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4D5D95" w:rsidRPr="00E5716B" w14:paraId="6C07AB24" w14:textId="77777777" w:rsidTr="009313B4">
        <w:trPr>
          <w:cantSplit/>
          <w:trHeight w:hRule="exact" w:val="851"/>
        </w:trPr>
        <w:tc>
          <w:tcPr>
            <w:tcW w:w="9639" w:type="dxa"/>
            <w:gridSpan w:val="3"/>
            <w:tcBorders>
              <w:bottom w:val="single" w:sz="4" w:space="0" w:color="auto"/>
            </w:tcBorders>
            <w:vAlign w:val="bottom"/>
          </w:tcPr>
          <w:p w14:paraId="58D12F12" w14:textId="77777777" w:rsidR="004D5D95" w:rsidRPr="00E5716B" w:rsidRDefault="007C2734" w:rsidP="005075E4">
            <w:pPr>
              <w:jc w:val="right"/>
            </w:pPr>
            <w:r w:rsidRPr="00E5716B">
              <w:rPr>
                <w:sz w:val="40"/>
              </w:rPr>
              <w:t>E</w:t>
            </w:r>
            <w:r w:rsidRPr="00E5716B">
              <w:t>/ECE/324/Add.6/Rev.</w:t>
            </w:r>
            <w:r w:rsidR="005075E4">
              <w:t>7</w:t>
            </w:r>
            <w:r w:rsidRPr="00E5716B">
              <w:t>−</w:t>
            </w:r>
            <w:r w:rsidRPr="00E5716B">
              <w:rPr>
                <w:sz w:val="40"/>
              </w:rPr>
              <w:t>E</w:t>
            </w:r>
            <w:r w:rsidRPr="00E5716B">
              <w:t>/ECE/TRANS/505/Add.6/Rev.</w:t>
            </w:r>
            <w:r w:rsidR="005075E4">
              <w:t>7</w:t>
            </w:r>
          </w:p>
        </w:tc>
      </w:tr>
      <w:tr w:rsidR="003C3936" w:rsidRPr="00E5716B" w14:paraId="091C688B" w14:textId="77777777" w:rsidTr="003C3936">
        <w:trPr>
          <w:cantSplit/>
          <w:trHeight w:hRule="exact" w:val="2835"/>
        </w:trPr>
        <w:tc>
          <w:tcPr>
            <w:tcW w:w="1276" w:type="dxa"/>
            <w:tcBorders>
              <w:top w:val="single" w:sz="4" w:space="0" w:color="auto"/>
              <w:bottom w:val="single" w:sz="12" w:space="0" w:color="auto"/>
            </w:tcBorders>
          </w:tcPr>
          <w:p w14:paraId="7D3D699A" w14:textId="77777777" w:rsidR="003C3936" w:rsidRPr="00E5716B" w:rsidRDefault="003C3936" w:rsidP="003C3936">
            <w:pPr>
              <w:spacing w:before="120"/>
            </w:pPr>
          </w:p>
        </w:tc>
        <w:tc>
          <w:tcPr>
            <w:tcW w:w="5528" w:type="dxa"/>
            <w:tcBorders>
              <w:top w:val="single" w:sz="4" w:space="0" w:color="auto"/>
              <w:bottom w:val="single" w:sz="12" w:space="0" w:color="auto"/>
            </w:tcBorders>
          </w:tcPr>
          <w:p w14:paraId="38093DF2" w14:textId="77777777" w:rsidR="003C3936" w:rsidRPr="00E5716B" w:rsidRDefault="003C3936" w:rsidP="003C3936">
            <w:pPr>
              <w:spacing w:before="120"/>
            </w:pPr>
          </w:p>
        </w:tc>
        <w:tc>
          <w:tcPr>
            <w:tcW w:w="2835" w:type="dxa"/>
            <w:tcBorders>
              <w:top w:val="single" w:sz="4" w:space="0" w:color="auto"/>
              <w:bottom w:val="single" w:sz="12" w:space="0" w:color="auto"/>
            </w:tcBorders>
          </w:tcPr>
          <w:p w14:paraId="559A3046" w14:textId="77777777" w:rsidR="003C3936" w:rsidRDefault="003C3936" w:rsidP="007C2734">
            <w:pPr>
              <w:spacing w:line="240" w:lineRule="exact"/>
            </w:pPr>
          </w:p>
          <w:p w14:paraId="173AD296" w14:textId="77777777" w:rsidR="00667284" w:rsidRDefault="00667284" w:rsidP="007C2734">
            <w:pPr>
              <w:spacing w:line="240" w:lineRule="exact"/>
            </w:pPr>
          </w:p>
          <w:p w14:paraId="46AD8036" w14:textId="4592BDA4" w:rsidR="00667284" w:rsidRPr="00E5716B" w:rsidRDefault="000B1F79" w:rsidP="006D7625">
            <w:pPr>
              <w:spacing w:line="240" w:lineRule="exact"/>
            </w:pPr>
            <w:r>
              <w:t>9 June</w:t>
            </w:r>
            <w:r w:rsidR="00667284">
              <w:t xml:space="preserve"> 20</w:t>
            </w:r>
            <w:r w:rsidR="006D7625">
              <w:t>20</w:t>
            </w:r>
          </w:p>
        </w:tc>
      </w:tr>
    </w:tbl>
    <w:p w14:paraId="21E35691" w14:textId="77777777" w:rsidR="00D865AB" w:rsidRPr="00E5716B" w:rsidRDefault="00D865AB" w:rsidP="00D865AB">
      <w:pPr>
        <w:pStyle w:val="HChG"/>
        <w:rPr>
          <w:lang w:val="en-US"/>
        </w:rPr>
      </w:pPr>
      <w:r w:rsidRPr="00E5716B">
        <w:rPr>
          <w:lang w:val="en-US"/>
        </w:rPr>
        <w:tab/>
      </w:r>
      <w:r w:rsidRPr="00E5716B">
        <w:rPr>
          <w:lang w:val="en-US"/>
        </w:rPr>
        <w:tab/>
      </w:r>
      <w:bookmarkStart w:id="0" w:name="_Toc341175191"/>
      <w:r w:rsidRPr="00E5716B">
        <w:rPr>
          <w:lang w:val="en-US"/>
        </w:rPr>
        <w:t>Agreement</w:t>
      </w:r>
      <w:bookmarkEnd w:id="0"/>
    </w:p>
    <w:p w14:paraId="297CC9C0" w14:textId="77777777" w:rsidR="00D865AB" w:rsidRPr="00E5716B" w:rsidRDefault="00D865AB" w:rsidP="00F97D42">
      <w:pPr>
        <w:pStyle w:val="H1G"/>
        <w:spacing w:after="0"/>
        <w:rPr>
          <w:lang w:val="en-US"/>
        </w:rPr>
      </w:pPr>
      <w:r w:rsidRPr="00E5716B">
        <w:rPr>
          <w:lang w:val="en-US"/>
        </w:rPr>
        <w:tab/>
      </w:r>
      <w:r w:rsidRPr="00E5716B">
        <w:rPr>
          <w:lang w:val="en-US"/>
        </w:rPr>
        <w:tab/>
      </w:r>
      <w:r w:rsidR="004311A5" w:rsidRPr="004311A5">
        <w:rPr>
          <w:lang w:val="en-US"/>
        </w:rPr>
        <w:t xml:space="preserve">Concerning the Adoption of Harmonized Technical United Nations Regulations for Wheeled Vehicles, Equipment and Parts which can be Fitted and/or be Used on Wheeled Vehicles and the Conditions for Reciprocal Recognition of Approvals Granted </w:t>
      </w:r>
      <w:proofErr w:type="gramStart"/>
      <w:r w:rsidR="004311A5" w:rsidRPr="004311A5">
        <w:rPr>
          <w:lang w:val="en-US"/>
        </w:rPr>
        <w:t>on the Basis of</w:t>
      </w:r>
      <w:proofErr w:type="gramEnd"/>
      <w:r w:rsidR="004311A5" w:rsidRPr="004311A5">
        <w:rPr>
          <w:lang w:val="en-US"/>
        </w:rPr>
        <w:t xml:space="preserve"> these United Nations Regulations </w:t>
      </w:r>
      <w:r w:rsidRPr="00E5716B">
        <w:rPr>
          <w:rStyle w:val="FootnoteReference"/>
          <w:sz w:val="20"/>
          <w:vertAlign w:val="baseline"/>
          <w:lang w:val="en-US"/>
        </w:rPr>
        <w:footnoteReference w:customMarkFollows="1" w:id="2"/>
        <w:t>*</w:t>
      </w:r>
    </w:p>
    <w:p w14:paraId="335492C2" w14:textId="77777777" w:rsidR="00D865AB" w:rsidRPr="00E5716B" w:rsidRDefault="00D865AB" w:rsidP="00F97D42">
      <w:pPr>
        <w:pStyle w:val="SingleTxtG"/>
        <w:spacing w:before="120"/>
        <w:rPr>
          <w:lang w:val="en-US"/>
        </w:rPr>
      </w:pPr>
      <w:r w:rsidRPr="00E5716B">
        <w:rPr>
          <w:lang w:val="en-US"/>
        </w:rPr>
        <w:t xml:space="preserve">(Revision </w:t>
      </w:r>
      <w:r w:rsidR="004311A5">
        <w:rPr>
          <w:lang w:val="en-US"/>
        </w:rPr>
        <w:t>3</w:t>
      </w:r>
      <w:r w:rsidRPr="00E5716B">
        <w:rPr>
          <w:lang w:val="en-US"/>
        </w:rPr>
        <w:t xml:space="preserve">, including the amendments which entered into force on </w:t>
      </w:r>
      <w:r w:rsidR="004311A5">
        <w:rPr>
          <w:lang w:val="en-US"/>
        </w:rPr>
        <w:t>14 September 2017</w:t>
      </w:r>
      <w:r w:rsidRPr="00E5716B">
        <w:rPr>
          <w:lang w:val="en-US"/>
        </w:rPr>
        <w:t>)</w:t>
      </w:r>
    </w:p>
    <w:p w14:paraId="4E8EE54E" w14:textId="77777777" w:rsidR="00D865AB" w:rsidRPr="00E5716B" w:rsidRDefault="00D865AB" w:rsidP="00D865AB">
      <w:pPr>
        <w:jc w:val="center"/>
        <w:rPr>
          <w:lang w:val="en-US"/>
        </w:rPr>
      </w:pPr>
      <w:r w:rsidRPr="00E5716B">
        <w:rPr>
          <w:lang w:val="en-US"/>
        </w:rPr>
        <w:t>_________</w:t>
      </w:r>
    </w:p>
    <w:p w14:paraId="5AFFD074" w14:textId="77777777" w:rsidR="00D865AB" w:rsidRPr="00E5716B" w:rsidRDefault="00D865AB" w:rsidP="00D865AB">
      <w:pPr>
        <w:pStyle w:val="HChG"/>
        <w:rPr>
          <w:lang w:val="en-US"/>
        </w:rPr>
      </w:pPr>
      <w:r w:rsidRPr="00E5716B">
        <w:rPr>
          <w:lang w:val="en-US"/>
        </w:rPr>
        <w:tab/>
      </w:r>
      <w:r w:rsidRPr="00E5716B">
        <w:rPr>
          <w:lang w:val="en-US"/>
        </w:rPr>
        <w:tab/>
      </w:r>
      <w:bookmarkStart w:id="1" w:name="_Toc341175192"/>
      <w:r w:rsidR="00930835" w:rsidRPr="00E5716B">
        <w:rPr>
          <w:lang w:val="en-US"/>
        </w:rPr>
        <w:t>Addendum 6</w:t>
      </w:r>
      <w:r w:rsidRPr="00E5716B">
        <w:rPr>
          <w:lang w:val="en-US"/>
        </w:rPr>
        <w:t xml:space="preserve">: </w:t>
      </w:r>
      <w:r w:rsidR="004311A5">
        <w:rPr>
          <w:lang w:val="en-US"/>
        </w:rPr>
        <w:t xml:space="preserve">UN </w:t>
      </w:r>
      <w:r w:rsidR="00930835" w:rsidRPr="00E5716B">
        <w:rPr>
          <w:lang w:val="en-US"/>
        </w:rPr>
        <w:t>Regulation No. 7</w:t>
      </w:r>
      <w:bookmarkEnd w:id="1"/>
    </w:p>
    <w:p w14:paraId="22ECDA4B" w14:textId="77777777" w:rsidR="00D865AB" w:rsidRPr="00E5716B" w:rsidRDefault="00930835" w:rsidP="000B6835">
      <w:pPr>
        <w:pStyle w:val="H1G"/>
        <w:spacing w:before="240" w:after="200"/>
        <w:rPr>
          <w:lang w:val="en-US"/>
        </w:rPr>
      </w:pPr>
      <w:r w:rsidRPr="00E5716B">
        <w:rPr>
          <w:lang w:val="en-US"/>
        </w:rPr>
        <w:tab/>
      </w:r>
      <w:r w:rsidRPr="00E5716B">
        <w:rPr>
          <w:lang w:val="en-US"/>
        </w:rPr>
        <w:tab/>
        <w:t xml:space="preserve">Revision </w:t>
      </w:r>
      <w:r w:rsidR="005075E4">
        <w:rPr>
          <w:lang w:val="en-US"/>
        </w:rPr>
        <w:t>7</w:t>
      </w:r>
    </w:p>
    <w:p w14:paraId="737F3527" w14:textId="77777777" w:rsidR="00D865AB" w:rsidRPr="00E5716B" w:rsidRDefault="00D865AB" w:rsidP="00D35C8D">
      <w:pPr>
        <w:pStyle w:val="SingleTxtG"/>
        <w:spacing w:after="60" w:line="240" w:lineRule="auto"/>
        <w:rPr>
          <w:sz w:val="18"/>
          <w:szCs w:val="18"/>
          <w:lang w:val="en-US"/>
        </w:rPr>
      </w:pPr>
      <w:r w:rsidRPr="00E5716B">
        <w:rPr>
          <w:sz w:val="18"/>
          <w:szCs w:val="18"/>
          <w:lang w:val="en-US"/>
        </w:rPr>
        <w:t>Incorporating all valid text up to:</w:t>
      </w:r>
    </w:p>
    <w:p w14:paraId="72270510" w14:textId="77777777" w:rsidR="004A4F6F" w:rsidRDefault="004A4F6F" w:rsidP="00D865AB">
      <w:pPr>
        <w:pStyle w:val="SingleTxtG"/>
        <w:spacing w:after="0" w:line="240" w:lineRule="auto"/>
        <w:rPr>
          <w:spacing w:val="2"/>
          <w:sz w:val="18"/>
          <w:szCs w:val="18"/>
          <w:lang w:val="en-US"/>
        </w:rPr>
      </w:pPr>
      <w:r w:rsidRPr="004A4F6F">
        <w:rPr>
          <w:spacing w:val="2"/>
          <w:sz w:val="18"/>
          <w:szCs w:val="18"/>
          <w:lang w:val="en-US"/>
        </w:rPr>
        <w:t>Supplement 21 to the 02 series of amendments – Date of entry into force: 15 July 2013</w:t>
      </w:r>
    </w:p>
    <w:p w14:paraId="5DFA263B" w14:textId="77777777" w:rsidR="004D3ACE" w:rsidRDefault="004D3ACE" w:rsidP="00D865AB">
      <w:pPr>
        <w:pStyle w:val="SingleTxtG"/>
        <w:spacing w:after="0" w:line="240" w:lineRule="auto"/>
        <w:rPr>
          <w:spacing w:val="2"/>
          <w:sz w:val="18"/>
          <w:szCs w:val="18"/>
          <w:lang w:val="en-US"/>
        </w:rPr>
      </w:pPr>
      <w:r w:rsidRPr="004D3ACE">
        <w:rPr>
          <w:spacing w:val="2"/>
          <w:sz w:val="18"/>
          <w:szCs w:val="18"/>
          <w:lang w:val="en-US"/>
        </w:rPr>
        <w:t>Supplement 22 to the 02 series of amendments - Date of entry into force: 3 November 2013</w:t>
      </w:r>
    </w:p>
    <w:p w14:paraId="6099832B" w14:textId="77777777" w:rsidR="00F83B65" w:rsidRDefault="00F83B65" w:rsidP="00D865AB">
      <w:pPr>
        <w:pStyle w:val="SingleTxtG"/>
        <w:spacing w:after="0" w:line="240" w:lineRule="auto"/>
        <w:rPr>
          <w:spacing w:val="2"/>
          <w:sz w:val="18"/>
          <w:szCs w:val="18"/>
          <w:lang w:val="en-US"/>
        </w:rPr>
      </w:pPr>
      <w:r w:rsidRPr="00F83B65">
        <w:rPr>
          <w:spacing w:val="2"/>
          <w:sz w:val="18"/>
          <w:szCs w:val="18"/>
          <w:lang w:val="en-US"/>
        </w:rPr>
        <w:t>Supplement 23 to the 02 series of amendments – Date of entry into force: 9 October 2014</w:t>
      </w:r>
    </w:p>
    <w:p w14:paraId="7C49EB60" w14:textId="77777777" w:rsidR="00D231BA" w:rsidRDefault="00D231BA" w:rsidP="00D865AB">
      <w:pPr>
        <w:pStyle w:val="SingleTxtG"/>
        <w:spacing w:after="0" w:line="240" w:lineRule="auto"/>
        <w:rPr>
          <w:spacing w:val="2"/>
          <w:sz w:val="18"/>
          <w:szCs w:val="18"/>
          <w:lang w:val="en-US"/>
        </w:rPr>
      </w:pPr>
      <w:r w:rsidRPr="00D231BA">
        <w:rPr>
          <w:spacing w:val="2"/>
          <w:sz w:val="18"/>
          <w:szCs w:val="18"/>
          <w:lang w:val="en-US"/>
        </w:rPr>
        <w:t>Supplement 24 to the 02 series of amendments – Date of entry into force: 8 October 2015</w:t>
      </w:r>
    </w:p>
    <w:p w14:paraId="3AD7AB26" w14:textId="77777777" w:rsidR="006612F1" w:rsidRDefault="006612F1" w:rsidP="00D865AB">
      <w:pPr>
        <w:pStyle w:val="SingleTxtG"/>
        <w:spacing w:after="0" w:line="240" w:lineRule="auto"/>
        <w:rPr>
          <w:spacing w:val="2"/>
          <w:sz w:val="18"/>
          <w:szCs w:val="18"/>
          <w:lang w:val="en-US"/>
        </w:rPr>
      </w:pPr>
      <w:r w:rsidRPr="006612F1">
        <w:rPr>
          <w:spacing w:val="2"/>
          <w:sz w:val="18"/>
          <w:szCs w:val="18"/>
          <w:lang w:val="en-US"/>
        </w:rPr>
        <w:t xml:space="preserve">Supplement 25 to the 02 series of amendments </w:t>
      </w:r>
      <w:r w:rsidR="00FA327C" w:rsidRPr="00D231BA">
        <w:rPr>
          <w:spacing w:val="2"/>
          <w:sz w:val="18"/>
          <w:szCs w:val="18"/>
          <w:lang w:val="en-US"/>
        </w:rPr>
        <w:t>–</w:t>
      </w:r>
      <w:r w:rsidRPr="006612F1">
        <w:rPr>
          <w:spacing w:val="2"/>
          <w:sz w:val="18"/>
          <w:szCs w:val="18"/>
          <w:lang w:val="en-US"/>
        </w:rPr>
        <w:t xml:space="preserve"> Date of entry into force: 22 June 2017</w:t>
      </w:r>
    </w:p>
    <w:p w14:paraId="7ECDB295" w14:textId="77777777" w:rsidR="00DC56DB" w:rsidRDefault="00DC56DB" w:rsidP="00D865AB">
      <w:pPr>
        <w:pStyle w:val="SingleTxtG"/>
        <w:spacing w:after="0" w:line="240" w:lineRule="auto"/>
        <w:rPr>
          <w:spacing w:val="2"/>
          <w:sz w:val="18"/>
          <w:szCs w:val="18"/>
          <w:lang w:val="en-US"/>
        </w:rPr>
      </w:pPr>
      <w:r w:rsidRPr="00DC56DB">
        <w:rPr>
          <w:spacing w:val="2"/>
          <w:sz w:val="18"/>
          <w:szCs w:val="18"/>
          <w:lang w:val="en-US"/>
        </w:rPr>
        <w:t>Supplement 26 to the 02 series of amendments – Date of entry into force: 10 October 2017</w:t>
      </w:r>
    </w:p>
    <w:p w14:paraId="3448FFE8" w14:textId="77777777" w:rsidR="00E54266" w:rsidRDefault="00E54266" w:rsidP="00D865AB">
      <w:pPr>
        <w:pStyle w:val="SingleTxtG"/>
        <w:spacing w:after="0" w:line="240" w:lineRule="auto"/>
        <w:rPr>
          <w:spacing w:val="2"/>
          <w:sz w:val="18"/>
          <w:szCs w:val="18"/>
          <w:lang w:val="en-US"/>
        </w:rPr>
      </w:pPr>
      <w:r w:rsidRPr="00E54266">
        <w:rPr>
          <w:spacing w:val="2"/>
          <w:sz w:val="18"/>
          <w:szCs w:val="18"/>
          <w:lang w:val="en-US"/>
        </w:rPr>
        <w:t>Supplement 27 to the 02 series of amendments – Date of entry into force: 10 February 2018</w:t>
      </w:r>
    </w:p>
    <w:p w14:paraId="6F8E31D5" w14:textId="77777777" w:rsidR="00E54266" w:rsidRPr="00D35C8D" w:rsidRDefault="00E54266" w:rsidP="00D865AB">
      <w:pPr>
        <w:pStyle w:val="SingleTxtG"/>
        <w:spacing w:after="0" w:line="240" w:lineRule="auto"/>
        <w:rPr>
          <w:spacing w:val="2"/>
          <w:sz w:val="18"/>
          <w:szCs w:val="18"/>
          <w:lang w:val="en-US"/>
        </w:rPr>
      </w:pPr>
      <w:r w:rsidRPr="00E54266">
        <w:rPr>
          <w:spacing w:val="2"/>
          <w:sz w:val="18"/>
          <w:szCs w:val="18"/>
          <w:lang w:val="en-US"/>
        </w:rPr>
        <w:t>03 series of amendments – Date of entry into force: 15 October 2019</w:t>
      </w:r>
    </w:p>
    <w:p w14:paraId="3D1AAE51" w14:textId="77777777" w:rsidR="00D865AB" w:rsidRPr="00E5716B" w:rsidRDefault="00D865AB" w:rsidP="00344BF3">
      <w:pPr>
        <w:pStyle w:val="H1G"/>
        <w:spacing w:before="120" w:after="0"/>
        <w:rPr>
          <w:lang w:val="en-US"/>
        </w:rPr>
      </w:pPr>
      <w:r w:rsidRPr="00E5716B">
        <w:rPr>
          <w:lang w:val="en-US"/>
        </w:rPr>
        <w:tab/>
      </w:r>
      <w:r w:rsidRPr="00E5716B">
        <w:rPr>
          <w:lang w:val="en-US"/>
        </w:rPr>
        <w:tab/>
      </w:r>
      <w:r w:rsidR="000107F2" w:rsidRPr="00E5716B">
        <w:rPr>
          <w:lang w:val="en-US"/>
        </w:rPr>
        <w:t>Uniform provisions concerning the approval of front and rear position lamps, stop-lamps and end-outline marker lamps for motor vehicles and their trailers</w:t>
      </w:r>
    </w:p>
    <w:p w14:paraId="439E2FAB" w14:textId="77777777" w:rsidR="00D865AB" w:rsidRPr="00E5716B" w:rsidRDefault="00D865AB" w:rsidP="00D865AB">
      <w:pPr>
        <w:spacing w:line="240" w:lineRule="auto"/>
        <w:jc w:val="center"/>
        <w:rPr>
          <w:b/>
          <w:lang w:val="en-US"/>
        </w:rPr>
      </w:pPr>
      <w:r w:rsidRPr="00E5716B">
        <w:rPr>
          <w:b/>
          <w:lang w:val="en-US"/>
        </w:rPr>
        <w:t>_________</w:t>
      </w:r>
    </w:p>
    <w:p w14:paraId="26978F96" w14:textId="77777777" w:rsidR="009313B4" w:rsidRPr="00E5716B" w:rsidRDefault="006E55FA" w:rsidP="008300A3">
      <w:pPr>
        <w:spacing w:line="240" w:lineRule="auto"/>
        <w:jc w:val="center"/>
      </w:pPr>
      <w:r>
        <w:rPr>
          <w:b/>
          <w:noProof/>
          <w:lang w:val="en-US"/>
        </w:rPr>
        <w:pict w14:anchorId="07ACD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6.15pt;width:1in;height:60.35pt;z-index:251623424;mso-wrap-distance-bottom:10.8pt" fillcolor="window">
            <v:imagedata r:id="rId8" o:title="" cropleft="-4983f" cropright="-4983f"/>
            <w10:wrap type="topAndBottom"/>
          </v:shape>
        </w:pict>
      </w:r>
      <w:r w:rsidR="00D865AB" w:rsidRPr="00E5716B">
        <w:rPr>
          <w:b/>
          <w:bCs/>
          <w:lang w:val="en-US"/>
        </w:rPr>
        <w:t>UNITED NATIONS</w:t>
      </w:r>
    </w:p>
    <w:p w14:paraId="1F6C2684" w14:textId="77777777" w:rsidR="00D865AB" w:rsidRPr="00E5716B" w:rsidRDefault="00D865AB" w:rsidP="00D865AB">
      <w:pPr>
        <w:sectPr w:rsidR="00D865AB" w:rsidRPr="00E5716B" w:rsidSect="00687796">
          <w:headerReference w:type="even" r:id="rId9"/>
          <w:headerReference w:type="default" r:id="rId10"/>
          <w:footerReference w:type="even" r:id="rId11"/>
          <w:footerReference w:type="default" r:id="rId12"/>
          <w:headerReference w:type="first" r:id="rId13"/>
          <w:endnotePr>
            <w:numFmt w:val="decimal"/>
          </w:endnotePr>
          <w:pgSz w:w="11906" w:h="16838" w:code="9"/>
          <w:pgMar w:top="1418" w:right="1134" w:bottom="1134" w:left="1134" w:header="680" w:footer="567" w:gutter="0"/>
          <w:cols w:space="720"/>
          <w:titlePg/>
          <w:docGrid w:linePitch="272"/>
        </w:sectPr>
      </w:pPr>
    </w:p>
    <w:p w14:paraId="130E5233" w14:textId="77777777" w:rsidR="008300A3" w:rsidRDefault="008300A3" w:rsidP="008300A3">
      <w:pPr>
        <w:pStyle w:val="SingleTxtG"/>
      </w:pPr>
      <w:bookmarkStart w:id="2" w:name="_Toc341175193"/>
      <w:r w:rsidRPr="008300A3">
        <w:lastRenderedPageBreak/>
        <w:t>This document is meant purely as documentation tool. The authentic and legal binding texts are:</w:t>
      </w:r>
    </w:p>
    <w:p w14:paraId="27742381" w14:textId="77777777" w:rsidR="008300A3" w:rsidRDefault="008300A3" w:rsidP="008300A3">
      <w:pPr>
        <w:pStyle w:val="SingleTxtG"/>
        <w:tabs>
          <w:tab w:val="left" w:pos="1418"/>
        </w:tabs>
        <w:spacing w:after="0"/>
      </w:pPr>
      <w:r w:rsidRPr="008300A3">
        <w:t xml:space="preserve">- </w:t>
      </w:r>
      <w:r>
        <w:tab/>
      </w:r>
      <w:r w:rsidRPr="008300A3">
        <w:t>ECE/TRANS/WP.29/</w:t>
      </w:r>
      <w:r>
        <w:t>2012/65</w:t>
      </w:r>
    </w:p>
    <w:p w14:paraId="2D82CF73" w14:textId="77777777" w:rsidR="008300A3" w:rsidRDefault="008300A3" w:rsidP="008300A3">
      <w:pPr>
        <w:pStyle w:val="SingleTxtG"/>
        <w:tabs>
          <w:tab w:val="left" w:pos="1418"/>
        </w:tabs>
        <w:spacing w:after="0"/>
      </w:pPr>
      <w:r w:rsidRPr="008300A3">
        <w:t xml:space="preserve">- </w:t>
      </w:r>
      <w:r>
        <w:tab/>
      </w:r>
      <w:r w:rsidRPr="008300A3">
        <w:t>ECE/TRANS/WP.29/</w:t>
      </w:r>
      <w:r>
        <w:t>2013/15</w:t>
      </w:r>
    </w:p>
    <w:p w14:paraId="0E5D427A" w14:textId="77777777" w:rsidR="008300A3" w:rsidRDefault="008300A3" w:rsidP="008300A3">
      <w:pPr>
        <w:pStyle w:val="SingleTxtG"/>
        <w:tabs>
          <w:tab w:val="left" w:pos="1418"/>
        </w:tabs>
        <w:spacing w:after="0"/>
      </w:pPr>
      <w:r w:rsidRPr="008300A3">
        <w:t xml:space="preserve">- </w:t>
      </w:r>
      <w:r>
        <w:tab/>
      </w:r>
      <w:r w:rsidRPr="008300A3">
        <w:t>ECE/TRANS/WP.29/</w:t>
      </w:r>
      <w:r>
        <w:t>2014/15</w:t>
      </w:r>
    </w:p>
    <w:p w14:paraId="2ACBF1AD" w14:textId="77777777" w:rsidR="008300A3" w:rsidRDefault="008300A3" w:rsidP="008300A3">
      <w:pPr>
        <w:pStyle w:val="SingleTxtG"/>
        <w:tabs>
          <w:tab w:val="left" w:pos="1418"/>
        </w:tabs>
        <w:spacing w:after="0"/>
      </w:pPr>
      <w:r w:rsidRPr="008300A3">
        <w:t xml:space="preserve">- </w:t>
      </w:r>
      <w:r>
        <w:tab/>
      </w:r>
      <w:r w:rsidRPr="008300A3">
        <w:t>ECE/TRANS/WP.29/</w:t>
      </w:r>
      <w:r>
        <w:t>2015/15</w:t>
      </w:r>
    </w:p>
    <w:p w14:paraId="6D034BE4" w14:textId="77777777" w:rsidR="008300A3" w:rsidRDefault="008300A3" w:rsidP="008300A3">
      <w:pPr>
        <w:pStyle w:val="SingleTxtG"/>
        <w:tabs>
          <w:tab w:val="left" w:pos="1418"/>
        </w:tabs>
        <w:spacing w:after="0"/>
      </w:pPr>
      <w:r w:rsidRPr="008300A3">
        <w:t xml:space="preserve">- </w:t>
      </w:r>
      <w:r>
        <w:tab/>
      </w:r>
      <w:r w:rsidRPr="008300A3">
        <w:t>ECE/TRANS/WP.29/</w:t>
      </w:r>
      <w:r>
        <w:t>2016/75</w:t>
      </w:r>
    </w:p>
    <w:p w14:paraId="3283660F" w14:textId="77777777" w:rsidR="008300A3" w:rsidRDefault="008300A3" w:rsidP="008300A3">
      <w:pPr>
        <w:pStyle w:val="SingleTxtG"/>
        <w:tabs>
          <w:tab w:val="left" w:pos="1418"/>
        </w:tabs>
        <w:spacing w:after="0"/>
      </w:pPr>
      <w:r w:rsidRPr="008300A3">
        <w:t xml:space="preserve">- </w:t>
      </w:r>
      <w:r>
        <w:tab/>
      </w:r>
      <w:r w:rsidRPr="008300A3">
        <w:t>ECE/TRANS/WP.29/</w:t>
      </w:r>
      <w:r>
        <w:t>2017/22</w:t>
      </w:r>
    </w:p>
    <w:p w14:paraId="75EF2D94" w14:textId="77777777" w:rsidR="008300A3" w:rsidRDefault="008300A3" w:rsidP="008300A3">
      <w:pPr>
        <w:pStyle w:val="SingleTxtG"/>
        <w:tabs>
          <w:tab w:val="left" w:pos="1418"/>
        </w:tabs>
        <w:spacing w:after="0"/>
      </w:pPr>
      <w:r w:rsidRPr="008300A3">
        <w:t xml:space="preserve">- </w:t>
      </w:r>
      <w:r>
        <w:tab/>
      </w:r>
      <w:r w:rsidRPr="008300A3">
        <w:t>ECE/TRANS/WP.29/</w:t>
      </w:r>
      <w:r>
        <w:t>2017/75</w:t>
      </w:r>
    </w:p>
    <w:p w14:paraId="73B488B0" w14:textId="77777777" w:rsidR="008300A3" w:rsidRDefault="008300A3" w:rsidP="008300A3">
      <w:pPr>
        <w:pStyle w:val="SingleTxtG"/>
        <w:tabs>
          <w:tab w:val="left" w:pos="1418"/>
        </w:tabs>
        <w:spacing w:after="0"/>
      </w:pPr>
      <w:r w:rsidRPr="008300A3">
        <w:t xml:space="preserve">- </w:t>
      </w:r>
      <w:r>
        <w:tab/>
      </w:r>
      <w:r w:rsidRPr="008300A3">
        <w:t>ECE/TRANS/WP.29/</w:t>
      </w:r>
      <w:r>
        <w:t>2018/94/Rev.1</w:t>
      </w:r>
    </w:p>
    <w:p w14:paraId="6FECC6F0" w14:textId="77777777" w:rsidR="008300A3" w:rsidRDefault="008300A3" w:rsidP="008300A3">
      <w:pPr>
        <w:pStyle w:val="SingleTxtG"/>
        <w:tabs>
          <w:tab w:val="left" w:pos="1418"/>
        </w:tabs>
        <w:spacing w:after="0"/>
      </w:pPr>
    </w:p>
    <w:p w14:paraId="6998E0E4" w14:textId="77777777" w:rsidR="00D865AB" w:rsidRPr="00E5716B" w:rsidRDefault="008300A3" w:rsidP="00D865AB">
      <w:pPr>
        <w:pStyle w:val="HChG"/>
      </w:pPr>
      <w:r>
        <w:br w:type="page"/>
      </w:r>
      <w:r w:rsidR="00847D8A">
        <w:lastRenderedPageBreak/>
        <w:t xml:space="preserve">UN </w:t>
      </w:r>
      <w:r w:rsidR="00834F19" w:rsidRPr="00E5716B">
        <w:t>Regulation No. 7</w:t>
      </w:r>
      <w:bookmarkEnd w:id="2"/>
    </w:p>
    <w:p w14:paraId="28F886D6" w14:textId="77777777" w:rsidR="00D865AB" w:rsidRPr="00E5716B" w:rsidRDefault="00D865AB" w:rsidP="00D865AB">
      <w:pPr>
        <w:pStyle w:val="HChG"/>
      </w:pPr>
      <w:r w:rsidRPr="00E5716B">
        <w:tab/>
      </w:r>
      <w:r w:rsidRPr="00E5716B">
        <w:tab/>
      </w:r>
      <w:bookmarkStart w:id="3" w:name="_Toc341175194"/>
      <w:r w:rsidR="00834F19" w:rsidRPr="00E5716B">
        <w:rPr>
          <w:lang w:val="en-US"/>
        </w:rPr>
        <w:t>Uniform provisions concerning the approval of front and rear position lamps, stop-lamps and end-outline marker lamps for motor vehicles and their trailers</w:t>
      </w:r>
      <w:bookmarkEnd w:id="3"/>
    </w:p>
    <w:p w14:paraId="61598AD2" w14:textId="77777777" w:rsidR="00D865AB" w:rsidRPr="00E5716B" w:rsidRDefault="00D865AB" w:rsidP="00D865AB">
      <w:pPr>
        <w:spacing w:after="120"/>
        <w:rPr>
          <w:sz w:val="28"/>
          <w:lang w:val="en-US"/>
        </w:rPr>
      </w:pPr>
      <w:r w:rsidRPr="00E5716B">
        <w:rPr>
          <w:sz w:val="28"/>
          <w:lang w:val="en-US"/>
        </w:rPr>
        <w:t>Contents</w:t>
      </w:r>
    </w:p>
    <w:p w14:paraId="432F7447" w14:textId="77777777" w:rsidR="00D35C8D" w:rsidRPr="00A8660B" w:rsidRDefault="00D865AB" w:rsidP="00A8660B">
      <w:pPr>
        <w:tabs>
          <w:tab w:val="right" w:pos="9638"/>
        </w:tabs>
        <w:spacing w:after="120"/>
        <w:ind w:left="283"/>
        <w:rPr>
          <w:rStyle w:val="Hyperlink"/>
          <w:noProof/>
        </w:rPr>
      </w:pPr>
      <w:r w:rsidRPr="00E5716B">
        <w:rPr>
          <w:i/>
          <w:sz w:val="18"/>
          <w:lang w:val="en-US"/>
        </w:rPr>
        <w:tab/>
        <w:t>Page</w:t>
      </w:r>
      <w:r w:rsidR="00D35C8D" w:rsidRPr="00A8660B">
        <w:rPr>
          <w:rStyle w:val="Hyperlink"/>
          <w:noProof/>
        </w:rPr>
        <w:fldChar w:fldCharType="begin"/>
      </w:r>
      <w:r w:rsidR="00D35C8D" w:rsidRPr="00A8660B">
        <w:rPr>
          <w:rStyle w:val="Hyperlink"/>
          <w:noProof/>
        </w:rPr>
        <w:instrText xml:space="preserve"> TOC \o "1-1" \h \z \t "_ H _Ch_G,1" </w:instrText>
      </w:r>
      <w:r w:rsidR="00D35C8D" w:rsidRPr="00A8660B">
        <w:rPr>
          <w:rStyle w:val="Hyperlink"/>
          <w:noProof/>
        </w:rPr>
        <w:fldChar w:fldCharType="separate"/>
      </w:r>
    </w:p>
    <w:p w14:paraId="0E8CA768" w14:textId="77777777" w:rsidR="00061174" w:rsidRDefault="00061174"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Regulation</w:t>
      </w:r>
    </w:p>
    <w:p w14:paraId="44FEEB91" w14:textId="77777777" w:rsidR="00D35C8D" w:rsidRPr="00A8660B" w:rsidRDefault="00D35C8D"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r>
        <w:rPr>
          <w:rStyle w:val="Hyperlink"/>
          <w:noProof/>
        </w:rPr>
        <w:tab/>
      </w:r>
      <w:hyperlink w:anchor="_Toc341175195" w:history="1">
        <w:r w:rsidRPr="00166B1C">
          <w:rPr>
            <w:rStyle w:val="Hyperlink"/>
            <w:noProof/>
          </w:rPr>
          <w:t>Scope</w:t>
        </w:r>
        <w:r w:rsidRPr="00A8660B">
          <w:rPr>
            <w:rStyle w:val="Hyperlink"/>
            <w:noProof/>
            <w:webHidden/>
          </w:rPr>
          <w:tab/>
        </w:r>
        <w:r w:rsidRPr="00A8660B">
          <w:rPr>
            <w:rStyle w:val="Hyperlink"/>
            <w:noProof/>
            <w:webHidden/>
          </w:rPr>
          <w:tab/>
        </w:r>
        <w:r w:rsidRPr="00A8660B">
          <w:rPr>
            <w:rStyle w:val="Hyperlink"/>
            <w:noProof/>
            <w:webHidden/>
          </w:rPr>
          <w:tab/>
        </w:r>
        <w:r w:rsidRPr="00A8660B">
          <w:rPr>
            <w:rStyle w:val="Hyperlink"/>
            <w:noProof/>
            <w:webHidden/>
          </w:rPr>
          <w:fldChar w:fldCharType="begin"/>
        </w:r>
        <w:r w:rsidRPr="00A8660B">
          <w:rPr>
            <w:rStyle w:val="Hyperlink"/>
            <w:noProof/>
            <w:webHidden/>
          </w:rPr>
          <w:instrText xml:space="preserve"> PAGEREF _Toc341175195 \h </w:instrText>
        </w:r>
        <w:r w:rsidRPr="00A8660B">
          <w:rPr>
            <w:rStyle w:val="Hyperlink"/>
            <w:noProof/>
            <w:webHidden/>
          </w:rPr>
        </w:r>
        <w:r w:rsidRPr="00A8660B">
          <w:rPr>
            <w:rStyle w:val="Hyperlink"/>
            <w:noProof/>
            <w:webHidden/>
          </w:rPr>
          <w:fldChar w:fldCharType="separate"/>
        </w:r>
        <w:r w:rsidR="00FA327C">
          <w:rPr>
            <w:rStyle w:val="Hyperlink"/>
            <w:noProof/>
            <w:webHidden/>
          </w:rPr>
          <w:t>4</w:t>
        </w:r>
        <w:r w:rsidRPr="00A8660B">
          <w:rPr>
            <w:rStyle w:val="Hyperlink"/>
            <w:noProof/>
            <w:webHidden/>
          </w:rPr>
          <w:fldChar w:fldCharType="end"/>
        </w:r>
      </w:hyperlink>
    </w:p>
    <w:p w14:paraId="029FE8A7" w14:textId="77777777" w:rsidR="00D35C8D" w:rsidRPr="00A8660B" w:rsidRDefault="00D35C8D"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196" w:history="1">
        <w:r w:rsidRPr="00166B1C">
          <w:rPr>
            <w:rStyle w:val="Hyperlink"/>
            <w:noProof/>
          </w:rPr>
          <w:t>1.</w:t>
        </w:r>
        <w:r w:rsidR="00A8660B">
          <w:rPr>
            <w:rStyle w:val="Hyperlink"/>
            <w:noProof/>
          </w:rPr>
          <w:tab/>
        </w:r>
        <w:r w:rsidRPr="00166B1C">
          <w:rPr>
            <w:rStyle w:val="Hyperlink"/>
            <w:noProof/>
          </w:rPr>
          <w:t>Definitions</w:t>
        </w:r>
        <w:r w:rsidRPr="00A8660B">
          <w:rPr>
            <w:rStyle w:val="Hyperlink"/>
            <w:noProof/>
            <w:webHidden/>
          </w:rPr>
          <w:tab/>
        </w:r>
        <w:r w:rsidR="00637B7C">
          <w:rPr>
            <w:rStyle w:val="Hyperlink"/>
            <w:noProof/>
            <w:webHidden/>
          </w:rPr>
          <w:tab/>
        </w:r>
        <w:r w:rsidRPr="00A8660B">
          <w:rPr>
            <w:rStyle w:val="Hyperlink"/>
            <w:noProof/>
            <w:webHidden/>
          </w:rPr>
          <w:fldChar w:fldCharType="begin"/>
        </w:r>
        <w:r w:rsidRPr="00A8660B">
          <w:rPr>
            <w:rStyle w:val="Hyperlink"/>
            <w:noProof/>
            <w:webHidden/>
          </w:rPr>
          <w:instrText xml:space="preserve"> PAGEREF _Toc341175196 \h </w:instrText>
        </w:r>
        <w:r w:rsidRPr="00A8660B">
          <w:rPr>
            <w:rStyle w:val="Hyperlink"/>
            <w:noProof/>
            <w:webHidden/>
          </w:rPr>
        </w:r>
        <w:r w:rsidRPr="00A8660B">
          <w:rPr>
            <w:rStyle w:val="Hyperlink"/>
            <w:noProof/>
            <w:webHidden/>
          </w:rPr>
          <w:fldChar w:fldCharType="separate"/>
        </w:r>
        <w:r w:rsidR="00FA327C">
          <w:rPr>
            <w:rStyle w:val="Hyperlink"/>
            <w:noProof/>
            <w:webHidden/>
          </w:rPr>
          <w:t>4</w:t>
        </w:r>
        <w:r w:rsidRPr="00A8660B">
          <w:rPr>
            <w:rStyle w:val="Hyperlink"/>
            <w:noProof/>
            <w:webHidden/>
          </w:rPr>
          <w:fldChar w:fldCharType="end"/>
        </w:r>
      </w:hyperlink>
    </w:p>
    <w:p w14:paraId="4BAD1360" w14:textId="77777777"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197" w:history="1">
        <w:r w:rsidR="00D35C8D" w:rsidRPr="00166B1C">
          <w:rPr>
            <w:rStyle w:val="Hyperlink"/>
            <w:noProof/>
          </w:rPr>
          <w:t>2.</w:t>
        </w:r>
        <w:r w:rsidR="00D35C8D" w:rsidRPr="00A8660B">
          <w:rPr>
            <w:rStyle w:val="Hyperlink"/>
            <w:noProof/>
          </w:rPr>
          <w:tab/>
        </w:r>
        <w:r w:rsidR="00D35C8D" w:rsidRPr="00166B1C">
          <w:rPr>
            <w:rStyle w:val="Hyperlink"/>
            <w:noProof/>
          </w:rPr>
          <w:t>Application for approval</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_Toc341175197 \h </w:instrText>
        </w:r>
        <w:r w:rsidR="00D35C8D" w:rsidRPr="00A8660B">
          <w:rPr>
            <w:rStyle w:val="Hyperlink"/>
            <w:noProof/>
            <w:webHidden/>
          </w:rPr>
        </w:r>
        <w:r w:rsidR="00D35C8D" w:rsidRPr="00A8660B">
          <w:rPr>
            <w:rStyle w:val="Hyperlink"/>
            <w:noProof/>
            <w:webHidden/>
          </w:rPr>
          <w:fldChar w:fldCharType="separate"/>
        </w:r>
        <w:r w:rsidR="00FA327C">
          <w:rPr>
            <w:rStyle w:val="Hyperlink"/>
            <w:noProof/>
            <w:webHidden/>
          </w:rPr>
          <w:t>5</w:t>
        </w:r>
        <w:r w:rsidR="00D35C8D" w:rsidRPr="00A8660B">
          <w:rPr>
            <w:rStyle w:val="Hyperlink"/>
            <w:noProof/>
            <w:webHidden/>
          </w:rPr>
          <w:fldChar w:fldCharType="end"/>
        </w:r>
      </w:hyperlink>
    </w:p>
    <w:p w14:paraId="49CD395F" w14:textId="77777777"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198" w:history="1">
        <w:r w:rsidR="00D35C8D" w:rsidRPr="00166B1C">
          <w:rPr>
            <w:rStyle w:val="Hyperlink"/>
            <w:noProof/>
          </w:rPr>
          <w:t>3.</w:t>
        </w:r>
        <w:r w:rsidR="00D35C8D" w:rsidRPr="00A8660B">
          <w:rPr>
            <w:rStyle w:val="Hyperlink"/>
            <w:noProof/>
          </w:rPr>
          <w:tab/>
        </w:r>
        <w:r w:rsidR="00D35C8D" w:rsidRPr="00166B1C">
          <w:rPr>
            <w:rStyle w:val="Hyperlink"/>
            <w:noProof/>
          </w:rPr>
          <w:t>Markings</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_Toc341175198 \h </w:instrText>
        </w:r>
        <w:r w:rsidR="00D35C8D" w:rsidRPr="00A8660B">
          <w:rPr>
            <w:rStyle w:val="Hyperlink"/>
            <w:noProof/>
            <w:webHidden/>
          </w:rPr>
        </w:r>
        <w:r w:rsidR="00D35C8D" w:rsidRPr="00A8660B">
          <w:rPr>
            <w:rStyle w:val="Hyperlink"/>
            <w:noProof/>
            <w:webHidden/>
          </w:rPr>
          <w:fldChar w:fldCharType="separate"/>
        </w:r>
        <w:r w:rsidR="00FA327C">
          <w:rPr>
            <w:rStyle w:val="Hyperlink"/>
            <w:noProof/>
            <w:webHidden/>
          </w:rPr>
          <w:t>6</w:t>
        </w:r>
        <w:r w:rsidR="00D35C8D" w:rsidRPr="00A8660B">
          <w:rPr>
            <w:rStyle w:val="Hyperlink"/>
            <w:noProof/>
            <w:webHidden/>
          </w:rPr>
          <w:fldChar w:fldCharType="end"/>
        </w:r>
      </w:hyperlink>
    </w:p>
    <w:p w14:paraId="611EC6C7" w14:textId="77777777"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199" w:history="1">
        <w:r w:rsidR="00D35C8D" w:rsidRPr="00166B1C">
          <w:rPr>
            <w:rStyle w:val="Hyperlink"/>
            <w:noProof/>
          </w:rPr>
          <w:t>4.</w:t>
        </w:r>
        <w:r w:rsidR="00D35C8D" w:rsidRPr="00A8660B">
          <w:rPr>
            <w:rStyle w:val="Hyperlink"/>
            <w:noProof/>
          </w:rPr>
          <w:tab/>
        </w:r>
        <w:r w:rsidR="00D35C8D" w:rsidRPr="00166B1C">
          <w:rPr>
            <w:rStyle w:val="Hyperlink"/>
            <w:noProof/>
          </w:rPr>
          <w:t>Approval</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_Toc341175199 \h </w:instrText>
        </w:r>
        <w:r w:rsidR="00D35C8D" w:rsidRPr="00A8660B">
          <w:rPr>
            <w:rStyle w:val="Hyperlink"/>
            <w:noProof/>
            <w:webHidden/>
          </w:rPr>
        </w:r>
        <w:r w:rsidR="00D35C8D" w:rsidRPr="00A8660B">
          <w:rPr>
            <w:rStyle w:val="Hyperlink"/>
            <w:noProof/>
            <w:webHidden/>
          </w:rPr>
          <w:fldChar w:fldCharType="separate"/>
        </w:r>
        <w:r w:rsidR="00FA327C">
          <w:rPr>
            <w:rStyle w:val="Hyperlink"/>
            <w:noProof/>
            <w:webHidden/>
          </w:rPr>
          <w:t>7</w:t>
        </w:r>
        <w:r w:rsidR="00D35C8D" w:rsidRPr="00A8660B">
          <w:rPr>
            <w:rStyle w:val="Hyperlink"/>
            <w:noProof/>
            <w:webHidden/>
          </w:rPr>
          <w:fldChar w:fldCharType="end"/>
        </w:r>
      </w:hyperlink>
    </w:p>
    <w:p w14:paraId="74BCB541" w14:textId="77777777"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200" w:history="1">
        <w:r w:rsidR="00D35C8D" w:rsidRPr="00166B1C">
          <w:rPr>
            <w:rStyle w:val="Hyperlink"/>
            <w:noProof/>
          </w:rPr>
          <w:t>5.</w:t>
        </w:r>
        <w:r w:rsidR="00D35C8D" w:rsidRPr="00A8660B">
          <w:rPr>
            <w:rStyle w:val="Hyperlink"/>
            <w:noProof/>
          </w:rPr>
          <w:tab/>
        </w:r>
        <w:r w:rsidR="00D35C8D" w:rsidRPr="00166B1C">
          <w:rPr>
            <w:rStyle w:val="Hyperlink"/>
            <w:noProof/>
          </w:rPr>
          <w:t>General specifications</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_Toc341175200 \h </w:instrText>
        </w:r>
        <w:r w:rsidR="00D35C8D" w:rsidRPr="00A8660B">
          <w:rPr>
            <w:rStyle w:val="Hyperlink"/>
            <w:noProof/>
            <w:webHidden/>
          </w:rPr>
        </w:r>
        <w:r w:rsidR="00D35C8D" w:rsidRPr="00A8660B">
          <w:rPr>
            <w:rStyle w:val="Hyperlink"/>
            <w:noProof/>
            <w:webHidden/>
          </w:rPr>
          <w:fldChar w:fldCharType="separate"/>
        </w:r>
        <w:r w:rsidR="00FA327C">
          <w:rPr>
            <w:rStyle w:val="Hyperlink"/>
            <w:noProof/>
            <w:webHidden/>
          </w:rPr>
          <w:t>10</w:t>
        </w:r>
        <w:r w:rsidR="00D35C8D" w:rsidRPr="00A8660B">
          <w:rPr>
            <w:rStyle w:val="Hyperlink"/>
            <w:noProof/>
            <w:webHidden/>
          </w:rPr>
          <w:fldChar w:fldCharType="end"/>
        </w:r>
      </w:hyperlink>
    </w:p>
    <w:p w14:paraId="06826D36" w14:textId="77777777"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201" w:history="1">
        <w:r w:rsidR="00D35C8D" w:rsidRPr="00166B1C">
          <w:rPr>
            <w:rStyle w:val="Hyperlink"/>
            <w:noProof/>
          </w:rPr>
          <w:t>6.</w:t>
        </w:r>
        <w:r w:rsidR="00D35C8D" w:rsidRPr="00A8660B">
          <w:rPr>
            <w:rStyle w:val="Hyperlink"/>
            <w:noProof/>
          </w:rPr>
          <w:tab/>
        </w:r>
        <w:r w:rsidR="00D35C8D" w:rsidRPr="00166B1C">
          <w:rPr>
            <w:rStyle w:val="Hyperlink"/>
            <w:noProof/>
          </w:rPr>
          <w:t>Intensity of light emitted</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_Toc341175201 \h </w:instrText>
        </w:r>
        <w:r w:rsidR="00D35C8D" w:rsidRPr="00A8660B">
          <w:rPr>
            <w:rStyle w:val="Hyperlink"/>
            <w:noProof/>
            <w:webHidden/>
          </w:rPr>
        </w:r>
        <w:r w:rsidR="00D35C8D" w:rsidRPr="00A8660B">
          <w:rPr>
            <w:rStyle w:val="Hyperlink"/>
            <w:noProof/>
            <w:webHidden/>
          </w:rPr>
          <w:fldChar w:fldCharType="separate"/>
        </w:r>
        <w:r w:rsidR="00FA327C">
          <w:rPr>
            <w:rStyle w:val="Hyperlink"/>
            <w:noProof/>
            <w:webHidden/>
          </w:rPr>
          <w:t>12</w:t>
        </w:r>
        <w:r w:rsidR="00D35C8D" w:rsidRPr="00A8660B">
          <w:rPr>
            <w:rStyle w:val="Hyperlink"/>
            <w:noProof/>
            <w:webHidden/>
          </w:rPr>
          <w:fldChar w:fldCharType="end"/>
        </w:r>
      </w:hyperlink>
    </w:p>
    <w:p w14:paraId="54A467FD" w14:textId="77777777"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202" w:history="1">
        <w:r w:rsidR="00D35C8D" w:rsidRPr="00166B1C">
          <w:rPr>
            <w:rStyle w:val="Hyperlink"/>
            <w:noProof/>
          </w:rPr>
          <w:t>7.</w:t>
        </w:r>
        <w:r w:rsidR="00D35C8D" w:rsidRPr="00A8660B">
          <w:rPr>
            <w:rStyle w:val="Hyperlink"/>
            <w:noProof/>
          </w:rPr>
          <w:tab/>
        </w:r>
        <w:r w:rsidR="00D35C8D" w:rsidRPr="00166B1C">
          <w:rPr>
            <w:rStyle w:val="Hyperlink"/>
            <w:noProof/>
          </w:rPr>
          <w:t>Test procedure</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_Toc341175202 \h </w:instrText>
        </w:r>
        <w:r w:rsidR="00D35C8D" w:rsidRPr="00A8660B">
          <w:rPr>
            <w:rStyle w:val="Hyperlink"/>
            <w:noProof/>
            <w:webHidden/>
          </w:rPr>
        </w:r>
        <w:r w:rsidR="00D35C8D" w:rsidRPr="00A8660B">
          <w:rPr>
            <w:rStyle w:val="Hyperlink"/>
            <w:noProof/>
            <w:webHidden/>
          </w:rPr>
          <w:fldChar w:fldCharType="separate"/>
        </w:r>
        <w:r w:rsidR="00FA327C">
          <w:rPr>
            <w:rStyle w:val="Hyperlink"/>
            <w:noProof/>
            <w:webHidden/>
          </w:rPr>
          <w:t>14</w:t>
        </w:r>
        <w:r w:rsidR="00D35C8D" w:rsidRPr="00A8660B">
          <w:rPr>
            <w:rStyle w:val="Hyperlink"/>
            <w:noProof/>
            <w:webHidden/>
          </w:rPr>
          <w:fldChar w:fldCharType="end"/>
        </w:r>
      </w:hyperlink>
    </w:p>
    <w:p w14:paraId="423637AA" w14:textId="77777777"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203" w:history="1">
        <w:r w:rsidR="00D35C8D" w:rsidRPr="00166B1C">
          <w:rPr>
            <w:rStyle w:val="Hyperlink"/>
            <w:noProof/>
          </w:rPr>
          <w:t>8.</w:t>
        </w:r>
        <w:r w:rsidR="00D35C8D" w:rsidRPr="00A8660B">
          <w:rPr>
            <w:rStyle w:val="Hyperlink"/>
            <w:noProof/>
          </w:rPr>
          <w:tab/>
        </w:r>
        <w:r w:rsidR="00D35C8D" w:rsidRPr="00166B1C">
          <w:rPr>
            <w:rStyle w:val="Hyperlink"/>
            <w:noProof/>
          </w:rPr>
          <w:t>Colour of light emitted</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_Toc341175203 \h </w:instrText>
        </w:r>
        <w:r w:rsidR="00D35C8D" w:rsidRPr="00A8660B">
          <w:rPr>
            <w:rStyle w:val="Hyperlink"/>
            <w:noProof/>
            <w:webHidden/>
          </w:rPr>
        </w:r>
        <w:r w:rsidR="00D35C8D" w:rsidRPr="00A8660B">
          <w:rPr>
            <w:rStyle w:val="Hyperlink"/>
            <w:noProof/>
            <w:webHidden/>
          </w:rPr>
          <w:fldChar w:fldCharType="separate"/>
        </w:r>
        <w:r w:rsidR="00FA327C">
          <w:rPr>
            <w:rStyle w:val="Hyperlink"/>
            <w:noProof/>
            <w:webHidden/>
          </w:rPr>
          <w:t>15</w:t>
        </w:r>
        <w:r w:rsidR="00D35C8D" w:rsidRPr="00A8660B">
          <w:rPr>
            <w:rStyle w:val="Hyperlink"/>
            <w:noProof/>
            <w:webHidden/>
          </w:rPr>
          <w:fldChar w:fldCharType="end"/>
        </w:r>
      </w:hyperlink>
    </w:p>
    <w:p w14:paraId="35025E08" w14:textId="77777777"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204" w:history="1">
        <w:r w:rsidR="00D35C8D" w:rsidRPr="00166B1C">
          <w:rPr>
            <w:rStyle w:val="Hyperlink"/>
            <w:noProof/>
          </w:rPr>
          <w:t>9.</w:t>
        </w:r>
        <w:r w:rsidR="00D35C8D" w:rsidRPr="00A8660B">
          <w:rPr>
            <w:rStyle w:val="Hyperlink"/>
            <w:noProof/>
          </w:rPr>
          <w:tab/>
        </w:r>
        <w:r w:rsidR="00D35C8D" w:rsidRPr="00166B1C">
          <w:rPr>
            <w:rStyle w:val="Hyperlink"/>
            <w:noProof/>
          </w:rPr>
          <w:t>Conformity of production</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_Toc341175204 \h </w:instrText>
        </w:r>
        <w:r w:rsidR="00D35C8D" w:rsidRPr="00A8660B">
          <w:rPr>
            <w:rStyle w:val="Hyperlink"/>
            <w:noProof/>
            <w:webHidden/>
          </w:rPr>
        </w:r>
        <w:r w:rsidR="00D35C8D" w:rsidRPr="00A8660B">
          <w:rPr>
            <w:rStyle w:val="Hyperlink"/>
            <w:noProof/>
            <w:webHidden/>
          </w:rPr>
          <w:fldChar w:fldCharType="separate"/>
        </w:r>
        <w:r w:rsidR="00FA327C">
          <w:rPr>
            <w:rStyle w:val="Hyperlink"/>
            <w:noProof/>
            <w:webHidden/>
          </w:rPr>
          <w:t>15</w:t>
        </w:r>
        <w:r w:rsidR="00D35C8D" w:rsidRPr="00A8660B">
          <w:rPr>
            <w:rStyle w:val="Hyperlink"/>
            <w:noProof/>
            <w:webHidden/>
          </w:rPr>
          <w:fldChar w:fldCharType="end"/>
        </w:r>
      </w:hyperlink>
    </w:p>
    <w:p w14:paraId="36DE3A9D" w14:textId="77777777"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205" w:history="1">
        <w:r w:rsidR="00D35C8D" w:rsidRPr="00166B1C">
          <w:rPr>
            <w:rStyle w:val="Hyperlink"/>
            <w:noProof/>
          </w:rPr>
          <w:t>10.</w:t>
        </w:r>
        <w:r w:rsidR="00D35C8D" w:rsidRPr="00A8660B">
          <w:rPr>
            <w:rStyle w:val="Hyperlink"/>
            <w:noProof/>
          </w:rPr>
          <w:tab/>
        </w:r>
        <w:r w:rsidR="00D35C8D" w:rsidRPr="00166B1C">
          <w:rPr>
            <w:rStyle w:val="Hyperlink"/>
            <w:noProof/>
          </w:rPr>
          <w:t>Penalties for non</w:t>
        </w:r>
        <w:r w:rsidR="00D35C8D" w:rsidRPr="00166B1C">
          <w:rPr>
            <w:rStyle w:val="Hyperlink"/>
            <w:noProof/>
          </w:rPr>
          <w:noBreakHyphen/>
          <w:t>conformity of production</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_Toc341175205 \h </w:instrText>
        </w:r>
        <w:r w:rsidR="00D35C8D" w:rsidRPr="00A8660B">
          <w:rPr>
            <w:rStyle w:val="Hyperlink"/>
            <w:noProof/>
            <w:webHidden/>
          </w:rPr>
        </w:r>
        <w:r w:rsidR="00D35C8D" w:rsidRPr="00A8660B">
          <w:rPr>
            <w:rStyle w:val="Hyperlink"/>
            <w:noProof/>
            <w:webHidden/>
          </w:rPr>
          <w:fldChar w:fldCharType="separate"/>
        </w:r>
        <w:r w:rsidR="00FA327C">
          <w:rPr>
            <w:rStyle w:val="Hyperlink"/>
            <w:noProof/>
            <w:webHidden/>
          </w:rPr>
          <w:t>16</w:t>
        </w:r>
        <w:r w:rsidR="00D35C8D" w:rsidRPr="00A8660B">
          <w:rPr>
            <w:rStyle w:val="Hyperlink"/>
            <w:noProof/>
            <w:webHidden/>
          </w:rPr>
          <w:fldChar w:fldCharType="end"/>
        </w:r>
      </w:hyperlink>
    </w:p>
    <w:p w14:paraId="067B6D7C" w14:textId="77777777"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206" w:history="1">
        <w:r w:rsidR="00D35C8D" w:rsidRPr="00166B1C">
          <w:rPr>
            <w:rStyle w:val="Hyperlink"/>
            <w:noProof/>
          </w:rPr>
          <w:t>11.</w:t>
        </w:r>
        <w:r w:rsidR="00D35C8D" w:rsidRPr="00A8660B">
          <w:rPr>
            <w:rStyle w:val="Hyperlink"/>
            <w:noProof/>
          </w:rPr>
          <w:tab/>
        </w:r>
        <w:r w:rsidR="00D35C8D" w:rsidRPr="00166B1C">
          <w:rPr>
            <w:rStyle w:val="Hyperlink"/>
            <w:noProof/>
          </w:rPr>
          <w:t>Production definitively discontinued</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_Toc341175206 \h </w:instrText>
        </w:r>
        <w:r w:rsidR="00D35C8D" w:rsidRPr="00A8660B">
          <w:rPr>
            <w:rStyle w:val="Hyperlink"/>
            <w:noProof/>
            <w:webHidden/>
          </w:rPr>
        </w:r>
        <w:r w:rsidR="00D35C8D" w:rsidRPr="00A8660B">
          <w:rPr>
            <w:rStyle w:val="Hyperlink"/>
            <w:noProof/>
            <w:webHidden/>
          </w:rPr>
          <w:fldChar w:fldCharType="separate"/>
        </w:r>
        <w:r w:rsidR="00FA327C">
          <w:rPr>
            <w:rStyle w:val="Hyperlink"/>
            <w:noProof/>
            <w:webHidden/>
          </w:rPr>
          <w:t>16</w:t>
        </w:r>
        <w:r w:rsidR="00D35C8D" w:rsidRPr="00A8660B">
          <w:rPr>
            <w:rStyle w:val="Hyperlink"/>
            <w:noProof/>
            <w:webHidden/>
          </w:rPr>
          <w:fldChar w:fldCharType="end"/>
        </w:r>
      </w:hyperlink>
    </w:p>
    <w:p w14:paraId="4823D65C" w14:textId="77777777"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207" w:history="1">
        <w:r w:rsidR="00D35C8D" w:rsidRPr="00166B1C">
          <w:rPr>
            <w:rStyle w:val="Hyperlink"/>
            <w:noProof/>
          </w:rPr>
          <w:t>12.</w:t>
        </w:r>
        <w:r w:rsidR="00D35C8D" w:rsidRPr="00A8660B">
          <w:rPr>
            <w:rStyle w:val="Hyperlink"/>
            <w:noProof/>
          </w:rPr>
          <w:tab/>
        </w:r>
        <w:r w:rsidR="00D35C8D" w:rsidRPr="00166B1C">
          <w:rPr>
            <w:rStyle w:val="Hyperlink"/>
            <w:noProof/>
          </w:rPr>
          <w:t>Remarks concerning colours and particular devices</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_Toc341175207 \h </w:instrText>
        </w:r>
        <w:r w:rsidR="00D35C8D" w:rsidRPr="00A8660B">
          <w:rPr>
            <w:rStyle w:val="Hyperlink"/>
            <w:noProof/>
            <w:webHidden/>
          </w:rPr>
        </w:r>
        <w:r w:rsidR="00D35C8D" w:rsidRPr="00A8660B">
          <w:rPr>
            <w:rStyle w:val="Hyperlink"/>
            <w:noProof/>
            <w:webHidden/>
          </w:rPr>
          <w:fldChar w:fldCharType="separate"/>
        </w:r>
        <w:r w:rsidR="00FA327C">
          <w:rPr>
            <w:rStyle w:val="Hyperlink"/>
            <w:noProof/>
            <w:webHidden/>
          </w:rPr>
          <w:t>16</w:t>
        </w:r>
        <w:r w:rsidR="00D35C8D" w:rsidRPr="00A8660B">
          <w:rPr>
            <w:rStyle w:val="Hyperlink"/>
            <w:noProof/>
            <w:webHidden/>
          </w:rPr>
          <w:fldChar w:fldCharType="end"/>
        </w:r>
      </w:hyperlink>
    </w:p>
    <w:p w14:paraId="21E356A0" w14:textId="77777777"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208" w:history="1">
        <w:r w:rsidR="00D35C8D" w:rsidRPr="00166B1C">
          <w:rPr>
            <w:rStyle w:val="Hyperlink"/>
            <w:noProof/>
          </w:rPr>
          <w:t>13.</w:t>
        </w:r>
        <w:r w:rsidR="00D35C8D" w:rsidRPr="00A8660B">
          <w:rPr>
            <w:rStyle w:val="Hyperlink"/>
            <w:noProof/>
          </w:rPr>
          <w:tab/>
        </w:r>
        <w:r w:rsidR="00D35C8D" w:rsidRPr="00166B1C">
          <w:rPr>
            <w:rStyle w:val="Hyperlink"/>
            <w:noProof/>
          </w:rPr>
          <w:t>Names and add</w:t>
        </w:r>
        <w:r w:rsidR="00637B7C">
          <w:rPr>
            <w:rStyle w:val="Hyperlink"/>
            <w:noProof/>
          </w:rPr>
          <w:t xml:space="preserve">resses of Technical Services </w:t>
        </w:r>
        <w:r w:rsidR="00D35C8D" w:rsidRPr="00166B1C">
          <w:rPr>
            <w:rStyle w:val="Hyperlink"/>
            <w:noProof/>
          </w:rPr>
          <w:t>responsible for con</w:t>
        </w:r>
        <w:r>
          <w:rPr>
            <w:rStyle w:val="Hyperlink"/>
            <w:noProof/>
          </w:rPr>
          <w:t xml:space="preserve">ducting approval tests, </w:t>
        </w:r>
        <w:r>
          <w:rPr>
            <w:rStyle w:val="Hyperlink"/>
            <w:noProof/>
          </w:rPr>
          <w:br/>
          <w:t xml:space="preserve">and of </w:t>
        </w:r>
        <w:r w:rsidR="00D35C8D" w:rsidRPr="00166B1C">
          <w:rPr>
            <w:rStyle w:val="Hyperlink"/>
            <w:noProof/>
          </w:rPr>
          <w:t>Type approval Authorities</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_Toc341175208 \h </w:instrText>
        </w:r>
        <w:r w:rsidR="00D35C8D" w:rsidRPr="00A8660B">
          <w:rPr>
            <w:rStyle w:val="Hyperlink"/>
            <w:noProof/>
            <w:webHidden/>
          </w:rPr>
        </w:r>
        <w:r w:rsidR="00D35C8D" w:rsidRPr="00A8660B">
          <w:rPr>
            <w:rStyle w:val="Hyperlink"/>
            <w:noProof/>
            <w:webHidden/>
          </w:rPr>
          <w:fldChar w:fldCharType="separate"/>
        </w:r>
        <w:r w:rsidR="00FA327C">
          <w:rPr>
            <w:rStyle w:val="Hyperlink"/>
            <w:noProof/>
            <w:webHidden/>
          </w:rPr>
          <w:t>16</w:t>
        </w:r>
        <w:r w:rsidR="00D35C8D" w:rsidRPr="00A8660B">
          <w:rPr>
            <w:rStyle w:val="Hyperlink"/>
            <w:noProof/>
            <w:webHidden/>
          </w:rPr>
          <w:fldChar w:fldCharType="end"/>
        </w:r>
      </w:hyperlink>
    </w:p>
    <w:p w14:paraId="297EEB61" w14:textId="77777777"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209" w:history="1">
        <w:r w:rsidR="00D35C8D" w:rsidRPr="00166B1C">
          <w:rPr>
            <w:rStyle w:val="Hyperlink"/>
            <w:noProof/>
          </w:rPr>
          <w:t>14.</w:t>
        </w:r>
        <w:r w:rsidR="00D35C8D" w:rsidRPr="00A8660B">
          <w:rPr>
            <w:rStyle w:val="Hyperlink"/>
            <w:noProof/>
          </w:rPr>
          <w:tab/>
        </w:r>
        <w:r w:rsidR="00D35C8D" w:rsidRPr="00166B1C">
          <w:rPr>
            <w:rStyle w:val="Hyperlink"/>
            <w:noProof/>
          </w:rPr>
          <w:t>Transitional provisions</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_Toc341175209 \h </w:instrText>
        </w:r>
        <w:r w:rsidR="00D35C8D" w:rsidRPr="00A8660B">
          <w:rPr>
            <w:rStyle w:val="Hyperlink"/>
            <w:noProof/>
            <w:webHidden/>
          </w:rPr>
        </w:r>
        <w:r w:rsidR="00D35C8D" w:rsidRPr="00A8660B">
          <w:rPr>
            <w:rStyle w:val="Hyperlink"/>
            <w:noProof/>
            <w:webHidden/>
          </w:rPr>
          <w:fldChar w:fldCharType="separate"/>
        </w:r>
        <w:r w:rsidR="00FA327C">
          <w:rPr>
            <w:rStyle w:val="Hyperlink"/>
            <w:noProof/>
            <w:webHidden/>
          </w:rPr>
          <w:t>17</w:t>
        </w:r>
        <w:r w:rsidR="00D35C8D" w:rsidRPr="00A8660B">
          <w:rPr>
            <w:rStyle w:val="Hyperlink"/>
            <w:noProof/>
            <w:webHidden/>
          </w:rPr>
          <w:fldChar w:fldCharType="end"/>
        </w:r>
      </w:hyperlink>
    </w:p>
    <w:p w14:paraId="0518A502" w14:textId="77777777" w:rsidR="00A8660B" w:rsidRDefault="00D35C8D"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sidRPr="00166B1C">
        <w:rPr>
          <w:rStyle w:val="Hyperlink"/>
          <w:noProof/>
        </w:rPr>
        <w:fldChar w:fldCharType="begin"/>
      </w:r>
      <w:r w:rsidRPr="00166B1C">
        <w:rPr>
          <w:rStyle w:val="Hyperlink"/>
          <w:noProof/>
        </w:rPr>
        <w:instrText xml:space="preserve"> </w:instrText>
      </w:r>
      <w:r w:rsidRPr="00A8660B">
        <w:rPr>
          <w:rStyle w:val="Hyperlink"/>
          <w:noProof/>
        </w:rPr>
        <w:instrText>HYPERLINK \l "_Toc341175210"</w:instrText>
      </w:r>
      <w:r w:rsidRPr="00166B1C">
        <w:rPr>
          <w:rStyle w:val="Hyperlink"/>
          <w:noProof/>
        </w:rPr>
        <w:instrText xml:space="preserve"> </w:instrText>
      </w:r>
      <w:r w:rsidRPr="00166B1C">
        <w:rPr>
          <w:rStyle w:val="Hyperlink"/>
          <w:noProof/>
        </w:rPr>
        <w:fldChar w:fldCharType="separate"/>
      </w:r>
      <w:r w:rsidRPr="00166B1C">
        <w:rPr>
          <w:rStyle w:val="Hyperlink"/>
          <w:noProof/>
        </w:rPr>
        <w:t>Annex</w:t>
      </w:r>
      <w:r w:rsidR="00A8660B">
        <w:rPr>
          <w:rStyle w:val="Hyperlink"/>
          <w:noProof/>
        </w:rPr>
        <w:t>es</w:t>
      </w:r>
    </w:p>
    <w:p w14:paraId="1D7EFD1E" w14:textId="77777777"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r w:rsidR="00D35C8D" w:rsidRPr="00166B1C">
        <w:rPr>
          <w:rStyle w:val="Hyperlink"/>
          <w:noProof/>
        </w:rPr>
        <w:t>1</w:t>
      </w:r>
      <w:r w:rsidR="00D35C8D" w:rsidRPr="00A8660B">
        <w:rPr>
          <w:rStyle w:val="Hyperlink"/>
          <w:noProof/>
          <w:webHidden/>
        </w:rPr>
        <w:tab/>
      </w:r>
      <w:r w:rsidR="00D35C8D" w:rsidRPr="00166B1C">
        <w:rPr>
          <w:rStyle w:val="Hyperlink"/>
          <w:noProof/>
        </w:rPr>
        <w:fldChar w:fldCharType="end"/>
      </w:r>
      <w:hyperlink w:anchor="_Toc341175211" w:history="1">
        <w:r w:rsidR="00D35C8D" w:rsidRPr="00166B1C">
          <w:rPr>
            <w:rStyle w:val="Hyperlink"/>
            <w:noProof/>
          </w:rPr>
          <w:t xml:space="preserve">Front and rear position lamps, end-outline marker lamps and stop-lamps: minimum angles </w:t>
        </w:r>
        <w:r>
          <w:rPr>
            <w:rStyle w:val="Hyperlink"/>
            <w:noProof/>
          </w:rPr>
          <w:br/>
        </w:r>
        <w:r w:rsidR="00D35C8D" w:rsidRPr="00166B1C">
          <w:rPr>
            <w:rStyle w:val="Hyperlink"/>
            <w:noProof/>
          </w:rPr>
          <w:t>required for light distribution in space of these lamps</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_Toc341175211 \h </w:instrText>
        </w:r>
        <w:r w:rsidR="00D35C8D" w:rsidRPr="00A8660B">
          <w:rPr>
            <w:rStyle w:val="Hyperlink"/>
            <w:noProof/>
            <w:webHidden/>
          </w:rPr>
        </w:r>
        <w:r w:rsidR="00D35C8D" w:rsidRPr="00A8660B">
          <w:rPr>
            <w:rStyle w:val="Hyperlink"/>
            <w:noProof/>
            <w:webHidden/>
          </w:rPr>
          <w:fldChar w:fldCharType="separate"/>
        </w:r>
        <w:r w:rsidR="00FA327C">
          <w:rPr>
            <w:rStyle w:val="Hyperlink"/>
            <w:noProof/>
            <w:webHidden/>
          </w:rPr>
          <w:t>18</w:t>
        </w:r>
        <w:r w:rsidR="00D35C8D" w:rsidRPr="00A8660B">
          <w:rPr>
            <w:rStyle w:val="Hyperlink"/>
            <w:noProof/>
            <w:webHidden/>
          </w:rPr>
          <w:fldChar w:fldCharType="end"/>
        </w:r>
      </w:hyperlink>
    </w:p>
    <w:p w14:paraId="2BC13500" w14:textId="77777777"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t>2</w:t>
      </w:r>
      <w:r>
        <w:rPr>
          <w:rStyle w:val="Hyperlink"/>
          <w:noProof/>
        </w:rPr>
        <w:tab/>
      </w:r>
      <w:hyperlink w:anchor="_Toc341175213" w:history="1">
        <w:r w:rsidR="00D35C8D" w:rsidRPr="00A8660B">
          <w:rPr>
            <w:rStyle w:val="Hyperlink"/>
            <w:noProof/>
          </w:rPr>
          <w:t>Communication</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_Toc341175213 \h </w:instrText>
        </w:r>
        <w:r w:rsidR="00D35C8D" w:rsidRPr="00A8660B">
          <w:rPr>
            <w:rStyle w:val="Hyperlink"/>
            <w:noProof/>
            <w:webHidden/>
          </w:rPr>
        </w:r>
        <w:r w:rsidR="00D35C8D" w:rsidRPr="00A8660B">
          <w:rPr>
            <w:rStyle w:val="Hyperlink"/>
            <w:noProof/>
            <w:webHidden/>
          </w:rPr>
          <w:fldChar w:fldCharType="separate"/>
        </w:r>
        <w:r w:rsidR="00FA327C">
          <w:rPr>
            <w:rStyle w:val="Hyperlink"/>
            <w:noProof/>
            <w:webHidden/>
          </w:rPr>
          <w:t>21</w:t>
        </w:r>
        <w:r w:rsidR="00D35C8D" w:rsidRPr="00A8660B">
          <w:rPr>
            <w:rStyle w:val="Hyperlink"/>
            <w:noProof/>
            <w:webHidden/>
          </w:rPr>
          <w:fldChar w:fldCharType="end"/>
        </w:r>
      </w:hyperlink>
    </w:p>
    <w:p w14:paraId="2E1B1752" w14:textId="77777777"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214" w:history="1">
        <w:r w:rsidR="00D35C8D" w:rsidRPr="00166B1C">
          <w:rPr>
            <w:rStyle w:val="Hyperlink"/>
            <w:noProof/>
          </w:rPr>
          <w:t>3</w:t>
        </w:r>
      </w:hyperlink>
      <w:r>
        <w:rPr>
          <w:rStyle w:val="Hyperlink"/>
          <w:noProof/>
        </w:rPr>
        <w:tab/>
      </w:r>
      <w:hyperlink w:anchor="_Toc341175215" w:history="1">
        <w:r w:rsidR="00D35C8D" w:rsidRPr="00166B1C">
          <w:rPr>
            <w:rStyle w:val="Hyperlink"/>
            <w:noProof/>
          </w:rPr>
          <w:t>Examples of arrangements of the approval marks</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_Toc341175215 \h </w:instrText>
        </w:r>
        <w:r w:rsidR="00D35C8D" w:rsidRPr="00A8660B">
          <w:rPr>
            <w:rStyle w:val="Hyperlink"/>
            <w:noProof/>
            <w:webHidden/>
          </w:rPr>
        </w:r>
        <w:r w:rsidR="00D35C8D" w:rsidRPr="00A8660B">
          <w:rPr>
            <w:rStyle w:val="Hyperlink"/>
            <w:noProof/>
            <w:webHidden/>
          </w:rPr>
          <w:fldChar w:fldCharType="separate"/>
        </w:r>
        <w:r w:rsidR="00FA327C">
          <w:rPr>
            <w:rStyle w:val="Hyperlink"/>
            <w:noProof/>
            <w:webHidden/>
          </w:rPr>
          <w:t>23</w:t>
        </w:r>
        <w:r w:rsidR="00D35C8D" w:rsidRPr="00A8660B">
          <w:rPr>
            <w:rStyle w:val="Hyperlink"/>
            <w:noProof/>
            <w:webHidden/>
          </w:rPr>
          <w:fldChar w:fldCharType="end"/>
        </w:r>
      </w:hyperlink>
    </w:p>
    <w:p w14:paraId="605A61DB" w14:textId="77777777" w:rsidR="00D35C8D" w:rsidRPr="00A8660B" w:rsidRDefault="00A8660B" w:rsidP="00A8660B">
      <w:pPr>
        <w:tabs>
          <w:tab w:val="left" w:pos="756"/>
          <w:tab w:val="left" w:pos="1134"/>
          <w:tab w:val="left" w:pos="1559"/>
          <w:tab w:val="left" w:pos="1701"/>
          <w:tab w:val="left" w:leader="dot" w:pos="8929"/>
          <w:tab w:val="right" w:pos="9638"/>
        </w:tabs>
        <w:spacing w:after="120"/>
        <w:ind w:left="1148" w:hanging="1134"/>
        <w:rPr>
          <w:rStyle w:val="Hyperlink"/>
          <w:noProof/>
        </w:rPr>
      </w:pPr>
      <w:r>
        <w:rPr>
          <w:rStyle w:val="Hyperlink"/>
          <w:noProof/>
        </w:rPr>
        <w:tab/>
      </w:r>
      <w:hyperlink w:anchor="_Toc341175216" w:history="1">
        <w:r w:rsidR="00D35C8D" w:rsidRPr="00166B1C">
          <w:rPr>
            <w:rStyle w:val="Hyperlink"/>
            <w:noProof/>
          </w:rPr>
          <w:t>4</w:t>
        </w:r>
        <w:r w:rsidR="00D35C8D" w:rsidRPr="00A8660B">
          <w:rPr>
            <w:rStyle w:val="Hyperlink"/>
            <w:noProof/>
            <w:webHidden/>
          </w:rPr>
          <w:tab/>
        </w:r>
      </w:hyperlink>
      <w:hyperlink w:anchor="_Toc341175217" w:history="1">
        <w:r w:rsidR="00D35C8D" w:rsidRPr="00166B1C">
          <w:rPr>
            <w:rStyle w:val="Hyperlink"/>
            <w:noProof/>
          </w:rPr>
          <w:t>Photometric measurements</w:t>
        </w:r>
        <w:r w:rsidR="00D35C8D" w:rsidRPr="00A8660B">
          <w:rPr>
            <w:rStyle w:val="Hyperlink"/>
            <w:noProof/>
            <w:webHidden/>
          </w:rPr>
          <w:tab/>
        </w:r>
        <w:r>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_Toc341175217 \h </w:instrText>
        </w:r>
        <w:r w:rsidR="00D35C8D" w:rsidRPr="00A8660B">
          <w:rPr>
            <w:rStyle w:val="Hyperlink"/>
            <w:noProof/>
            <w:webHidden/>
          </w:rPr>
        </w:r>
        <w:r w:rsidR="00D35C8D" w:rsidRPr="00A8660B">
          <w:rPr>
            <w:rStyle w:val="Hyperlink"/>
            <w:noProof/>
            <w:webHidden/>
          </w:rPr>
          <w:fldChar w:fldCharType="separate"/>
        </w:r>
        <w:r w:rsidR="00FA327C">
          <w:rPr>
            <w:rStyle w:val="Hyperlink"/>
            <w:noProof/>
            <w:webHidden/>
          </w:rPr>
          <w:t>30</w:t>
        </w:r>
        <w:r w:rsidR="00D35C8D" w:rsidRPr="00A8660B">
          <w:rPr>
            <w:rStyle w:val="Hyperlink"/>
            <w:noProof/>
            <w:webHidden/>
          </w:rPr>
          <w:fldChar w:fldCharType="end"/>
        </w:r>
      </w:hyperlink>
    </w:p>
    <w:p w14:paraId="0668E9D3" w14:textId="77777777" w:rsidR="00D35C8D" w:rsidRPr="00A8660B" w:rsidRDefault="006E55FA" w:rsidP="00A8660B">
      <w:pPr>
        <w:tabs>
          <w:tab w:val="left" w:pos="756"/>
          <w:tab w:val="left" w:pos="1134"/>
          <w:tab w:val="left" w:pos="1559"/>
          <w:tab w:val="left" w:pos="1701"/>
          <w:tab w:val="left" w:leader="dot" w:pos="8929"/>
          <w:tab w:val="right" w:pos="9638"/>
        </w:tabs>
        <w:spacing w:after="120"/>
        <w:ind w:left="1148" w:hanging="392"/>
        <w:rPr>
          <w:rStyle w:val="Hyperlink"/>
          <w:noProof/>
        </w:rPr>
      </w:pPr>
      <w:hyperlink w:anchor="_Toc341175219" w:history="1">
        <w:r w:rsidR="00D35C8D" w:rsidRPr="00166B1C">
          <w:rPr>
            <w:rStyle w:val="Hyperlink"/>
            <w:noProof/>
          </w:rPr>
          <w:t>5</w:t>
        </w:r>
        <w:r w:rsidR="00D35C8D" w:rsidRPr="00A8660B">
          <w:rPr>
            <w:rStyle w:val="Hyperlink"/>
            <w:noProof/>
            <w:webHidden/>
          </w:rPr>
          <w:tab/>
        </w:r>
      </w:hyperlink>
      <w:hyperlink w:anchor="_Toc341175220" w:history="1">
        <w:r w:rsidR="00D35C8D" w:rsidRPr="00166B1C">
          <w:rPr>
            <w:rStyle w:val="Hyperlink"/>
            <w:noProof/>
          </w:rPr>
          <w:t>Minimum requirements for conformity of production control procedures</w:t>
        </w:r>
        <w:r w:rsidR="00D35C8D" w:rsidRPr="00A8660B">
          <w:rPr>
            <w:rStyle w:val="Hyperlink"/>
            <w:noProof/>
            <w:webHidden/>
          </w:rPr>
          <w:tab/>
        </w:r>
        <w:r w:rsidR="00A8660B">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_Toc341175220 \h </w:instrText>
        </w:r>
        <w:r w:rsidR="00D35C8D" w:rsidRPr="00A8660B">
          <w:rPr>
            <w:rStyle w:val="Hyperlink"/>
            <w:noProof/>
            <w:webHidden/>
          </w:rPr>
        </w:r>
        <w:r w:rsidR="00D35C8D" w:rsidRPr="00A8660B">
          <w:rPr>
            <w:rStyle w:val="Hyperlink"/>
            <w:noProof/>
            <w:webHidden/>
          </w:rPr>
          <w:fldChar w:fldCharType="separate"/>
        </w:r>
        <w:r w:rsidR="00FA327C">
          <w:rPr>
            <w:rStyle w:val="Hyperlink"/>
            <w:noProof/>
            <w:webHidden/>
          </w:rPr>
          <w:t>32</w:t>
        </w:r>
        <w:r w:rsidR="00D35C8D" w:rsidRPr="00A8660B">
          <w:rPr>
            <w:rStyle w:val="Hyperlink"/>
            <w:noProof/>
            <w:webHidden/>
          </w:rPr>
          <w:fldChar w:fldCharType="end"/>
        </w:r>
      </w:hyperlink>
    </w:p>
    <w:p w14:paraId="01DF0046" w14:textId="77777777" w:rsidR="00D35C8D" w:rsidRPr="00A8660B" w:rsidRDefault="006E55FA" w:rsidP="00A8660B">
      <w:pPr>
        <w:tabs>
          <w:tab w:val="left" w:pos="756"/>
          <w:tab w:val="left" w:pos="1134"/>
          <w:tab w:val="left" w:pos="1559"/>
          <w:tab w:val="left" w:pos="1701"/>
          <w:tab w:val="left" w:leader="dot" w:pos="8929"/>
          <w:tab w:val="right" w:pos="9638"/>
        </w:tabs>
        <w:spacing w:after="120"/>
        <w:ind w:left="1148" w:hanging="406"/>
        <w:rPr>
          <w:rStyle w:val="Hyperlink"/>
          <w:noProof/>
        </w:rPr>
      </w:pPr>
      <w:hyperlink w:anchor="_Toc341175221" w:history="1">
        <w:r w:rsidR="00D35C8D" w:rsidRPr="00166B1C">
          <w:rPr>
            <w:rStyle w:val="Hyperlink"/>
            <w:noProof/>
          </w:rPr>
          <w:t>6</w:t>
        </w:r>
        <w:r w:rsidR="00D35C8D" w:rsidRPr="00A8660B">
          <w:rPr>
            <w:rStyle w:val="Hyperlink"/>
            <w:noProof/>
            <w:webHidden/>
          </w:rPr>
          <w:tab/>
        </w:r>
      </w:hyperlink>
      <w:hyperlink w:anchor="_Toc341175222" w:history="1">
        <w:r w:rsidR="00D35C8D" w:rsidRPr="00166B1C">
          <w:rPr>
            <w:rStyle w:val="Hyperlink"/>
            <w:noProof/>
          </w:rPr>
          <w:t>Minimum requirements for sampling by an inspector</w:t>
        </w:r>
        <w:r w:rsidR="00D35C8D" w:rsidRPr="00A8660B">
          <w:rPr>
            <w:rStyle w:val="Hyperlink"/>
            <w:noProof/>
            <w:webHidden/>
          </w:rPr>
          <w:tab/>
        </w:r>
        <w:r w:rsidR="00A8660B">
          <w:rPr>
            <w:rStyle w:val="Hyperlink"/>
            <w:noProof/>
            <w:webHidden/>
          </w:rPr>
          <w:tab/>
        </w:r>
        <w:r w:rsidR="00D35C8D" w:rsidRPr="00A8660B">
          <w:rPr>
            <w:rStyle w:val="Hyperlink"/>
            <w:noProof/>
            <w:webHidden/>
          </w:rPr>
          <w:fldChar w:fldCharType="begin"/>
        </w:r>
        <w:r w:rsidR="00D35C8D" w:rsidRPr="00A8660B">
          <w:rPr>
            <w:rStyle w:val="Hyperlink"/>
            <w:noProof/>
            <w:webHidden/>
          </w:rPr>
          <w:instrText xml:space="preserve"> PAGEREF _Toc341175222 \h </w:instrText>
        </w:r>
        <w:r w:rsidR="00D35C8D" w:rsidRPr="00A8660B">
          <w:rPr>
            <w:rStyle w:val="Hyperlink"/>
            <w:noProof/>
            <w:webHidden/>
          </w:rPr>
        </w:r>
        <w:r w:rsidR="00D35C8D" w:rsidRPr="00A8660B">
          <w:rPr>
            <w:rStyle w:val="Hyperlink"/>
            <w:noProof/>
            <w:webHidden/>
          </w:rPr>
          <w:fldChar w:fldCharType="separate"/>
        </w:r>
        <w:r w:rsidR="00FA327C">
          <w:rPr>
            <w:rStyle w:val="Hyperlink"/>
            <w:noProof/>
            <w:webHidden/>
          </w:rPr>
          <w:t>34</w:t>
        </w:r>
        <w:r w:rsidR="00D35C8D" w:rsidRPr="00A8660B">
          <w:rPr>
            <w:rStyle w:val="Hyperlink"/>
            <w:noProof/>
            <w:webHidden/>
          </w:rPr>
          <w:fldChar w:fldCharType="end"/>
        </w:r>
      </w:hyperlink>
    </w:p>
    <w:p w14:paraId="631A2EE1" w14:textId="77777777" w:rsidR="00EF56A5" w:rsidRPr="00E5716B" w:rsidRDefault="00D35C8D" w:rsidP="00A8660B">
      <w:pPr>
        <w:tabs>
          <w:tab w:val="left" w:pos="756"/>
          <w:tab w:val="left" w:pos="1134"/>
          <w:tab w:val="left" w:pos="1559"/>
          <w:tab w:val="left" w:pos="1701"/>
          <w:tab w:val="left" w:leader="dot" w:pos="8929"/>
          <w:tab w:val="right" w:pos="9638"/>
        </w:tabs>
        <w:spacing w:after="120"/>
        <w:ind w:left="1148" w:hanging="1134"/>
      </w:pPr>
      <w:r w:rsidRPr="00A8660B">
        <w:rPr>
          <w:rStyle w:val="Hyperlink"/>
          <w:noProof/>
        </w:rPr>
        <w:fldChar w:fldCharType="end"/>
      </w:r>
    </w:p>
    <w:p w14:paraId="7E856972" w14:textId="77777777" w:rsidR="00E22961" w:rsidRPr="00E5716B" w:rsidRDefault="00E22961" w:rsidP="009313B4">
      <w:pPr>
        <w:sectPr w:rsidR="00E22961" w:rsidRPr="00E5716B" w:rsidSect="00687796">
          <w:headerReference w:type="even" r:id="rId14"/>
          <w:headerReference w:type="default" r:id="rId15"/>
          <w:footerReference w:type="default" r:id="rId16"/>
          <w:footnotePr>
            <w:numRestart w:val="eachSect"/>
          </w:footnotePr>
          <w:pgSz w:w="11906" w:h="16838" w:code="9"/>
          <w:pgMar w:top="1418" w:right="1134" w:bottom="1134" w:left="1134" w:header="680" w:footer="567" w:gutter="0"/>
          <w:cols w:space="708"/>
          <w:docGrid w:linePitch="360"/>
        </w:sectPr>
      </w:pPr>
    </w:p>
    <w:p w14:paraId="15837308" w14:textId="77777777" w:rsidR="00561696" w:rsidRPr="00E5716B" w:rsidRDefault="00B97ECF" w:rsidP="00B97ECF">
      <w:pPr>
        <w:pStyle w:val="HChG"/>
        <w:ind w:firstLine="1134"/>
      </w:pPr>
      <w:bookmarkStart w:id="4" w:name="_Toc341175195"/>
      <w:r>
        <w:br w:type="page"/>
      </w:r>
      <w:r w:rsidR="00561696" w:rsidRPr="00E5716B">
        <w:lastRenderedPageBreak/>
        <w:t>Scope</w:t>
      </w:r>
      <w:bookmarkEnd w:id="4"/>
    </w:p>
    <w:p w14:paraId="6EE0B971" w14:textId="77777777" w:rsidR="00561696" w:rsidRPr="00E5716B" w:rsidRDefault="00561696" w:rsidP="00561696">
      <w:pPr>
        <w:pStyle w:val="SingleTxtG"/>
        <w:ind w:left="2268" w:hanging="1134"/>
      </w:pPr>
      <w:r w:rsidRPr="00E5716B">
        <w:tab/>
      </w:r>
      <w:r w:rsidR="006378E6" w:rsidRPr="00E5716B">
        <w:t>This Regulation applies to:</w:t>
      </w:r>
    </w:p>
    <w:p w14:paraId="3E372574" w14:textId="77777777" w:rsidR="006378E6" w:rsidRPr="00E5716B" w:rsidRDefault="006378E6" w:rsidP="006378E6">
      <w:pPr>
        <w:pStyle w:val="SingleTxtG"/>
      </w:pPr>
      <w:r w:rsidRPr="00E5716B">
        <w:tab/>
      </w:r>
      <w:r w:rsidRPr="00E5716B">
        <w:tab/>
        <w:t xml:space="preserve">Front and rear position lamps and stop lamps for vehicles of categories L, M, </w:t>
      </w:r>
      <w:r w:rsidRPr="00E5716B">
        <w:tab/>
      </w:r>
      <w:r w:rsidRPr="00E5716B">
        <w:tab/>
        <w:t>N, O and T</w:t>
      </w:r>
      <w:r w:rsidR="00061174">
        <w:t>;</w:t>
      </w:r>
      <w:r w:rsidRPr="00E5716B">
        <w:rPr>
          <w:rStyle w:val="FootnoteReference"/>
        </w:rPr>
        <w:footnoteReference w:id="3"/>
      </w:r>
      <w:r w:rsidRPr="00E5716B">
        <w:t xml:space="preserve"> and,</w:t>
      </w:r>
    </w:p>
    <w:p w14:paraId="64A4A14A" w14:textId="77777777" w:rsidR="006378E6" w:rsidRPr="00E5716B" w:rsidRDefault="006378E6" w:rsidP="006378E6">
      <w:pPr>
        <w:pStyle w:val="SingleTxtG"/>
      </w:pPr>
      <w:r w:rsidRPr="00E5716B">
        <w:tab/>
      </w:r>
      <w:r w:rsidRPr="00E5716B">
        <w:tab/>
        <w:t>End-outline marker lamps for vehicles of categories M, N, O and T.</w:t>
      </w:r>
    </w:p>
    <w:p w14:paraId="1ACC7F08" w14:textId="77777777" w:rsidR="00561696" w:rsidRPr="00E5716B" w:rsidRDefault="00561696" w:rsidP="00561696">
      <w:pPr>
        <w:pStyle w:val="SingleTxtG"/>
        <w:spacing w:before="360" w:after="240" w:line="300" w:lineRule="atLeast"/>
        <w:ind w:left="2268" w:hanging="1134"/>
      </w:pPr>
      <w:bookmarkStart w:id="5" w:name="_Toc341175196"/>
      <w:r w:rsidRPr="00E5716B">
        <w:rPr>
          <w:rStyle w:val="HChGChar"/>
        </w:rPr>
        <w:t>1.</w:t>
      </w:r>
      <w:r w:rsidRPr="00E5716B">
        <w:rPr>
          <w:rStyle w:val="HChGChar"/>
        </w:rPr>
        <w:tab/>
        <w:t>Definitions</w:t>
      </w:r>
      <w:bookmarkEnd w:id="5"/>
    </w:p>
    <w:p w14:paraId="32322601" w14:textId="77777777" w:rsidR="009313B4" w:rsidRPr="00E5716B" w:rsidRDefault="009313B4" w:rsidP="00CD3535">
      <w:pPr>
        <w:pStyle w:val="SingleTxtG"/>
        <w:ind w:left="2268"/>
      </w:pPr>
      <w:r w:rsidRPr="00E5716B">
        <w:tab/>
        <w:t>For the purpose of this Regulation,</w:t>
      </w:r>
    </w:p>
    <w:p w14:paraId="48E8D4DF" w14:textId="77777777" w:rsidR="009313B4" w:rsidRPr="00E5716B" w:rsidRDefault="009313B4" w:rsidP="00CD3535">
      <w:pPr>
        <w:pStyle w:val="SingleTxtG"/>
        <w:ind w:left="2268" w:hanging="1134"/>
        <w:rPr>
          <w:szCs w:val="24"/>
        </w:rPr>
      </w:pPr>
      <w:r w:rsidRPr="00E5716B">
        <w:rPr>
          <w:szCs w:val="24"/>
        </w:rPr>
        <w:t>1.1.</w:t>
      </w:r>
      <w:r w:rsidRPr="00E5716B">
        <w:rPr>
          <w:szCs w:val="24"/>
        </w:rPr>
        <w:tab/>
        <w:t>"</w:t>
      </w:r>
      <w:r w:rsidRPr="00E5716B">
        <w:rPr>
          <w:i/>
          <w:szCs w:val="24"/>
        </w:rPr>
        <w:t>Front position lamp</w:t>
      </w:r>
      <w:r w:rsidRPr="00E5716B">
        <w:rPr>
          <w:szCs w:val="24"/>
        </w:rPr>
        <w:t>" means the lamp used to indicate the presence and the width of the vehicle when viewed from the front;</w:t>
      </w:r>
    </w:p>
    <w:p w14:paraId="273B470E" w14:textId="77777777" w:rsidR="009313B4" w:rsidRPr="00E5716B" w:rsidRDefault="009313B4" w:rsidP="00090A04">
      <w:pPr>
        <w:pStyle w:val="SingleTxtG"/>
        <w:ind w:left="2268" w:hanging="1134"/>
        <w:rPr>
          <w:szCs w:val="24"/>
        </w:rPr>
      </w:pPr>
      <w:r w:rsidRPr="00E5716B">
        <w:t>1.2.</w:t>
      </w:r>
      <w:r w:rsidRPr="00E5716B">
        <w:tab/>
        <w:t>"</w:t>
      </w:r>
      <w:r w:rsidRPr="00E5716B">
        <w:rPr>
          <w:i/>
        </w:rPr>
        <w:t>Rear position lamp</w:t>
      </w:r>
      <w:r w:rsidRPr="00E5716B">
        <w:t>" means the lamp used to indicate the presence and the width of the vehicle when viewed from the rear;</w:t>
      </w:r>
    </w:p>
    <w:p w14:paraId="2821A7F9" w14:textId="77777777" w:rsidR="009313B4" w:rsidRPr="00E5716B" w:rsidRDefault="009313B4" w:rsidP="00CC78AF">
      <w:pPr>
        <w:pStyle w:val="SingleTxtG"/>
        <w:ind w:left="2268" w:hanging="1134"/>
      </w:pPr>
      <w:r w:rsidRPr="00E5716B">
        <w:t>1.3.</w:t>
      </w:r>
      <w:r w:rsidRPr="00E5716B">
        <w:tab/>
        <w:t>"</w:t>
      </w:r>
      <w:r w:rsidRPr="00E5716B">
        <w:rPr>
          <w:i/>
        </w:rPr>
        <w:t>Stop-lamp</w:t>
      </w:r>
      <w:r w:rsidRPr="00E5716B">
        <w:t>" means the lamp used to indicate to other road-users to the rear of the vehicle that its driver is applying the service brake.</w:t>
      </w:r>
      <w:r w:rsidR="00CA7BD1" w:rsidRPr="00E5716B">
        <w:t xml:space="preserve"> </w:t>
      </w:r>
      <w:r w:rsidRPr="00E5716B">
        <w:t>The stop-lamps may be activated by the application of a retarder or a similar device;</w:t>
      </w:r>
    </w:p>
    <w:p w14:paraId="2E35C4AA" w14:textId="77777777" w:rsidR="009313B4" w:rsidRPr="00E5716B" w:rsidRDefault="009313B4" w:rsidP="006C4448">
      <w:pPr>
        <w:pStyle w:val="SingleTxtG"/>
        <w:ind w:left="2268" w:hanging="1134"/>
      </w:pPr>
      <w:r w:rsidRPr="00E5716B">
        <w:t>1.4.</w:t>
      </w:r>
      <w:r w:rsidRPr="00E5716B">
        <w:tab/>
        <w:t>"</w:t>
      </w:r>
      <w:r w:rsidRPr="00E5716B">
        <w:rPr>
          <w:i/>
        </w:rPr>
        <w:t>End-outline marker lamp</w:t>
      </w:r>
      <w:r w:rsidRPr="00E5716B">
        <w:t>" means a lamp fitted near to the extreme outer edges and as close as possible to the top of the vehicle and intended to indicate clearly the vehicle's overall width.</w:t>
      </w:r>
      <w:r w:rsidR="00CA7BD1" w:rsidRPr="00E5716B">
        <w:t xml:space="preserve"> </w:t>
      </w:r>
      <w:r w:rsidRPr="00E5716B">
        <w:t>In the case of certain power-driven vehicles and trailers, this lamp is intended to complement the vehicle's position lamps and draw special attention to its outline;</w:t>
      </w:r>
    </w:p>
    <w:p w14:paraId="5FC672FD" w14:textId="77777777" w:rsidR="009313B4" w:rsidRPr="00E5716B" w:rsidRDefault="009313B4" w:rsidP="00880F9E">
      <w:pPr>
        <w:pStyle w:val="SingleTxtG"/>
        <w:ind w:left="2268" w:hanging="1134"/>
      </w:pPr>
      <w:r w:rsidRPr="00E5716B">
        <w:t>1.5.</w:t>
      </w:r>
      <w:r w:rsidRPr="00E5716B">
        <w:tab/>
        <w:t>Definitions of terms:</w:t>
      </w:r>
    </w:p>
    <w:p w14:paraId="5B364DD1" w14:textId="77777777" w:rsidR="005075E4" w:rsidRPr="00E5716B" w:rsidRDefault="009313B4" w:rsidP="00BC6FB5">
      <w:pPr>
        <w:pStyle w:val="SingleTxtG"/>
        <w:ind w:left="2268" w:hanging="1134"/>
      </w:pPr>
      <w:r w:rsidRPr="00E5716B">
        <w:tab/>
        <w:t xml:space="preserve">The definitions given in </w:t>
      </w:r>
      <w:r w:rsidR="004311A5">
        <w:t xml:space="preserve">UN </w:t>
      </w:r>
      <w:r w:rsidRPr="00E5716B">
        <w:t>Regulation No. 48 and its series of amendments in force at the time of application for type-approval shall apply to this Regulation.</w:t>
      </w:r>
    </w:p>
    <w:p w14:paraId="4D543912" w14:textId="77777777" w:rsidR="00BA1853" w:rsidRPr="00A5040D" w:rsidRDefault="00BA1853" w:rsidP="00BA1853">
      <w:pPr>
        <w:pStyle w:val="SingleTxtG"/>
        <w:ind w:left="2268" w:hanging="1134"/>
        <w:rPr>
          <w:iCs/>
          <w:lang w:val="en-US"/>
        </w:rPr>
      </w:pPr>
      <w:r>
        <w:rPr>
          <w:lang w:val="en-US"/>
        </w:rPr>
        <w:t>1.6.</w:t>
      </w:r>
      <w:r w:rsidRPr="00A5040D">
        <w:rPr>
          <w:lang w:val="en-US"/>
        </w:rPr>
        <w:tab/>
      </w:r>
      <w:r w:rsidRPr="00BA1853">
        <w:rPr>
          <w:i/>
          <w:lang w:val="en-US"/>
        </w:rPr>
        <w:t>"Front and rear position lamps, stop-lamps and end-outline marker lamps of different type"</w:t>
      </w:r>
      <w:r w:rsidRPr="00A5040D">
        <w:rPr>
          <w:lang w:val="en-US"/>
        </w:rPr>
        <w:t xml:space="preserve"> </w:t>
      </w:r>
      <w:r w:rsidRPr="00A5040D">
        <w:rPr>
          <w:iCs/>
          <w:lang w:val="en-US"/>
        </w:rPr>
        <w:t xml:space="preserve">means lamps which differ in such essential respects as: </w:t>
      </w:r>
    </w:p>
    <w:p w14:paraId="331E41D4" w14:textId="77777777" w:rsidR="00BA1853" w:rsidRPr="00BD0D16" w:rsidRDefault="00BA1853" w:rsidP="00BA1853">
      <w:pPr>
        <w:spacing w:after="120"/>
        <w:ind w:left="2835" w:right="1134" w:hanging="567"/>
        <w:jc w:val="both"/>
        <w:rPr>
          <w:iCs/>
          <w:lang w:val="en-US"/>
        </w:rPr>
      </w:pPr>
      <w:r>
        <w:rPr>
          <w:iCs/>
          <w:lang w:val="en-US"/>
        </w:rPr>
        <w:t>(a)</w:t>
      </w:r>
      <w:r w:rsidRPr="00BD0D16">
        <w:rPr>
          <w:iCs/>
          <w:lang w:val="en-US"/>
        </w:rPr>
        <w:tab/>
      </w:r>
      <w:r>
        <w:rPr>
          <w:iCs/>
          <w:lang w:val="en-US"/>
        </w:rPr>
        <w:t>T</w:t>
      </w:r>
      <w:r w:rsidRPr="00BD0D16">
        <w:rPr>
          <w:iCs/>
          <w:lang w:val="en-US"/>
        </w:rPr>
        <w:t>he trade name or mark:</w:t>
      </w:r>
    </w:p>
    <w:p w14:paraId="2AD03723" w14:textId="77777777" w:rsidR="00BA1853" w:rsidRPr="004B2C8B" w:rsidRDefault="00BA1853" w:rsidP="00BA1853">
      <w:pPr>
        <w:spacing w:after="120"/>
        <w:ind w:left="3402" w:right="1134" w:hanging="567"/>
        <w:jc w:val="both"/>
        <w:rPr>
          <w:iCs/>
          <w:lang w:val="en-US"/>
        </w:rPr>
      </w:pPr>
      <w:r w:rsidRPr="004B2C8B">
        <w:rPr>
          <w:iCs/>
          <w:lang w:val="en-US"/>
        </w:rPr>
        <w:t>(</w:t>
      </w:r>
      <w:proofErr w:type="spellStart"/>
      <w:r w:rsidRPr="004B2C8B">
        <w:rPr>
          <w:iCs/>
          <w:lang w:val="en-US"/>
        </w:rPr>
        <w:t>i</w:t>
      </w:r>
      <w:proofErr w:type="spellEnd"/>
      <w:r w:rsidRPr="004B2C8B">
        <w:rPr>
          <w:iCs/>
          <w:lang w:val="en-US"/>
        </w:rPr>
        <w:t>)</w:t>
      </w:r>
      <w:r w:rsidRPr="004B2C8B">
        <w:rPr>
          <w:iCs/>
          <w:lang w:val="en-US"/>
        </w:rPr>
        <w:tab/>
      </w:r>
      <w:r>
        <w:rPr>
          <w:iCs/>
          <w:lang w:val="en-US"/>
        </w:rPr>
        <w:t>L</w:t>
      </w:r>
      <w:r w:rsidRPr="004B2C8B">
        <w:rPr>
          <w:iCs/>
          <w:lang w:val="en-US"/>
        </w:rPr>
        <w:t xml:space="preserve">amps bearing the same trade name or mark but produced by different manufacturers </w:t>
      </w:r>
      <w:r w:rsidRPr="004B2C8B">
        <w:rPr>
          <w:bCs/>
          <w:iCs/>
          <w:lang w:val="en-US"/>
        </w:rPr>
        <w:t>shall be</w:t>
      </w:r>
      <w:r w:rsidRPr="004B2C8B">
        <w:rPr>
          <w:iCs/>
          <w:lang w:val="en-US"/>
        </w:rPr>
        <w:t xml:space="preserve"> considered as being of different types</w:t>
      </w:r>
      <w:r w:rsidRPr="004B2C8B">
        <w:rPr>
          <w:bCs/>
          <w:iCs/>
          <w:lang w:val="en-US"/>
        </w:rPr>
        <w:t>;</w:t>
      </w:r>
    </w:p>
    <w:p w14:paraId="10DFFA62" w14:textId="77777777" w:rsidR="00BA1853" w:rsidRDefault="00BA1853" w:rsidP="00BA1853">
      <w:pPr>
        <w:spacing w:after="120"/>
        <w:ind w:left="3402" w:right="1134" w:hanging="567"/>
        <w:jc w:val="both"/>
      </w:pPr>
      <w:r w:rsidRPr="004B2C8B">
        <w:rPr>
          <w:bCs/>
          <w:iCs/>
          <w:lang w:val="en-US"/>
        </w:rPr>
        <w:t>(ii)</w:t>
      </w:r>
      <w:r w:rsidRPr="004B2C8B">
        <w:rPr>
          <w:bCs/>
          <w:iCs/>
          <w:lang w:val="en-US"/>
        </w:rPr>
        <w:tab/>
      </w:r>
      <w:r>
        <w:rPr>
          <w:bCs/>
          <w:iCs/>
          <w:lang w:val="en-US"/>
        </w:rPr>
        <w:t>L</w:t>
      </w:r>
      <w:r w:rsidRPr="004B2C8B">
        <w:rPr>
          <w:iCs/>
          <w:lang w:val="en-US"/>
        </w:rPr>
        <w:t xml:space="preserve">amps produced by the same manufacturer differing only by the trade name or mark </w:t>
      </w:r>
      <w:r w:rsidRPr="004B2C8B">
        <w:rPr>
          <w:bCs/>
          <w:iCs/>
          <w:lang w:val="en-US"/>
        </w:rPr>
        <w:t>shall</w:t>
      </w:r>
      <w:r w:rsidRPr="004B2C8B">
        <w:rPr>
          <w:iCs/>
          <w:lang w:val="en-US"/>
        </w:rPr>
        <w:t xml:space="preserve"> be considered </w:t>
      </w:r>
      <w:r w:rsidRPr="004B2C8B">
        <w:rPr>
          <w:bCs/>
          <w:iCs/>
          <w:lang w:val="en-US"/>
        </w:rPr>
        <w:t>as being</w:t>
      </w:r>
      <w:r w:rsidRPr="004B2C8B">
        <w:rPr>
          <w:iCs/>
          <w:lang w:val="en-US"/>
        </w:rPr>
        <w:t xml:space="preserve"> of the same type.</w:t>
      </w:r>
    </w:p>
    <w:p w14:paraId="7B952BB5" w14:textId="77777777" w:rsidR="005075E4" w:rsidRPr="009E3AA3" w:rsidRDefault="005075E4" w:rsidP="005075E4">
      <w:pPr>
        <w:spacing w:after="120"/>
        <w:ind w:left="2835" w:right="1134" w:hanging="567"/>
        <w:jc w:val="both"/>
      </w:pPr>
      <w:r w:rsidRPr="009E3AA3">
        <w:t>(b)</w:t>
      </w:r>
      <w:r w:rsidRPr="009E3AA3">
        <w:tab/>
        <w:t>The characteristics of the optical system, (levels of intensity, light distribution angles, category of light source, light source module, etc.);</w:t>
      </w:r>
    </w:p>
    <w:p w14:paraId="24BAC21B" w14:textId="77777777" w:rsidR="00D231BA" w:rsidRDefault="00D231BA" w:rsidP="00D231BA">
      <w:pPr>
        <w:pStyle w:val="SingleTxtG"/>
        <w:ind w:left="2268" w:right="-40"/>
      </w:pPr>
      <w:r>
        <w:t>(c)</w:t>
      </w:r>
      <w:r>
        <w:tab/>
        <w:t>The variable intensity control, if any;</w:t>
      </w:r>
    </w:p>
    <w:p w14:paraId="2BB54952" w14:textId="77777777" w:rsidR="00BA1853" w:rsidRDefault="005075E4" w:rsidP="00BA1853">
      <w:pPr>
        <w:pStyle w:val="SingleTxtG"/>
        <w:ind w:left="2268"/>
      </w:pPr>
      <w:r w:rsidRPr="009E3AA3">
        <w:t>A change of the colour of light source</w:t>
      </w:r>
      <w:r w:rsidRPr="009E3AA3">
        <w:rPr>
          <w:b/>
        </w:rPr>
        <w:t xml:space="preserve"> </w:t>
      </w:r>
      <w:r w:rsidRPr="009E3AA3">
        <w:t>or the colour of any filter does not constitute a change of type.</w:t>
      </w:r>
    </w:p>
    <w:p w14:paraId="64CA9B84" w14:textId="77777777" w:rsidR="009313B4" w:rsidRDefault="009313B4" w:rsidP="0098080A">
      <w:pPr>
        <w:pStyle w:val="SingleTxtG"/>
        <w:ind w:left="2268" w:hanging="1134"/>
      </w:pPr>
      <w:r w:rsidRPr="00E5716B">
        <w:t>1.7.</w:t>
      </w:r>
      <w:r w:rsidRPr="00E5716B">
        <w:tab/>
        <w:t>References made in this Regulation to standard (</w:t>
      </w:r>
      <w:proofErr w:type="spellStart"/>
      <w:r w:rsidRPr="00E5716B">
        <w:t>étalon</w:t>
      </w:r>
      <w:proofErr w:type="spellEnd"/>
      <w:r w:rsidRPr="00E5716B">
        <w:t xml:space="preserve">) filament </w:t>
      </w:r>
      <w:r w:rsidR="004311A5">
        <w:t>light source(s)</w:t>
      </w:r>
      <w:r w:rsidRPr="00E5716B">
        <w:t xml:space="preserve"> and to </w:t>
      </w:r>
      <w:r w:rsidR="004311A5">
        <w:t xml:space="preserve">UN </w:t>
      </w:r>
      <w:r w:rsidRPr="00E5716B">
        <w:t xml:space="preserve">Regulation No. 37 shall refer to </w:t>
      </w:r>
      <w:r w:rsidR="004311A5">
        <w:t xml:space="preserve">UN </w:t>
      </w:r>
      <w:r w:rsidRPr="00E5716B">
        <w:t xml:space="preserve">Regulation No. 37 </w:t>
      </w:r>
      <w:r w:rsidRPr="00E5716B">
        <w:lastRenderedPageBreak/>
        <w:t>and its series of amendments in force at the time of application for type approval.</w:t>
      </w:r>
    </w:p>
    <w:p w14:paraId="4BBCF0CB" w14:textId="77777777" w:rsidR="004A4F6F" w:rsidRPr="00E5716B" w:rsidRDefault="004A4F6F" w:rsidP="004A4F6F">
      <w:pPr>
        <w:spacing w:after="120"/>
        <w:ind w:left="2268" w:right="1134" w:hanging="1134"/>
        <w:jc w:val="both"/>
      </w:pPr>
      <w:r w:rsidRPr="009E3AA3">
        <w:tab/>
      </w:r>
      <w:r w:rsidRPr="009E3AA3">
        <w:tab/>
        <w:t>References made in this Regulation to standard (</w:t>
      </w:r>
      <w:proofErr w:type="spellStart"/>
      <w:r w:rsidRPr="009E3AA3">
        <w:t>étalon</w:t>
      </w:r>
      <w:proofErr w:type="spellEnd"/>
      <w:r w:rsidRPr="009E3AA3">
        <w:t xml:space="preserve">) LED light source(s) and to </w:t>
      </w:r>
      <w:r w:rsidR="004311A5">
        <w:t xml:space="preserve">UN </w:t>
      </w:r>
      <w:r w:rsidRPr="009E3AA3">
        <w:t xml:space="preserve">Regulation No. </w:t>
      </w:r>
      <w:r w:rsidRPr="00222EBD">
        <w:t xml:space="preserve">128 shall refer to </w:t>
      </w:r>
      <w:r w:rsidR="004311A5">
        <w:t xml:space="preserve">UN </w:t>
      </w:r>
      <w:r w:rsidRPr="00222EBD">
        <w:t>Regulation No. 128 and its series of amendments in force at the time of application for type approval.</w:t>
      </w:r>
    </w:p>
    <w:p w14:paraId="2A6E6D6B" w14:textId="77777777" w:rsidR="009313B4" w:rsidRPr="00E5716B" w:rsidRDefault="009313B4" w:rsidP="0062222F">
      <w:pPr>
        <w:pStyle w:val="SingleTxtG"/>
        <w:spacing w:before="360" w:after="240" w:line="300" w:lineRule="atLeast"/>
        <w:ind w:left="2268" w:hanging="1134"/>
        <w:rPr>
          <w:rStyle w:val="HChGChar"/>
        </w:rPr>
      </w:pPr>
      <w:bookmarkStart w:id="6" w:name="_Toc341175197"/>
      <w:r w:rsidRPr="00E5716B">
        <w:rPr>
          <w:rStyle w:val="HChGChar"/>
        </w:rPr>
        <w:t>2.</w:t>
      </w:r>
      <w:r w:rsidRPr="00E5716B">
        <w:rPr>
          <w:rStyle w:val="HChGChar"/>
        </w:rPr>
        <w:tab/>
      </w:r>
      <w:r w:rsidR="0062222F" w:rsidRPr="00E5716B">
        <w:rPr>
          <w:rStyle w:val="HChGChar"/>
        </w:rPr>
        <w:t>Application for approval</w:t>
      </w:r>
      <w:bookmarkEnd w:id="6"/>
    </w:p>
    <w:p w14:paraId="69687B42" w14:textId="77777777" w:rsidR="009313B4" w:rsidRPr="00E5716B" w:rsidRDefault="009313B4" w:rsidP="007710C9">
      <w:pPr>
        <w:pStyle w:val="SingleTxtG"/>
        <w:ind w:left="2268" w:hanging="1134"/>
      </w:pPr>
      <w:r w:rsidRPr="00E5716B">
        <w:t>2.1.</w:t>
      </w:r>
      <w:r w:rsidRPr="00E5716B">
        <w:tab/>
        <w:t>The application for approval shall be submitted by the holder of the trade name or mark or by his duly accredited representative.</w:t>
      </w:r>
      <w:r w:rsidR="00CA7BD1" w:rsidRPr="00E5716B">
        <w:t xml:space="preserve"> </w:t>
      </w:r>
      <w:r w:rsidRPr="00E5716B">
        <w:t>It shall specify:</w:t>
      </w:r>
    </w:p>
    <w:p w14:paraId="684D8790" w14:textId="77777777" w:rsidR="009313B4" w:rsidRPr="00E5716B" w:rsidRDefault="009313B4" w:rsidP="007710C9">
      <w:pPr>
        <w:pStyle w:val="SingleTxtG"/>
        <w:ind w:left="2268" w:hanging="1134"/>
      </w:pPr>
      <w:r w:rsidRPr="00E5716B">
        <w:t>2.1.1.</w:t>
      </w:r>
      <w:r w:rsidRPr="00E5716B">
        <w:tab/>
        <w:t>The purpose or purposes for which the device submitted for approval is intended and whether it may also be used in an assembly of two lamps of the same kind/type;</w:t>
      </w:r>
    </w:p>
    <w:p w14:paraId="0156916F" w14:textId="77777777" w:rsidR="009313B4" w:rsidRPr="00E5716B" w:rsidRDefault="009313B4" w:rsidP="007710C9">
      <w:pPr>
        <w:pStyle w:val="SingleTxtG"/>
        <w:ind w:left="2268" w:hanging="1134"/>
      </w:pPr>
      <w:r w:rsidRPr="00E5716B">
        <w:t>2.1.2.</w:t>
      </w:r>
      <w:r w:rsidRPr="00E5716B">
        <w:tab/>
        <w:t>In the case of an end-outline marker lamp, whether it is intended to emit white or red light;</w:t>
      </w:r>
    </w:p>
    <w:p w14:paraId="7115F4F0" w14:textId="77777777" w:rsidR="009313B4" w:rsidRPr="00E5716B" w:rsidRDefault="009313B4" w:rsidP="007710C9">
      <w:pPr>
        <w:pStyle w:val="SingleTxtG"/>
        <w:ind w:left="2268" w:hanging="1134"/>
      </w:pPr>
      <w:r w:rsidRPr="00E5716B">
        <w:t>2.1.3.</w:t>
      </w:r>
      <w:r w:rsidRPr="00E5716B">
        <w:tab/>
        <w:t>In the case of a category S3 or S4 stop lamp, whether it is intended to be mounted outside or inside (behind the rear window) the vehicle;</w:t>
      </w:r>
    </w:p>
    <w:p w14:paraId="72627C11" w14:textId="77777777" w:rsidR="009313B4" w:rsidRPr="00E5716B" w:rsidRDefault="009313B4" w:rsidP="007710C9">
      <w:pPr>
        <w:pStyle w:val="SingleTxtG"/>
        <w:ind w:left="2268" w:hanging="1134"/>
      </w:pPr>
      <w:r w:rsidRPr="00E5716B">
        <w:t>2.1.4.</w:t>
      </w:r>
      <w:r w:rsidRPr="00E5716B">
        <w:tab/>
        <w:t>Whether the device produces steady luminou</w:t>
      </w:r>
      <w:r w:rsidR="004A6FC7" w:rsidRPr="00E5716B">
        <w:t xml:space="preserve">s intensity (category </w:t>
      </w:r>
      <w:r w:rsidR="00005767" w:rsidRPr="00E5716B">
        <w:t xml:space="preserve">R, </w:t>
      </w:r>
      <w:r w:rsidR="004A6FC7" w:rsidRPr="00E5716B">
        <w:t xml:space="preserve">R1, </w:t>
      </w:r>
      <w:r w:rsidR="00005767" w:rsidRPr="00E5716B">
        <w:t xml:space="preserve">RM1, </w:t>
      </w:r>
      <w:r w:rsidR="004A6FC7" w:rsidRPr="00E5716B">
        <w:t>S1 or </w:t>
      </w:r>
      <w:r w:rsidRPr="00E5716B">
        <w:t xml:space="preserve">S3) or variable luminous intensity (category R2, </w:t>
      </w:r>
      <w:r w:rsidR="00005767" w:rsidRPr="00E5716B">
        <w:t xml:space="preserve">RM2, </w:t>
      </w:r>
      <w:r w:rsidRPr="00E5716B">
        <w:t>S2 or S4);</w:t>
      </w:r>
    </w:p>
    <w:p w14:paraId="473E9EAC" w14:textId="77777777" w:rsidR="009313B4" w:rsidRPr="00E5716B" w:rsidRDefault="009313B4" w:rsidP="007710C9">
      <w:pPr>
        <w:pStyle w:val="SingleTxtG"/>
        <w:ind w:left="2268" w:hanging="1134"/>
      </w:pPr>
      <w:r w:rsidRPr="00E5716B">
        <w:t>2.1.5.</w:t>
      </w:r>
      <w:r w:rsidRPr="00E5716B">
        <w:tab/>
        <w:t>At the choice of the applicant, that the device may be installed on the vehicle with different inclinations of the reference axis in respect to the vehicle reference planes and to the ground or rotate around its reference axis; these different conditions of installation shall be indicated in the communication form.</w:t>
      </w:r>
    </w:p>
    <w:p w14:paraId="485A081F" w14:textId="77777777" w:rsidR="009313B4" w:rsidRPr="00E5716B" w:rsidRDefault="009313B4" w:rsidP="007710C9">
      <w:pPr>
        <w:pStyle w:val="SingleTxtG"/>
        <w:ind w:left="2268" w:hanging="1134"/>
      </w:pPr>
      <w:r w:rsidRPr="00E5716B">
        <w:t>2.2.</w:t>
      </w:r>
      <w:r w:rsidRPr="00E5716B">
        <w:tab/>
        <w:t>For each type of device, the application shall be accompanied by:</w:t>
      </w:r>
    </w:p>
    <w:p w14:paraId="40F66CB8" w14:textId="77777777" w:rsidR="00265043" w:rsidRPr="00E5716B" w:rsidRDefault="009313B4" w:rsidP="00265043">
      <w:pPr>
        <w:pStyle w:val="para"/>
        <w:rPr>
          <w:lang w:val="en-US"/>
        </w:rPr>
      </w:pPr>
      <w:r w:rsidRPr="00E5716B">
        <w:rPr>
          <w:lang w:val="en-US"/>
        </w:rPr>
        <w:t>2.2.1.</w:t>
      </w:r>
      <w:r w:rsidRPr="00E5716B">
        <w:rPr>
          <w:lang w:val="en-US"/>
        </w:rPr>
        <w:tab/>
      </w:r>
      <w:r w:rsidR="00265043" w:rsidRPr="00E5716B">
        <w:rPr>
          <w:lang w:val="en-US"/>
        </w:rPr>
        <w:t xml:space="preserve">Drawings, in triplicate, in </w:t>
      </w:r>
      <w:proofErr w:type="gramStart"/>
      <w:r w:rsidR="00265043" w:rsidRPr="00E5716B">
        <w:rPr>
          <w:lang w:val="en-US"/>
        </w:rPr>
        <w:t>sufficient</w:t>
      </w:r>
      <w:proofErr w:type="gramEnd"/>
      <w:r w:rsidR="00265043" w:rsidRPr="00E5716B">
        <w:rPr>
          <w:lang w:val="en-US"/>
        </w:rPr>
        <w:t xml:space="preserve"> detail to permit identification of the type of the device and showing the following:</w:t>
      </w:r>
    </w:p>
    <w:p w14:paraId="48B5B86B" w14:textId="77777777" w:rsidR="00265043" w:rsidRPr="00E5716B" w:rsidRDefault="00265043" w:rsidP="00265043">
      <w:pPr>
        <w:pStyle w:val="aLeft4cm"/>
      </w:pPr>
      <w:r w:rsidRPr="00E5716B">
        <w:t>(a)</w:t>
      </w:r>
      <w:r w:rsidRPr="00E5716B">
        <w:tab/>
      </w:r>
      <w:r w:rsidRPr="00E5716B">
        <w:rPr>
          <w:caps/>
        </w:rPr>
        <w:t>i</w:t>
      </w:r>
      <w:r w:rsidRPr="00E5716B">
        <w:t>n what geometrical position(s) the device (and if applicable for category S3 or S4 lamps the rear window) may be mounted on the vehicle; the axis of observation to be taken is the axis of reference in the tests (horizontal angle H = 0°, vertical angle V = 0°); and the point to be taken as the centre of reference in the said tests</w:t>
      </w:r>
      <w:r w:rsidR="003E314C" w:rsidRPr="00E5716B">
        <w:t>;</w:t>
      </w:r>
    </w:p>
    <w:p w14:paraId="7E70B816" w14:textId="77777777" w:rsidR="00265043" w:rsidRPr="00E5716B" w:rsidRDefault="00265043" w:rsidP="00265043">
      <w:pPr>
        <w:pStyle w:val="aLeft4cm"/>
      </w:pPr>
      <w:r w:rsidRPr="00E5716B">
        <w:t>(b)</w:t>
      </w:r>
      <w:r w:rsidRPr="00E5716B">
        <w:tab/>
        <w:t>The geometrical conditions of installation of the device(s) that meet(s) the requirements of paragraph 6</w:t>
      </w:r>
      <w:r w:rsidR="003E314C" w:rsidRPr="00E5716B">
        <w:t>;</w:t>
      </w:r>
      <w:r w:rsidRPr="00E5716B">
        <w:t xml:space="preserve"> </w:t>
      </w:r>
    </w:p>
    <w:p w14:paraId="45530E51" w14:textId="77777777" w:rsidR="00265043" w:rsidRPr="00E5716B" w:rsidRDefault="00265043" w:rsidP="00265043">
      <w:pPr>
        <w:pStyle w:val="aLeft4cm"/>
      </w:pPr>
      <w:r w:rsidRPr="00E5716B">
        <w:t>(c)</w:t>
      </w:r>
      <w:r w:rsidRPr="00E5716B">
        <w:tab/>
        <w:t>In the case of an interdependent lamp system, the interdependent lamp or the combination of interdependent lamps that fulfil the requirements of paragraph</w:t>
      </w:r>
      <w:r w:rsidR="003E314C" w:rsidRPr="00E5716B">
        <w:t>s</w:t>
      </w:r>
      <w:r w:rsidRPr="00E5716B">
        <w:t xml:space="preserve"> </w:t>
      </w:r>
      <w:r w:rsidR="00993479" w:rsidRPr="00E5716B">
        <w:t>5.10.</w:t>
      </w:r>
      <w:r w:rsidR="003E314C" w:rsidRPr="00E5716B">
        <w:t xml:space="preserve"> and</w:t>
      </w:r>
      <w:r w:rsidR="00993479" w:rsidRPr="00E5716B">
        <w:t xml:space="preserve"> 6.1. </w:t>
      </w:r>
      <w:r w:rsidRPr="00E5716B">
        <w:t>and of Annex 4 to this Regulation</w:t>
      </w:r>
      <w:r w:rsidR="003E314C" w:rsidRPr="00E5716B">
        <w:t>;</w:t>
      </w:r>
    </w:p>
    <w:p w14:paraId="1E5909AD" w14:textId="77777777" w:rsidR="009313B4" w:rsidRPr="00E5716B" w:rsidRDefault="00265043" w:rsidP="003E314C">
      <w:pPr>
        <w:pStyle w:val="aLeft4cm"/>
      </w:pPr>
      <w:r w:rsidRPr="00E5716B">
        <w:t>(d)</w:t>
      </w:r>
      <w:r w:rsidRPr="00E5716B">
        <w:tab/>
        <w:t>The position intended for the approval number and the additional</w:t>
      </w:r>
      <w:r w:rsidRPr="00E5716B">
        <w:tab/>
        <w:t>symbols in relation to the circle of the approval mark</w:t>
      </w:r>
      <w:r w:rsidR="003E314C" w:rsidRPr="00E5716B">
        <w:t>.</w:t>
      </w:r>
    </w:p>
    <w:p w14:paraId="58D4F9ED" w14:textId="77777777" w:rsidR="009313B4" w:rsidRPr="00E5716B" w:rsidRDefault="009313B4" w:rsidP="007710C9">
      <w:pPr>
        <w:pStyle w:val="SingleTxtG"/>
        <w:ind w:left="2268" w:hanging="1134"/>
      </w:pPr>
      <w:r w:rsidRPr="00E5716B">
        <w:t>2.2.2.</w:t>
      </w:r>
      <w:r w:rsidRPr="00E5716B">
        <w:tab/>
        <w:t xml:space="preserve">A brief technical description stating, in particular, </w:t>
      </w:r>
      <w:proofErr w:type="gramStart"/>
      <w:r w:rsidRPr="00E5716B">
        <w:t>with the exception of</w:t>
      </w:r>
      <w:proofErr w:type="gramEnd"/>
      <w:r w:rsidRPr="00E5716B">
        <w:t xml:space="preserve"> lamps with non-replaceable light sources:</w:t>
      </w:r>
    </w:p>
    <w:p w14:paraId="7D84EF42" w14:textId="77777777" w:rsidR="009313B4" w:rsidRPr="00E5716B" w:rsidRDefault="009313B4" w:rsidP="007710C9">
      <w:pPr>
        <w:pStyle w:val="SingleTxtG"/>
        <w:ind w:left="2835" w:hanging="567"/>
      </w:pPr>
      <w:r w:rsidRPr="00E5716B">
        <w:t>(a)</w:t>
      </w:r>
      <w:r w:rsidRPr="00E5716B">
        <w:tab/>
        <w:t xml:space="preserve">The category or categories of filament </w:t>
      </w:r>
      <w:r w:rsidR="00567C00">
        <w:t>light source(s)</w:t>
      </w:r>
      <w:r w:rsidRPr="00E5716B">
        <w:t xml:space="preserve"> prescribed; this filament </w:t>
      </w:r>
      <w:r w:rsidR="00567C00">
        <w:t>light source</w:t>
      </w:r>
      <w:r w:rsidRPr="00E5716B">
        <w:t xml:space="preserve"> category shall be one o</w:t>
      </w:r>
      <w:r w:rsidR="0007279C" w:rsidRPr="00E5716B">
        <w:t xml:space="preserve">f those contained in </w:t>
      </w:r>
      <w:r w:rsidR="00847D8A">
        <w:t xml:space="preserve">UN </w:t>
      </w:r>
      <w:r w:rsidR="0007279C" w:rsidRPr="00E5716B">
        <w:t>Regulation </w:t>
      </w:r>
      <w:r w:rsidRPr="00E5716B">
        <w:t>No. 37 and its series of amendments in force at the time of application for type approval; in the case of a category S3 or S4 stop lamp, which is intended to be mounted inside the vehicle, the technical description shall contain the specification of the optical properties (transmission, colour, inclination, etc.) of the rear window(s);</w:t>
      </w:r>
      <w:r w:rsidR="007548BD" w:rsidRPr="007548BD">
        <w:rPr>
          <w:snapToGrid w:val="0"/>
          <w:lang w:eastAsia="it-IT"/>
        </w:rPr>
        <w:t xml:space="preserve"> </w:t>
      </w:r>
      <w:r w:rsidR="007548BD" w:rsidRPr="00222EBD">
        <w:rPr>
          <w:snapToGrid w:val="0"/>
          <w:lang w:eastAsia="it-IT"/>
        </w:rPr>
        <w:t>and/or</w:t>
      </w:r>
    </w:p>
    <w:p w14:paraId="6FDBA1F9" w14:textId="77777777" w:rsidR="007548BD" w:rsidRDefault="007548BD" w:rsidP="007548BD">
      <w:pPr>
        <w:spacing w:after="120"/>
        <w:ind w:left="2835" w:right="1134" w:hanging="567"/>
        <w:jc w:val="both"/>
      </w:pPr>
      <w:r w:rsidRPr="00222EBD">
        <w:rPr>
          <w:bCs/>
          <w:snapToGrid w:val="0"/>
          <w:lang w:eastAsia="it-IT"/>
        </w:rPr>
        <w:lastRenderedPageBreak/>
        <w:t>(b)</w:t>
      </w:r>
      <w:r w:rsidRPr="00222EBD">
        <w:rPr>
          <w:bCs/>
          <w:snapToGrid w:val="0"/>
          <w:lang w:eastAsia="it-IT"/>
        </w:rPr>
        <w:tab/>
        <w:t xml:space="preserve">The category or categories of LED light source(s) prescribed; this LED light source category shall be one of those contained in </w:t>
      </w:r>
      <w:r w:rsidR="00847D8A">
        <w:rPr>
          <w:bCs/>
          <w:snapToGrid w:val="0"/>
          <w:lang w:eastAsia="it-IT"/>
        </w:rPr>
        <w:t xml:space="preserve">UN </w:t>
      </w:r>
      <w:r w:rsidRPr="00222EBD">
        <w:rPr>
          <w:bCs/>
          <w:snapToGrid w:val="0"/>
          <w:lang w:eastAsia="it-IT"/>
        </w:rPr>
        <w:t>Regulation No. </w:t>
      </w:r>
      <w:r w:rsidRPr="00222EBD">
        <w:t>128</w:t>
      </w:r>
      <w:r w:rsidRPr="009E3AA3">
        <w:t xml:space="preserve"> </w:t>
      </w:r>
      <w:r w:rsidRPr="009E3AA3">
        <w:rPr>
          <w:bCs/>
        </w:rPr>
        <w:t>and its series of amendments in force at the time of application for type approval</w:t>
      </w:r>
      <w:r w:rsidRPr="009E3AA3">
        <w:rPr>
          <w:bCs/>
          <w:snapToGrid w:val="0"/>
          <w:lang w:eastAsia="it-IT"/>
        </w:rPr>
        <w:t>; and/or</w:t>
      </w:r>
      <w:r>
        <w:rPr>
          <w:bCs/>
          <w:snapToGrid w:val="0"/>
          <w:lang w:eastAsia="it-IT"/>
        </w:rPr>
        <w:t xml:space="preserve"> </w:t>
      </w:r>
    </w:p>
    <w:p w14:paraId="57E1B5FB" w14:textId="77777777" w:rsidR="009313B4" w:rsidRDefault="009313B4" w:rsidP="007710C9">
      <w:pPr>
        <w:pStyle w:val="SingleTxtG"/>
        <w:ind w:left="2835" w:hanging="567"/>
      </w:pPr>
      <w:r w:rsidRPr="00E5716B">
        <w:t>(</w:t>
      </w:r>
      <w:r w:rsidR="007548BD">
        <w:t>c</w:t>
      </w:r>
      <w:r w:rsidRPr="00E5716B">
        <w:t>)</w:t>
      </w:r>
      <w:r w:rsidRPr="00E5716B">
        <w:tab/>
        <w:t>The light source module specific identification code.</w:t>
      </w:r>
    </w:p>
    <w:p w14:paraId="090F4703" w14:textId="77777777" w:rsidR="007548BD" w:rsidRPr="00E5716B" w:rsidRDefault="007548BD" w:rsidP="00B97ECF">
      <w:pPr>
        <w:pStyle w:val="SingleTxtG"/>
        <w:ind w:left="2835"/>
      </w:pPr>
      <w:r w:rsidRPr="009E3AA3">
        <w:rPr>
          <w:bCs/>
        </w:rPr>
        <w:t>In the case of a category S3 or S4 stop lamp, which is intended to be mounted inside the vehicle, the technical description shall contain the specification of the optical properties (transmission, colour, inclination, etc.) of the rear window(s);</w:t>
      </w:r>
    </w:p>
    <w:p w14:paraId="2A23F5FD" w14:textId="77777777" w:rsidR="009313B4" w:rsidRPr="00E5716B" w:rsidRDefault="009313B4" w:rsidP="007710C9">
      <w:pPr>
        <w:pStyle w:val="SingleTxtG"/>
        <w:ind w:left="2268" w:hanging="1134"/>
      </w:pPr>
      <w:r w:rsidRPr="00E5716B">
        <w:t>2.2.3.</w:t>
      </w:r>
      <w:r w:rsidRPr="00E5716B">
        <w:tab/>
        <w:t>In the case of a lamp with variable luminous intensity, a concise description of the variable intensity control, an arrangement diagram and a specification of the characteristics of the system ensuring the two levels of intensity;</w:t>
      </w:r>
    </w:p>
    <w:p w14:paraId="40A0B1B8" w14:textId="77777777" w:rsidR="009313B4" w:rsidRPr="00E5716B" w:rsidRDefault="009313B4" w:rsidP="007710C9">
      <w:pPr>
        <w:pStyle w:val="SingleTxtG"/>
        <w:ind w:left="2268" w:hanging="1134"/>
      </w:pPr>
      <w:r w:rsidRPr="00E5716B">
        <w:t>2.2.4.</w:t>
      </w:r>
      <w:r w:rsidRPr="00E5716B">
        <w:tab/>
        <w:t>Two samples; if the approval is applied for devices which are not identical but are symmetrical and suitable for mounting one on the left and one on the right side of the vehicle, the two samples submitted may be identical and be suitable for mounting only on the right or only on the left side of the vehicle.</w:t>
      </w:r>
    </w:p>
    <w:p w14:paraId="6FCEAC45" w14:textId="77777777" w:rsidR="009313B4" w:rsidRPr="00E5716B" w:rsidRDefault="009313B4" w:rsidP="007710C9">
      <w:pPr>
        <w:pStyle w:val="SingleTxtG"/>
        <w:ind w:left="2268" w:hanging="1134"/>
      </w:pPr>
      <w:r w:rsidRPr="00E5716B">
        <w:tab/>
        <w:t>In the case of a lamp with variable luminous intensity the application shall also be accompanied by the variable intensity control or a generator providing the same signal(s).</w:t>
      </w:r>
    </w:p>
    <w:p w14:paraId="66B3B765" w14:textId="77777777" w:rsidR="009313B4" w:rsidRDefault="009313B4" w:rsidP="007710C9">
      <w:pPr>
        <w:pStyle w:val="SingleTxtG"/>
        <w:ind w:left="2268" w:hanging="1134"/>
      </w:pPr>
      <w:r w:rsidRPr="00E5716B">
        <w:t>2.2.5.</w:t>
      </w:r>
      <w:r w:rsidRPr="00E5716B">
        <w:tab/>
        <w:t>In the case of a category S3 or S4 stop lamp which is intended to be mounted inside the vehicle, a sample plate or sample plates (in case of different possibilities) having the equivalent optical properties corresponding to those of the actual rear window(s).</w:t>
      </w:r>
    </w:p>
    <w:p w14:paraId="178F7FED" w14:textId="77777777" w:rsidR="00E22FBD" w:rsidRPr="004B2C8B" w:rsidRDefault="00E22FBD" w:rsidP="00E22FBD">
      <w:pPr>
        <w:pStyle w:val="SingleTxtG"/>
        <w:ind w:left="2268" w:hanging="1134"/>
        <w:rPr>
          <w:lang w:val="en-US"/>
        </w:rPr>
      </w:pPr>
      <w:r w:rsidRPr="004B2C8B">
        <w:rPr>
          <w:lang w:val="en-US"/>
        </w:rPr>
        <w:t>2.</w:t>
      </w:r>
      <w:r>
        <w:rPr>
          <w:lang w:val="en-US"/>
        </w:rPr>
        <w:t>2.</w:t>
      </w:r>
      <w:r w:rsidRPr="004B2C8B">
        <w:rPr>
          <w:lang w:val="en-US"/>
        </w:rPr>
        <w:t>6.</w:t>
      </w:r>
      <w:r w:rsidRPr="004B2C8B">
        <w:rPr>
          <w:lang w:val="en-US"/>
        </w:rPr>
        <w:tab/>
        <w:t xml:space="preserve">In the case of a type of lamp differing only by the trade name or mark from a type that has already been approved it shall be </w:t>
      </w:r>
      <w:proofErr w:type="gramStart"/>
      <w:r w:rsidRPr="004B2C8B">
        <w:rPr>
          <w:lang w:val="en-US"/>
        </w:rPr>
        <w:t>sufficient</w:t>
      </w:r>
      <w:proofErr w:type="gramEnd"/>
      <w:r w:rsidRPr="004B2C8B">
        <w:rPr>
          <w:lang w:val="en-US"/>
        </w:rPr>
        <w:t xml:space="preserve"> to submit: </w:t>
      </w:r>
    </w:p>
    <w:p w14:paraId="772B5F97" w14:textId="77777777" w:rsidR="00E22FBD" w:rsidRPr="004B2C8B" w:rsidRDefault="00E22FBD" w:rsidP="00E22FBD">
      <w:pPr>
        <w:pStyle w:val="SingleTxtG"/>
        <w:ind w:left="2268" w:hanging="1134"/>
        <w:rPr>
          <w:lang w:val="en-US"/>
        </w:rPr>
      </w:pPr>
      <w:r w:rsidRPr="004B2C8B">
        <w:rPr>
          <w:lang w:val="en-US"/>
        </w:rPr>
        <w:t>2.</w:t>
      </w:r>
      <w:r>
        <w:rPr>
          <w:lang w:val="en-US"/>
        </w:rPr>
        <w:t>2.</w:t>
      </w:r>
      <w:r w:rsidRPr="004B2C8B">
        <w:rPr>
          <w:lang w:val="en-US"/>
        </w:rPr>
        <w:t>6.1.</w:t>
      </w:r>
      <w:r w:rsidRPr="004B2C8B">
        <w:rPr>
          <w:lang w:val="en-US"/>
        </w:rPr>
        <w:tab/>
      </w:r>
      <w:r>
        <w:rPr>
          <w:lang w:val="en-US"/>
        </w:rPr>
        <w:t>A</w:t>
      </w:r>
      <w:r w:rsidRPr="004B2C8B">
        <w:rPr>
          <w:lang w:val="en-US"/>
        </w:rPr>
        <w:t xml:space="preserve"> declaration by the lamp manufacturer that the type submitted is identical (except in the trade name or mark) with and has been produced by the same manufacturer as, the type already approved, the latter being identified by its approval code; </w:t>
      </w:r>
    </w:p>
    <w:p w14:paraId="55FF2269" w14:textId="77777777" w:rsidR="00E22FBD" w:rsidRDefault="00E22FBD" w:rsidP="00E22FBD">
      <w:pPr>
        <w:pStyle w:val="SingleTxtG"/>
        <w:ind w:left="2268" w:hanging="1134"/>
        <w:rPr>
          <w:lang w:val="en-US"/>
        </w:rPr>
      </w:pPr>
      <w:r w:rsidRPr="004B2C8B">
        <w:rPr>
          <w:lang w:val="en-US"/>
        </w:rPr>
        <w:t>2.</w:t>
      </w:r>
      <w:r>
        <w:rPr>
          <w:lang w:val="en-US"/>
        </w:rPr>
        <w:t>2.</w:t>
      </w:r>
      <w:r w:rsidRPr="004B2C8B">
        <w:rPr>
          <w:lang w:val="en-US"/>
        </w:rPr>
        <w:t>6.2.</w:t>
      </w:r>
      <w:r w:rsidRPr="004B2C8B">
        <w:rPr>
          <w:lang w:val="en-US"/>
        </w:rPr>
        <w:tab/>
      </w:r>
      <w:r>
        <w:rPr>
          <w:lang w:val="en-US"/>
        </w:rPr>
        <w:t>T</w:t>
      </w:r>
      <w:r w:rsidRPr="004B2C8B">
        <w:rPr>
          <w:lang w:val="en-US"/>
        </w:rPr>
        <w:t>wo samples bearing the new trade name or mark or equivalent documentation.</w:t>
      </w:r>
    </w:p>
    <w:p w14:paraId="37D7E80B" w14:textId="77777777" w:rsidR="00E22FBD" w:rsidRPr="00E5716B" w:rsidRDefault="00E22FBD" w:rsidP="00E22FBD">
      <w:pPr>
        <w:pStyle w:val="SingleTxtG"/>
        <w:ind w:left="2268" w:hanging="1134"/>
      </w:pPr>
      <w:r>
        <w:rPr>
          <w:bCs/>
        </w:rPr>
        <w:t>2.2.7.</w:t>
      </w:r>
      <w:r w:rsidRPr="00C1036D">
        <w:rPr>
          <w:bCs/>
        </w:rPr>
        <w:tab/>
        <w:t xml:space="preserve">In the case of a non-replaceable filament </w:t>
      </w:r>
      <w:r w:rsidR="00567C00">
        <w:rPr>
          <w:bCs/>
        </w:rPr>
        <w:t>light source(s)</w:t>
      </w:r>
      <w:r w:rsidRPr="00C1036D">
        <w:rPr>
          <w:bCs/>
        </w:rPr>
        <w:t xml:space="preserve"> or light source module(s) equipped with non-replaceable filament </w:t>
      </w:r>
      <w:r w:rsidR="00567C00">
        <w:rPr>
          <w:bCs/>
        </w:rPr>
        <w:t>light source(s)</w:t>
      </w:r>
      <w:r w:rsidRPr="00C1036D">
        <w:rPr>
          <w:bCs/>
        </w:rPr>
        <w:t>: the documents according to paragraph 5.11</w:t>
      </w:r>
      <w:r>
        <w:rPr>
          <w:bCs/>
        </w:rPr>
        <w:t>.</w:t>
      </w:r>
      <w:r w:rsidRPr="00C1036D">
        <w:rPr>
          <w:bCs/>
        </w:rPr>
        <w:t xml:space="preserve"> of this Regulation.</w:t>
      </w:r>
    </w:p>
    <w:p w14:paraId="70EDB5ED" w14:textId="77777777" w:rsidR="009313B4" w:rsidRPr="00E5716B" w:rsidRDefault="00F35542" w:rsidP="00F35542">
      <w:pPr>
        <w:pStyle w:val="HChG"/>
      </w:pPr>
      <w:r w:rsidRPr="00E5716B">
        <w:tab/>
      </w:r>
      <w:r w:rsidRPr="00E5716B">
        <w:tab/>
      </w:r>
      <w:bookmarkStart w:id="7" w:name="_Toc341175198"/>
      <w:r w:rsidR="009313B4" w:rsidRPr="00E5716B">
        <w:t>3.</w:t>
      </w:r>
      <w:r w:rsidR="009313B4" w:rsidRPr="00E5716B">
        <w:tab/>
      </w:r>
      <w:r w:rsidRPr="00E5716B">
        <w:tab/>
      </w:r>
      <w:r w:rsidR="009313B4" w:rsidRPr="00E5716B">
        <w:t>M</w:t>
      </w:r>
      <w:r w:rsidRPr="00E5716B">
        <w:t>arkings</w:t>
      </w:r>
      <w:bookmarkEnd w:id="7"/>
    </w:p>
    <w:p w14:paraId="6A692D52" w14:textId="77777777" w:rsidR="009313B4" w:rsidRPr="00E5716B" w:rsidRDefault="009313B4" w:rsidP="007C6346">
      <w:pPr>
        <w:pStyle w:val="SingleTxtG"/>
        <w:ind w:left="2268" w:hanging="1134"/>
      </w:pPr>
      <w:r w:rsidRPr="00E5716B">
        <w:tab/>
        <w:t>Devices submitted for approval:</w:t>
      </w:r>
    </w:p>
    <w:p w14:paraId="5FFC961A" w14:textId="77777777" w:rsidR="009313B4" w:rsidRPr="00E5716B" w:rsidRDefault="009313B4" w:rsidP="007C6346">
      <w:pPr>
        <w:pStyle w:val="SingleTxtG"/>
        <w:ind w:left="2268" w:hanging="1134"/>
      </w:pPr>
      <w:r w:rsidRPr="00E5716B">
        <w:t>3.1.</w:t>
      </w:r>
      <w:r w:rsidRPr="00E5716B">
        <w:tab/>
        <w:t>Must bear the trade name or mark of the applicant; this marking must be clearly legible and be indelible;</w:t>
      </w:r>
    </w:p>
    <w:p w14:paraId="78175230" w14:textId="77777777" w:rsidR="009313B4" w:rsidRDefault="009313B4" w:rsidP="007C6346">
      <w:pPr>
        <w:pStyle w:val="SingleTxtG"/>
        <w:ind w:left="2268" w:hanging="1134"/>
      </w:pPr>
      <w:r w:rsidRPr="00E5716B">
        <w:t>3.2.</w:t>
      </w:r>
      <w:r w:rsidRPr="00E5716B">
        <w:tab/>
      </w:r>
      <w:proofErr w:type="gramStart"/>
      <w:r w:rsidRPr="00E5716B">
        <w:t>With the exception of</w:t>
      </w:r>
      <w:proofErr w:type="gramEnd"/>
      <w:r w:rsidRPr="00E5716B">
        <w:t xml:space="preserve"> lamps with non-replaceable light sources, must bear a clearly legible and indelible marking indicating:</w:t>
      </w:r>
    </w:p>
    <w:p w14:paraId="31B8E71C" w14:textId="77777777" w:rsidR="009828AB" w:rsidRDefault="007548BD" w:rsidP="007C6346">
      <w:pPr>
        <w:pStyle w:val="SingleTxtG"/>
        <w:ind w:left="2835" w:hanging="567"/>
      </w:pPr>
      <w:r w:rsidRPr="009E3AA3">
        <w:rPr>
          <w:snapToGrid w:val="0"/>
          <w:lang w:eastAsia="it-IT"/>
        </w:rPr>
        <w:t>(a)</w:t>
      </w:r>
      <w:r w:rsidRPr="009E3AA3">
        <w:rPr>
          <w:snapToGrid w:val="0"/>
          <w:lang w:eastAsia="it-IT"/>
        </w:rPr>
        <w:tab/>
        <w:t>The category or categories of light source(s) prescribed; and/or</w:t>
      </w:r>
    </w:p>
    <w:p w14:paraId="1D86F7C3" w14:textId="77777777" w:rsidR="009313B4" w:rsidRPr="00E5716B" w:rsidRDefault="009313B4" w:rsidP="007C6346">
      <w:pPr>
        <w:pStyle w:val="SingleTxtG"/>
        <w:ind w:left="2835" w:hanging="567"/>
      </w:pPr>
      <w:r w:rsidRPr="00E5716B">
        <w:t>(b)</w:t>
      </w:r>
      <w:r w:rsidRPr="00E5716B">
        <w:tab/>
        <w:t>The light source module specific identification code.</w:t>
      </w:r>
    </w:p>
    <w:p w14:paraId="5DDBBE78" w14:textId="77777777" w:rsidR="009313B4" w:rsidRPr="00E5716B" w:rsidRDefault="009313B4" w:rsidP="004245C2">
      <w:pPr>
        <w:pStyle w:val="SingleTxtG"/>
        <w:spacing w:after="80"/>
        <w:ind w:left="2268" w:hanging="1134"/>
      </w:pPr>
      <w:r w:rsidRPr="00E5716B">
        <w:t>3.3.</w:t>
      </w:r>
      <w:r w:rsidRPr="00E5716B">
        <w:tab/>
        <w:t xml:space="preserve">Must comprise a space of </w:t>
      </w:r>
      <w:proofErr w:type="gramStart"/>
      <w:r w:rsidRPr="00E5716B">
        <w:t>sufficient</w:t>
      </w:r>
      <w:proofErr w:type="gramEnd"/>
      <w:r w:rsidRPr="00E5716B">
        <w:t xml:space="preserve"> size for the approval marking and the additional symbols prescribed in paragraph 4.2. below; this space shall be shown in the drawings mentioned in paragraph 2.2.1. above;</w:t>
      </w:r>
    </w:p>
    <w:p w14:paraId="5226D823" w14:textId="77777777" w:rsidR="00E22FBD" w:rsidRDefault="00E22FBD" w:rsidP="004245C2">
      <w:pPr>
        <w:pStyle w:val="SingleTxtG"/>
        <w:spacing w:after="80"/>
        <w:ind w:left="2268" w:hanging="1134"/>
      </w:pPr>
      <w:r>
        <w:rPr>
          <w:lang w:val="en-US"/>
        </w:rPr>
        <w:t>3.4.</w:t>
      </w:r>
      <w:r w:rsidRPr="00C726A5">
        <w:rPr>
          <w:lang w:val="en-US"/>
        </w:rPr>
        <w:tab/>
        <w:t>In the case of lamps with an electronic light source control gear or a variable intensity control and/or non-replaceable light sources and/or light source module(s), shall</w:t>
      </w:r>
      <w:r w:rsidRPr="00C726A5">
        <w:rPr>
          <w:b/>
          <w:lang w:val="en-US"/>
        </w:rPr>
        <w:t xml:space="preserve"> </w:t>
      </w:r>
      <w:r w:rsidRPr="00C726A5">
        <w:rPr>
          <w:lang w:val="en-US"/>
        </w:rPr>
        <w:t>bear the marking of the rated voltage or range of voltage</w:t>
      </w:r>
      <w:r>
        <w:rPr>
          <w:lang w:val="en-US"/>
        </w:rPr>
        <w:t>;</w:t>
      </w:r>
    </w:p>
    <w:p w14:paraId="373E88B0" w14:textId="77777777" w:rsidR="009313B4" w:rsidRPr="00E5716B" w:rsidRDefault="009313B4" w:rsidP="004245C2">
      <w:pPr>
        <w:pStyle w:val="SingleTxtG"/>
        <w:spacing w:after="80"/>
        <w:ind w:left="2268" w:hanging="1134"/>
      </w:pPr>
      <w:r w:rsidRPr="00E5716B">
        <w:lastRenderedPageBreak/>
        <w:t>3.5.</w:t>
      </w:r>
      <w:r w:rsidRPr="00E5716B">
        <w:tab/>
        <w:t>Lamps operating at voltages other than the nominal rated voltages of 6 V, 12 V or 24 V respectively, by the application of an electronic light source control gear or a variable intensity control being not part of the lamp, or having a secondary operating mode, must also bear a marking denoting the rated secondary design voltage;</w:t>
      </w:r>
    </w:p>
    <w:p w14:paraId="750E96D6" w14:textId="77777777" w:rsidR="009313B4" w:rsidRPr="00E5716B" w:rsidRDefault="009313B4" w:rsidP="004245C2">
      <w:pPr>
        <w:pStyle w:val="SingleTxtG"/>
        <w:spacing w:after="80"/>
        <w:ind w:left="2268" w:hanging="1134"/>
      </w:pPr>
      <w:r w:rsidRPr="00E5716B">
        <w:t>3.6.</w:t>
      </w:r>
      <w:r w:rsidRPr="00E5716B">
        <w:tab/>
        <w:t>In the case of lamps with light source module(s), the light source module(s) shall bear:</w:t>
      </w:r>
    </w:p>
    <w:p w14:paraId="4BBD73D9" w14:textId="77777777" w:rsidR="009313B4" w:rsidRPr="00E5716B" w:rsidRDefault="009313B4" w:rsidP="004245C2">
      <w:pPr>
        <w:pStyle w:val="SingleTxtG"/>
        <w:spacing w:after="80"/>
        <w:ind w:left="2268" w:hanging="1134"/>
      </w:pPr>
      <w:r w:rsidRPr="00E5716B">
        <w:t>3.6.1.</w:t>
      </w:r>
      <w:r w:rsidRPr="00E5716B">
        <w:tab/>
        <w:t>The trade name or mark of the applicant; this marking must be clearly legible and indelible;</w:t>
      </w:r>
    </w:p>
    <w:p w14:paraId="3E121915" w14:textId="77777777" w:rsidR="009313B4" w:rsidRPr="00E5716B" w:rsidRDefault="009313B4" w:rsidP="00B335DC">
      <w:pPr>
        <w:pStyle w:val="SingleTxtG"/>
        <w:ind w:left="2268" w:hanging="1134"/>
      </w:pPr>
      <w:r w:rsidRPr="00E5716B">
        <w:t>3.6.2.</w:t>
      </w:r>
      <w:r w:rsidRPr="00E5716B">
        <w:tab/>
        <w:t xml:space="preserve">The specific identification code of the module; this marking must be clearly legible and indelible. This specific identification code shall comprise the starting letters "MD" for "MODULE" followed by the approval marking without the circle as prescribed in paragraph 4.2.1.1. below and, in the case several </w:t>
      </w:r>
      <w:r w:rsidR="004245C2" w:rsidRPr="00E5716B">
        <w:t>non-identical</w:t>
      </w:r>
      <w:r w:rsidRPr="00E5716B">
        <w:t xml:space="preserve"> light source modules are used, followed by additional symbols or characters; this specific identification code shall be shown in the drawings mentioned in paragraph 2.2.1. above. </w:t>
      </w:r>
    </w:p>
    <w:p w14:paraId="57591EE2" w14:textId="77777777" w:rsidR="009313B4" w:rsidRPr="004245C2" w:rsidRDefault="009313B4" w:rsidP="004245C2">
      <w:pPr>
        <w:pStyle w:val="SingleTxtG"/>
        <w:spacing w:after="80"/>
        <w:ind w:left="2268" w:hanging="1134"/>
        <w:rPr>
          <w:spacing w:val="-2"/>
        </w:rPr>
      </w:pPr>
      <w:r w:rsidRPr="004245C2">
        <w:rPr>
          <w:spacing w:val="-2"/>
        </w:rPr>
        <w:tab/>
        <w:t>The approval marking does not have to be the same as the one on the lamp in which the module is used, but both markings shall be from the same applicant.</w:t>
      </w:r>
    </w:p>
    <w:p w14:paraId="11029F4B" w14:textId="77777777" w:rsidR="00E22FBD" w:rsidRDefault="00E22FBD" w:rsidP="004245C2">
      <w:pPr>
        <w:pStyle w:val="SingleTxtG"/>
        <w:spacing w:after="80"/>
        <w:ind w:left="2268" w:hanging="1134"/>
      </w:pPr>
      <w:r>
        <w:rPr>
          <w:lang w:val="en-US"/>
        </w:rPr>
        <w:t>3.6.3.</w:t>
      </w:r>
      <w:r w:rsidRPr="00C726A5">
        <w:rPr>
          <w:lang w:val="en-US"/>
        </w:rPr>
        <w:tab/>
        <w:t>The marking of the rated voltage or range of voltage.</w:t>
      </w:r>
    </w:p>
    <w:p w14:paraId="2CA5B5E5" w14:textId="77777777" w:rsidR="009313B4" w:rsidRPr="00E5716B" w:rsidRDefault="009313B4" w:rsidP="004245C2">
      <w:pPr>
        <w:pStyle w:val="SingleTxtG"/>
        <w:spacing w:after="80"/>
        <w:ind w:left="2268" w:hanging="1134"/>
      </w:pPr>
      <w:r w:rsidRPr="00E5716B">
        <w:t>3.7.</w:t>
      </w:r>
      <w:r w:rsidRPr="00E5716B">
        <w:tab/>
        <w:t>An electronic light source control gear or a variable intensity control being part of the lamp but not included into the lamp body shall bear the name of the manufacturer and its identification number.</w:t>
      </w:r>
    </w:p>
    <w:p w14:paraId="6C3FEE20" w14:textId="77777777" w:rsidR="009313B4" w:rsidRPr="00E5716B" w:rsidRDefault="001C2AC2" w:rsidP="004245C2">
      <w:pPr>
        <w:pStyle w:val="HChG"/>
        <w:spacing w:before="320" w:after="200"/>
      </w:pPr>
      <w:r w:rsidRPr="00E5716B">
        <w:tab/>
      </w:r>
      <w:r w:rsidRPr="00E5716B">
        <w:tab/>
      </w:r>
      <w:bookmarkStart w:id="8" w:name="_Toc341175199"/>
      <w:r w:rsidR="009313B4" w:rsidRPr="00E5716B">
        <w:t>4.</w:t>
      </w:r>
      <w:r w:rsidR="009313B4" w:rsidRPr="00E5716B">
        <w:tab/>
      </w:r>
      <w:r w:rsidRPr="00E5716B">
        <w:tab/>
      </w:r>
      <w:r w:rsidR="009313B4" w:rsidRPr="00E5716B">
        <w:t>A</w:t>
      </w:r>
      <w:r w:rsidRPr="00E5716B">
        <w:t>pproval</w:t>
      </w:r>
      <w:bookmarkEnd w:id="8"/>
    </w:p>
    <w:p w14:paraId="6B9F3CF4" w14:textId="77777777" w:rsidR="009313B4" w:rsidRPr="00E5716B" w:rsidRDefault="009313B4" w:rsidP="004B55BE">
      <w:pPr>
        <w:pStyle w:val="SingleTxtG"/>
        <w:ind w:left="2268" w:hanging="1134"/>
      </w:pPr>
      <w:r w:rsidRPr="00E5716B">
        <w:t>4.1.</w:t>
      </w:r>
      <w:r w:rsidRPr="00E5716B">
        <w:tab/>
        <w:t>General</w:t>
      </w:r>
    </w:p>
    <w:p w14:paraId="56F25C3E" w14:textId="77777777" w:rsidR="009313B4" w:rsidRPr="00E5716B" w:rsidRDefault="009313B4" w:rsidP="004245C2">
      <w:pPr>
        <w:pStyle w:val="SingleTxtG"/>
        <w:spacing w:after="80"/>
        <w:ind w:left="2268" w:hanging="1134"/>
      </w:pPr>
      <w:r w:rsidRPr="00E5716B">
        <w:t>4.1.1.</w:t>
      </w:r>
      <w:r w:rsidRPr="00E5716B">
        <w:tab/>
      </w:r>
      <w:r w:rsidR="003C750C" w:rsidRPr="00E5716B">
        <w:t>If the two devices which are submitted in pursuance of paragraph 2.2.4. above satisfy the provisions of this Regulation, approval shall be granted. All the devices of an interdependent lamp system must be submitted for type approval by the same applicant.</w:t>
      </w:r>
    </w:p>
    <w:p w14:paraId="2AC99D40" w14:textId="77777777" w:rsidR="009313B4" w:rsidRPr="00E5716B" w:rsidRDefault="009313B4" w:rsidP="004245C2">
      <w:pPr>
        <w:pStyle w:val="SingleTxtG"/>
        <w:spacing w:after="80"/>
        <w:ind w:left="2268" w:hanging="1134"/>
      </w:pPr>
      <w:r w:rsidRPr="00E5716B">
        <w:t>4.1.2.</w:t>
      </w:r>
      <w:r w:rsidRPr="00E5716B">
        <w:tab/>
        <w:t>When two or more lamps are part of the same unit of grouped, combined or reciprocally incorporated lamps, approval may be granted only if each of these lamps satisfies the provisions set out in this Regulation or in another Regulation.</w:t>
      </w:r>
      <w:r w:rsidR="00CA7BD1" w:rsidRPr="00E5716B">
        <w:t xml:space="preserve"> </w:t>
      </w:r>
      <w:r w:rsidRPr="00E5716B">
        <w:t>Lamps not satisfying the provisions of any of those Regulations shall not be part of such unit of grouped, combined or reciprocally incorporated lamps.</w:t>
      </w:r>
      <w:r w:rsidR="00CA7BD1" w:rsidRPr="00E5716B">
        <w:t xml:space="preserve"> </w:t>
      </w:r>
      <w:r w:rsidRPr="00E5716B">
        <w:t>This provision shall not apply to headlamps fitted with a double</w:t>
      </w:r>
      <w:r w:rsidRPr="00E5716B">
        <w:noBreakHyphen/>
        <w:t>filament bulb, where only one beam is approved.</w:t>
      </w:r>
    </w:p>
    <w:p w14:paraId="13A27B37" w14:textId="77777777" w:rsidR="009313B4" w:rsidRPr="00E5716B" w:rsidRDefault="009313B4" w:rsidP="004245C2">
      <w:pPr>
        <w:pStyle w:val="SingleTxtG"/>
        <w:spacing w:after="80"/>
        <w:ind w:left="2268" w:hanging="1134"/>
      </w:pPr>
      <w:r w:rsidRPr="00E5716B">
        <w:t>4.1.3.</w:t>
      </w:r>
      <w:r w:rsidRPr="00E5716B">
        <w:tab/>
        <w:t>An approval number shall be assigned to each type approved.</w:t>
      </w:r>
      <w:r w:rsidR="00CA7BD1" w:rsidRPr="00E5716B">
        <w:t xml:space="preserve"> </w:t>
      </w:r>
      <w:r w:rsidRPr="00E5716B">
        <w:t>Its first two digits (at present 02)</w:t>
      </w:r>
      <w:r w:rsidR="00A155B6" w:rsidRPr="00962893">
        <w:rPr>
          <w:vertAlign w:val="superscript"/>
        </w:rPr>
        <w:footnoteReference w:id="4"/>
      </w:r>
      <w:r w:rsidRPr="00E5716B">
        <w:t xml:space="preserve"> shall indicate the series of amendments incorporating the most recent major technical amendments made to the Regulation at the time of issue of the approval.</w:t>
      </w:r>
      <w:r w:rsidR="00CA7BD1" w:rsidRPr="00E5716B">
        <w:t xml:space="preserve"> </w:t>
      </w:r>
      <w:r w:rsidRPr="00E5716B">
        <w:t>The same Contracting Party shall not assign the same number to another type of device covered by this Regulation, except in case approval is extended to a device which only differs from the already approved device by the colour of the light emitted.</w:t>
      </w:r>
    </w:p>
    <w:p w14:paraId="5B5DB416" w14:textId="77777777" w:rsidR="009313B4" w:rsidRPr="00E5716B" w:rsidRDefault="009313B4" w:rsidP="004245C2">
      <w:pPr>
        <w:pStyle w:val="SingleTxtG"/>
        <w:spacing w:after="80"/>
        <w:ind w:left="2268" w:hanging="1134"/>
      </w:pPr>
      <w:r w:rsidRPr="00E5716B">
        <w:t>4.1.4.</w:t>
      </w:r>
      <w:r w:rsidRPr="00E5716B">
        <w:tab/>
        <w:t xml:space="preserve">Notice of approval or of extension or refusal or of withdrawal of approval or production </w:t>
      </w:r>
      <w:r w:rsidR="00BB5435" w:rsidRPr="00E5716B">
        <w:t xml:space="preserve">definitively </w:t>
      </w:r>
      <w:r w:rsidRPr="00E5716B">
        <w:t>discontinued of a type of device pursuant to this Regulation shall be communicated to the Parties to the 1958 Agreement applying this Regulation, by means of a form conforming to the model in Annex 2 to this Regulation.</w:t>
      </w:r>
    </w:p>
    <w:p w14:paraId="34D2984B" w14:textId="77777777" w:rsidR="009313B4" w:rsidRPr="00E5716B" w:rsidRDefault="009313B4" w:rsidP="004245C2">
      <w:pPr>
        <w:pStyle w:val="SingleTxtG"/>
        <w:spacing w:after="80"/>
        <w:ind w:left="2268" w:hanging="1134"/>
      </w:pPr>
      <w:r w:rsidRPr="00E5716B">
        <w:lastRenderedPageBreak/>
        <w:t>4.1.5.</w:t>
      </w:r>
      <w:r w:rsidRPr="00E5716B">
        <w:tab/>
        <w:t>Every device conforming to a type approved under this Regulation shall bear, in the space referred to in paragraph 3.3. above, and in addition to the markings prescribed in paragraphs 3.1. and 3.2. or 3.4. respectively, an approval mark as described in paragraphs 4.2. and 4.3. below.</w:t>
      </w:r>
    </w:p>
    <w:p w14:paraId="0E294918" w14:textId="77777777" w:rsidR="009313B4" w:rsidRPr="00E5716B" w:rsidRDefault="009313B4" w:rsidP="004245C2">
      <w:pPr>
        <w:pStyle w:val="SingleTxtG"/>
        <w:spacing w:after="80"/>
        <w:ind w:left="2268" w:hanging="1134"/>
      </w:pPr>
      <w:r w:rsidRPr="00E5716B">
        <w:t>4.2.</w:t>
      </w:r>
      <w:r w:rsidRPr="00E5716B">
        <w:tab/>
        <w:t>Composition of the approval mark</w:t>
      </w:r>
    </w:p>
    <w:p w14:paraId="60E5DB02" w14:textId="77777777" w:rsidR="009313B4" w:rsidRPr="00E5716B" w:rsidRDefault="009313B4" w:rsidP="004245C2">
      <w:pPr>
        <w:pStyle w:val="SingleTxtG"/>
        <w:spacing w:after="80"/>
        <w:ind w:left="2268" w:hanging="1134"/>
      </w:pPr>
      <w:r w:rsidRPr="00E5716B">
        <w:tab/>
        <w:t>The approval mark shall consist of:</w:t>
      </w:r>
    </w:p>
    <w:p w14:paraId="6D0FCBE4" w14:textId="77777777" w:rsidR="009313B4" w:rsidRPr="00E5716B" w:rsidRDefault="009313B4" w:rsidP="004245C2">
      <w:pPr>
        <w:pStyle w:val="SingleTxtG"/>
        <w:spacing w:after="80"/>
        <w:ind w:left="2268" w:hanging="1134"/>
      </w:pPr>
      <w:r w:rsidRPr="00E5716B">
        <w:t>4.2.1.</w:t>
      </w:r>
      <w:r w:rsidRPr="00E5716B">
        <w:tab/>
        <w:t>An international approval mark, comprising:</w:t>
      </w:r>
    </w:p>
    <w:p w14:paraId="120DE6D0" w14:textId="77777777" w:rsidR="009313B4" w:rsidRPr="00E5716B" w:rsidRDefault="009313B4" w:rsidP="004B55BE">
      <w:pPr>
        <w:pStyle w:val="SingleTxtG"/>
        <w:ind w:left="2268" w:hanging="1134"/>
      </w:pPr>
      <w:r w:rsidRPr="00E5716B">
        <w:t>4.2.1.1.</w:t>
      </w:r>
      <w:r w:rsidRPr="00E5716B">
        <w:tab/>
        <w:t>A circle surrounding the letter "E" followed by the distinguishing number of the coun</w:t>
      </w:r>
      <w:r w:rsidR="004B55BE" w:rsidRPr="00E5716B">
        <w:t>try which has granted approval</w:t>
      </w:r>
      <w:r w:rsidR="003D4535" w:rsidRPr="00E5716B">
        <w:rPr>
          <w:rStyle w:val="FootnoteReference"/>
        </w:rPr>
        <w:footnoteReference w:id="5"/>
      </w:r>
      <w:r w:rsidR="004245C2">
        <w:t>;</w:t>
      </w:r>
    </w:p>
    <w:p w14:paraId="3A5C6C24" w14:textId="77777777" w:rsidR="009313B4" w:rsidRPr="00E5716B" w:rsidRDefault="009313B4" w:rsidP="00A309C5">
      <w:pPr>
        <w:pStyle w:val="SingleTxtG"/>
        <w:spacing w:after="100"/>
        <w:ind w:left="2268" w:hanging="1134"/>
      </w:pPr>
      <w:r w:rsidRPr="00E5716B">
        <w:t>4.2.1.2.</w:t>
      </w:r>
      <w:r w:rsidRPr="00E5716B">
        <w:tab/>
        <w:t>The approval number prescribed in paragraph 4.1.3. above.</w:t>
      </w:r>
    </w:p>
    <w:p w14:paraId="06AD6BDC" w14:textId="77777777" w:rsidR="009313B4" w:rsidRPr="00E5716B" w:rsidRDefault="009313B4" w:rsidP="00A309C5">
      <w:pPr>
        <w:pStyle w:val="SingleTxtG"/>
        <w:spacing w:after="100"/>
        <w:ind w:left="2268" w:hanging="1134"/>
      </w:pPr>
      <w:r w:rsidRPr="00E5716B">
        <w:t>4.2.2.</w:t>
      </w:r>
      <w:r w:rsidRPr="00E5716B">
        <w:tab/>
        <w:t>The following additional symbol or symbols:</w:t>
      </w:r>
    </w:p>
    <w:p w14:paraId="460F950A" w14:textId="77777777" w:rsidR="009313B4" w:rsidRPr="00E5716B" w:rsidRDefault="009313B4" w:rsidP="00A309C5">
      <w:pPr>
        <w:pStyle w:val="SingleTxtG"/>
        <w:spacing w:after="100"/>
        <w:ind w:left="2268" w:hanging="1134"/>
      </w:pPr>
      <w:r w:rsidRPr="00E5716B">
        <w:t>4.2.2.1.</w:t>
      </w:r>
      <w:r w:rsidRPr="00E5716B">
        <w:tab/>
        <w:t>On devices meeting the requirements of this Regulation in respect of the front position lamps, the letter "A";</w:t>
      </w:r>
    </w:p>
    <w:p w14:paraId="5ED56A5C" w14:textId="77777777" w:rsidR="009313B4" w:rsidRPr="00E5716B" w:rsidRDefault="009313B4" w:rsidP="00A309C5">
      <w:pPr>
        <w:pStyle w:val="SingleTxtG"/>
        <w:spacing w:after="100"/>
        <w:ind w:left="2268" w:hanging="1134"/>
      </w:pPr>
      <w:r w:rsidRPr="00E5716B">
        <w:t>4.2.2.2.</w:t>
      </w:r>
      <w:r w:rsidRPr="00E5716B">
        <w:tab/>
        <w:t xml:space="preserve">On devices meeting the requirements of this Regulation in respect of the rear position lamps, the letter "R" followed or not by the </w:t>
      </w:r>
      <w:r w:rsidR="007976F5" w:rsidRPr="00E5716B">
        <w:t>F</w:t>
      </w:r>
      <w:r w:rsidRPr="00E5716B">
        <w:t xml:space="preserve">igure "1" when the device produces steady luminous intensity and by the </w:t>
      </w:r>
      <w:r w:rsidR="007976F5" w:rsidRPr="00E5716B">
        <w:t>F</w:t>
      </w:r>
      <w:r w:rsidRPr="00E5716B">
        <w:t xml:space="preserve">igure "2" when the device produces variable luminous intensity. </w:t>
      </w:r>
    </w:p>
    <w:p w14:paraId="3C5E416F" w14:textId="77777777" w:rsidR="00B15278" w:rsidRPr="00E5716B" w:rsidRDefault="00461BAC" w:rsidP="00A309C5">
      <w:pPr>
        <w:pStyle w:val="para"/>
        <w:spacing w:after="100"/>
        <w:rPr>
          <w:lang w:val="en-US"/>
        </w:rPr>
      </w:pPr>
      <w:r w:rsidRPr="00E5716B">
        <w:rPr>
          <w:lang w:val="en-US"/>
        </w:rPr>
        <w:t>4.2.2.3.</w:t>
      </w:r>
      <w:r w:rsidRPr="00E5716B">
        <w:rPr>
          <w:lang w:val="en-US"/>
        </w:rPr>
        <w:tab/>
      </w:r>
      <w:r w:rsidR="00B15278" w:rsidRPr="00E5716B">
        <w:rPr>
          <w:lang w:val="en-US"/>
        </w:rPr>
        <w:t>On devices meeting the requirements of this Regulation in respect of the front end-outline marker lamps, the letters "AM";</w:t>
      </w:r>
    </w:p>
    <w:p w14:paraId="07011C64" w14:textId="77777777" w:rsidR="00461BAC" w:rsidRPr="00E5716B" w:rsidRDefault="00B15278" w:rsidP="00A309C5">
      <w:pPr>
        <w:pStyle w:val="SingleTxtG"/>
        <w:spacing w:after="100"/>
        <w:ind w:left="2268" w:hanging="1134"/>
      </w:pPr>
      <w:r w:rsidRPr="00E5716B">
        <w:t>4.2.2.4.</w:t>
      </w:r>
      <w:r w:rsidRPr="00E5716B">
        <w:tab/>
        <w:t xml:space="preserve">On devices meeting the requirements of this Regulation in respect of the rear end-outline marker lamps, the letters "RM" followed by the </w:t>
      </w:r>
      <w:r w:rsidR="0063262A">
        <w:t>F</w:t>
      </w:r>
      <w:r w:rsidRPr="00E5716B">
        <w:t xml:space="preserve">igure "1" when the device produces steady luminous intensity and by the </w:t>
      </w:r>
      <w:r w:rsidR="0063262A">
        <w:t>F</w:t>
      </w:r>
      <w:r w:rsidRPr="00E5716B">
        <w:t>igure "2" when the device produces variable luminous intensity;</w:t>
      </w:r>
    </w:p>
    <w:p w14:paraId="50AACC5E" w14:textId="77777777" w:rsidR="009313B4" w:rsidRPr="00E5716B" w:rsidRDefault="00EE5365" w:rsidP="00A309C5">
      <w:pPr>
        <w:pStyle w:val="SingleTxtG"/>
        <w:spacing w:after="100"/>
        <w:ind w:left="2268" w:hanging="1134"/>
      </w:pPr>
      <w:r w:rsidRPr="00E5716B">
        <w:t>4.2.2.5</w:t>
      </w:r>
      <w:r w:rsidR="009313B4" w:rsidRPr="00E5716B">
        <w:t>.</w:t>
      </w:r>
      <w:r w:rsidR="009313B4" w:rsidRPr="00E5716B">
        <w:tab/>
        <w:t>On devices meeting the requirements of this Regulation in respect of the stop-lamps, the letter "S" followed by the figure:</w:t>
      </w:r>
    </w:p>
    <w:p w14:paraId="436F1A26" w14:textId="77777777" w:rsidR="009313B4" w:rsidRPr="00E5716B" w:rsidRDefault="009313B4" w:rsidP="0097725D">
      <w:pPr>
        <w:pStyle w:val="SingleTxtG"/>
        <w:ind w:left="2268" w:hanging="1134"/>
      </w:pPr>
      <w:r w:rsidRPr="00E5716B">
        <w:tab/>
        <w:t>"1"</w:t>
      </w:r>
      <w:r w:rsidRPr="00E5716B">
        <w:tab/>
      </w:r>
      <w:r w:rsidR="00977CDD" w:rsidRPr="00E5716B">
        <w:t>W</w:t>
      </w:r>
      <w:r w:rsidRPr="00E5716B">
        <w:t>hen the device produces steady luminous intensity;</w:t>
      </w:r>
    </w:p>
    <w:p w14:paraId="184B0224" w14:textId="77777777" w:rsidR="009313B4" w:rsidRPr="00E5716B" w:rsidRDefault="009313B4" w:rsidP="0097725D">
      <w:pPr>
        <w:pStyle w:val="SingleTxtG"/>
        <w:ind w:left="2268" w:hanging="1134"/>
      </w:pPr>
      <w:r w:rsidRPr="00E5716B">
        <w:tab/>
        <w:t>"2"</w:t>
      </w:r>
      <w:r w:rsidRPr="00E5716B">
        <w:tab/>
      </w:r>
      <w:r w:rsidR="00977CDD" w:rsidRPr="00E5716B">
        <w:t>W</w:t>
      </w:r>
      <w:r w:rsidRPr="00E5716B">
        <w:t>hen the device produces variable luminous intensity;</w:t>
      </w:r>
    </w:p>
    <w:p w14:paraId="109DECDB" w14:textId="77777777" w:rsidR="009313B4" w:rsidRPr="00E5716B" w:rsidRDefault="009313B4" w:rsidP="0097725D">
      <w:pPr>
        <w:pStyle w:val="SingleTxtG"/>
        <w:ind w:left="2268" w:hanging="1134"/>
      </w:pPr>
      <w:r w:rsidRPr="00E5716B">
        <w:tab/>
        <w:t>"3"</w:t>
      </w:r>
      <w:r w:rsidRPr="00E5716B">
        <w:tab/>
      </w:r>
      <w:r w:rsidR="00977CDD" w:rsidRPr="00E5716B">
        <w:t>W</w:t>
      </w:r>
      <w:r w:rsidRPr="00E5716B">
        <w:t>hen the device meets the specific requirements for category S3 stop-</w:t>
      </w:r>
      <w:r w:rsidR="00977CDD" w:rsidRPr="00E5716B">
        <w:tab/>
      </w:r>
      <w:r w:rsidR="00977CDD" w:rsidRPr="00E5716B">
        <w:tab/>
      </w:r>
      <w:r w:rsidRPr="00E5716B">
        <w:t xml:space="preserve">lamps </w:t>
      </w:r>
      <w:r w:rsidRPr="00E5716B">
        <w:tab/>
        <w:t>and produces steady luminous intensity;</w:t>
      </w:r>
    </w:p>
    <w:p w14:paraId="159455DE" w14:textId="77777777" w:rsidR="009313B4" w:rsidRPr="00E5716B" w:rsidRDefault="009313B4" w:rsidP="0097725D">
      <w:pPr>
        <w:pStyle w:val="SingleTxtG"/>
        <w:ind w:left="2268" w:hanging="1134"/>
      </w:pPr>
      <w:r w:rsidRPr="00E5716B">
        <w:tab/>
        <w:t>"4"</w:t>
      </w:r>
      <w:r w:rsidRPr="00E5716B">
        <w:tab/>
      </w:r>
      <w:r w:rsidR="00977CDD" w:rsidRPr="00E5716B">
        <w:t>W</w:t>
      </w:r>
      <w:r w:rsidRPr="00E5716B">
        <w:t>hen the device meets the specific requirements for category S4 stop-</w:t>
      </w:r>
      <w:r w:rsidR="00977CDD" w:rsidRPr="00E5716B">
        <w:tab/>
      </w:r>
      <w:r w:rsidR="00977CDD" w:rsidRPr="00E5716B">
        <w:tab/>
      </w:r>
      <w:r w:rsidRPr="00E5716B">
        <w:t xml:space="preserve">lamps </w:t>
      </w:r>
      <w:r w:rsidRPr="00E5716B">
        <w:tab/>
        <w:t>and produces variable luminous intensity;</w:t>
      </w:r>
    </w:p>
    <w:p w14:paraId="76AEE3FC" w14:textId="77777777" w:rsidR="009313B4" w:rsidRPr="00E5716B" w:rsidRDefault="00EE5365" w:rsidP="00C4161B">
      <w:pPr>
        <w:pStyle w:val="SingleTxtG"/>
        <w:ind w:left="2268" w:hanging="1134"/>
      </w:pPr>
      <w:r w:rsidRPr="00E5716B">
        <w:t>4.2.2.6</w:t>
      </w:r>
      <w:r w:rsidR="009313B4" w:rsidRPr="00E5716B">
        <w:t>.</w:t>
      </w:r>
      <w:r w:rsidR="009313B4" w:rsidRPr="00E5716B">
        <w:tab/>
        <w:t xml:space="preserve">On devices comprising both a rear position lamp and a stop- lamp meeting the requirements of this Regulation in respect of such lamps, the letters "R" or "R1" or "R2" and "S1" or </w:t>
      </w:r>
      <w:proofErr w:type="gramStart"/>
      <w:r w:rsidR="009313B4" w:rsidRPr="00E5716B">
        <w:t>"S2" as the case may be, separated</w:t>
      </w:r>
      <w:proofErr w:type="gramEnd"/>
      <w:r w:rsidR="009313B4" w:rsidRPr="00E5716B">
        <w:t xml:space="preserve"> by a horizontal dash;</w:t>
      </w:r>
    </w:p>
    <w:p w14:paraId="2E6D3F8C" w14:textId="77777777" w:rsidR="009313B4" w:rsidRPr="00E5716B" w:rsidRDefault="00585CC0" w:rsidP="00C4161B">
      <w:pPr>
        <w:pStyle w:val="SingleTxtG"/>
        <w:ind w:left="2268" w:hanging="1134"/>
      </w:pPr>
      <w:r w:rsidRPr="00E5716B">
        <w:t>4.2.2.7</w:t>
      </w:r>
      <w:r w:rsidR="00061174">
        <w:t>.</w:t>
      </w:r>
      <w:r w:rsidR="009313B4" w:rsidRPr="00E5716B">
        <w:tab/>
        <w:t xml:space="preserve">On front or rear position lamps of which the visibility angles are asymmetrical with regard to the reference axis in a horizontal direction, </w:t>
      </w:r>
      <w:r w:rsidR="00514043" w:rsidRPr="00E5716B">
        <w:t xml:space="preserve">and on front or rear end-outline marker lamps, </w:t>
      </w:r>
      <w:r w:rsidR="009313B4" w:rsidRPr="00E5716B">
        <w:t>a horizontal arrow pointing towards the side on which the photometric specifications are met up to an angle of 80° H;</w:t>
      </w:r>
    </w:p>
    <w:p w14:paraId="302BA139" w14:textId="77777777" w:rsidR="009313B4" w:rsidRPr="00E5716B" w:rsidRDefault="00304C34" w:rsidP="00C4161B">
      <w:pPr>
        <w:pStyle w:val="SingleTxtG"/>
        <w:ind w:left="2268" w:hanging="1134"/>
      </w:pPr>
      <w:r w:rsidRPr="00E5716B">
        <w:t>4.2.2.8.</w:t>
      </w:r>
      <w:r w:rsidR="009313B4" w:rsidRPr="00E5716B">
        <w:tab/>
        <w:t>On devices which may be used as part of an assembly of two lamps, the additional letter "D" to the right of the</w:t>
      </w:r>
      <w:r w:rsidR="00FE3829" w:rsidRPr="00E5716B">
        <w:t xml:space="preserve"> symbol mentioned in paragraphs </w:t>
      </w:r>
      <w:r w:rsidR="009313B4" w:rsidRPr="00E5716B">
        <w:t>4.2.2.1. and 4.2.2.</w:t>
      </w:r>
      <w:r w:rsidR="00E5716B">
        <w:t>6</w:t>
      </w:r>
      <w:r w:rsidR="0063262A">
        <w:t>;</w:t>
      </w:r>
    </w:p>
    <w:p w14:paraId="14D4C680" w14:textId="77777777" w:rsidR="009313B4" w:rsidRPr="00E5716B" w:rsidRDefault="00304C34" w:rsidP="00C4161B">
      <w:pPr>
        <w:pStyle w:val="SingleTxtG"/>
        <w:ind w:left="2268" w:hanging="1134"/>
      </w:pPr>
      <w:r w:rsidRPr="00E5716B">
        <w:lastRenderedPageBreak/>
        <w:t>4.2.2.9.</w:t>
      </w:r>
      <w:r w:rsidR="009313B4" w:rsidRPr="00E5716B">
        <w:tab/>
        <w:t>On devices with reduced light distribution in conformity to paragraph 2.3. in Annex 4 to this Regulation a vertical arrow starting from a horizontal segment and directed downwards.</w:t>
      </w:r>
    </w:p>
    <w:p w14:paraId="41CFD838" w14:textId="77777777" w:rsidR="00415A2B" w:rsidRPr="00E5716B" w:rsidRDefault="00415A2B" w:rsidP="00C4161B">
      <w:pPr>
        <w:pStyle w:val="SingleTxtG"/>
        <w:ind w:left="2268" w:hanging="1134"/>
      </w:pPr>
      <w:r w:rsidRPr="00E5716B">
        <w:t>4.2.2.10.</w:t>
      </w:r>
      <w:r w:rsidRPr="00E5716B">
        <w:tab/>
      </w:r>
      <w:r w:rsidR="00D02F2E" w:rsidRPr="00E5716B">
        <w:t>On interdependent lamps, which may be used as part of an interdependent lamp system, the additional letter "Y" to the right of the symbol mentioned in paragraph 4.2.2.1</w:t>
      </w:r>
      <w:r w:rsidR="00E5716B">
        <w:t>.</w:t>
      </w:r>
      <w:r w:rsidR="00D02F2E" w:rsidRPr="00E5716B">
        <w:t xml:space="preserve"> to 4.2.2.</w:t>
      </w:r>
      <w:r w:rsidR="00E5716B">
        <w:t>6</w:t>
      </w:r>
      <w:r w:rsidR="00D02F2E" w:rsidRPr="00E5716B">
        <w:t>. shall be marked on each device.</w:t>
      </w:r>
    </w:p>
    <w:p w14:paraId="5DA6AD44" w14:textId="77777777" w:rsidR="009313B4" w:rsidRPr="00E5716B" w:rsidRDefault="009313B4" w:rsidP="00C4161B">
      <w:pPr>
        <w:pStyle w:val="SingleTxtG"/>
        <w:ind w:left="2268" w:hanging="1134"/>
      </w:pPr>
      <w:r w:rsidRPr="00E5716B">
        <w:t>4.2.3.</w:t>
      </w:r>
      <w:r w:rsidRPr="00E5716B">
        <w:tab/>
        <w:t>The two digits of the approval number (at present 02 corresponding to the 02 series of amendments which entered into force on 5 May 1991), which indicate the series of amendments incorporating the most recent major technical amendments made to the Regulation at the time of issue of the approval and, if necessary, the required arrow may be marked close to the above additional symbols.</w:t>
      </w:r>
    </w:p>
    <w:p w14:paraId="5E51EA22" w14:textId="77777777" w:rsidR="009313B4" w:rsidRPr="00E5716B" w:rsidRDefault="009313B4" w:rsidP="00E25E1A">
      <w:pPr>
        <w:pStyle w:val="SingleTxtG"/>
        <w:ind w:left="2268" w:hanging="1134"/>
      </w:pPr>
      <w:r w:rsidRPr="00E5716B">
        <w:t>4.2.4.</w:t>
      </w:r>
      <w:r w:rsidRPr="00E5716B">
        <w:tab/>
        <w:t>The marks and symbols referred to in paragraphs 4.2.1. and 4.2.2. above shall be clearly legible and indelible even when the device is fitted in the vehicle.</w:t>
      </w:r>
    </w:p>
    <w:p w14:paraId="079011CB" w14:textId="77777777" w:rsidR="009313B4" w:rsidRPr="00E5716B" w:rsidRDefault="009313B4" w:rsidP="00E25E1A">
      <w:pPr>
        <w:pStyle w:val="SingleTxtG"/>
        <w:ind w:left="2268" w:hanging="1134"/>
      </w:pPr>
      <w:r w:rsidRPr="00E5716B">
        <w:t>4.3.</w:t>
      </w:r>
      <w:r w:rsidRPr="00E5716B">
        <w:tab/>
        <w:t>Arrangement of the approval mark</w:t>
      </w:r>
    </w:p>
    <w:p w14:paraId="3D073A64" w14:textId="77777777" w:rsidR="009313B4" w:rsidRPr="00E5716B" w:rsidRDefault="009313B4" w:rsidP="00E25E1A">
      <w:pPr>
        <w:pStyle w:val="SingleTxtG"/>
        <w:ind w:left="2268" w:hanging="1134"/>
      </w:pPr>
      <w:r w:rsidRPr="00E5716B">
        <w:t>4.3.1.</w:t>
      </w:r>
      <w:r w:rsidRPr="00E5716B">
        <w:tab/>
        <w:t>Independent lamps</w:t>
      </w:r>
    </w:p>
    <w:p w14:paraId="5957D728" w14:textId="77777777" w:rsidR="009313B4" w:rsidRPr="00E5716B" w:rsidRDefault="009313B4" w:rsidP="00E25E1A">
      <w:pPr>
        <w:pStyle w:val="SingleTxtG"/>
        <w:ind w:left="2268" w:hanging="1134"/>
      </w:pPr>
      <w:r w:rsidRPr="00E5716B">
        <w:tab/>
        <w:t>Annex 3, paragraphs 1 to</w:t>
      </w:r>
      <w:r w:rsidR="006728DD" w:rsidRPr="00E5716B">
        <w:t xml:space="preserve"> </w:t>
      </w:r>
      <w:r w:rsidR="00954712" w:rsidRPr="00E5716B">
        <w:t>6</w:t>
      </w:r>
      <w:r w:rsidRPr="00E5716B">
        <w:t xml:space="preserve">, gives examples of the approval mark with the </w:t>
      </w:r>
      <w:proofErr w:type="gramStart"/>
      <w:r w:rsidRPr="00E5716B">
        <w:t>above</w:t>
      </w:r>
      <w:r w:rsidR="00954712" w:rsidRPr="00E5716B">
        <w:t xml:space="preserve"> </w:t>
      </w:r>
      <w:r w:rsidRPr="00E5716B">
        <w:t>mentioned</w:t>
      </w:r>
      <w:proofErr w:type="gramEnd"/>
      <w:r w:rsidRPr="00E5716B">
        <w:t xml:space="preserve"> additional symbols.</w:t>
      </w:r>
    </w:p>
    <w:p w14:paraId="19E608A7" w14:textId="77777777" w:rsidR="009313B4" w:rsidRPr="00E5716B" w:rsidRDefault="009313B4" w:rsidP="006548D1">
      <w:pPr>
        <w:pStyle w:val="SingleTxtG"/>
        <w:keepNext/>
        <w:keepLines/>
        <w:ind w:left="2268" w:hanging="1134"/>
      </w:pPr>
      <w:r w:rsidRPr="00E5716B">
        <w:tab/>
        <w:t>If different types of lamps complying with the requirements of several Regulations uses the same outer lens having the same or different colour, a single international approval mark may be affixed, consisting of a circle surrounding the letter "E" followed by the distinguishing number of the country which has granted the approval, and an approval number.</w:t>
      </w:r>
      <w:r w:rsidR="00CA7BD1" w:rsidRPr="00E5716B">
        <w:t xml:space="preserve"> </w:t>
      </w:r>
      <w:r w:rsidRPr="00E5716B">
        <w:t>This approval mark may be located anywhere on the lamp, provided that:</w:t>
      </w:r>
    </w:p>
    <w:p w14:paraId="28E6B075" w14:textId="77777777" w:rsidR="009313B4" w:rsidRPr="00E5716B" w:rsidRDefault="009313B4" w:rsidP="00E25E1A">
      <w:pPr>
        <w:pStyle w:val="SingleTxtG"/>
        <w:ind w:left="2268" w:hanging="1134"/>
      </w:pPr>
      <w:r w:rsidRPr="00E5716B">
        <w:t>4.3.1.1.</w:t>
      </w:r>
      <w:r w:rsidRPr="00E5716B">
        <w:tab/>
        <w:t>It is visible after their installation.</w:t>
      </w:r>
    </w:p>
    <w:p w14:paraId="350C3E6A" w14:textId="77777777" w:rsidR="009313B4" w:rsidRPr="00E5716B" w:rsidRDefault="009313B4" w:rsidP="00E25E1A">
      <w:pPr>
        <w:pStyle w:val="SingleTxtG"/>
        <w:ind w:left="2268" w:hanging="1134"/>
      </w:pPr>
      <w:r w:rsidRPr="00E5716B">
        <w:t>4.3.1.2.</w:t>
      </w:r>
      <w:r w:rsidRPr="00E5716B">
        <w:tab/>
        <w:t>The identification symbol for each lamp appropriate to each Regulation under which approval has been granted, together with the corresponding series of amendments incorporating the most recent major technical amendments to the Regulation at the time of issue of the approval and if necessary, the required arrow shall be marked.</w:t>
      </w:r>
    </w:p>
    <w:p w14:paraId="31C32E0B" w14:textId="77777777" w:rsidR="009313B4" w:rsidRPr="00E5716B" w:rsidRDefault="009313B4" w:rsidP="00E25E1A">
      <w:pPr>
        <w:pStyle w:val="SingleTxtG"/>
        <w:ind w:left="2268" w:hanging="1134"/>
      </w:pPr>
      <w:r w:rsidRPr="00E5716B">
        <w:t>4.3.1.3.</w:t>
      </w:r>
      <w:r w:rsidRPr="00E5716B">
        <w:tab/>
        <w:t>The size of the components of a single approval mark shall not be less than the minimum size required for the smallest of the individual marks under which approval has been granted.</w:t>
      </w:r>
    </w:p>
    <w:p w14:paraId="27CA250E" w14:textId="77777777" w:rsidR="009313B4" w:rsidRPr="00E5716B" w:rsidRDefault="009313B4" w:rsidP="00E25E1A">
      <w:pPr>
        <w:pStyle w:val="SingleTxtG"/>
        <w:ind w:left="2268" w:hanging="1134"/>
      </w:pPr>
      <w:r w:rsidRPr="00E5716B">
        <w:t>4.3.1.4.</w:t>
      </w:r>
      <w:r w:rsidRPr="00E5716B">
        <w:tab/>
        <w:t>The main body of the lamp shall include t</w:t>
      </w:r>
      <w:r w:rsidR="00E25E1A" w:rsidRPr="00E5716B">
        <w:t>he space described in paragraph </w:t>
      </w:r>
      <w:r w:rsidRPr="00E5716B">
        <w:t>3.3. above and shall bear the approval mark of the actual function(s).</w:t>
      </w:r>
    </w:p>
    <w:p w14:paraId="10FC4163" w14:textId="77777777" w:rsidR="009313B4" w:rsidRPr="00E5716B" w:rsidRDefault="009313B4" w:rsidP="00E25E1A">
      <w:pPr>
        <w:pStyle w:val="SingleTxtG"/>
        <w:ind w:left="2268" w:hanging="1134"/>
      </w:pPr>
      <w:r w:rsidRPr="00E5716B">
        <w:t>4.3.1.5.</w:t>
      </w:r>
      <w:r w:rsidRPr="00E5716B">
        <w:tab/>
      </w:r>
      <w:r w:rsidR="002F69A1" w:rsidRPr="00E5716B">
        <w:t xml:space="preserve">Paragraph </w:t>
      </w:r>
      <w:r w:rsidR="00363D9D" w:rsidRPr="00E5716B">
        <w:t>7</w:t>
      </w:r>
      <w:r w:rsidR="00A309C5">
        <w:t>.</w:t>
      </w:r>
      <w:r w:rsidRPr="00E5716B">
        <w:t xml:space="preserve"> of Annex 3 to this Regulation gives examples of an approval mark with the above-mentioned additional symbols.</w:t>
      </w:r>
    </w:p>
    <w:p w14:paraId="38652864" w14:textId="77777777" w:rsidR="009313B4" w:rsidRPr="00E5716B" w:rsidRDefault="009313B4" w:rsidP="00E25E1A">
      <w:pPr>
        <w:pStyle w:val="SingleTxtG"/>
        <w:ind w:left="2268" w:hanging="1134"/>
      </w:pPr>
      <w:r w:rsidRPr="00E5716B">
        <w:t>4.3.2.</w:t>
      </w:r>
      <w:r w:rsidRPr="00E5716B">
        <w:tab/>
        <w:t>Grouped, combined or reciprocally incorporated lamps</w:t>
      </w:r>
    </w:p>
    <w:p w14:paraId="1BCB4B5D" w14:textId="77777777" w:rsidR="009313B4" w:rsidRPr="00E5716B" w:rsidRDefault="009313B4" w:rsidP="00E25E1A">
      <w:pPr>
        <w:pStyle w:val="SingleTxtG"/>
        <w:ind w:left="2268" w:hanging="1134"/>
      </w:pPr>
      <w:r w:rsidRPr="00E5716B">
        <w:t>4.3.2.1.</w:t>
      </w:r>
      <w:r w:rsidRPr="00E5716B">
        <w:tab/>
        <w:t>Where grouped, combined or reciprocally incorporated lamps have been found to comply with the requirements of several Regulations, a single international approval mark may be affixed, consisting of a circle surrounding the letter "E" followed by the distinguishing number of the country which has granted the approval, and an approval number.</w:t>
      </w:r>
      <w:r w:rsidR="00CA7BD1" w:rsidRPr="00E5716B">
        <w:t xml:space="preserve"> </w:t>
      </w:r>
      <w:r w:rsidRPr="00E5716B">
        <w:t>This approval mark may be located anywhere on the grouped, combined or reciprocally incorporated lamps, provided that:</w:t>
      </w:r>
    </w:p>
    <w:p w14:paraId="6116E9C1" w14:textId="77777777" w:rsidR="009313B4" w:rsidRPr="00E5716B" w:rsidRDefault="009313B4" w:rsidP="00E25E1A">
      <w:pPr>
        <w:pStyle w:val="SingleTxtG"/>
        <w:ind w:left="2268" w:hanging="1134"/>
      </w:pPr>
      <w:r w:rsidRPr="00E5716B">
        <w:t>4.3.2.1.1.</w:t>
      </w:r>
      <w:r w:rsidRPr="00E5716B">
        <w:tab/>
        <w:t>It is visible after their installation;</w:t>
      </w:r>
    </w:p>
    <w:p w14:paraId="47126914" w14:textId="77777777" w:rsidR="009313B4" w:rsidRPr="00E5716B" w:rsidRDefault="009313B4" w:rsidP="00E25E1A">
      <w:pPr>
        <w:pStyle w:val="SingleTxtG"/>
        <w:ind w:left="2268" w:hanging="1134"/>
      </w:pPr>
      <w:r w:rsidRPr="00E5716B">
        <w:t>4.3.2.1.2.</w:t>
      </w:r>
      <w:r w:rsidRPr="00E5716B">
        <w:tab/>
        <w:t>No part of the grouped, combined or reciprocally incorporated lamps that transmits light can be removed without at the same time removing the approval mark.</w:t>
      </w:r>
    </w:p>
    <w:p w14:paraId="2856078C" w14:textId="77777777" w:rsidR="009313B4" w:rsidRPr="00E5716B" w:rsidRDefault="009313B4" w:rsidP="00E25E1A">
      <w:pPr>
        <w:pStyle w:val="SingleTxtG"/>
        <w:ind w:left="2268" w:hanging="1134"/>
      </w:pPr>
      <w:r w:rsidRPr="00E5716B">
        <w:lastRenderedPageBreak/>
        <w:t>4.3.2.2.</w:t>
      </w:r>
      <w:r w:rsidRPr="00E5716B">
        <w:tab/>
        <w:t>The identification symbol for each lamp appropriate to each Regulation under which approval has been granted, together with the corresponding series of amendments incorporating the most recent major technical amendments to the Regulation at the time of issue of the approval and, if necessary, the required arrow shall be marked:</w:t>
      </w:r>
    </w:p>
    <w:p w14:paraId="076C5330" w14:textId="77777777" w:rsidR="009313B4" w:rsidRPr="00E5716B" w:rsidRDefault="009313B4" w:rsidP="00E25E1A">
      <w:pPr>
        <w:pStyle w:val="SingleTxtG"/>
        <w:ind w:left="2268" w:hanging="1134"/>
      </w:pPr>
      <w:r w:rsidRPr="00E5716B">
        <w:t>4.3.2.2.1.</w:t>
      </w:r>
      <w:r w:rsidRPr="00E5716B">
        <w:tab/>
        <w:t>Either on the appropriate light</w:t>
      </w:r>
      <w:r w:rsidRPr="00E5716B">
        <w:noBreakHyphen/>
        <w:t>emitting surface,</w:t>
      </w:r>
    </w:p>
    <w:p w14:paraId="61C01D4B" w14:textId="77777777" w:rsidR="009313B4" w:rsidRPr="00E5716B" w:rsidRDefault="009313B4" w:rsidP="00E25E1A">
      <w:pPr>
        <w:pStyle w:val="SingleTxtG"/>
        <w:ind w:left="2268" w:hanging="1134"/>
      </w:pPr>
      <w:r w:rsidRPr="00E5716B">
        <w:t>4.3.2.2.2.</w:t>
      </w:r>
      <w:r w:rsidRPr="00E5716B">
        <w:tab/>
        <w:t>Or in a group, in such a way that each of the grouped, combined or reciprocally incorporated lamps may be clearly identified.</w:t>
      </w:r>
    </w:p>
    <w:p w14:paraId="2230C3AE" w14:textId="77777777" w:rsidR="009313B4" w:rsidRPr="00E5716B" w:rsidRDefault="009313B4" w:rsidP="00E25E1A">
      <w:pPr>
        <w:pStyle w:val="SingleTxtG"/>
        <w:ind w:left="2268" w:hanging="1134"/>
      </w:pPr>
      <w:r w:rsidRPr="00E5716B">
        <w:t>4.3.2.3.</w:t>
      </w:r>
      <w:r w:rsidRPr="00E5716B">
        <w:tab/>
        <w:t>The size of the components of a single approval mark shall not be less than the minimum size required for the smallest of the individual marks under which approval has been granted.</w:t>
      </w:r>
    </w:p>
    <w:p w14:paraId="43CFA03C" w14:textId="77777777" w:rsidR="009313B4" w:rsidRPr="00E5716B" w:rsidRDefault="009313B4" w:rsidP="001D32FF">
      <w:pPr>
        <w:pStyle w:val="SingleTxtG"/>
        <w:keepNext/>
        <w:keepLines/>
        <w:ind w:left="2268" w:hanging="1134"/>
      </w:pPr>
      <w:r w:rsidRPr="00E5716B">
        <w:t>4.3.2.4.</w:t>
      </w:r>
      <w:r w:rsidRPr="00E5716B">
        <w:tab/>
        <w:t>An approval number shall be assigned to each type approved.</w:t>
      </w:r>
      <w:r w:rsidR="00CA7BD1" w:rsidRPr="00E5716B">
        <w:t xml:space="preserve"> </w:t>
      </w:r>
      <w:r w:rsidRPr="00E5716B">
        <w:t>The same Contracting Party may not assign the same number to another type of grouped, combined or reciprocally incorporated lamps covered by this Regulation.</w:t>
      </w:r>
    </w:p>
    <w:p w14:paraId="0F42F637" w14:textId="77777777" w:rsidR="009313B4" w:rsidRPr="00E5716B" w:rsidRDefault="009313B4" w:rsidP="00E25E1A">
      <w:pPr>
        <w:pStyle w:val="SingleTxtG"/>
        <w:ind w:left="2268" w:hanging="1134"/>
      </w:pPr>
      <w:r w:rsidRPr="00E5716B">
        <w:t>4.3.2.5.</w:t>
      </w:r>
      <w:r w:rsidRPr="00E5716B">
        <w:tab/>
        <w:t>Paragraph </w:t>
      </w:r>
      <w:r w:rsidR="00C622D2" w:rsidRPr="00E5716B">
        <w:t>8</w:t>
      </w:r>
      <w:r w:rsidR="00761A51" w:rsidRPr="00E5716B">
        <w:t>.</w:t>
      </w:r>
      <w:r w:rsidRPr="00E5716B">
        <w:t xml:space="preserve"> of Annex 3 to this Regulation gives examples of approval marks for grouped, combined or reciprocally incorporated lamps with all the </w:t>
      </w:r>
      <w:proofErr w:type="gramStart"/>
      <w:r w:rsidR="00A309C5" w:rsidRPr="00E5716B">
        <w:t>above mentioned</w:t>
      </w:r>
      <w:proofErr w:type="gramEnd"/>
      <w:r w:rsidRPr="00E5716B">
        <w:t xml:space="preserve"> additional symbols.</w:t>
      </w:r>
    </w:p>
    <w:p w14:paraId="16EC5C59" w14:textId="77777777" w:rsidR="009313B4" w:rsidRPr="00E5716B" w:rsidRDefault="009313B4" w:rsidP="00E25E1A">
      <w:pPr>
        <w:pStyle w:val="SingleTxtG"/>
        <w:ind w:left="2268" w:hanging="1134"/>
      </w:pPr>
      <w:r w:rsidRPr="00E5716B">
        <w:t>4.3.3.</w:t>
      </w:r>
      <w:r w:rsidRPr="00E5716B">
        <w:tab/>
        <w:t>Lamps reciprocally incorporated with a type of headlamp of which the lens is also used for other types of headlamps</w:t>
      </w:r>
    </w:p>
    <w:p w14:paraId="049F76F0" w14:textId="77777777" w:rsidR="009313B4" w:rsidRPr="00E5716B" w:rsidRDefault="009313B4" w:rsidP="00E25E1A">
      <w:pPr>
        <w:pStyle w:val="SingleTxtG"/>
        <w:ind w:left="2268" w:hanging="1134"/>
      </w:pPr>
      <w:r w:rsidRPr="00E5716B">
        <w:tab/>
        <w:t>The provisions laid down in paragraph 4.3.2. above are applicable.</w:t>
      </w:r>
    </w:p>
    <w:p w14:paraId="74A275EE" w14:textId="77777777" w:rsidR="009313B4" w:rsidRPr="00E5716B" w:rsidRDefault="009313B4" w:rsidP="00E25E1A">
      <w:pPr>
        <w:pStyle w:val="SingleTxtG"/>
        <w:ind w:left="2268" w:hanging="1134"/>
      </w:pPr>
      <w:r w:rsidRPr="00E5716B">
        <w:t>4.3.3.1.</w:t>
      </w:r>
      <w:r w:rsidRPr="00E5716B">
        <w:tab/>
        <w:t>However, if different types of headlamps or of units of lamps including a headlamp comprise the same lens, the latter may bear the different approval marks relating to these types of headlamps or units or lamps, provided that the main body of the headlamp, even if it cannot be separated from the lens, also comprises the space described in paragraph 3.3. above and bears the approval marks of the actual functions.</w:t>
      </w:r>
      <w:r w:rsidR="00CA7BD1" w:rsidRPr="00E5716B">
        <w:t xml:space="preserve"> </w:t>
      </w:r>
      <w:r w:rsidRPr="00E5716B">
        <w:t>If different types of headlamps comprise the same main body, the latter may bear the different approval marks.</w:t>
      </w:r>
    </w:p>
    <w:p w14:paraId="179313C4" w14:textId="77777777" w:rsidR="009313B4" w:rsidRPr="00E5716B" w:rsidRDefault="00806955" w:rsidP="00E25E1A">
      <w:pPr>
        <w:pStyle w:val="SingleTxtG"/>
        <w:ind w:left="2268" w:hanging="1134"/>
      </w:pPr>
      <w:r w:rsidRPr="00E5716B">
        <w:t>4.3.3.2.</w:t>
      </w:r>
      <w:r w:rsidRPr="00E5716B">
        <w:tab/>
      </w:r>
      <w:r w:rsidR="009313B4" w:rsidRPr="00E5716B">
        <w:t>Paragraph </w:t>
      </w:r>
      <w:r w:rsidR="006D5BBE" w:rsidRPr="00E5716B">
        <w:t>9</w:t>
      </w:r>
      <w:r w:rsidR="00761A51" w:rsidRPr="00E5716B">
        <w:t>.</w:t>
      </w:r>
      <w:r w:rsidR="009313B4" w:rsidRPr="00E5716B">
        <w:t xml:space="preserve"> of Annex 3 to this Regulation gives examples of approval marks relating to lamps which are reciprocally incorporated with a headlamp.</w:t>
      </w:r>
    </w:p>
    <w:p w14:paraId="0069F3B0" w14:textId="77777777" w:rsidR="009313B4" w:rsidRPr="00E5716B" w:rsidRDefault="009313B4" w:rsidP="00E25E1A">
      <w:pPr>
        <w:pStyle w:val="SingleTxtG"/>
        <w:ind w:left="2268" w:hanging="1134"/>
      </w:pPr>
      <w:r w:rsidRPr="00E5716B">
        <w:t>4.3.4.</w:t>
      </w:r>
      <w:r w:rsidRPr="00E5716B">
        <w:tab/>
      </w:r>
      <w:r w:rsidRPr="00E5716B">
        <w:tab/>
        <w:t>The approval marking shall be clearly legible and indelible. It may be placed on an inner or outer part (transparent or not) of the device which cannot be separated from the transparent part of the device emitting the light. In any case the marking shall be visible when the device is fitted on the vehicle or when a movable part such as the hood or boot lid or a door is opened.</w:t>
      </w:r>
    </w:p>
    <w:p w14:paraId="7BB6643A" w14:textId="77777777" w:rsidR="009313B4" w:rsidRPr="00E5716B" w:rsidRDefault="008B58D1" w:rsidP="008B58D1">
      <w:pPr>
        <w:pStyle w:val="HChG"/>
      </w:pPr>
      <w:r w:rsidRPr="00E5716B">
        <w:tab/>
      </w:r>
      <w:r w:rsidRPr="00E5716B">
        <w:tab/>
      </w:r>
      <w:bookmarkStart w:id="9" w:name="_Toc341175200"/>
      <w:r w:rsidRPr="00E5716B">
        <w:t>5.</w:t>
      </w:r>
      <w:r w:rsidRPr="00E5716B">
        <w:tab/>
      </w:r>
      <w:r w:rsidRPr="00E5716B">
        <w:tab/>
      </w:r>
      <w:r w:rsidR="009313B4" w:rsidRPr="00E5716B">
        <w:t>G</w:t>
      </w:r>
      <w:r w:rsidRPr="00E5716B">
        <w:t>eneral specifications</w:t>
      </w:r>
      <w:bookmarkEnd w:id="9"/>
    </w:p>
    <w:p w14:paraId="1F2FF53E" w14:textId="77777777" w:rsidR="00E22FBD" w:rsidRPr="00A5040D" w:rsidRDefault="00E22FBD" w:rsidP="00E22FBD">
      <w:pPr>
        <w:spacing w:after="120"/>
        <w:ind w:left="2268" w:right="1134"/>
        <w:jc w:val="both"/>
        <w:rPr>
          <w:lang w:val="en-US"/>
        </w:rPr>
      </w:pPr>
      <w:r w:rsidRPr="00A5040D">
        <w:rPr>
          <w:lang w:val="en-US"/>
        </w:rPr>
        <w:t>The requirements contained in sections 5</w:t>
      </w:r>
      <w:r>
        <w:rPr>
          <w:lang w:val="en-US"/>
        </w:rPr>
        <w:t>.</w:t>
      </w:r>
      <w:r w:rsidRPr="00A5040D">
        <w:rPr>
          <w:lang w:val="en-US"/>
        </w:rPr>
        <w:t xml:space="preserve"> "General specification</w:t>
      </w:r>
      <w:r>
        <w:rPr>
          <w:lang w:val="en-US"/>
        </w:rPr>
        <w:t>s</w:t>
      </w:r>
      <w:r w:rsidRPr="00A5040D">
        <w:rPr>
          <w:lang w:val="en-US"/>
        </w:rPr>
        <w:t>" and</w:t>
      </w:r>
      <w:r>
        <w:rPr>
          <w:lang w:val="en-US"/>
        </w:rPr>
        <w:t> </w:t>
      </w:r>
      <w:r w:rsidRPr="00A5040D">
        <w:rPr>
          <w:lang w:val="en-US"/>
        </w:rPr>
        <w:t>6</w:t>
      </w:r>
      <w:r>
        <w:rPr>
          <w:lang w:val="en-US"/>
        </w:rPr>
        <w:t>. </w:t>
      </w:r>
      <w:r w:rsidRPr="00A5040D">
        <w:rPr>
          <w:lang w:val="en-US"/>
        </w:rPr>
        <w:t xml:space="preserve">"Individual specifications" and in the Annexes referenced in the said sections of </w:t>
      </w:r>
      <w:r>
        <w:rPr>
          <w:lang w:val="en-US"/>
        </w:rPr>
        <w:t>UN </w:t>
      </w:r>
      <w:r w:rsidRPr="00A5040D">
        <w:rPr>
          <w:lang w:val="en-US"/>
        </w:rPr>
        <w:t>Regulations Nos. 48, 53, 74 or 86, and their series of amendments in force at the time of application for the lamp type approval shall apply to this Regulation.</w:t>
      </w:r>
    </w:p>
    <w:p w14:paraId="0DE00A3E" w14:textId="77777777" w:rsidR="00E22FBD" w:rsidRDefault="00E22FBD" w:rsidP="00E22FBD">
      <w:pPr>
        <w:spacing w:after="120"/>
        <w:ind w:left="2268" w:right="1134" w:hanging="1134"/>
        <w:jc w:val="both"/>
      </w:pPr>
      <w:r w:rsidRPr="00A5040D">
        <w:rPr>
          <w:lang w:val="en-US"/>
        </w:rPr>
        <w:tab/>
        <w:t>The requirements pertinent to each lamp and to the category/</w:t>
      </w:r>
      <w:proofErr w:type="spellStart"/>
      <w:r w:rsidRPr="00A5040D">
        <w:rPr>
          <w:lang w:val="en-US"/>
        </w:rPr>
        <w:t>ies</w:t>
      </w:r>
      <w:proofErr w:type="spellEnd"/>
      <w:r w:rsidRPr="00A5040D">
        <w:rPr>
          <w:lang w:val="en-US"/>
        </w:rPr>
        <w:t xml:space="preserve"> of vehicle on which the lamp is intended to be installed shall be applied, where its verification </w:t>
      </w:r>
      <w:proofErr w:type="gramStart"/>
      <w:r w:rsidRPr="00A5040D">
        <w:rPr>
          <w:lang w:val="en-US"/>
        </w:rPr>
        <w:t>at the moment</w:t>
      </w:r>
      <w:proofErr w:type="gramEnd"/>
      <w:r w:rsidRPr="00A5040D">
        <w:rPr>
          <w:lang w:val="en-US"/>
        </w:rPr>
        <w:t xml:space="preserve"> of lamp type approval is feasible.</w:t>
      </w:r>
    </w:p>
    <w:p w14:paraId="66F5A145" w14:textId="77777777" w:rsidR="009313B4" w:rsidRPr="00E5716B" w:rsidRDefault="009313B4" w:rsidP="008D01B5">
      <w:pPr>
        <w:pStyle w:val="SingleTxtG"/>
        <w:ind w:left="2268" w:hanging="1134"/>
      </w:pPr>
      <w:r w:rsidRPr="00E5716B">
        <w:t>5.1.</w:t>
      </w:r>
      <w:r w:rsidRPr="00E5716B">
        <w:tab/>
        <w:t>Each device supplied shall conform to the specifications set forth in paragraphs 6</w:t>
      </w:r>
      <w:r w:rsidR="00E5716B">
        <w:t>.</w:t>
      </w:r>
      <w:r w:rsidRPr="00E5716B">
        <w:t xml:space="preserve"> and 8</w:t>
      </w:r>
      <w:r w:rsidR="00E5716B">
        <w:t>.</w:t>
      </w:r>
      <w:r w:rsidRPr="00E5716B">
        <w:t xml:space="preserve"> below.</w:t>
      </w:r>
    </w:p>
    <w:p w14:paraId="7838CF78" w14:textId="77777777" w:rsidR="009313B4" w:rsidRPr="00E5716B" w:rsidRDefault="009313B4" w:rsidP="008D01B5">
      <w:pPr>
        <w:pStyle w:val="SingleTxtG"/>
        <w:ind w:left="2268" w:hanging="1134"/>
      </w:pPr>
      <w:r w:rsidRPr="00E5716B">
        <w:t>5.2.</w:t>
      </w:r>
      <w:r w:rsidRPr="00E5716B">
        <w:tab/>
        <w:t xml:space="preserve">The devices must be so designed and constructed that in normal conditions of use, and notwithstanding the vibrations to which they may be subjected in </w:t>
      </w:r>
      <w:r w:rsidRPr="00E5716B">
        <w:lastRenderedPageBreak/>
        <w:t>such use, their satisfactory operation remains assured and they retain the characteristics prescribed by this Regulation.</w:t>
      </w:r>
    </w:p>
    <w:p w14:paraId="367C3504" w14:textId="77777777" w:rsidR="009313B4" w:rsidRPr="00E5716B" w:rsidRDefault="009313B4" w:rsidP="00823A50">
      <w:pPr>
        <w:pStyle w:val="SingleTxtG"/>
        <w:ind w:left="2268" w:hanging="1134"/>
      </w:pPr>
      <w:r w:rsidRPr="00E5716B">
        <w:t>5.3.</w:t>
      </w:r>
      <w:r w:rsidRPr="00E5716B">
        <w:tab/>
        <w:t>Lamps having been approved as front or rear position lamps, are deemed being also approved end-outline marker lamps.</w:t>
      </w:r>
    </w:p>
    <w:p w14:paraId="560AAF32" w14:textId="77777777" w:rsidR="009313B4" w:rsidRPr="00E5716B" w:rsidRDefault="009313B4" w:rsidP="00823A50">
      <w:pPr>
        <w:pStyle w:val="SingleTxtG"/>
        <w:ind w:left="2268" w:hanging="1134"/>
      </w:pPr>
      <w:r w:rsidRPr="00E5716B">
        <w:t>5.4.</w:t>
      </w:r>
      <w:r w:rsidRPr="00E5716B">
        <w:tab/>
        <w:t>Front and rear position lamps which are grouped or combined or reciprocally incorporated may also be used as end-outline marker lamps.</w:t>
      </w:r>
    </w:p>
    <w:p w14:paraId="72EFFBB6" w14:textId="77777777" w:rsidR="009313B4" w:rsidRPr="00E5716B" w:rsidRDefault="009313B4" w:rsidP="00823A50">
      <w:pPr>
        <w:pStyle w:val="SingleTxtG"/>
        <w:ind w:left="2268" w:hanging="1134"/>
      </w:pPr>
      <w:r w:rsidRPr="00E5716B">
        <w:t>5.5.</w:t>
      </w:r>
      <w:r w:rsidRPr="00E5716B">
        <w:tab/>
        <w:t>Position lamps, which are reciprocally incorporated with another function, using a common light source, and designed to operate permanently with an additional system to regulate the intensity of the light emitted, are permitted.</w:t>
      </w:r>
    </w:p>
    <w:p w14:paraId="7B985A31" w14:textId="77777777" w:rsidR="009313B4" w:rsidRPr="00E5716B" w:rsidRDefault="009313B4" w:rsidP="00823A50">
      <w:pPr>
        <w:pStyle w:val="SingleTxtG"/>
        <w:ind w:left="2268" w:hanging="1134"/>
      </w:pPr>
      <w:r w:rsidRPr="00E5716B">
        <w:t>5.5.1.</w:t>
      </w:r>
      <w:r w:rsidRPr="00E5716B">
        <w:tab/>
        <w:t>However, in the case of rear position lamp reciprocally incorporated with a stop lamp, the device shall either:</w:t>
      </w:r>
    </w:p>
    <w:p w14:paraId="1EC90B5B" w14:textId="77777777" w:rsidR="009313B4" w:rsidRPr="00E5716B" w:rsidRDefault="009313B4" w:rsidP="00823A50">
      <w:pPr>
        <w:pStyle w:val="SingleTxtG"/>
        <w:ind w:left="2835" w:hanging="567"/>
      </w:pPr>
      <w:r w:rsidRPr="00E5716B">
        <w:t>(a)</w:t>
      </w:r>
      <w:r w:rsidRPr="00E5716B">
        <w:tab/>
        <w:t>Be a part of a multiple light source arrangement, or</w:t>
      </w:r>
    </w:p>
    <w:p w14:paraId="21C557C9" w14:textId="77777777" w:rsidR="009313B4" w:rsidRPr="00E5716B" w:rsidRDefault="009313B4" w:rsidP="00823A50">
      <w:pPr>
        <w:pStyle w:val="SingleTxtG"/>
        <w:ind w:left="2835" w:hanging="567"/>
      </w:pPr>
      <w:r w:rsidRPr="00E5716B">
        <w:t>(b)</w:t>
      </w:r>
      <w:r w:rsidRPr="00E5716B">
        <w:tab/>
        <w:t>Be intended for use in a vehicle equipped with a failure monitoring system for that function.</w:t>
      </w:r>
    </w:p>
    <w:p w14:paraId="2AC57690" w14:textId="77777777" w:rsidR="009313B4" w:rsidRPr="00E5716B" w:rsidRDefault="009313B4" w:rsidP="00823A50">
      <w:pPr>
        <w:pStyle w:val="SingleTxtG"/>
        <w:ind w:left="2268" w:hanging="1134"/>
      </w:pPr>
      <w:r w:rsidRPr="00E5716B">
        <w:tab/>
        <w:t>In either case, a note shall be made within the communication document.</w:t>
      </w:r>
    </w:p>
    <w:p w14:paraId="74624328" w14:textId="77777777" w:rsidR="009313B4" w:rsidRPr="00E5716B" w:rsidRDefault="009313B4" w:rsidP="00E115BC">
      <w:pPr>
        <w:pStyle w:val="SingleTxtG"/>
        <w:ind w:left="2268" w:hanging="1134"/>
      </w:pPr>
      <w:r w:rsidRPr="00E5716B">
        <w:t xml:space="preserve">5.6. </w:t>
      </w:r>
      <w:r w:rsidRPr="00E5716B">
        <w:tab/>
        <w:t xml:space="preserve">In the case of light source modules, it shall be checked that: </w:t>
      </w:r>
    </w:p>
    <w:p w14:paraId="78B7555B" w14:textId="77777777" w:rsidR="009313B4" w:rsidRPr="00E5716B" w:rsidRDefault="009313B4" w:rsidP="00E115BC">
      <w:pPr>
        <w:pStyle w:val="SingleTxtG"/>
        <w:ind w:left="2268" w:hanging="1134"/>
      </w:pPr>
      <w:r w:rsidRPr="00E5716B">
        <w:t xml:space="preserve">5.6.1. </w:t>
      </w:r>
      <w:r w:rsidRPr="00E5716B">
        <w:tab/>
        <w:t xml:space="preserve">The design of the light source module(s) shall be such as: </w:t>
      </w:r>
    </w:p>
    <w:p w14:paraId="2C527FC4" w14:textId="77777777" w:rsidR="009313B4" w:rsidRPr="00E5716B" w:rsidRDefault="009313B4" w:rsidP="00E115BC">
      <w:pPr>
        <w:pStyle w:val="SingleTxtG"/>
        <w:ind w:left="2835" w:hanging="567"/>
      </w:pPr>
      <w:r w:rsidRPr="00E5716B">
        <w:t>(a)</w:t>
      </w:r>
      <w:r w:rsidRPr="00E5716B">
        <w:tab/>
        <w:t xml:space="preserve">That each light source module can only be fitted in no other position than the designated and correct one and can only be removed with the use of tool(s); </w:t>
      </w:r>
    </w:p>
    <w:p w14:paraId="73FC57D8" w14:textId="77777777" w:rsidR="009313B4" w:rsidRPr="00E5716B" w:rsidRDefault="009313B4" w:rsidP="00E115BC">
      <w:pPr>
        <w:pStyle w:val="SingleTxtG"/>
        <w:ind w:left="2835" w:hanging="567"/>
      </w:pPr>
      <w:r w:rsidRPr="00E5716B">
        <w:t>(b)</w:t>
      </w:r>
      <w:r w:rsidRPr="00E5716B">
        <w:tab/>
        <w:t>If there are more than one light source mo</w:t>
      </w:r>
      <w:r w:rsidR="00E115BC" w:rsidRPr="00E5716B">
        <w:t xml:space="preserve">dule used in the housing for a </w:t>
      </w:r>
      <w:r w:rsidRPr="00E5716B">
        <w:t>device, light source modules having differ</w:t>
      </w:r>
      <w:r w:rsidR="00E115BC" w:rsidRPr="00E5716B">
        <w:t xml:space="preserve">ent characteristics </w:t>
      </w:r>
      <w:proofErr w:type="spellStart"/>
      <w:r w:rsidR="00E115BC" w:rsidRPr="00E5716B">
        <w:t>can not</w:t>
      </w:r>
      <w:proofErr w:type="spellEnd"/>
      <w:r w:rsidR="00E115BC" w:rsidRPr="00E5716B">
        <w:t xml:space="preserve"> be </w:t>
      </w:r>
      <w:r w:rsidRPr="00E5716B">
        <w:t xml:space="preserve">interchanged within the same lamp housing. </w:t>
      </w:r>
    </w:p>
    <w:p w14:paraId="32C2EAE9" w14:textId="77777777" w:rsidR="009313B4" w:rsidRPr="00E5716B" w:rsidRDefault="009313B4" w:rsidP="00E84A9B">
      <w:pPr>
        <w:pStyle w:val="SingleTxtG"/>
        <w:ind w:left="2268" w:hanging="1134"/>
      </w:pPr>
      <w:r w:rsidRPr="00E5716B">
        <w:t>5.6.2.</w:t>
      </w:r>
      <w:r w:rsidRPr="00E5716B">
        <w:tab/>
        <w:t>The light source module(s) shall be tamperproof.</w:t>
      </w:r>
    </w:p>
    <w:p w14:paraId="7ABAC6C8" w14:textId="77777777" w:rsidR="0099351D" w:rsidRPr="00E5716B" w:rsidRDefault="0099351D" w:rsidP="00E84A9B">
      <w:pPr>
        <w:pStyle w:val="SingleTxtG"/>
        <w:ind w:left="2268" w:hanging="1134"/>
      </w:pPr>
      <w:r w:rsidRPr="00E5716B">
        <w:t>5.6.3.</w:t>
      </w:r>
      <w:r w:rsidRPr="00E5716B">
        <w:tab/>
      </w:r>
      <w:r w:rsidR="00CE68D3" w:rsidRPr="00E5716B">
        <w:t>A light source module shall be so designed that regardless of the use of tool(s), it shall not be mechanically interchangeable with any replaceable approved light source.</w:t>
      </w:r>
    </w:p>
    <w:p w14:paraId="6A68D433" w14:textId="77777777" w:rsidR="009313B4" w:rsidRPr="00E5716B" w:rsidRDefault="009313B4" w:rsidP="00E84A9B">
      <w:pPr>
        <w:pStyle w:val="SingleTxtG"/>
        <w:ind w:left="2268" w:hanging="1134"/>
      </w:pPr>
      <w:r w:rsidRPr="00E5716B">
        <w:t>5.7.</w:t>
      </w:r>
      <w:r w:rsidRPr="00E5716B">
        <w:tab/>
        <w:t>If the front position lamp incorporates one or more infrared radiation generators, the photometric and colour requirements for this front position lamp shall be met with and without the operation of the infrared radiation generator(s).</w:t>
      </w:r>
    </w:p>
    <w:p w14:paraId="52A197F2" w14:textId="77777777" w:rsidR="00CB2E43" w:rsidRPr="00E5716B" w:rsidRDefault="009313B4" w:rsidP="00CB2E43">
      <w:pPr>
        <w:pStyle w:val="para"/>
        <w:rPr>
          <w:lang w:val="en-US"/>
        </w:rPr>
      </w:pPr>
      <w:r w:rsidRPr="00061174">
        <w:rPr>
          <w:lang w:val="en-US"/>
        </w:rPr>
        <w:t>5.8.</w:t>
      </w:r>
      <w:r w:rsidRPr="00061174">
        <w:rPr>
          <w:lang w:val="en-US"/>
        </w:rPr>
        <w:tab/>
      </w:r>
      <w:r w:rsidR="00CB2E43" w:rsidRPr="00E5716B">
        <w:rPr>
          <w:lang w:val="en-US"/>
        </w:rPr>
        <w:t>In case of failure of the variable intensity control of:</w:t>
      </w:r>
    </w:p>
    <w:p w14:paraId="1C4EFC94" w14:textId="77777777" w:rsidR="00CB2E43" w:rsidRPr="00E5716B" w:rsidRDefault="00CB2E43" w:rsidP="00CB2E43">
      <w:pPr>
        <w:pStyle w:val="aLeft4cm"/>
      </w:pPr>
      <w:r w:rsidRPr="00E5716B">
        <w:t xml:space="preserve">(a) </w:t>
      </w:r>
      <w:r w:rsidRPr="00E5716B">
        <w:tab/>
        <w:t>A rear position lamp category R2 emitting more than the maximum value of category R or R1;</w:t>
      </w:r>
    </w:p>
    <w:p w14:paraId="1D3C6F31" w14:textId="77777777" w:rsidR="00CB2E43" w:rsidRPr="00E5716B" w:rsidRDefault="00CB2E43" w:rsidP="00CB2E43">
      <w:pPr>
        <w:pStyle w:val="aLeft4cm"/>
      </w:pPr>
      <w:r w:rsidRPr="00E5716B">
        <w:t>(b)</w:t>
      </w:r>
      <w:r w:rsidRPr="00E5716B">
        <w:tab/>
        <w:t>A rear end-outline marker lamp category RM2 emitting more than the maximum value of category RM1;</w:t>
      </w:r>
    </w:p>
    <w:p w14:paraId="328271D5" w14:textId="77777777" w:rsidR="00CB2E43" w:rsidRPr="00E5716B" w:rsidRDefault="00CB2E43" w:rsidP="00CB2E43">
      <w:pPr>
        <w:pStyle w:val="aLeft4cm"/>
      </w:pPr>
      <w:r w:rsidRPr="00E5716B">
        <w:t>(c)</w:t>
      </w:r>
      <w:r w:rsidRPr="00E5716B">
        <w:tab/>
        <w:t>A stop lamp category S2 emitting more than the maximum value of category S1;</w:t>
      </w:r>
    </w:p>
    <w:p w14:paraId="5155D9B6" w14:textId="77777777" w:rsidR="00CB2E43" w:rsidRPr="00E5716B" w:rsidRDefault="00CB2E43" w:rsidP="00CB2E43">
      <w:pPr>
        <w:pStyle w:val="aLeft4cm"/>
      </w:pPr>
      <w:r w:rsidRPr="00E5716B">
        <w:t>(d)</w:t>
      </w:r>
      <w:r w:rsidRPr="00E5716B">
        <w:tab/>
        <w:t>A stop lamp category S4 emitting more than the maximum value of category S3;</w:t>
      </w:r>
    </w:p>
    <w:p w14:paraId="658DF315" w14:textId="77777777" w:rsidR="009313B4" w:rsidRPr="00E5716B" w:rsidRDefault="00CB2E43" w:rsidP="00CB2E43">
      <w:pPr>
        <w:pStyle w:val="SingleTxtG"/>
        <w:ind w:left="2268" w:hanging="1134"/>
      </w:pPr>
      <w:r w:rsidRPr="00E5716B">
        <w:tab/>
      </w:r>
      <w:r w:rsidR="00810D91" w:rsidRPr="00E5716B">
        <w:t>R</w:t>
      </w:r>
      <w:r w:rsidRPr="00E5716B">
        <w:t>equirements of steady luminous intensity of the respective category shall be fulfilled automatically.</w:t>
      </w:r>
    </w:p>
    <w:p w14:paraId="11B34FE9" w14:textId="77777777" w:rsidR="00D46898" w:rsidRPr="009E3AA3" w:rsidRDefault="00D46898" w:rsidP="00D46898">
      <w:pPr>
        <w:spacing w:after="120"/>
        <w:ind w:left="2268" w:right="1134" w:hanging="1134"/>
        <w:jc w:val="both"/>
      </w:pPr>
      <w:r w:rsidRPr="009E3AA3">
        <w:t>5.9.</w:t>
      </w:r>
      <w:r w:rsidRPr="009E3AA3">
        <w:tab/>
        <w:t>In the case of replaceable light source(s):</w:t>
      </w:r>
    </w:p>
    <w:p w14:paraId="270D6AF9" w14:textId="77777777" w:rsidR="00E54266" w:rsidRDefault="00E54266" w:rsidP="00D46898">
      <w:pPr>
        <w:spacing w:after="120"/>
        <w:ind w:left="2268" w:right="1134" w:hanging="1134"/>
        <w:jc w:val="both"/>
      </w:pPr>
      <w:r w:rsidRPr="00CA3546">
        <w:rPr>
          <w:lang w:val="en-US"/>
        </w:rPr>
        <w:t>5.9.1.</w:t>
      </w:r>
      <w:r w:rsidRPr="00CA3546">
        <w:rPr>
          <w:lang w:val="en-US"/>
        </w:rPr>
        <w:tab/>
        <w:t xml:space="preserve">The device shall only be equipped with light source(s) approved according to </w:t>
      </w:r>
      <w:r>
        <w:rPr>
          <w:lang w:val="en-US"/>
        </w:rPr>
        <w:t xml:space="preserve">UN </w:t>
      </w:r>
      <w:r w:rsidRPr="00CA3546">
        <w:rPr>
          <w:lang w:val="en-US"/>
        </w:rPr>
        <w:t xml:space="preserve">Regulation No. 37 and/or </w:t>
      </w:r>
      <w:r>
        <w:rPr>
          <w:lang w:val="en-US"/>
        </w:rPr>
        <w:t xml:space="preserve">UN </w:t>
      </w:r>
      <w:r w:rsidRPr="00CA3546">
        <w:rPr>
          <w:lang w:val="en-US"/>
        </w:rPr>
        <w:t xml:space="preserve">Regulation No. 128, provided that no restriction on the use is made in </w:t>
      </w:r>
      <w:r>
        <w:rPr>
          <w:lang w:val="en-US"/>
        </w:rPr>
        <w:t xml:space="preserve">UN </w:t>
      </w:r>
      <w:r w:rsidRPr="00CA3546">
        <w:rPr>
          <w:lang w:val="en-US"/>
        </w:rPr>
        <w:t>Regulation No. 37 and its series of amendments in force at the time of application for type approval or</w:t>
      </w:r>
      <w:r w:rsidRPr="00CA3546">
        <w:rPr>
          <w:b/>
          <w:lang w:val="en-US"/>
        </w:rPr>
        <w:t xml:space="preserve"> </w:t>
      </w:r>
      <w:r w:rsidRPr="00CA3546">
        <w:rPr>
          <w:lang w:val="en-US"/>
        </w:rPr>
        <w:t xml:space="preserve">in </w:t>
      </w:r>
      <w:r>
        <w:rPr>
          <w:lang w:val="en-US"/>
        </w:rPr>
        <w:t xml:space="preserve">UN </w:t>
      </w:r>
      <w:r w:rsidRPr="00CA3546">
        <w:rPr>
          <w:lang w:val="en-US"/>
        </w:rPr>
        <w:lastRenderedPageBreak/>
        <w:t>Regulation No. 128 and its series of amendments in force at the time of application for type approval.</w:t>
      </w:r>
    </w:p>
    <w:p w14:paraId="48CD9751" w14:textId="77777777" w:rsidR="00D46898" w:rsidRPr="009E3AA3" w:rsidRDefault="00D46898" w:rsidP="00D46898">
      <w:pPr>
        <w:spacing w:after="120"/>
        <w:ind w:left="2268" w:right="1134" w:hanging="1134"/>
        <w:jc w:val="both"/>
      </w:pPr>
      <w:r w:rsidRPr="009E3AA3">
        <w:t>5.9.2.</w:t>
      </w:r>
      <w:r w:rsidRPr="009E3AA3">
        <w:tab/>
        <w:t>The design of the device shall be such that the light source can be fixed in no other position but the correct one.</w:t>
      </w:r>
    </w:p>
    <w:p w14:paraId="1232D57F" w14:textId="77777777" w:rsidR="00D46898" w:rsidRDefault="00D46898" w:rsidP="00D46898">
      <w:pPr>
        <w:pStyle w:val="SingleTxtG"/>
        <w:ind w:left="2268" w:hanging="1134"/>
      </w:pPr>
      <w:r w:rsidRPr="009E3AA3">
        <w:t>5.9.3.</w:t>
      </w:r>
      <w:r w:rsidRPr="009E3AA3">
        <w:tab/>
        <w:t>The light source holder shall conform to the characteristics given in IEC Publication 60061. The holder data sheet relevant to the category of light source used, applies.</w:t>
      </w:r>
    </w:p>
    <w:p w14:paraId="43351F29" w14:textId="77777777" w:rsidR="00FE3247" w:rsidRDefault="00FE3247" w:rsidP="007C465E">
      <w:pPr>
        <w:pStyle w:val="SingleTxtG"/>
        <w:ind w:left="2268" w:hanging="1134"/>
        <w:rPr>
          <w:bCs/>
        </w:rPr>
      </w:pPr>
      <w:r w:rsidRPr="00E5716B">
        <w:t>5.10.</w:t>
      </w:r>
      <w:r w:rsidRPr="00E5716B">
        <w:tab/>
      </w:r>
      <w:r w:rsidR="00A26A47" w:rsidRPr="00E5716B">
        <w:t xml:space="preserve">An interdependent lamp system shall meet the requirements when all its interdependent lamps are operated together. </w:t>
      </w:r>
      <w:r w:rsidR="00A26A47" w:rsidRPr="00E5716B">
        <w:rPr>
          <w:bCs/>
        </w:rPr>
        <w:t>However, if the interdependent lamp system providing the rear position lamp function is partly mounted on the fixed component and partly mounted on a movable component, the interdependent lamp(s) specified by the Applicant shall meet the outboard geometric visibility, colorimetric and photometric requirement, at all fixed positions of the movable component(s). In this case, the inboard geometric visibility requirement is deemed to be satisfied if this (these) interdependent lamp(s) still conform to the photometric values prescribed in the field of light distribution for the approval of the device, at all fixed positions of the moveable component(s).</w:t>
      </w:r>
    </w:p>
    <w:p w14:paraId="67F9404F" w14:textId="77777777" w:rsidR="00E22FBD" w:rsidRPr="00E5716B" w:rsidRDefault="00E22FBD" w:rsidP="007C465E">
      <w:pPr>
        <w:pStyle w:val="SingleTxtG"/>
        <w:ind w:left="2268" w:hanging="1134"/>
      </w:pPr>
      <w:r w:rsidRPr="00C1036D">
        <w:rPr>
          <w:bCs/>
        </w:rPr>
        <w:t>5.11.</w:t>
      </w:r>
      <w:r w:rsidRPr="00C1036D">
        <w:rPr>
          <w:bCs/>
        </w:rPr>
        <w:tab/>
        <w:t xml:space="preserve">In the case of non-replaceable filament </w:t>
      </w:r>
      <w:r w:rsidR="00567C00">
        <w:rPr>
          <w:bCs/>
        </w:rPr>
        <w:t>light source(s)</w:t>
      </w:r>
      <w:r w:rsidRPr="00C1036D">
        <w:rPr>
          <w:bCs/>
        </w:rPr>
        <w:t xml:space="preserve"> or light source module(s) equipped with non-replaceable filament </w:t>
      </w:r>
      <w:r w:rsidR="00567C00">
        <w:rPr>
          <w:bCs/>
        </w:rPr>
        <w:t>light source(s)</w:t>
      </w:r>
      <w:r w:rsidRPr="00C1036D">
        <w:rPr>
          <w:bCs/>
        </w:rPr>
        <w:t xml:space="preserve">, the applicant shall annex to the type approval documentation a report (by the light source manufacturer indicated in the type approval documentation), acceptable to the Authority responsible for type approval, that demonstrates compliance of these non-replaceable filament </w:t>
      </w:r>
      <w:r w:rsidR="00567C00">
        <w:rPr>
          <w:bCs/>
        </w:rPr>
        <w:t>light source(s)</w:t>
      </w:r>
      <w:r w:rsidRPr="00C1036D">
        <w:rPr>
          <w:bCs/>
        </w:rPr>
        <w:t xml:space="preserve"> with the requirements as specified in paragraph</w:t>
      </w:r>
      <w:r>
        <w:rPr>
          <w:bCs/>
        </w:rPr>
        <w:t> 4</w:t>
      </w:r>
      <w:r w:rsidRPr="00C1036D">
        <w:rPr>
          <w:bCs/>
        </w:rPr>
        <w:t>.11</w:t>
      </w:r>
      <w:r>
        <w:rPr>
          <w:bCs/>
        </w:rPr>
        <w:t>.</w:t>
      </w:r>
      <w:r w:rsidRPr="00C1036D">
        <w:rPr>
          <w:bCs/>
        </w:rPr>
        <w:t xml:space="preserve"> of IEC 60809, Edition 3.</w:t>
      </w:r>
    </w:p>
    <w:p w14:paraId="6024FD6D" w14:textId="77777777" w:rsidR="009313B4" w:rsidRPr="00E5716B" w:rsidRDefault="007C465E" w:rsidP="001D32FF">
      <w:pPr>
        <w:pStyle w:val="HChG"/>
      </w:pPr>
      <w:r w:rsidRPr="00E5716B">
        <w:tab/>
      </w:r>
      <w:r w:rsidRPr="00E5716B">
        <w:tab/>
      </w:r>
      <w:bookmarkStart w:id="10" w:name="_Toc341175201"/>
      <w:r w:rsidR="009313B4" w:rsidRPr="00E5716B">
        <w:t>6.</w:t>
      </w:r>
      <w:r w:rsidR="009313B4" w:rsidRPr="00E5716B">
        <w:tab/>
      </w:r>
      <w:r w:rsidRPr="00E5716B">
        <w:tab/>
      </w:r>
      <w:r w:rsidR="009313B4" w:rsidRPr="00E5716B">
        <w:t>I</w:t>
      </w:r>
      <w:r w:rsidRPr="00E5716B">
        <w:t>ntensity of light emitted</w:t>
      </w:r>
      <w:bookmarkEnd w:id="10"/>
    </w:p>
    <w:p w14:paraId="061B1991" w14:textId="77777777" w:rsidR="00E22FBD" w:rsidRPr="008A4629" w:rsidRDefault="00E22FBD" w:rsidP="00E22FBD">
      <w:pPr>
        <w:pStyle w:val="SingleTxtG"/>
        <w:ind w:left="2268" w:hanging="1134"/>
        <w:rPr>
          <w:bCs/>
          <w:lang w:val="en-US" w:eastAsia="zh-CN"/>
        </w:rPr>
      </w:pPr>
      <w:r w:rsidRPr="008A4629">
        <w:rPr>
          <w:lang w:val="en-US"/>
        </w:rPr>
        <w:t>6.1.</w:t>
      </w:r>
      <w:r w:rsidRPr="008A4629">
        <w:rPr>
          <w:lang w:val="en-US"/>
        </w:rPr>
        <w:tab/>
        <w:t xml:space="preserve">The light emitted by each of the two </w:t>
      </w:r>
      <w:r>
        <w:rPr>
          <w:lang w:val="en-US"/>
        </w:rPr>
        <w:t xml:space="preserve">lamps </w:t>
      </w:r>
      <w:r w:rsidRPr="008A4629">
        <w:rPr>
          <w:lang w:val="en-US"/>
        </w:rPr>
        <w:t>supplied shall be in the reference axis, of not less than the minimum intensity and of not more than</w:t>
      </w:r>
      <w:r w:rsidRPr="008A4629">
        <w:rPr>
          <w:bCs/>
          <w:lang w:val="en-US"/>
        </w:rPr>
        <w:t xml:space="preserve"> the maximum intensity specified below:</w:t>
      </w:r>
    </w:p>
    <w:tbl>
      <w:tblPr>
        <w:tblW w:w="737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19"/>
        <w:gridCol w:w="1084"/>
        <w:gridCol w:w="1189"/>
        <w:gridCol w:w="1984"/>
      </w:tblGrid>
      <w:tr w:rsidR="00E22FBD" w:rsidRPr="00000D4A" w14:paraId="2CB4F0AC" w14:textId="77777777" w:rsidTr="004311A5">
        <w:tc>
          <w:tcPr>
            <w:tcW w:w="3119" w:type="dxa"/>
            <w:vMerge w:val="restart"/>
            <w:tcBorders>
              <w:top w:val="single" w:sz="4" w:space="0" w:color="auto"/>
              <w:left w:val="single" w:sz="4" w:space="0" w:color="auto"/>
              <w:bottom w:val="nil"/>
              <w:right w:val="single" w:sz="4" w:space="0" w:color="auto"/>
            </w:tcBorders>
            <w:shd w:val="clear" w:color="auto" w:fill="auto"/>
            <w:vAlign w:val="bottom"/>
          </w:tcPr>
          <w:p w14:paraId="58B0706B" w14:textId="77777777" w:rsidR="00E22FBD" w:rsidRPr="008A4629" w:rsidRDefault="00E22FBD" w:rsidP="004311A5">
            <w:pPr>
              <w:spacing w:before="80" w:after="80" w:line="200" w:lineRule="exact"/>
              <w:ind w:left="113" w:right="113"/>
              <w:rPr>
                <w:i/>
                <w:lang w:val="en-US" w:eastAsia="zh-CN"/>
              </w:rPr>
            </w:pPr>
          </w:p>
        </w:tc>
        <w:tc>
          <w:tcPr>
            <w:tcW w:w="1084" w:type="dxa"/>
            <w:vMerge w:val="restart"/>
            <w:tcBorders>
              <w:top w:val="single" w:sz="4" w:space="0" w:color="auto"/>
              <w:left w:val="single" w:sz="4" w:space="0" w:color="auto"/>
              <w:bottom w:val="nil"/>
              <w:right w:val="single" w:sz="4" w:space="0" w:color="auto"/>
            </w:tcBorders>
            <w:shd w:val="clear" w:color="auto" w:fill="auto"/>
            <w:vAlign w:val="bottom"/>
          </w:tcPr>
          <w:p w14:paraId="03D5A12D" w14:textId="77777777" w:rsidR="00E22FBD" w:rsidRPr="008A4629" w:rsidRDefault="00E22FBD" w:rsidP="004311A5">
            <w:pPr>
              <w:spacing w:before="80" w:after="80" w:line="200" w:lineRule="exact"/>
              <w:ind w:right="87"/>
              <w:jc w:val="center"/>
              <w:rPr>
                <w:i/>
                <w:sz w:val="16"/>
                <w:szCs w:val="16"/>
                <w:lang w:val="en-US"/>
              </w:rPr>
            </w:pPr>
            <w:r w:rsidRPr="008A4629">
              <w:rPr>
                <w:i/>
                <w:sz w:val="16"/>
                <w:szCs w:val="16"/>
                <w:lang w:val="en-US"/>
              </w:rPr>
              <w:t>Minimum luminous intensity in cd</w:t>
            </w:r>
          </w:p>
        </w:tc>
        <w:tc>
          <w:tcPr>
            <w:tcW w:w="31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94E8D5" w14:textId="77777777" w:rsidR="00E22FBD" w:rsidRPr="008A4629" w:rsidRDefault="00E22FBD" w:rsidP="004311A5">
            <w:pPr>
              <w:spacing w:before="80" w:after="80" w:line="200" w:lineRule="exact"/>
              <w:ind w:left="197" w:right="113"/>
              <w:jc w:val="center"/>
              <w:rPr>
                <w:i/>
                <w:sz w:val="16"/>
                <w:szCs w:val="16"/>
                <w:lang w:val="en-US"/>
              </w:rPr>
            </w:pPr>
            <w:r w:rsidRPr="008A4629">
              <w:rPr>
                <w:i/>
                <w:sz w:val="16"/>
                <w:szCs w:val="16"/>
                <w:lang w:val="en-US"/>
              </w:rPr>
              <w:t>Maximum luminous intensity in cd when used as</w:t>
            </w:r>
          </w:p>
        </w:tc>
      </w:tr>
      <w:tr w:rsidR="00E22FBD" w:rsidRPr="00000D4A" w14:paraId="2A8F9E5E" w14:textId="77777777" w:rsidTr="004311A5">
        <w:trPr>
          <w:tblHeader/>
        </w:trPr>
        <w:tc>
          <w:tcPr>
            <w:tcW w:w="3119" w:type="dxa"/>
            <w:vMerge/>
            <w:tcBorders>
              <w:top w:val="nil"/>
              <w:left w:val="single" w:sz="4" w:space="0" w:color="auto"/>
              <w:bottom w:val="single" w:sz="12" w:space="0" w:color="auto"/>
              <w:right w:val="single" w:sz="4" w:space="0" w:color="auto"/>
            </w:tcBorders>
            <w:shd w:val="clear" w:color="auto" w:fill="auto"/>
            <w:vAlign w:val="bottom"/>
          </w:tcPr>
          <w:p w14:paraId="3481C04A" w14:textId="77777777" w:rsidR="00E22FBD" w:rsidRPr="008A4629" w:rsidRDefault="00E22FBD" w:rsidP="004311A5">
            <w:pPr>
              <w:spacing w:before="80" w:after="80" w:line="200" w:lineRule="exact"/>
              <w:ind w:left="113" w:right="113"/>
              <w:rPr>
                <w:lang w:val="en-US"/>
              </w:rPr>
            </w:pPr>
          </w:p>
        </w:tc>
        <w:tc>
          <w:tcPr>
            <w:tcW w:w="1084" w:type="dxa"/>
            <w:vMerge/>
            <w:tcBorders>
              <w:top w:val="nil"/>
              <w:left w:val="single" w:sz="4" w:space="0" w:color="auto"/>
              <w:bottom w:val="single" w:sz="12" w:space="0" w:color="auto"/>
              <w:right w:val="single" w:sz="4" w:space="0" w:color="auto"/>
            </w:tcBorders>
            <w:shd w:val="clear" w:color="auto" w:fill="auto"/>
            <w:vAlign w:val="bottom"/>
          </w:tcPr>
          <w:p w14:paraId="70BAAD7F" w14:textId="77777777" w:rsidR="00E22FBD" w:rsidRPr="008A4629" w:rsidRDefault="00E22FBD" w:rsidP="004311A5">
            <w:pPr>
              <w:spacing w:before="80" w:after="80" w:line="200" w:lineRule="exact"/>
              <w:ind w:left="113" w:right="113"/>
              <w:jc w:val="right"/>
              <w:rPr>
                <w:i/>
                <w:lang w:val="en-US"/>
              </w:rPr>
            </w:pPr>
          </w:p>
        </w:tc>
        <w:tc>
          <w:tcPr>
            <w:tcW w:w="1189" w:type="dxa"/>
            <w:tcBorders>
              <w:top w:val="single" w:sz="4" w:space="0" w:color="auto"/>
              <w:left w:val="single" w:sz="4" w:space="0" w:color="auto"/>
              <w:bottom w:val="single" w:sz="12" w:space="0" w:color="auto"/>
              <w:right w:val="single" w:sz="4" w:space="0" w:color="auto"/>
            </w:tcBorders>
            <w:shd w:val="clear" w:color="auto" w:fill="auto"/>
            <w:vAlign w:val="bottom"/>
          </w:tcPr>
          <w:p w14:paraId="449EE071" w14:textId="77777777" w:rsidR="00E22FBD" w:rsidRPr="008A4629" w:rsidRDefault="00E22FBD" w:rsidP="004311A5">
            <w:pPr>
              <w:spacing w:before="80" w:after="80" w:line="200" w:lineRule="exact"/>
              <w:ind w:left="113" w:right="113"/>
              <w:jc w:val="center"/>
              <w:rPr>
                <w:i/>
                <w:sz w:val="16"/>
                <w:szCs w:val="16"/>
                <w:lang w:val="en-US"/>
              </w:rPr>
            </w:pPr>
            <w:r w:rsidRPr="008A4629">
              <w:rPr>
                <w:bCs/>
                <w:i/>
                <w:sz w:val="16"/>
                <w:szCs w:val="16"/>
                <w:lang w:val="en-US"/>
              </w:rPr>
              <w:t>A single lamp</w:t>
            </w:r>
          </w:p>
        </w:tc>
        <w:tc>
          <w:tcPr>
            <w:tcW w:w="1984" w:type="dxa"/>
            <w:tcBorders>
              <w:top w:val="single" w:sz="4" w:space="0" w:color="auto"/>
              <w:left w:val="single" w:sz="4" w:space="0" w:color="auto"/>
              <w:bottom w:val="single" w:sz="12" w:space="0" w:color="auto"/>
              <w:right w:val="single" w:sz="4" w:space="0" w:color="auto"/>
            </w:tcBorders>
            <w:shd w:val="clear" w:color="auto" w:fill="auto"/>
            <w:vAlign w:val="bottom"/>
          </w:tcPr>
          <w:p w14:paraId="1E1519E8" w14:textId="77777777" w:rsidR="00E22FBD" w:rsidRPr="008A4629" w:rsidRDefault="00E22FBD" w:rsidP="004311A5">
            <w:pPr>
              <w:spacing w:before="80" w:after="80" w:line="200" w:lineRule="exact"/>
              <w:ind w:left="113" w:right="113"/>
              <w:jc w:val="center"/>
              <w:rPr>
                <w:i/>
                <w:strike/>
                <w:sz w:val="16"/>
                <w:szCs w:val="16"/>
                <w:lang w:val="en-US"/>
              </w:rPr>
            </w:pPr>
            <w:r w:rsidRPr="008A4629">
              <w:rPr>
                <w:bCs/>
                <w:i/>
                <w:sz w:val="16"/>
                <w:szCs w:val="16"/>
                <w:lang w:val="en-US"/>
              </w:rPr>
              <w:t xml:space="preserve">A lamp marked </w:t>
            </w:r>
            <w:r>
              <w:rPr>
                <w:bCs/>
                <w:i/>
                <w:sz w:val="16"/>
                <w:szCs w:val="16"/>
                <w:lang w:val="en-US"/>
              </w:rPr>
              <w:t>"</w:t>
            </w:r>
            <w:r w:rsidRPr="008A4629">
              <w:rPr>
                <w:bCs/>
                <w:i/>
                <w:sz w:val="16"/>
                <w:szCs w:val="16"/>
                <w:lang w:val="en-US"/>
              </w:rPr>
              <w:t>D</w:t>
            </w:r>
            <w:r>
              <w:rPr>
                <w:bCs/>
                <w:i/>
                <w:sz w:val="16"/>
                <w:szCs w:val="16"/>
                <w:lang w:val="en-US"/>
              </w:rPr>
              <w:t xml:space="preserve">" </w:t>
            </w:r>
            <w:r w:rsidRPr="008A4629">
              <w:rPr>
                <w:bCs/>
                <w:i/>
                <w:sz w:val="16"/>
                <w:szCs w:val="16"/>
                <w:lang w:val="en-US"/>
              </w:rPr>
              <w:t>(see paragraph 4.2.2.</w:t>
            </w:r>
            <w:r>
              <w:rPr>
                <w:bCs/>
                <w:i/>
                <w:sz w:val="16"/>
                <w:szCs w:val="16"/>
                <w:lang w:val="en-US"/>
              </w:rPr>
              <w:t>8</w:t>
            </w:r>
            <w:r w:rsidRPr="008A4629">
              <w:rPr>
                <w:bCs/>
                <w:i/>
                <w:sz w:val="16"/>
                <w:szCs w:val="16"/>
                <w:lang w:val="en-US"/>
              </w:rPr>
              <w:t>. above)</w:t>
            </w:r>
          </w:p>
        </w:tc>
      </w:tr>
      <w:tr w:rsidR="00E22FBD" w:rsidRPr="00A238BB" w14:paraId="135B27C6" w14:textId="77777777" w:rsidTr="004311A5">
        <w:tc>
          <w:tcPr>
            <w:tcW w:w="3119" w:type="dxa"/>
            <w:tcBorders>
              <w:top w:val="single" w:sz="12" w:space="0" w:color="auto"/>
              <w:left w:val="single" w:sz="4" w:space="0" w:color="auto"/>
              <w:bottom w:val="single" w:sz="4" w:space="0" w:color="auto"/>
              <w:right w:val="single" w:sz="4" w:space="0" w:color="auto"/>
            </w:tcBorders>
            <w:shd w:val="clear" w:color="auto" w:fill="auto"/>
          </w:tcPr>
          <w:p w14:paraId="62BB41C1" w14:textId="77777777" w:rsidR="00E22FBD" w:rsidRPr="008A4629" w:rsidRDefault="00E22FBD" w:rsidP="004311A5">
            <w:pPr>
              <w:tabs>
                <w:tab w:val="left" w:pos="856"/>
              </w:tabs>
              <w:spacing w:before="40" w:after="40" w:line="220" w:lineRule="exact"/>
              <w:ind w:left="856" w:right="113" w:hanging="709"/>
              <w:rPr>
                <w:sz w:val="18"/>
                <w:szCs w:val="18"/>
                <w:lang w:val="en-US"/>
              </w:rPr>
            </w:pPr>
            <w:r w:rsidRPr="008A4629">
              <w:rPr>
                <w:sz w:val="18"/>
                <w:szCs w:val="18"/>
                <w:lang w:val="en-US"/>
              </w:rPr>
              <w:t>6.1.1.</w:t>
            </w:r>
            <w:r w:rsidRPr="008A4629">
              <w:rPr>
                <w:sz w:val="18"/>
                <w:szCs w:val="18"/>
                <w:lang w:val="en-US"/>
              </w:rPr>
              <w:tab/>
              <w:t>Front position lamps, front end</w:t>
            </w:r>
            <w:r w:rsidRPr="008A4629">
              <w:rPr>
                <w:sz w:val="18"/>
                <w:szCs w:val="18"/>
                <w:lang w:val="en-US"/>
              </w:rPr>
              <w:noBreakHyphen/>
              <w:t>outline marker lamp A or AM</w:t>
            </w:r>
          </w:p>
        </w:tc>
        <w:tc>
          <w:tcPr>
            <w:tcW w:w="1084" w:type="dxa"/>
            <w:tcBorders>
              <w:top w:val="single" w:sz="12" w:space="0" w:color="auto"/>
              <w:left w:val="single" w:sz="4" w:space="0" w:color="auto"/>
              <w:bottom w:val="single" w:sz="4" w:space="0" w:color="auto"/>
              <w:right w:val="single" w:sz="4" w:space="0" w:color="auto"/>
            </w:tcBorders>
            <w:shd w:val="clear" w:color="auto" w:fill="auto"/>
          </w:tcPr>
          <w:p w14:paraId="44D67F80" w14:textId="77777777" w:rsidR="00E22FBD" w:rsidRPr="00590860" w:rsidRDefault="00E22FBD" w:rsidP="004311A5">
            <w:pPr>
              <w:spacing w:before="40" w:after="40" w:line="220" w:lineRule="exact"/>
              <w:ind w:left="113" w:right="113"/>
              <w:jc w:val="right"/>
              <w:rPr>
                <w:sz w:val="18"/>
                <w:szCs w:val="18"/>
              </w:rPr>
            </w:pPr>
            <w:r w:rsidRPr="00590860">
              <w:rPr>
                <w:sz w:val="18"/>
                <w:szCs w:val="18"/>
              </w:rPr>
              <w:t>4</w:t>
            </w:r>
          </w:p>
        </w:tc>
        <w:tc>
          <w:tcPr>
            <w:tcW w:w="1189" w:type="dxa"/>
            <w:tcBorders>
              <w:top w:val="single" w:sz="12" w:space="0" w:color="auto"/>
              <w:left w:val="single" w:sz="4" w:space="0" w:color="auto"/>
              <w:bottom w:val="single" w:sz="4" w:space="0" w:color="auto"/>
              <w:right w:val="single" w:sz="4" w:space="0" w:color="auto"/>
            </w:tcBorders>
            <w:shd w:val="clear" w:color="auto" w:fill="auto"/>
          </w:tcPr>
          <w:p w14:paraId="73E62B09" w14:textId="77777777" w:rsidR="00E22FBD" w:rsidRPr="00590860" w:rsidRDefault="00E22FBD" w:rsidP="004311A5">
            <w:pPr>
              <w:spacing w:before="40" w:after="40" w:line="220" w:lineRule="exact"/>
              <w:ind w:left="113" w:right="113"/>
              <w:jc w:val="right"/>
              <w:rPr>
                <w:strike/>
                <w:sz w:val="18"/>
                <w:szCs w:val="18"/>
              </w:rPr>
            </w:pPr>
            <w:r w:rsidRPr="00590860">
              <w:rPr>
                <w:sz w:val="18"/>
                <w:szCs w:val="18"/>
              </w:rPr>
              <w:t>140</w:t>
            </w:r>
          </w:p>
        </w:tc>
        <w:tc>
          <w:tcPr>
            <w:tcW w:w="1984" w:type="dxa"/>
            <w:tcBorders>
              <w:top w:val="single" w:sz="12" w:space="0" w:color="auto"/>
              <w:left w:val="single" w:sz="4" w:space="0" w:color="auto"/>
              <w:bottom w:val="single" w:sz="4" w:space="0" w:color="auto"/>
              <w:right w:val="single" w:sz="4" w:space="0" w:color="auto"/>
            </w:tcBorders>
            <w:shd w:val="clear" w:color="auto" w:fill="auto"/>
          </w:tcPr>
          <w:p w14:paraId="600DFACB" w14:textId="77777777" w:rsidR="00E22FBD" w:rsidRPr="00590860" w:rsidRDefault="00E22FBD" w:rsidP="004311A5">
            <w:pPr>
              <w:spacing w:before="40" w:after="40" w:line="220" w:lineRule="exact"/>
              <w:ind w:left="113" w:right="113"/>
              <w:jc w:val="right"/>
              <w:rPr>
                <w:sz w:val="18"/>
                <w:szCs w:val="18"/>
              </w:rPr>
            </w:pPr>
            <w:r w:rsidRPr="00590860">
              <w:rPr>
                <w:sz w:val="18"/>
                <w:szCs w:val="18"/>
              </w:rPr>
              <w:t>70</w:t>
            </w:r>
          </w:p>
        </w:tc>
      </w:tr>
      <w:tr w:rsidR="00E22FBD" w:rsidRPr="00A238BB" w14:paraId="623F66A9" w14:textId="77777777" w:rsidTr="004311A5">
        <w:tc>
          <w:tcPr>
            <w:tcW w:w="3119" w:type="dxa"/>
            <w:tcBorders>
              <w:top w:val="single" w:sz="4" w:space="0" w:color="auto"/>
              <w:left w:val="single" w:sz="4" w:space="0" w:color="auto"/>
              <w:bottom w:val="single" w:sz="4" w:space="0" w:color="auto"/>
              <w:right w:val="single" w:sz="4" w:space="0" w:color="auto"/>
            </w:tcBorders>
            <w:shd w:val="clear" w:color="auto" w:fill="auto"/>
          </w:tcPr>
          <w:p w14:paraId="2B118B3B" w14:textId="77777777" w:rsidR="00E22FBD" w:rsidRPr="008A4629" w:rsidRDefault="00E22FBD" w:rsidP="004311A5">
            <w:pPr>
              <w:tabs>
                <w:tab w:val="left" w:pos="856"/>
              </w:tabs>
              <w:spacing w:before="40" w:after="40" w:line="220" w:lineRule="exact"/>
              <w:ind w:left="856" w:right="113" w:hanging="709"/>
              <w:rPr>
                <w:sz w:val="18"/>
                <w:szCs w:val="18"/>
                <w:lang w:val="en-US" w:eastAsia="zh-CN"/>
              </w:rPr>
            </w:pPr>
            <w:r w:rsidRPr="008A4629">
              <w:rPr>
                <w:sz w:val="18"/>
                <w:szCs w:val="18"/>
                <w:lang w:val="en-US"/>
              </w:rPr>
              <w:t>6.1.2.</w:t>
            </w:r>
            <w:r w:rsidRPr="008A4629">
              <w:rPr>
                <w:sz w:val="18"/>
                <w:szCs w:val="18"/>
                <w:lang w:val="en-US"/>
              </w:rPr>
              <w:tab/>
              <w:t>Front position lamps incorporated in a headlamp</w:t>
            </w:r>
            <w:r w:rsidRPr="008A4629">
              <w:rPr>
                <w:sz w:val="18"/>
                <w:szCs w:val="18"/>
                <w:lang w:val="en-US" w:eastAsia="zh-CN"/>
              </w:rPr>
              <w:t xml:space="preserve"> or front fog lamp</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5B172807" w14:textId="77777777" w:rsidR="00E22FBD" w:rsidRPr="00590860" w:rsidRDefault="00E22FBD" w:rsidP="004311A5">
            <w:pPr>
              <w:spacing w:before="40" w:after="40" w:line="220" w:lineRule="exact"/>
              <w:ind w:left="113" w:right="113"/>
              <w:jc w:val="right"/>
              <w:rPr>
                <w:sz w:val="18"/>
                <w:szCs w:val="18"/>
              </w:rPr>
            </w:pPr>
            <w:r w:rsidRPr="00590860">
              <w:rPr>
                <w:sz w:val="18"/>
                <w:szCs w:val="18"/>
              </w:rPr>
              <w:t>4</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22678D54" w14:textId="77777777" w:rsidR="00E22FBD" w:rsidRPr="00590860" w:rsidRDefault="00E22FBD" w:rsidP="004311A5">
            <w:pPr>
              <w:spacing w:before="40" w:after="40" w:line="220" w:lineRule="exact"/>
              <w:ind w:left="113" w:right="113"/>
              <w:jc w:val="right"/>
              <w:rPr>
                <w:sz w:val="18"/>
                <w:szCs w:val="18"/>
              </w:rPr>
            </w:pPr>
            <w:r w:rsidRPr="00590860">
              <w:rPr>
                <w:sz w:val="18"/>
                <w:szCs w:val="18"/>
              </w:rPr>
              <w:t>140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A5A1DC" w14:textId="77777777" w:rsidR="00E22FBD" w:rsidRPr="00590860" w:rsidRDefault="00E22FBD" w:rsidP="004311A5">
            <w:pPr>
              <w:spacing w:before="40" w:after="40" w:line="220" w:lineRule="exact"/>
              <w:ind w:left="113" w:right="113"/>
              <w:jc w:val="right"/>
              <w:rPr>
                <w:sz w:val="18"/>
                <w:szCs w:val="18"/>
              </w:rPr>
            </w:pPr>
            <w:r w:rsidRPr="00590860">
              <w:rPr>
                <w:sz w:val="18"/>
                <w:szCs w:val="18"/>
              </w:rPr>
              <w:t>-</w:t>
            </w:r>
          </w:p>
        </w:tc>
      </w:tr>
      <w:tr w:rsidR="00E22FBD" w:rsidRPr="00A238BB" w14:paraId="72F7205F" w14:textId="77777777" w:rsidTr="004311A5">
        <w:tc>
          <w:tcPr>
            <w:tcW w:w="3119" w:type="dxa"/>
            <w:tcBorders>
              <w:top w:val="single" w:sz="4" w:space="0" w:color="auto"/>
              <w:left w:val="single" w:sz="4" w:space="0" w:color="auto"/>
              <w:bottom w:val="single" w:sz="4" w:space="0" w:color="auto"/>
              <w:right w:val="single" w:sz="4" w:space="0" w:color="auto"/>
            </w:tcBorders>
            <w:shd w:val="clear" w:color="auto" w:fill="auto"/>
          </w:tcPr>
          <w:p w14:paraId="35525768" w14:textId="77777777" w:rsidR="00E22FBD" w:rsidRPr="008A4629" w:rsidRDefault="00E22FBD" w:rsidP="004311A5">
            <w:pPr>
              <w:tabs>
                <w:tab w:val="left" w:pos="856"/>
              </w:tabs>
              <w:spacing w:before="40" w:after="40" w:line="220" w:lineRule="exact"/>
              <w:ind w:left="856" w:right="113" w:hanging="709"/>
              <w:rPr>
                <w:sz w:val="18"/>
                <w:szCs w:val="18"/>
                <w:lang w:val="en-US"/>
              </w:rPr>
            </w:pPr>
            <w:r w:rsidRPr="008A4629">
              <w:rPr>
                <w:sz w:val="18"/>
                <w:szCs w:val="18"/>
                <w:lang w:val="en-US"/>
              </w:rPr>
              <w:t>6.1.3.</w:t>
            </w:r>
            <w:r w:rsidRPr="008A4629">
              <w:rPr>
                <w:sz w:val="18"/>
                <w:szCs w:val="18"/>
                <w:lang w:val="en-US"/>
              </w:rPr>
              <w:tab/>
              <w:t>Rear position lamps, rear end-outline marker lamp</w:t>
            </w:r>
          </w:p>
          <w:p w14:paraId="32F00DD8" w14:textId="77777777" w:rsidR="00E22FBD" w:rsidRPr="008A4629" w:rsidRDefault="00E22FBD" w:rsidP="004311A5">
            <w:pPr>
              <w:tabs>
                <w:tab w:val="left" w:pos="856"/>
              </w:tabs>
              <w:spacing w:before="40" w:after="40" w:line="220" w:lineRule="exact"/>
              <w:ind w:left="856" w:right="113" w:hanging="709"/>
              <w:rPr>
                <w:sz w:val="18"/>
                <w:szCs w:val="18"/>
                <w:lang w:val="en-US"/>
              </w:rPr>
            </w:pPr>
            <w:r w:rsidRPr="008A4629">
              <w:rPr>
                <w:sz w:val="18"/>
                <w:szCs w:val="18"/>
                <w:lang w:val="en-US"/>
              </w:rPr>
              <w:t>6.1.3.1.</w:t>
            </w:r>
            <w:r w:rsidRPr="008A4629">
              <w:rPr>
                <w:sz w:val="18"/>
                <w:szCs w:val="18"/>
                <w:lang w:val="en-US"/>
              </w:rPr>
              <w:tab/>
              <w:t>R, R1 or RM1 (steady)</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bottom"/>
          </w:tcPr>
          <w:p w14:paraId="3E4FE1DF" w14:textId="77777777" w:rsidR="00E22FBD" w:rsidRPr="00590860" w:rsidRDefault="00E22FBD" w:rsidP="004311A5">
            <w:pPr>
              <w:spacing w:before="40" w:after="40" w:line="220" w:lineRule="exact"/>
              <w:ind w:left="113" w:right="113"/>
              <w:jc w:val="right"/>
              <w:rPr>
                <w:sz w:val="18"/>
                <w:szCs w:val="18"/>
              </w:rPr>
            </w:pPr>
            <w:r w:rsidRPr="00590860">
              <w:rPr>
                <w:sz w:val="18"/>
                <w:szCs w:val="18"/>
              </w:rPr>
              <w:t>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14:paraId="19991004" w14:textId="77777777" w:rsidR="00E22FBD" w:rsidRPr="00590860" w:rsidRDefault="00E22FBD" w:rsidP="004311A5">
            <w:pPr>
              <w:spacing w:before="40" w:after="40" w:line="220" w:lineRule="exact"/>
              <w:ind w:left="113" w:right="113"/>
              <w:jc w:val="right"/>
              <w:rPr>
                <w:sz w:val="18"/>
                <w:szCs w:val="18"/>
              </w:rPr>
            </w:pPr>
            <w:r w:rsidRPr="00590860">
              <w:rPr>
                <w:sz w:val="18"/>
                <w:szCs w:val="18"/>
              </w:rPr>
              <w:t>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008216D" w14:textId="77777777" w:rsidR="00E22FBD" w:rsidRPr="00590860" w:rsidRDefault="00E22FBD" w:rsidP="004311A5">
            <w:pPr>
              <w:spacing w:before="40" w:after="40" w:line="220" w:lineRule="exact"/>
              <w:ind w:left="113" w:right="113"/>
              <w:jc w:val="right"/>
              <w:rPr>
                <w:sz w:val="18"/>
                <w:szCs w:val="18"/>
              </w:rPr>
            </w:pPr>
            <w:r w:rsidRPr="00590860">
              <w:rPr>
                <w:sz w:val="18"/>
                <w:szCs w:val="18"/>
              </w:rPr>
              <w:t>8.5</w:t>
            </w:r>
          </w:p>
        </w:tc>
      </w:tr>
      <w:tr w:rsidR="00E22FBD" w:rsidRPr="00A238BB" w14:paraId="6FEE9508" w14:textId="77777777" w:rsidTr="004311A5">
        <w:trPr>
          <w:trHeight w:val="312"/>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0DA1CB2F" w14:textId="77777777" w:rsidR="00E22FBD" w:rsidRPr="00590860" w:rsidRDefault="00E22FBD" w:rsidP="004311A5">
            <w:pPr>
              <w:tabs>
                <w:tab w:val="left" w:pos="856"/>
              </w:tabs>
              <w:spacing w:before="40" w:after="40" w:line="220" w:lineRule="exact"/>
              <w:ind w:left="856" w:right="113" w:hanging="709"/>
              <w:rPr>
                <w:sz w:val="18"/>
                <w:szCs w:val="18"/>
              </w:rPr>
            </w:pPr>
            <w:r w:rsidRPr="00590860">
              <w:rPr>
                <w:sz w:val="18"/>
                <w:szCs w:val="18"/>
              </w:rPr>
              <w:t>6.1.3.</w:t>
            </w:r>
            <w:r w:rsidRPr="00590860">
              <w:rPr>
                <w:sz w:val="18"/>
                <w:szCs w:val="18"/>
                <w:lang w:eastAsia="zh-CN"/>
              </w:rPr>
              <w:t>2</w:t>
            </w:r>
            <w:r w:rsidRPr="00590860">
              <w:rPr>
                <w:sz w:val="18"/>
                <w:szCs w:val="18"/>
              </w:rPr>
              <w:t>.</w:t>
            </w:r>
            <w:r w:rsidRPr="00590860">
              <w:rPr>
                <w:sz w:val="18"/>
                <w:szCs w:val="18"/>
              </w:rPr>
              <w:tab/>
              <w:t>R2 or RM2 (variable)</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12FC887E" w14:textId="77777777" w:rsidR="00E22FBD" w:rsidRPr="00590860" w:rsidRDefault="00E22FBD" w:rsidP="004311A5">
            <w:pPr>
              <w:spacing w:before="40" w:after="40" w:line="220" w:lineRule="exact"/>
              <w:ind w:left="113" w:right="113"/>
              <w:jc w:val="right"/>
              <w:rPr>
                <w:sz w:val="18"/>
                <w:szCs w:val="18"/>
              </w:rPr>
            </w:pPr>
            <w:r w:rsidRPr="00590860">
              <w:rPr>
                <w:sz w:val="18"/>
                <w:szCs w:val="18"/>
              </w:rPr>
              <w:t>4</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7D0D0902" w14:textId="77777777" w:rsidR="00E22FBD" w:rsidRPr="00590860" w:rsidRDefault="00E22FBD" w:rsidP="004311A5">
            <w:pPr>
              <w:spacing w:before="40" w:after="40" w:line="220" w:lineRule="exact"/>
              <w:ind w:left="113" w:right="113"/>
              <w:jc w:val="right"/>
              <w:rPr>
                <w:strike/>
                <w:sz w:val="18"/>
                <w:szCs w:val="18"/>
              </w:rPr>
            </w:pPr>
            <w:r w:rsidRPr="00590860">
              <w:rPr>
                <w:sz w:val="18"/>
                <w:szCs w:val="18"/>
              </w:rPr>
              <w:t>42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81F9D9D" w14:textId="77777777" w:rsidR="00E22FBD" w:rsidRPr="00590860" w:rsidRDefault="00E22FBD" w:rsidP="004311A5">
            <w:pPr>
              <w:spacing w:before="40" w:after="40" w:line="220" w:lineRule="exact"/>
              <w:ind w:left="113" w:right="113"/>
              <w:jc w:val="right"/>
              <w:rPr>
                <w:sz w:val="18"/>
                <w:szCs w:val="18"/>
              </w:rPr>
            </w:pPr>
            <w:r w:rsidRPr="00590860">
              <w:rPr>
                <w:sz w:val="18"/>
                <w:szCs w:val="18"/>
              </w:rPr>
              <w:t>21</w:t>
            </w:r>
          </w:p>
        </w:tc>
      </w:tr>
      <w:tr w:rsidR="00E22FBD" w:rsidRPr="00A238BB" w14:paraId="59182B0F" w14:textId="77777777" w:rsidTr="004311A5">
        <w:tc>
          <w:tcPr>
            <w:tcW w:w="3119" w:type="dxa"/>
            <w:tcBorders>
              <w:top w:val="single" w:sz="4" w:space="0" w:color="auto"/>
              <w:left w:val="single" w:sz="4" w:space="0" w:color="auto"/>
              <w:bottom w:val="single" w:sz="4" w:space="0" w:color="auto"/>
              <w:right w:val="single" w:sz="4" w:space="0" w:color="auto"/>
            </w:tcBorders>
            <w:shd w:val="clear" w:color="auto" w:fill="auto"/>
          </w:tcPr>
          <w:p w14:paraId="2ED83DA2" w14:textId="77777777" w:rsidR="00E22FBD" w:rsidRPr="00590860" w:rsidRDefault="00E22FBD" w:rsidP="004311A5">
            <w:pPr>
              <w:tabs>
                <w:tab w:val="left" w:pos="856"/>
              </w:tabs>
              <w:spacing w:before="40" w:after="40" w:line="220" w:lineRule="exact"/>
              <w:ind w:left="856" w:right="113" w:hanging="709"/>
              <w:rPr>
                <w:sz w:val="18"/>
                <w:szCs w:val="18"/>
              </w:rPr>
            </w:pPr>
            <w:r w:rsidRPr="00590860">
              <w:rPr>
                <w:sz w:val="18"/>
                <w:szCs w:val="18"/>
              </w:rPr>
              <w:t>6.1.4.</w:t>
            </w:r>
            <w:r w:rsidRPr="00590860">
              <w:rPr>
                <w:sz w:val="18"/>
                <w:szCs w:val="18"/>
              </w:rPr>
              <w:tab/>
              <w:t>Stop-lamps</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38C12EB8" w14:textId="77777777" w:rsidR="00E22FBD" w:rsidRPr="00590860" w:rsidRDefault="00E22FBD" w:rsidP="004311A5">
            <w:pPr>
              <w:spacing w:before="40" w:after="40" w:line="220" w:lineRule="exact"/>
              <w:ind w:left="113" w:right="113"/>
              <w:jc w:val="right"/>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662A0B87" w14:textId="77777777" w:rsidR="00E22FBD" w:rsidRPr="00590860" w:rsidRDefault="00E22FBD" w:rsidP="004311A5">
            <w:pPr>
              <w:spacing w:before="40" w:after="40" w:line="220" w:lineRule="exact"/>
              <w:ind w:left="113" w:right="113"/>
              <w:jc w:val="right"/>
              <w:rPr>
                <w:strik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092D34" w14:textId="77777777" w:rsidR="00E22FBD" w:rsidRPr="00590860" w:rsidRDefault="00E22FBD" w:rsidP="004311A5">
            <w:pPr>
              <w:spacing w:before="40" w:after="40" w:line="220" w:lineRule="exact"/>
              <w:ind w:left="113" w:right="113"/>
              <w:jc w:val="right"/>
              <w:rPr>
                <w:sz w:val="18"/>
                <w:szCs w:val="18"/>
              </w:rPr>
            </w:pPr>
          </w:p>
        </w:tc>
      </w:tr>
      <w:tr w:rsidR="00E22FBD" w:rsidRPr="00A238BB" w14:paraId="00AD4D87" w14:textId="77777777" w:rsidTr="004311A5">
        <w:tc>
          <w:tcPr>
            <w:tcW w:w="3119" w:type="dxa"/>
            <w:tcBorders>
              <w:top w:val="single" w:sz="4" w:space="0" w:color="auto"/>
              <w:left w:val="single" w:sz="4" w:space="0" w:color="auto"/>
              <w:bottom w:val="single" w:sz="4" w:space="0" w:color="auto"/>
              <w:right w:val="single" w:sz="4" w:space="0" w:color="auto"/>
            </w:tcBorders>
            <w:shd w:val="clear" w:color="auto" w:fill="auto"/>
          </w:tcPr>
          <w:p w14:paraId="0F38D25E" w14:textId="77777777" w:rsidR="00E22FBD" w:rsidRPr="00590860" w:rsidRDefault="00E22FBD" w:rsidP="004311A5">
            <w:pPr>
              <w:tabs>
                <w:tab w:val="left" w:pos="856"/>
              </w:tabs>
              <w:spacing w:before="40" w:after="40" w:line="220" w:lineRule="exact"/>
              <w:ind w:left="856" w:right="113" w:hanging="709"/>
              <w:rPr>
                <w:sz w:val="18"/>
                <w:szCs w:val="18"/>
              </w:rPr>
            </w:pPr>
            <w:r w:rsidRPr="00590860">
              <w:rPr>
                <w:sz w:val="18"/>
                <w:szCs w:val="18"/>
              </w:rPr>
              <w:t>6.1.4.1.</w:t>
            </w:r>
            <w:r w:rsidRPr="00590860">
              <w:rPr>
                <w:sz w:val="18"/>
                <w:szCs w:val="18"/>
              </w:rPr>
              <w:tab/>
              <w:t>S1 (steady)</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11EB138D" w14:textId="77777777" w:rsidR="00E22FBD" w:rsidRPr="00590860" w:rsidRDefault="00E22FBD" w:rsidP="004311A5">
            <w:pPr>
              <w:spacing w:before="40" w:after="40" w:line="220" w:lineRule="exact"/>
              <w:ind w:left="113" w:right="113"/>
              <w:jc w:val="right"/>
              <w:rPr>
                <w:sz w:val="18"/>
                <w:szCs w:val="18"/>
              </w:rPr>
            </w:pPr>
            <w:r w:rsidRPr="00590860">
              <w:rPr>
                <w:sz w:val="18"/>
                <w:szCs w:val="18"/>
              </w:rPr>
              <w:t>60</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0259D2EE" w14:textId="77777777" w:rsidR="00E22FBD" w:rsidRPr="00590860" w:rsidRDefault="00E22FBD" w:rsidP="004311A5">
            <w:pPr>
              <w:spacing w:before="40" w:after="40" w:line="220" w:lineRule="exact"/>
              <w:ind w:left="113" w:right="113"/>
              <w:jc w:val="right"/>
              <w:rPr>
                <w:strike/>
                <w:sz w:val="18"/>
                <w:szCs w:val="18"/>
              </w:rPr>
            </w:pPr>
            <w:r w:rsidRPr="00590860">
              <w:rPr>
                <w:sz w:val="18"/>
                <w:szCs w:val="18"/>
              </w:rPr>
              <w:t>260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AFDAB9C" w14:textId="77777777" w:rsidR="00E22FBD" w:rsidRPr="00590860" w:rsidRDefault="00E22FBD" w:rsidP="004311A5">
            <w:pPr>
              <w:spacing w:before="40" w:after="40" w:line="220" w:lineRule="exact"/>
              <w:ind w:left="113" w:right="113"/>
              <w:jc w:val="right"/>
              <w:rPr>
                <w:sz w:val="18"/>
                <w:szCs w:val="18"/>
              </w:rPr>
            </w:pPr>
            <w:r w:rsidRPr="00590860">
              <w:rPr>
                <w:sz w:val="18"/>
                <w:szCs w:val="18"/>
              </w:rPr>
              <w:t>130</w:t>
            </w:r>
          </w:p>
        </w:tc>
      </w:tr>
      <w:tr w:rsidR="00E22FBD" w:rsidRPr="00A238BB" w14:paraId="37D06AB0" w14:textId="77777777" w:rsidTr="004311A5">
        <w:tc>
          <w:tcPr>
            <w:tcW w:w="3119" w:type="dxa"/>
            <w:tcBorders>
              <w:top w:val="single" w:sz="4" w:space="0" w:color="auto"/>
              <w:left w:val="single" w:sz="4" w:space="0" w:color="auto"/>
              <w:bottom w:val="single" w:sz="4" w:space="0" w:color="auto"/>
              <w:right w:val="single" w:sz="4" w:space="0" w:color="auto"/>
            </w:tcBorders>
            <w:shd w:val="clear" w:color="auto" w:fill="auto"/>
          </w:tcPr>
          <w:p w14:paraId="1383F3F6" w14:textId="77777777" w:rsidR="00E22FBD" w:rsidRPr="00590860" w:rsidRDefault="00E22FBD" w:rsidP="004311A5">
            <w:pPr>
              <w:tabs>
                <w:tab w:val="left" w:pos="856"/>
              </w:tabs>
              <w:spacing w:before="40" w:after="40" w:line="220" w:lineRule="exact"/>
              <w:ind w:left="856" w:right="113" w:hanging="709"/>
              <w:rPr>
                <w:sz w:val="18"/>
                <w:szCs w:val="18"/>
              </w:rPr>
            </w:pPr>
            <w:r w:rsidRPr="00590860">
              <w:rPr>
                <w:sz w:val="18"/>
                <w:szCs w:val="18"/>
              </w:rPr>
              <w:t>6.1.4.2.</w:t>
            </w:r>
            <w:r w:rsidRPr="00590860">
              <w:rPr>
                <w:sz w:val="18"/>
                <w:szCs w:val="18"/>
              </w:rPr>
              <w:tab/>
              <w:t>S2 (variable)</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4832D585" w14:textId="77777777" w:rsidR="00E22FBD" w:rsidRPr="00590860" w:rsidRDefault="00E22FBD" w:rsidP="004311A5">
            <w:pPr>
              <w:spacing w:before="40" w:after="40" w:line="220" w:lineRule="exact"/>
              <w:ind w:left="113" w:right="113"/>
              <w:jc w:val="right"/>
              <w:rPr>
                <w:sz w:val="18"/>
                <w:szCs w:val="18"/>
              </w:rPr>
            </w:pPr>
            <w:r w:rsidRPr="00590860">
              <w:rPr>
                <w:sz w:val="18"/>
                <w:szCs w:val="18"/>
              </w:rPr>
              <w:t xml:space="preserve">60 </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61363AA6" w14:textId="77777777" w:rsidR="00E22FBD" w:rsidRPr="00590860" w:rsidRDefault="00E22FBD" w:rsidP="004311A5">
            <w:pPr>
              <w:spacing w:before="40" w:after="40" w:line="220" w:lineRule="exact"/>
              <w:ind w:left="113" w:right="113"/>
              <w:jc w:val="right"/>
              <w:rPr>
                <w:sz w:val="18"/>
                <w:szCs w:val="18"/>
              </w:rPr>
            </w:pPr>
            <w:r w:rsidRPr="00590860">
              <w:rPr>
                <w:sz w:val="18"/>
                <w:szCs w:val="18"/>
              </w:rPr>
              <w:t>730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874E70A" w14:textId="77777777" w:rsidR="00E22FBD" w:rsidRPr="00590860" w:rsidRDefault="00E22FBD" w:rsidP="004311A5">
            <w:pPr>
              <w:spacing w:before="40" w:after="40" w:line="220" w:lineRule="exact"/>
              <w:ind w:left="113" w:right="113"/>
              <w:jc w:val="right"/>
              <w:rPr>
                <w:sz w:val="18"/>
                <w:szCs w:val="18"/>
              </w:rPr>
            </w:pPr>
            <w:r w:rsidRPr="00590860">
              <w:rPr>
                <w:sz w:val="18"/>
                <w:szCs w:val="18"/>
              </w:rPr>
              <w:t>365</w:t>
            </w:r>
          </w:p>
        </w:tc>
      </w:tr>
      <w:tr w:rsidR="00E22FBD" w:rsidRPr="00A238BB" w14:paraId="010C56AF" w14:textId="77777777" w:rsidTr="004311A5">
        <w:tc>
          <w:tcPr>
            <w:tcW w:w="3119" w:type="dxa"/>
            <w:tcBorders>
              <w:top w:val="single" w:sz="4" w:space="0" w:color="auto"/>
              <w:left w:val="single" w:sz="4" w:space="0" w:color="auto"/>
              <w:bottom w:val="single" w:sz="4" w:space="0" w:color="auto"/>
              <w:right w:val="single" w:sz="4" w:space="0" w:color="auto"/>
            </w:tcBorders>
            <w:shd w:val="clear" w:color="auto" w:fill="auto"/>
          </w:tcPr>
          <w:p w14:paraId="5199A5BF" w14:textId="77777777" w:rsidR="00E22FBD" w:rsidRPr="00590860" w:rsidRDefault="00E22FBD" w:rsidP="004311A5">
            <w:pPr>
              <w:tabs>
                <w:tab w:val="left" w:pos="856"/>
              </w:tabs>
              <w:spacing w:before="40" w:after="40" w:line="220" w:lineRule="exact"/>
              <w:ind w:left="856" w:right="113" w:hanging="709"/>
              <w:rPr>
                <w:sz w:val="18"/>
                <w:szCs w:val="18"/>
              </w:rPr>
            </w:pPr>
            <w:r w:rsidRPr="00590860">
              <w:rPr>
                <w:sz w:val="18"/>
                <w:szCs w:val="18"/>
              </w:rPr>
              <w:t>6.1.4.3.</w:t>
            </w:r>
            <w:r w:rsidRPr="00590860">
              <w:rPr>
                <w:sz w:val="18"/>
                <w:szCs w:val="18"/>
              </w:rPr>
              <w:tab/>
              <w:t>S3 (steady)</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0E7878FD" w14:textId="77777777" w:rsidR="00E22FBD" w:rsidRPr="00590860" w:rsidRDefault="00E22FBD" w:rsidP="004311A5">
            <w:pPr>
              <w:spacing w:before="40" w:after="40" w:line="220" w:lineRule="exact"/>
              <w:ind w:left="113" w:right="113"/>
              <w:jc w:val="right"/>
              <w:rPr>
                <w:sz w:val="18"/>
                <w:szCs w:val="18"/>
              </w:rPr>
            </w:pPr>
            <w:r w:rsidRPr="00590860">
              <w:rPr>
                <w:sz w:val="18"/>
                <w:szCs w:val="18"/>
              </w:rPr>
              <w:t>25</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3EC64B44" w14:textId="77777777" w:rsidR="00E22FBD" w:rsidRPr="00590860" w:rsidRDefault="00E22FBD" w:rsidP="004311A5">
            <w:pPr>
              <w:spacing w:before="40" w:after="40" w:line="220" w:lineRule="exact"/>
              <w:ind w:left="113" w:right="113"/>
              <w:jc w:val="right"/>
              <w:rPr>
                <w:sz w:val="18"/>
                <w:szCs w:val="18"/>
              </w:rPr>
            </w:pPr>
            <w:r w:rsidRPr="00590860">
              <w:rPr>
                <w:sz w:val="18"/>
                <w:szCs w:val="18"/>
              </w:rPr>
              <w:t>110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84242DF" w14:textId="77777777" w:rsidR="00E22FBD" w:rsidRPr="00590860" w:rsidRDefault="00E22FBD" w:rsidP="004311A5">
            <w:pPr>
              <w:spacing w:before="40" w:after="40" w:line="220" w:lineRule="exact"/>
              <w:ind w:left="113" w:right="113"/>
              <w:jc w:val="right"/>
              <w:rPr>
                <w:sz w:val="18"/>
                <w:szCs w:val="18"/>
              </w:rPr>
            </w:pPr>
            <w:r w:rsidRPr="00590860">
              <w:rPr>
                <w:sz w:val="18"/>
                <w:szCs w:val="18"/>
              </w:rPr>
              <w:t>55</w:t>
            </w:r>
          </w:p>
        </w:tc>
      </w:tr>
      <w:tr w:rsidR="00E22FBD" w:rsidRPr="00A238BB" w14:paraId="3D22A258" w14:textId="77777777" w:rsidTr="004311A5">
        <w:tc>
          <w:tcPr>
            <w:tcW w:w="3119" w:type="dxa"/>
            <w:tcBorders>
              <w:top w:val="single" w:sz="4" w:space="0" w:color="auto"/>
              <w:left w:val="single" w:sz="4" w:space="0" w:color="auto"/>
              <w:right w:val="single" w:sz="4" w:space="0" w:color="auto"/>
            </w:tcBorders>
            <w:shd w:val="clear" w:color="auto" w:fill="auto"/>
          </w:tcPr>
          <w:p w14:paraId="516619BE" w14:textId="77777777" w:rsidR="00E22FBD" w:rsidRPr="00590860" w:rsidRDefault="00E22FBD" w:rsidP="004311A5">
            <w:pPr>
              <w:tabs>
                <w:tab w:val="left" w:pos="856"/>
              </w:tabs>
              <w:spacing w:before="40" w:after="40" w:line="220" w:lineRule="exact"/>
              <w:ind w:left="856" w:right="113" w:hanging="709"/>
              <w:rPr>
                <w:sz w:val="18"/>
                <w:szCs w:val="18"/>
              </w:rPr>
            </w:pPr>
            <w:r w:rsidRPr="00590860">
              <w:rPr>
                <w:sz w:val="18"/>
                <w:szCs w:val="18"/>
              </w:rPr>
              <w:t>6.1.4.4.</w:t>
            </w:r>
            <w:r w:rsidRPr="00590860">
              <w:rPr>
                <w:sz w:val="18"/>
                <w:szCs w:val="18"/>
              </w:rPr>
              <w:tab/>
              <w:t>S4 (variable)</w:t>
            </w:r>
          </w:p>
        </w:tc>
        <w:tc>
          <w:tcPr>
            <w:tcW w:w="1084" w:type="dxa"/>
            <w:tcBorders>
              <w:top w:val="single" w:sz="4" w:space="0" w:color="auto"/>
              <w:left w:val="single" w:sz="4" w:space="0" w:color="auto"/>
              <w:right w:val="single" w:sz="4" w:space="0" w:color="auto"/>
            </w:tcBorders>
            <w:shd w:val="clear" w:color="auto" w:fill="auto"/>
          </w:tcPr>
          <w:p w14:paraId="54F66145" w14:textId="77777777" w:rsidR="00E22FBD" w:rsidRPr="00590860" w:rsidRDefault="00E22FBD" w:rsidP="004311A5">
            <w:pPr>
              <w:spacing w:before="40" w:after="40" w:line="220" w:lineRule="exact"/>
              <w:ind w:left="113" w:right="113"/>
              <w:jc w:val="right"/>
              <w:rPr>
                <w:sz w:val="18"/>
                <w:szCs w:val="18"/>
              </w:rPr>
            </w:pPr>
            <w:r w:rsidRPr="00590860">
              <w:rPr>
                <w:sz w:val="18"/>
                <w:szCs w:val="18"/>
              </w:rPr>
              <w:t>25</w:t>
            </w:r>
          </w:p>
        </w:tc>
        <w:tc>
          <w:tcPr>
            <w:tcW w:w="1189" w:type="dxa"/>
            <w:tcBorders>
              <w:top w:val="single" w:sz="4" w:space="0" w:color="auto"/>
              <w:left w:val="single" w:sz="4" w:space="0" w:color="auto"/>
              <w:right w:val="single" w:sz="4" w:space="0" w:color="auto"/>
            </w:tcBorders>
            <w:shd w:val="clear" w:color="auto" w:fill="auto"/>
          </w:tcPr>
          <w:p w14:paraId="0AFE71CE" w14:textId="77777777" w:rsidR="00E22FBD" w:rsidRPr="00590860" w:rsidRDefault="00E22FBD" w:rsidP="004311A5">
            <w:pPr>
              <w:spacing w:before="40" w:after="40" w:line="220" w:lineRule="exact"/>
              <w:ind w:left="113" w:right="113"/>
              <w:jc w:val="right"/>
              <w:rPr>
                <w:sz w:val="18"/>
                <w:szCs w:val="18"/>
              </w:rPr>
            </w:pPr>
            <w:r w:rsidRPr="00590860">
              <w:rPr>
                <w:sz w:val="18"/>
                <w:szCs w:val="18"/>
              </w:rPr>
              <w:t>160</w:t>
            </w:r>
          </w:p>
        </w:tc>
        <w:tc>
          <w:tcPr>
            <w:tcW w:w="1984" w:type="dxa"/>
            <w:tcBorders>
              <w:top w:val="single" w:sz="4" w:space="0" w:color="auto"/>
              <w:left w:val="single" w:sz="4" w:space="0" w:color="auto"/>
              <w:right w:val="single" w:sz="4" w:space="0" w:color="auto"/>
            </w:tcBorders>
            <w:shd w:val="clear" w:color="auto" w:fill="auto"/>
          </w:tcPr>
          <w:p w14:paraId="5E60A83A" w14:textId="77777777" w:rsidR="00E22FBD" w:rsidRPr="00590860" w:rsidRDefault="00E22FBD" w:rsidP="004311A5">
            <w:pPr>
              <w:spacing w:before="40" w:after="40" w:line="220" w:lineRule="exact"/>
              <w:ind w:left="113" w:right="113"/>
              <w:jc w:val="right"/>
              <w:rPr>
                <w:sz w:val="18"/>
                <w:szCs w:val="18"/>
              </w:rPr>
            </w:pPr>
            <w:r w:rsidRPr="00590860">
              <w:rPr>
                <w:sz w:val="18"/>
                <w:szCs w:val="18"/>
              </w:rPr>
              <w:t>80</w:t>
            </w:r>
          </w:p>
        </w:tc>
      </w:tr>
    </w:tbl>
    <w:p w14:paraId="74BAEBAC" w14:textId="77777777" w:rsidR="009313B4" w:rsidRPr="00E5716B" w:rsidRDefault="009313B4" w:rsidP="00DC06FD">
      <w:pPr>
        <w:pStyle w:val="SingleTxtG"/>
        <w:spacing w:before="120"/>
        <w:ind w:left="2268" w:hanging="1134"/>
      </w:pPr>
      <w:r w:rsidRPr="00E5716B">
        <w:t>6.1.5.</w:t>
      </w:r>
      <w:r w:rsidRPr="00E5716B">
        <w:tab/>
        <w:t>For an assembly of two or more lamps the total intensity shall not exceed the maximum value prescribed for a single lamp.</w:t>
      </w:r>
    </w:p>
    <w:p w14:paraId="41F0204B" w14:textId="77777777" w:rsidR="00E22FBD" w:rsidRPr="00C726A5" w:rsidRDefault="00E22FBD" w:rsidP="00E22FBD">
      <w:pPr>
        <w:pStyle w:val="SingleTxtG"/>
        <w:tabs>
          <w:tab w:val="left" w:pos="8505"/>
        </w:tabs>
        <w:ind w:left="2268" w:hanging="1134"/>
        <w:rPr>
          <w:lang w:val="en-US"/>
        </w:rPr>
      </w:pPr>
      <w:r w:rsidRPr="00C726A5">
        <w:rPr>
          <w:lang w:val="en-US"/>
        </w:rPr>
        <w:lastRenderedPageBreak/>
        <w:t>6.1.6.</w:t>
      </w:r>
      <w:r w:rsidRPr="00C726A5">
        <w:rPr>
          <w:lang w:val="en-US"/>
        </w:rPr>
        <w:tab/>
        <w:t>When an assembly of two independent lamps to be type approved as lamps marked "D" having the same function is deemed to be a single lamp, it shall comply with the requirements for:</w:t>
      </w:r>
    </w:p>
    <w:p w14:paraId="3413ABFF" w14:textId="77777777" w:rsidR="00E22FBD" w:rsidRPr="00C726A5" w:rsidRDefault="00E22FBD" w:rsidP="00E22FBD">
      <w:pPr>
        <w:pStyle w:val="SingleTxtG"/>
        <w:tabs>
          <w:tab w:val="left" w:pos="8505"/>
        </w:tabs>
        <w:ind w:left="2835" w:hanging="567"/>
        <w:rPr>
          <w:lang w:val="en-US"/>
        </w:rPr>
      </w:pPr>
      <w:r w:rsidRPr="00C726A5">
        <w:rPr>
          <w:lang w:val="en-US"/>
        </w:rPr>
        <w:t>(a)</w:t>
      </w:r>
      <w:r w:rsidRPr="00C726A5">
        <w:rPr>
          <w:lang w:val="en-US"/>
        </w:rPr>
        <w:tab/>
        <w:t xml:space="preserve">Maximum intensity if all lamps together are lit; </w:t>
      </w:r>
    </w:p>
    <w:p w14:paraId="71BA2BCD" w14:textId="77777777" w:rsidR="00E22FBD" w:rsidRDefault="00E22FBD" w:rsidP="00E22FBD">
      <w:pPr>
        <w:pStyle w:val="SingleTxtG"/>
        <w:ind w:left="2268"/>
      </w:pPr>
      <w:r w:rsidRPr="00C726A5">
        <w:rPr>
          <w:lang w:val="en-US"/>
        </w:rPr>
        <w:t>(b)</w:t>
      </w:r>
      <w:r w:rsidRPr="00C726A5">
        <w:rPr>
          <w:lang w:val="en-US"/>
        </w:rPr>
        <w:tab/>
        <w:t>Minimum intensity if either lamp has failed.</w:t>
      </w:r>
    </w:p>
    <w:p w14:paraId="0E2F5355" w14:textId="77777777" w:rsidR="00E22FBD" w:rsidRPr="003B5C37" w:rsidRDefault="00E22FBD" w:rsidP="00E22FBD">
      <w:pPr>
        <w:spacing w:after="120"/>
        <w:ind w:left="2268" w:right="1134" w:hanging="1134"/>
        <w:jc w:val="both"/>
        <w:rPr>
          <w:rFonts w:eastAsia="Calibri"/>
          <w:strike/>
          <w:lang w:val="en-US"/>
        </w:rPr>
      </w:pPr>
      <w:r w:rsidRPr="003B5C37">
        <w:rPr>
          <w:rFonts w:eastAsia="Calibri"/>
          <w:lang w:val="en-US"/>
        </w:rPr>
        <w:t>6.1.7.</w:t>
      </w:r>
      <w:r w:rsidRPr="003B5C37">
        <w:rPr>
          <w:rFonts w:eastAsia="Calibri"/>
          <w:lang w:val="en-US"/>
        </w:rPr>
        <w:tab/>
        <w:t>Failure of a single lamp containing more than one light source</w:t>
      </w:r>
    </w:p>
    <w:p w14:paraId="489CA118" w14:textId="77777777" w:rsidR="00E22FBD" w:rsidRPr="003B5C37" w:rsidRDefault="00E22FBD" w:rsidP="00E22FBD">
      <w:pPr>
        <w:spacing w:after="120"/>
        <w:ind w:left="2268" w:right="1134" w:hanging="1134"/>
        <w:jc w:val="both"/>
        <w:rPr>
          <w:rFonts w:eastAsia="Calibri"/>
          <w:lang w:val="en-US"/>
        </w:rPr>
      </w:pPr>
      <w:r w:rsidRPr="003B5C37">
        <w:rPr>
          <w:rFonts w:eastAsia="Calibri"/>
          <w:lang w:val="en-US"/>
        </w:rPr>
        <w:t>6.1.7.1.</w:t>
      </w:r>
      <w:r w:rsidRPr="003B5C37">
        <w:rPr>
          <w:rFonts w:eastAsia="Calibri"/>
          <w:lang w:val="en-US"/>
        </w:rPr>
        <w:tab/>
        <w:t xml:space="preserve">In a single lamp containing more than one light source, a group of light sources, wired so that the failure of any one of them causes all of them to stop emitting light, shall </w:t>
      </w:r>
      <w:proofErr w:type="gramStart"/>
      <w:r w:rsidRPr="003B5C37">
        <w:rPr>
          <w:rFonts w:eastAsia="Calibri"/>
          <w:lang w:val="en-US"/>
        </w:rPr>
        <w:t>be considered to be</w:t>
      </w:r>
      <w:proofErr w:type="gramEnd"/>
      <w:r w:rsidRPr="003B5C37">
        <w:rPr>
          <w:rFonts w:eastAsia="Calibri"/>
          <w:lang w:val="en-US"/>
        </w:rPr>
        <w:t xml:space="preserve"> one light source.</w:t>
      </w:r>
    </w:p>
    <w:p w14:paraId="3BDCFEEB" w14:textId="77777777" w:rsidR="00E22FBD" w:rsidRPr="003B5C37" w:rsidRDefault="00E22FBD" w:rsidP="00E22FBD">
      <w:pPr>
        <w:spacing w:after="120"/>
        <w:ind w:left="2268" w:right="1134" w:hanging="1134"/>
        <w:jc w:val="both"/>
        <w:rPr>
          <w:rFonts w:eastAsia="Calibri"/>
          <w:lang w:val="en-US"/>
        </w:rPr>
      </w:pPr>
      <w:r w:rsidRPr="003B5C37">
        <w:rPr>
          <w:rFonts w:eastAsia="Calibri"/>
          <w:lang w:val="en-US"/>
        </w:rPr>
        <w:t>6.1.7.2.</w:t>
      </w:r>
      <w:r w:rsidRPr="003B5C37">
        <w:rPr>
          <w:rFonts w:eastAsia="Calibri"/>
          <w:lang w:val="en-US"/>
        </w:rPr>
        <w:tab/>
      </w:r>
      <w:r w:rsidRPr="003B5C37">
        <w:rPr>
          <w:rFonts w:eastAsia="Calibri"/>
          <w:bCs/>
          <w:snapToGrid w:val="0"/>
          <w:lang w:val="en-US"/>
        </w:rPr>
        <w:t>In case of failure of any one light source in a single lamp containing more than one light source, at least one of the following provisions shall apply:</w:t>
      </w:r>
    </w:p>
    <w:p w14:paraId="282C581C" w14:textId="77777777" w:rsidR="00E22FBD" w:rsidRPr="003B5C37" w:rsidRDefault="00E22FBD" w:rsidP="00E22FBD">
      <w:pPr>
        <w:spacing w:after="120"/>
        <w:ind w:left="2835" w:right="1134" w:hanging="567"/>
        <w:jc w:val="both"/>
        <w:rPr>
          <w:rFonts w:eastAsia="Calibri"/>
          <w:bCs/>
          <w:lang w:val="en-US"/>
        </w:rPr>
      </w:pPr>
      <w:r w:rsidRPr="003B5C37">
        <w:rPr>
          <w:rFonts w:eastAsia="Calibri"/>
          <w:bCs/>
          <w:snapToGrid w:val="0"/>
          <w:lang w:val="en-US"/>
        </w:rPr>
        <w:t>(a)</w:t>
      </w:r>
      <w:r w:rsidRPr="003B5C37">
        <w:rPr>
          <w:rFonts w:eastAsia="Calibri"/>
          <w:bCs/>
          <w:snapToGrid w:val="0"/>
          <w:lang w:val="en-US"/>
        </w:rPr>
        <w:tab/>
        <w:t xml:space="preserve">The light intensity </w:t>
      </w:r>
      <w:r w:rsidRPr="003B5C37">
        <w:rPr>
          <w:rFonts w:eastAsia="Calibri"/>
          <w:bCs/>
          <w:lang w:val="en-US"/>
        </w:rPr>
        <w:t>complies with the minimum intensity required in the table of standard light distributi</w:t>
      </w:r>
      <w:r>
        <w:rPr>
          <w:rFonts w:eastAsia="Calibri"/>
          <w:bCs/>
          <w:lang w:val="en-US"/>
        </w:rPr>
        <w:t>on in space as shown in Annex 4;</w:t>
      </w:r>
      <w:r w:rsidRPr="003B5C37">
        <w:rPr>
          <w:rFonts w:eastAsia="Calibri"/>
          <w:bCs/>
          <w:lang w:val="en-US"/>
        </w:rPr>
        <w:t xml:space="preserve"> or</w:t>
      </w:r>
    </w:p>
    <w:p w14:paraId="483D02BD" w14:textId="77777777" w:rsidR="00E22FBD" w:rsidRDefault="00E22FBD" w:rsidP="00E22FBD">
      <w:pPr>
        <w:pStyle w:val="SingleTxtG"/>
        <w:ind w:left="2835" w:hanging="567"/>
      </w:pPr>
      <w:r w:rsidRPr="003B5C37">
        <w:rPr>
          <w:rFonts w:eastAsia="Calibri"/>
          <w:bCs/>
          <w:snapToGrid w:val="0"/>
          <w:lang w:val="en-US"/>
        </w:rPr>
        <w:t>(</w:t>
      </w:r>
      <w:r w:rsidRPr="003B5C37">
        <w:rPr>
          <w:rFonts w:eastAsia="Calibri"/>
          <w:bCs/>
          <w:lang w:val="en-US"/>
        </w:rPr>
        <w:t>b)</w:t>
      </w:r>
      <w:r w:rsidRPr="003B5C37">
        <w:rPr>
          <w:rFonts w:eastAsia="Calibri"/>
          <w:bCs/>
          <w:lang w:val="en-US"/>
        </w:rPr>
        <w:tab/>
        <w:t xml:space="preserve">A signal for activation of a tell-tale indicating failure, as indicated in paragraphs 6.7.8., 6.9.8, 6.10.8. and 6.13.8. of </w:t>
      </w:r>
      <w:r>
        <w:rPr>
          <w:rFonts w:eastAsia="Calibri"/>
          <w:bCs/>
          <w:lang w:val="en-US"/>
        </w:rPr>
        <w:t>UN </w:t>
      </w:r>
      <w:r w:rsidRPr="003B5C37">
        <w:rPr>
          <w:rFonts w:eastAsia="Calibri"/>
          <w:bCs/>
          <w:lang w:val="en-US"/>
        </w:rPr>
        <w:t xml:space="preserve">Regulation No. 48, is produced, provided that the luminous intensity </w:t>
      </w:r>
      <w:r w:rsidRPr="003B5C37">
        <w:rPr>
          <w:rFonts w:eastAsia="Calibri"/>
          <w:bCs/>
          <w:snapToGrid w:val="0"/>
          <w:lang w:val="en-US"/>
        </w:rPr>
        <w:t>in the axis of reference</w:t>
      </w:r>
      <w:r w:rsidRPr="003B5C37">
        <w:rPr>
          <w:rFonts w:eastAsia="Calibri"/>
          <w:bCs/>
          <w:lang w:val="en-US"/>
        </w:rPr>
        <w:t xml:space="preserve"> is at least 50</w:t>
      </w:r>
      <w:r w:rsidRPr="003B5C37">
        <w:rPr>
          <w:rFonts w:eastAsia="Calibri"/>
          <w:bCs/>
          <w:snapToGrid w:val="0"/>
          <w:lang w:val="en-US"/>
        </w:rPr>
        <w:t xml:space="preserve"> per cent of the minimum intensity required. In this case a note in the communication form states that the lamp is only for use on a vehicle fitted with a tell-tale </w:t>
      </w:r>
      <w:r w:rsidRPr="003B5C37">
        <w:rPr>
          <w:lang w:val="en-US"/>
        </w:rPr>
        <w:t>indicating failure</w:t>
      </w:r>
      <w:r w:rsidRPr="003B5C37">
        <w:rPr>
          <w:rFonts w:eastAsia="Calibri"/>
          <w:bCs/>
          <w:snapToGrid w:val="0"/>
          <w:lang w:val="en-US"/>
        </w:rPr>
        <w:t>.</w:t>
      </w:r>
    </w:p>
    <w:p w14:paraId="679EDAF5" w14:textId="77777777" w:rsidR="009313B4" w:rsidRPr="00E5716B" w:rsidRDefault="009313B4" w:rsidP="00997E49">
      <w:pPr>
        <w:pStyle w:val="SingleTxtG"/>
        <w:ind w:left="2268" w:hanging="1134"/>
      </w:pPr>
      <w:r w:rsidRPr="00E5716B">
        <w:t>6.2.</w:t>
      </w:r>
      <w:r w:rsidRPr="00E5716B">
        <w:tab/>
        <w:t>Outside the reference axis and within the angular fields defined in the diagrams in Annex 1 to this Regulation, the intensity of the light emitted by each of the two devices supplied must:</w:t>
      </w:r>
    </w:p>
    <w:p w14:paraId="5442E216" w14:textId="77777777" w:rsidR="009313B4" w:rsidRPr="00E5716B" w:rsidRDefault="009313B4" w:rsidP="00997E49">
      <w:pPr>
        <w:pStyle w:val="SingleTxtG"/>
        <w:ind w:left="2268" w:hanging="1134"/>
      </w:pPr>
      <w:r w:rsidRPr="00E5716B">
        <w:t>6.2.1.</w:t>
      </w:r>
      <w:r w:rsidRPr="00E5716B">
        <w:tab/>
        <w:t>In each direction corresponding to the points in the light distribution table reproduced in Annex 4 to this Regulation, be not less than the product of the minimum specified in the table of paragraph 6.1. above, by the percentage specified in the said table of the direction in question;</w:t>
      </w:r>
    </w:p>
    <w:p w14:paraId="24E85437" w14:textId="77777777" w:rsidR="009313B4" w:rsidRPr="00E5716B" w:rsidRDefault="009313B4" w:rsidP="00997E49">
      <w:pPr>
        <w:pStyle w:val="SingleTxtG"/>
        <w:ind w:left="2268" w:hanging="1134"/>
      </w:pPr>
      <w:r w:rsidRPr="00E5716B">
        <w:t>6.2.2.</w:t>
      </w:r>
      <w:r w:rsidRPr="00E5716B">
        <w:tab/>
        <w:t>In no direction within the space from which the light-</w:t>
      </w:r>
      <w:r w:rsidR="00A309C5" w:rsidRPr="00E5716B">
        <w:t>signalling</w:t>
      </w:r>
      <w:r w:rsidRPr="00E5716B">
        <w:t xml:space="preserve"> device is visible, exceed the maximum specified in the table of paragraph 6.1. above;</w:t>
      </w:r>
    </w:p>
    <w:p w14:paraId="7FF37CDF" w14:textId="77777777" w:rsidR="009313B4" w:rsidRPr="00E5716B" w:rsidRDefault="009313B4" w:rsidP="00997E49">
      <w:pPr>
        <w:pStyle w:val="SingleTxtG"/>
        <w:ind w:left="2268" w:hanging="1134"/>
      </w:pPr>
      <w:r w:rsidRPr="00E5716B">
        <w:t>6.2.3.</w:t>
      </w:r>
      <w:r w:rsidRPr="00E5716B">
        <w:tab/>
        <w:t>However, a luminous intensity of 60 cd shall be permitted for rear position lamps reciprocally incorporated with stop-lamps (see paragraph 6.1.3. above) below a plane forming an angle of 5° with and downward from the horizontal plane;</w:t>
      </w:r>
    </w:p>
    <w:p w14:paraId="3B0A6E60" w14:textId="77777777" w:rsidR="009313B4" w:rsidRPr="00E5716B" w:rsidRDefault="009313B4" w:rsidP="00997E49">
      <w:pPr>
        <w:pStyle w:val="SingleTxtG"/>
        <w:ind w:left="2268" w:hanging="1134"/>
      </w:pPr>
      <w:r w:rsidRPr="00E5716B">
        <w:t>6.2.4.</w:t>
      </w:r>
      <w:r w:rsidRPr="00E5716B">
        <w:tab/>
        <w:t>Moreover,</w:t>
      </w:r>
    </w:p>
    <w:p w14:paraId="1A3919FE" w14:textId="77777777" w:rsidR="004D3ACE" w:rsidRDefault="004D3ACE" w:rsidP="004D3ACE">
      <w:pPr>
        <w:pStyle w:val="SingleTxtG"/>
        <w:ind w:left="2268" w:hanging="1134"/>
      </w:pPr>
      <w:r w:rsidRPr="00C970EE">
        <w:t>6.2.4.1.</w:t>
      </w:r>
      <w:r w:rsidRPr="00C970EE">
        <w:tab/>
        <w:t xml:space="preserve">Throughout the fields defined in the diagrams in Annex 1, the luminous intensity of the light emitted must be not less than 0.05 cd for front and rear position lamps and end-outline marker lamps, not less than 0.3 cd for </w:t>
      </w:r>
      <w:r w:rsidRPr="0058548E">
        <w:t>devices of categories S1, S3 and for those of categories S2 and S4 by day; it shall not be less than 0.0</w:t>
      </w:r>
      <w:r>
        <w:t>7</w:t>
      </w:r>
      <w:r w:rsidRPr="0058548E">
        <w:t xml:space="preserve"> cd for devices of categories S2 and S4 by night</w:t>
      </w:r>
      <w:r w:rsidRPr="00C970EE">
        <w:t>;</w:t>
      </w:r>
    </w:p>
    <w:p w14:paraId="1BA6D2D5" w14:textId="77777777" w:rsidR="00F83B65" w:rsidRPr="00D97BF5" w:rsidRDefault="00F83B65" w:rsidP="00F83B65">
      <w:pPr>
        <w:pStyle w:val="SingleTxtG"/>
        <w:ind w:left="2268" w:hanging="1134"/>
      </w:pPr>
      <w:r w:rsidRPr="003B2859">
        <w:t>6.2.4.2.</w:t>
      </w:r>
      <w:r w:rsidRPr="003B2859">
        <w:tab/>
      </w:r>
      <w:r w:rsidRPr="00D97BF5">
        <w:t>If a rear position lamp and/or a rear end-outline marker lamp is reciprocally incorporated with a stop-lamp producing either steady or variable luminous intensity, the ratio between the luminous intensities actually measured of the two lamps when turned on simultaneously at the intensity of the rear position lamp or end-outline marker lamp when turned on alone should be at least 5: 1 in the field delimited by the straight horizontal lines passing through ±5° V and the straight vertical lines passing through ±10° H of the light distribution table.</w:t>
      </w:r>
    </w:p>
    <w:p w14:paraId="69F2F9A3" w14:textId="77777777" w:rsidR="00F83B65" w:rsidRDefault="00F83B65" w:rsidP="00F83B65">
      <w:pPr>
        <w:pStyle w:val="SingleTxtG"/>
        <w:ind w:left="2268" w:hanging="1134"/>
      </w:pPr>
      <w:r w:rsidRPr="00D97BF5">
        <w:tab/>
        <w:t xml:space="preserve">If the one or </w:t>
      </w:r>
      <w:proofErr w:type="gramStart"/>
      <w:r w:rsidRPr="00D97BF5">
        <w:t>both of the two</w:t>
      </w:r>
      <w:proofErr w:type="gramEnd"/>
      <w:r w:rsidRPr="00D97BF5">
        <w:t xml:space="preserve"> reciprocally incorporated lamps contain(s) more than one light source and is (are) considered as a single lamp, the values to be considered are those obtained with all light</w:t>
      </w:r>
      <w:r>
        <w:t xml:space="preserve"> sources in operation;</w:t>
      </w:r>
    </w:p>
    <w:p w14:paraId="295FCE43" w14:textId="77777777" w:rsidR="009313B4" w:rsidRPr="00E5716B" w:rsidRDefault="009313B4" w:rsidP="00997E49">
      <w:pPr>
        <w:pStyle w:val="SingleTxtG"/>
        <w:ind w:left="2268" w:hanging="1134"/>
      </w:pPr>
      <w:r w:rsidRPr="00E5716B">
        <w:lastRenderedPageBreak/>
        <w:t>6.2.4.3.</w:t>
      </w:r>
      <w:r w:rsidRPr="00E5716B">
        <w:tab/>
        <w:t>The provisions of paragraph 2.2. of Annex 4 to this Regulation on local variations of intensity must be observed.</w:t>
      </w:r>
    </w:p>
    <w:p w14:paraId="5B78B755" w14:textId="77777777" w:rsidR="009313B4" w:rsidRPr="00E5716B" w:rsidRDefault="009313B4" w:rsidP="00997E49">
      <w:pPr>
        <w:pStyle w:val="SingleTxtG"/>
        <w:ind w:left="2268" w:hanging="1134"/>
      </w:pPr>
      <w:r w:rsidRPr="00E5716B">
        <w:t>6.3.</w:t>
      </w:r>
      <w:r w:rsidRPr="00E5716B">
        <w:tab/>
        <w:t xml:space="preserve">The intensities shall be measured with </w:t>
      </w:r>
      <w:r w:rsidR="00D46898" w:rsidRPr="00D46898">
        <w:t>the light source(s)</w:t>
      </w:r>
      <w:r w:rsidRPr="00E5716B">
        <w:t xml:space="preserve"> continuously alight and, in the case of devices emitting red light, in coloured light.</w:t>
      </w:r>
    </w:p>
    <w:p w14:paraId="411E0D4C" w14:textId="77777777" w:rsidR="009313B4" w:rsidRPr="00E5716B" w:rsidRDefault="009313B4" w:rsidP="00997E49">
      <w:pPr>
        <w:pStyle w:val="SingleTxtG"/>
        <w:ind w:left="2268" w:hanging="1134"/>
      </w:pPr>
      <w:r w:rsidRPr="00E5716B">
        <w:t>6.4.</w:t>
      </w:r>
      <w:r w:rsidRPr="00E5716B">
        <w:tab/>
      </w:r>
      <w:r w:rsidR="00F005C1" w:rsidRPr="00E5716B">
        <w:t>In the case of devices of categories R2, RM2, S2 and S4 the time that elapses between energising the light source(s) and the light output measured on the reference axis to reach 90 per cent of the value measured in accordance with paragraph 6.3. above shall be measured for the extreme levels of luminous intensity produced by the device.  The time measured to obtain the lowest luminous intensity shall not exceed the time measured to obtain the highest luminous intensity.</w:t>
      </w:r>
    </w:p>
    <w:p w14:paraId="38F0F926" w14:textId="77777777" w:rsidR="009313B4" w:rsidRPr="00E5716B" w:rsidRDefault="009313B4" w:rsidP="00997E49">
      <w:pPr>
        <w:pStyle w:val="SingleTxtG"/>
        <w:ind w:left="2268" w:hanging="1134"/>
      </w:pPr>
      <w:r w:rsidRPr="00E5716B">
        <w:t>6.5.</w:t>
      </w:r>
      <w:r w:rsidRPr="00E5716B">
        <w:tab/>
        <w:t>The variable intensity control shall not generate signals which cause luminous intensities:</w:t>
      </w:r>
    </w:p>
    <w:p w14:paraId="0F92E6CC" w14:textId="77777777" w:rsidR="009313B4" w:rsidRPr="00E5716B" w:rsidRDefault="009313B4" w:rsidP="00997E49">
      <w:pPr>
        <w:pStyle w:val="SingleTxtG"/>
        <w:ind w:left="2268" w:hanging="1134"/>
      </w:pPr>
      <w:r w:rsidRPr="00E5716B">
        <w:t>6.5.1.</w:t>
      </w:r>
      <w:r w:rsidRPr="00E5716B">
        <w:tab/>
        <w:t>Outside the range specified in paragraph 6.1. above and</w:t>
      </w:r>
    </w:p>
    <w:p w14:paraId="11ACD83C" w14:textId="77777777" w:rsidR="009313B4" w:rsidRPr="00E5716B" w:rsidRDefault="009313B4" w:rsidP="00885BA0">
      <w:pPr>
        <w:pStyle w:val="SingleTxtG"/>
        <w:ind w:left="2268" w:hanging="1134"/>
      </w:pPr>
      <w:r w:rsidRPr="00E5716B">
        <w:t>6.5.2.</w:t>
      </w:r>
      <w:r w:rsidRPr="00E5716B">
        <w:tab/>
        <w:t>Exceeding the respective steady luminous intensity maximum specified in paragraph 6.1. for the specific device</w:t>
      </w:r>
      <w:r w:rsidR="002C6E4B">
        <w:t>:</w:t>
      </w:r>
    </w:p>
    <w:p w14:paraId="2EF02B26" w14:textId="77777777" w:rsidR="009313B4" w:rsidRPr="00E5716B" w:rsidRDefault="009313B4" w:rsidP="00C239FC">
      <w:pPr>
        <w:pStyle w:val="SingleTxtG"/>
        <w:ind w:left="2835" w:hanging="567"/>
      </w:pPr>
      <w:r w:rsidRPr="00E5716B">
        <w:t>(a)</w:t>
      </w:r>
      <w:r w:rsidRPr="00E5716B">
        <w:tab/>
        <w:t>For systems depending only on daytime and night time conditions: under night time conditions;</w:t>
      </w:r>
    </w:p>
    <w:p w14:paraId="4EB410DE" w14:textId="77777777" w:rsidR="009313B4" w:rsidRPr="00E5716B" w:rsidRDefault="009313B4" w:rsidP="00C239FC">
      <w:pPr>
        <w:pStyle w:val="SingleTxtG"/>
        <w:ind w:left="2835" w:hanging="567"/>
      </w:pPr>
      <w:r w:rsidRPr="00E5716B">
        <w:t>(b)</w:t>
      </w:r>
      <w:r w:rsidRPr="00E5716B">
        <w:tab/>
        <w:t>For other systems: under standard conditions</w:t>
      </w:r>
      <w:r w:rsidR="00061174">
        <w:t>.</w:t>
      </w:r>
      <w:r w:rsidR="00C239FC" w:rsidRPr="00E5716B">
        <w:rPr>
          <w:rStyle w:val="FootnoteReference"/>
        </w:rPr>
        <w:footnoteReference w:id="6"/>
      </w:r>
    </w:p>
    <w:p w14:paraId="6CF7FA19" w14:textId="77777777" w:rsidR="009313B4" w:rsidRPr="00E5716B" w:rsidRDefault="009313B4" w:rsidP="003C5AE6">
      <w:pPr>
        <w:pStyle w:val="SingleTxtG"/>
        <w:ind w:left="2268" w:hanging="1134"/>
      </w:pPr>
      <w:r w:rsidRPr="00E5716B">
        <w:t>6.6.</w:t>
      </w:r>
      <w:r w:rsidRPr="00E5716B">
        <w:tab/>
        <w:t>Annex 4, to which reference is made in paragraph 6.2.1. above, gives particulars of the methods of measurement to be used.</w:t>
      </w:r>
    </w:p>
    <w:p w14:paraId="00428F0A" w14:textId="77777777" w:rsidR="009313B4" w:rsidRPr="00E5716B" w:rsidRDefault="003C5AE6" w:rsidP="003C5AE6">
      <w:pPr>
        <w:pStyle w:val="HChG"/>
      </w:pPr>
      <w:r w:rsidRPr="00E5716B">
        <w:tab/>
      </w:r>
      <w:r w:rsidRPr="00E5716B">
        <w:tab/>
      </w:r>
      <w:bookmarkStart w:id="11" w:name="_Toc341175202"/>
      <w:r w:rsidR="009313B4" w:rsidRPr="00E5716B">
        <w:t>7.</w:t>
      </w:r>
      <w:r w:rsidR="009313B4" w:rsidRPr="00E5716B">
        <w:tab/>
      </w:r>
      <w:r w:rsidRPr="00E5716B">
        <w:tab/>
      </w:r>
      <w:r w:rsidR="009313B4" w:rsidRPr="00E5716B">
        <w:t>T</w:t>
      </w:r>
      <w:r w:rsidRPr="00E5716B">
        <w:t>est procedure</w:t>
      </w:r>
      <w:bookmarkEnd w:id="11"/>
    </w:p>
    <w:p w14:paraId="14763326" w14:textId="77777777" w:rsidR="009313B4" w:rsidRPr="00E5716B" w:rsidRDefault="009313B4" w:rsidP="00DC1FC9">
      <w:pPr>
        <w:pStyle w:val="SingleTxtG"/>
        <w:ind w:left="2268" w:hanging="1134"/>
      </w:pPr>
      <w:r w:rsidRPr="00E5716B">
        <w:t>7.1.</w:t>
      </w:r>
      <w:r w:rsidRPr="00E5716B">
        <w:tab/>
        <w:t>All measurements, photometric and colorimetric, shall be made:</w:t>
      </w:r>
    </w:p>
    <w:p w14:paraId="1594FB58" w14:textId="77777777" w:rsidR="00D46898" w:rsidRPr="009E3AA3" w:rsidRDefault="009313B4" w:rsidP="006E6556">
      <w:pPr>
        <w:pStyle w:val="SingleTxtG"/>
        <w:ind w:left="2268" w:hanging="1134"/>
      </w:pPr>
      <w:r w:rsidRPr="00E5716B">
        <w:t>7.1.1.</w:t>
      </w:r>
      <w:r w:rsidRPr="00E5716B">
        <w:tab/>
        <w:t xml:space="preserve">In case of a lamp with replaceable light source, if not supplied by an electronic light source control gear or a variable intensity control, with an </w:t>
      </w:r>
      <w:r w:rsidRPr="00E5716B">
        <w:rPr>
          <w:lang w:val="en-US"/>
        </w:rPr>
        <w:t>uncolored or colored standard</w:t>
      </w:r>
      <w:r w:rsidRPr="00E5716B">
        <w:t xml:space="preserve"> </w:t>
      </w:r>
      <w:r w:rsidR="00D46898">
        <w:t>light source</w:t>
      </w:r>
      <w:r w:rsidRPr="00E5716B">
        <w:t xml:space="preserve"> of the category prescribed for the device, supplied with the voltage</w:t>
      </w:r>
      <w:r w:rsidR="00D46898" w:rsidRPr="00061174">
        <w:t>:</w:t>
      </w:r>
    </w:p>
    <w:p w14:paraId="0F7B2C34" w14:textId="77777777" w:rsidR="00D46898" w:rsidRPr="009E3AA3" w:rsidRDefault="00D46898" w:rsidP="00D46898">
      <w:pPr>
        <w:spacing w:after="120"/>
        <w:ind w:left="2835" w:right="1134" w:hanging="567"/>
        <w:jc w:val="both"/>
      </w:pPr>
      <w:r w:rsidRPr="009E3AA3">
        <w:t>(a)</w:t>
      </w:r>
      <w:r w:rsidRPr="009E3AA3">
        <w:tab/>
        <w:t xml:space="preserve">In the case of filament </w:t>
      </w:r>
      <w:r w:rsidR="00567C00">
        <w:t>source(s)</w:t>
      </w:r>
      <w:r w:rsidRPr="009E3AA3">
        <w:t>, that is</w:t>
      </w:r>
      <w:r w:rsidRPr="009E3AA3">
        <w:rPr>
          <w:b/>
        </w:rPr>
        <w:t xml:space="preserve"> </w:t>
      </w:r>
      <w:r w:rsidRPr="009E3AA3">
        <w:t xml:space="preserve">necessary to produce the reference luminous flux required for that category of filament </w:t>
      </w:r>
      <w:r w:rsidR="00567C00">
        <w:t>light source</w:t>
      </w:r>
      <w:r w:rsidRPr="009E3AA3">
        <w:t xml:space="preserve">; </w:t>
      </w:r>
    </w:p>
    <w:p w14:paraId="035B8CA2" w14:textId="77777777" w:rsidR="00D46898" w:rsidRPr="00E5716B" w:rsidRDefault="00D46898" w:rsidP="00D46898">
      <w:pPr>
        <w:pStyle w:val="SingleTxtG"/>
        <w:ind w:left="2835" w:hanging="567"/>
      </w:pPr>
      <w:r w:rsidRPr="009E3AA3">
        <w:rPr>
          <w:bCs/>
        </w:rPr>
        <w:t>(b)</w:t>
      </w:r>
      <w:r w:rsidRPr="009E3AA3">
        <w:rPr>
          <w:bCs/>
        </w:rPr>
        <w:tab/>
        <w:t xml:space="preserve">In the case of </w:t>
      </w:r>
      <w:r w:rsidRPr="009E3AA3">
        <w:t>LED light source(s) of 6.75 V, 13.5 V or 28.0 V; the luminous flux value produced shall be corrected. The correction factor is the ratio between the objective luminous flux and the value of the luminous flux found at the voltage applied.</w:t>
      </w:r>
    </w:p>
    <w:p w14:paraId="6A2EE24B" w14:textId="77777777" w:rsidR="009313B4" w:rsidRPr="00E5716B" w:rsidRDefault="009313B4" w:rsidP="00DC1FC9">
      <w:pPr>
        <w:pStyle w:val="SingleTxtG"/>
        <w:ind w:left="2268" w:hanging="1134"/>
      </w:pPr>
      <w:r w:rsidRPr="00E5716B">
        <w:t>7.1.2.</w:t>
      </w:r>
      <w:r w:rsidRPr="00E5716B">
        <w:tab/>
        <w:t xml:space="preserve">In the case of a lamp equipped with non-replaceable light sources (filament </w:t>
      </w:r>
      <w:r w:rsidR="00567C00">
        <w:t>light sources</w:t>
      </w:r>
      <w:r w:rsidRPr="00E5716B">
        <w:t xml:space="preserve"> and other), at 6.75 V, 13.5 V or 28.0 V respectively. </w:t>
      </w:r>
    </w:p>
    <w:p w14:paraId="23AC5988" w14:textId="77777777" w:rsidR="009313B4" w:rsidRPr="00E5716B" w:rsidRDefault="009313B4" w:rsidP="00DC1FC9">
      <w:pPr>
        <w:pStyle w:val="SingleTxtG"/>
        <w:ind w:left="2268" w:hanging="1134"/>
      </w:pPr>
      <w:r w:rsidRPr="00E5716B">
        <w:t>7.1.3.</w:t>
      </w:r>
      <w:r w:rsidRPr="00E5716B">
        <w:tab/>
        <w:t xml:space="preserve">In the case of a system that uses an electronic light source control gear or a variable intensity </w:t>
      </w:r>
      <w:r w:rsidR="00DC1FC9" w:rsidRPr="00E5716B">
        <w:t>control, being part of the lamp</w:t>
      </w:r>
      <w:r w:rsidR="00DC1FC9" w:rsidRPr="00E5716B">
        <w:rPr>
          <w:rStyle w:val="FootnoteReference"/>
        </w:rPr>
        <w:footnoteReference w:id="7"/>
      </w:r>
      <w:r w:rsidRPr="00E5716B">
        <w:t xml:space="preserve"> applying at the input terminals of the lamp the voltage declared by the manufacturer or, if n</w:t>
      </w:r>
      <w:r w:rsidR="00F361A0" w:rsidRPr="00E5716B">
        <w:t xml:space="preserve">ot indicated, 6.75 V, 13.5 V or </w:t>
      </w:r>
      <w:r w:rsidRPr="00E5716B">
        <w:t>28.0 V respectively.</w:t>
      </w:r>
    </w:p>
    <w:p w14:paraId="25F36CE2" w14:textId="77777777" w:rsidR="009313B4" w:rsidRPr="00E5716B" w:rsidRDefault="009313B4" w:rsidP="00DC1FC9">
      <w:pPr>
        <w:pStyle w:val="SingleTxtG"/>
        <w:ind w:left="2268" w:hanging="1134"/>
      </w:pPr>
      <w:r w:rsidRPr="00E5716B">
        <w:lastRenderedPageBreak/>
        <w:t>7.1.4.</w:t>
      </w:r>
      <w:r w:rsidRPr="00E5716B">
        <w:tab/>
        <w:t xml:space="preserve">In the case of a system that uses an electronic light source control gear or a variable intensity control, not being </w:t>
      </w:r>
      <w:proofErr w:type="gramStart"/>
      <w:r w:rsidRPr="00E5716B">
        <w:t>part of the lamp</w:t>
      </w:r>
      <w:proofErr w:type="gramEnd"/>
      <w:r w:rsidRPr="00E5716B">
        <w:t xml:space="preserve"> the voltage declared by the manufacturer shall be applied to the input terminals of the lamp.</w:t>
      </w:r>
    </w:p>
    <w:p w14:paraId="06A4CF9B" w14:textId="77777777" w:rsidR="009313B4" w:rsidRPr="00E5716B" w:rsidRDefault="009313B4" w:rsidP="00DC1FC9">
      <w:pPr>
        <w:pStyle w:val="SingleTxtG"/>
        <w:ind w:left="2268" w:hanging="1134"/>
      </w:pPr>
      <w:r w:rsidRPr="00E5716B">
        <w:t>7.2.</w:t>
      </w:r>
      <w:r w:rsidRPr="00E5716B">
        <w:tab/>
        <w:t>However, in the case of light sources operated by a variable intensity control to obtain variable luminous intensity, photometric measurements shall be performed according to the applicant’s description.</w:t>
      </w:r>
    </w:p>
    <w:p w14:paraId="7BBD14F1" w14:textId="77777777" w:rsidR="009313B4" w:rsidRPr="00E5716B" w:rsidRDefault="009313B4" w:rsidP="00DC1FC9">
      <w:pPr>
        <w:pStyle w:val="SingleTxtG"/>
        <w:ind w:left="2268" w:hanging="1134"/>
      </w:pPr>
      <w:r w:rsidRPr="00E5716B">
        <w:t>7.3.</w:t>
      </w:r>
      <w:r w:rsidRPr="00E5716B">
        <w:tab/>
        <w:t>The test laboratory shall require from the manufacturer the light source control gear or a variable intensity control needed to supply the light source and the applicable functions.</w:t>
      </w:r>
    </w:p>
    <w:p w14:paraId="1FD96521" w14:textId="77777777" w:rsidR="009313B4" w:rsidRPr="00E5716B" w:rsidRDefault="009313B4" w:rsidP="00DC1FC9">
      <w:pPr>
        <w:pStyle w:val="SingleTxtG"/>
        <w:ind w:left="2268" w:hanging="1134"/>
      </w:pPr>
      <w:r w:rsidRPr="00E5716B">
        <w:t>7.4.</w:t>
      </w:r>
      <w:r w:rsidRPr="00E5716B">
        <w:tab/>
        <w:t>The voltage to be applied to the lamp shall be noted in the communication form in Annex 2 of this Regulation.</w:t>
      </w:r>
    </w:p>
    <w:p w14:paraId="720954F6" w14:textId="77777777" w:rsidR="009313B4" w:rsidRPr="00E5716B" w:rsidRDefault="009313B4" w:rsidP="00DC1FC9">
      <w:pPr>
        <w:pStyle w:val="SingleTxtG"/>
        <w:ind w:left="2268" w:hanging="1134"/>
      </w:pPr>
      <w:r w:rsidRPr="00E5716B">
        <w:t>7.5.</w:t>
      </w:r>
      <w:r w:rsidRPr="00E5716B">
        <w:tab/>
        <w:t>The limits of the apparent surface in the direction of the reference axis of a light-signalling device shall be determined.</w:t>
      </w:r>
    </w:p>
    <w:p w14:paraId="6B0D677D" w14:textId="77777777" w:rsidR="009313B4" w:rsidRPr="00E5716B" w:rsidRDefault="009313B4" w:rsidP="001D32FF">
      <w:pPr>
        <w:pStyle w:val="SingleTxtG"/>
        <w:keepNext/>
        <w:keepLines/>
        <w:ind w:left="2268" w:hanging="1134"/>
      </w:pPr>
      <w:r w:rsidRPr="00E5716B">
        <w:t>7.6.</w:t>
      </w:r>
      <w:r w:rsidRPr="00E5716B">
        <w:tab/>
        <w:t>In the case of a category S3 or S4 stop lamp, which is intended to be mounted inside the vehicle a sample plate or sample plates (in case of different possibilities) as supplied (see paragraph 2.2.5.) shall be positioned in front of the lamp to be tested, in the geometrical position(s) as described in the application drawing(s) (see paragraph 2.2.1.).</w:t>
      </w:r>
    </w:p>
    <w:p w14:paraId="7C4805A4" w14:textId="77777777" w:rsidR="009313B4" w:rsidRPr="00E5716B" w:rsidRDefault="00FB6551" w:rsidP="00FB6551">
      <w:pPr>
        <w:pStyle w:val="HChG"/>
      </w:pPr>
      <w:r w:rsidRPr="00E5716B">
        <w:tab/>
      </w:r>
      <w:r w:rsidRPr="00E5716B">
        <w:tab/>
      </w:r>
      <w:bookmarkStart w:id="12" w:name="_Toc341175203"/>
      <w:r w:rsidR="009313B4" w:rsidRPr="00E5716B">
        <w:t>8.</w:t>
      </w:r>
      <w:r w:rsidR="009313B4" w:rsidRPr="00E5716B">
        <w:tab/>
      </w:r>
      <w:r w:rsidRPr="00E5716B">
        <w:tab/>
        <w:t>Colour of light emitted</w:t>
      </w:r>
      <w:bookmarkEnd w:id="12"/>
      <w:r w:rsidR="009313B4" w:rsidRPr="00E5716B">
        <w:t xml:space="preserve"> </w:t>
      </w:r>
    </w:p>
    <w:p w14:paraId="720D5FAF" w14:textId="77777777" w:rsidR="007D28A2" w:rsidRPr="00E5716B" w:rsidRDefault="009313B4" w:rsidP="007D28A2">
      <w:pPr>
        <w:pStyle w:val="SingleTxtG"/>
        <w:ind w:left="2268" w:right="1128"/>
      </w:pPr>
      <w:r w:rsidRPr="00E5716B">
        <w:tab/>
      </w:r>
      <w:r w:rsidR="007D28A2" w:rsidRPr="00E5716B">
        <w:t>The colour of the light emitted inside the field of the light distribution grid defined in paragraph 2. of Annex 4 shall be red or white.  Outside this field, no sharp variation of colour shall be observed. To check these colorimetric characteristics, the test procedure described in paragraph 7. of this Regulation shall be applied.</w:t>
      </w:r>
    </w:p>
    <w:p w14:paraId="061CA733" w14:textId="77777777" w:rsidR="007D28A2" w:rsidRPr="00E5716B" w:rsidRDefault="007D28A2" w:rsidP="007D28A2">
      <w:pPr>
        <w:pStyle w:val="SingleTxtG"/>
        <w:ind w:left="2268" w:right="1128"/>
      </w:pPr>
      <w:r w:rsidRPr="00E5716B">
        <w:t xml:space="preserve">However, for lamps equipped with non-replaceable light sources (filament </w:t>
      </w:r>
      <w:r w:rsidR="00567C00">
        <w:t>light sources</w:t>
      </w:r>
      <w:r w:rsidRPr="00E5716B">
        <w:t xml:space="preserve"> and other), the colorimetric characteristics should be verified with the light sources present in the lamp, in accordance with the relevant sub-paragraph of paragraph 7.1. of this Regulation.</w:t>
      </w:r>
    </w:p>
    <w:p w14:paraId="1447154A" w14:textId="77777777" w:rsidR="009313B4" w:rsidRPr="00E5716B" w:rsidRDefault="007D28A2" w:rsidP="007D28A2">
      <w:pPr>
        <w:pStyle w:val="SingleTxtG"/>
        <w:ind w:left="2268" w:hanging="1134"/>
      </w:pPr>
      <w:r w:rsidRPr="00E5716B">
        <w:tab/>
        <w:t xml:space="preserve">In the case of a category S3 or S4 stop lamp, which is intended to be mounted inside the vehicle, the colorimetric characteristics shall be verified with the </w:t>
      </w:r>
      <w:proofErr w:type="gramStart"/>
      <w:r w:rsidRPr="00E5716B">
        <w:t>worst case</w:t>
      </w:r>
      <w:proofErr w:type="gramEnd"/>
      <w:r w:rsidRPr="00E5716B">
        <w:t xml:space="preserve"> combination(s) of lamp and rear window(s) or sample plate(s).</w:t>
      </w:r>
    </w:p>
    <w:p w14:paraId="06086F7C" w14:textId="77777777" w:rsidR="009313B4" w:rsidRPr="00E5716B" w:rsidRDefault="009313B4" w:rsidP="00702CA6">
      <w:pPr>
        <w:pStyle w:val="SingleTxtG"/>
        <w:ind w:left="2268" w:hanging="1134"/>
      </w:pPr>
      <w:r w:rsidRPr="00E5716B">
        <w:tab/>
        <w:t>These requirements shall also apply within the range of variable luminous intensity produced by:</w:t>
      </w:r>
    </w:p>
    <w:p w14:paraId="0CA992FC" w14:textId="77777777" w:rsidR="009313B4" w:rsidRPr="00E5716B" w:rsidRDefault="009313B4" w:rsidP="00024EF7">
      <w:pPr>
        <w:pStyle w:val="SingleTxtG"/>
        <w:ind w:left="2835" w:hanging="567"/>
      </w:pPr>
      <w:r w:rsidRPr="00E5716B">
        <w:t>(a)</w:t>
      </w:r>
      <w:r w:rsidRPr="00E5716B">
        <w:tab/>
        <w:t>Rear position lamps of category R2;</w:t>
      </w:r>
    </w:p>
    <w:p w14:paraId="60788418" w14:textId="77777777" w:rsidR="00543D69" w:rsidRPr="00E5716B" w:rsidRDefault="009313B4" w:rsidP="00543D69">
      <w:pPr>
        <w:pStyle w:val="aLeft4cm"/>
      </w:pPr>
      <w:r w:rsidRPr="00E5716B">
        <w:t>(b)</w:t>
      </w:r>
      <w:r w:rsidRPr="00E5716B">
        <w:tab/>
      </w:r>
      <w:r w:rsidR="00543D69" w:rsidRPr="00E5716B">
        <w:t>Rear end-outline marker lamps of category RM2;</w:t>
      </w:r>
    </w:p>
    <w:p w14:paraId="0A706F8E" w14:textId="77777777" w:rsidR="009313B4" w:rsidRPr="00E5716B" w:rsidRDefault="00543D69" w:rsidP="00543D69">
      <w:pPr>
        <w:pStyle w:val="SingleTxtG"/>
        <w:ind w:left="2835" w:hanging="567"/>
      </w:pPr>
      <w:r w:rsidRPr="00E5716B">
        <w:t>(c)</w:t>
      </w:r>
      <w:r w:rsidRPr="00E5716B">
        <w:tab/>
        <w:t>Stop lamps of categories S2 and S4.</w:t>
      </w:r>
    </w:p>
    <w:p w14:paraId="16743E1B" w14:textId="77777777" w:rsidR="009313B4" w:rsidRPr="00E5716B" w:rsidRDefault="00E5679D" w:rsidP="00E5679D">
      <w:pPr>
        <w:pStyle w:val="HChG"/>
      </w:pPr>
      <w:r w:rsidRPr="00E5716B">
        <w:tab/>
      </w:r>
      <w:r w:rsidRPr="00E5716B">
        <w:tab/>
      </w:r>
      <w:bookmarkStart w:id="13" w:name="_Toc341175204"/>
      <w:r w:rsidR="009313B4" w:rsidRPr="00E5716B">
        <w:t>9.</w:t>
      </w:r>
      <w:r w:rsidR="009313B4" w:rsidRPr="00E5716B">
        <w:tab/>
      </w:r>
      <w:r w:rsidRPr="00E5716B">
        <w:tab/>
        <w:t>Conformity of production</w:t>
      </w:r>
      <w:bookmarkEnd w:id="13"/>
    </w:p>
    <w:p w14:paraId="047F4909" w14:textId="77777777" w:rsidR="009313B4" w:rsidRPr="00E5716B" w:rsidRDefault="009313B4" w:rsidP="00FD293D">
      <w:pPr>
        <w:pStyle w:val="SingleTxtG"/>
        <w:ind w:left="2268" w:hanging="1134"/>
      </w:pPr>
      <w:r w:rsidRPr="00E5716B">
        <w:tab/>
        <w:t xml:space="preserve">The </w:t>
      </w:r>
      <w:r w:rsidR="002C6E4B">
        <w:t>c</w:t>
      </w:r>
      <w:r w:rsidR="002C6E4B" w:rsidRPr="00E5716B">
        <w:t xml:space="preserve">onformity </w:t>
      </w:r>
      <w:r w:rsidRPr="00E5716B">
        <w:t xml:space="preserve">of </w:t>
      </w:r>
      <w:r w:rsidR="002C6E4B">
        <w:t>p</w:t>
      </w:r>
      <w:r w:rsidR="002C6E4B" w:rsidRPr="00E5716B">
        <w:t xml:space="preserve">roduction </w:t>
      </w:r>
      <w:r w:rsidRPr="00E5716B">
        <w:t xml:space="preserve">procedures shall comply with those set out in the Agreement, </w:t>
      </w:r>
      <w:r w:rsidR="00061174">
        <w:t>Schedule 1</w:t>
      </w:r>
      <w:r w:rsidRPr="00E5716B">
        <w:t xml:space="preserve"> (E/ECE/TRANS/505/Rev.</w:t>
      </w:r>
      <w:r w:rsidR="00061174">
        <w:t>3</w:t>
      </w:r>
      <w:r w:rsidRPr="00E5716B">
        <w:t>), with the following requirements:</w:t>
      </w:r>
    </w:p>
    <w:p w14:paraId="22218CBA" w14:textId="77777777" w:rsidR="00B8492B" w:rsidRDefault="00B8492B" w:rsidP="00FD293D">
      <w:pPr>
        <w:pStyle w:val="SingleTxtG"/>
        <w:ind w:left="2268" w:hanging="1134"/>
      </w:pPr>
      <w:r w:rsidRPr="00C47E38">
        <w:t>9.1.</w:t>
      </w:r>
      <w:r w:rsidRPr="00C47E38">
        <w:tab/>
        <w:t xml:space="preserve">Lamps shall be so manufactured as to conform to the type approved under this </w:t>
      </w:r>
      <w:r>
        <w:t>R</w:t>
      </w:r>
      <w:r w:rsidRPr="00C47E38">
        <w:t xml:space="preserve">egulation. The compliance with the requirements </w:t>
      </w:r>
      <w:proofErr w:type="gramStart"/>
      <w:r w:rsidRPr="00C47E38">
        <w:t>set</w:t>
      </w:r>
      <w:proofErr w:type="gramEnd"/>
      <w:r w:rsidRPr="00C47E38">
        <w:t xml:space="preserve"> forth in paragraphs</w:t>
      </w:r>
      <w:r>
        <w:t xml:space="preserve"> </w:t>
      </w:r>
      <w:r w:rsidRPr="00C47E38">
        <w:t>6</w:t>
      </w:r>
      <w:r>
        <w:t>.</w:t>
      </w:r>
      <w:r w:rsidRPr="00C47E38">
        <w:t xml:space="preserve"> and 8</w:t>
      </w:r>
      <w:r>
        <w:t>.</w:t>
      </w:r>
      <w:r w:rsidRPr="00C47E38">
        <w:t xml:space="preserve"> above shall be verified as follows:</w:t>
      </w:r>
    </w:p>
    <w:p w14:paraId="7C2086B8" w14:textId="77777777" w:rsidR="009313B4" w:rsidRPr="00E5716B" w:rsidRDefault="009313B4" w:rsidP="00FD293D">
      <w:pPr>
        <w:pStyle w:val="SingleTxtG"/>
        <w:ind w:left="2268" w:hanging="1134"/>
      </w:pPr>
      <w:r w:rsidRPr="00E5716B">
        <w:t>9.</w:t>
      </w:r>
      <w:r w:rsidR="00B8492B">
        <w:t>1.1</w:t>
      </w:r>
      <w:r w:rsidRPr="00E5716B">
        <w:t>.</w:t>
      </w:r>
      <w:r w:rsidRPr="00E5716B">
        <w:tab/>
      </w:r>
      <w:r w:rsidR="00453484" w:rsidRPr="00E5716B">
        <w:rPr>
          <w:iCs/>
        </w:rPr>
        <w:t>The minimum requirements for conformity of production control procedures set forth in Annex 5 to this Regulation shall be complied with.</w:t>
      </w:r>
    </w:p>
    <w:p w14:paraId="06DD482B" w14:textId="77777777" w:rsidR="009313B4" w:rsidRDefault="009313B4" w:rsidP="00FD293D">
      <w:pPr>
        <w:pStyle w:val="SingleTxtG"/>
        <w:ind w:left="2268" w:hanging="1134"/>
      </w:pPr>
      <w:r w:rsidRPr="00E5716B">
        <w:t>9.</w:t>
      </w:r>
      <w:r w:rsidR="00B8492B">
        <w:t>1.2</w:t>
      </w:r>
      <w:r w:rsidRPr="00E5716B">
        <w:t>.</w:t>
      </w:r>
      <w:r w:rsidRPr="00E5716B">
        <w:tab/>
      </w:r>
      <w:r w:rsidR="00453484" w:rsidRPr="00E5716B">
        <w:rPr>
          <w:iCs/>
        </w:rPr>
        <w:t>The minimum requirements for sampling by an inspector set forth in Annex 6 to this Regulation shall be complied with.</w:t>
      </w:r>
      <w:r w:rsidRPr="00E5716B">
        <w:t>9.</w:t>
      </w:r>
      <w:r w:rsidR="00B8492B">
        <w:t>2</w:t>
      </w:r>
      <w:r w:rsidRPr="00E5716B">
        <w:t>.</w:t>
      </w:r>
      <w:r w:rsidRPr="00E5716B">
        <w:tab/>
        <w:t xml:space="preserve">The authority which has </w:t>
      </w:r>
      <w:r w:rsidRPr="00E5716B">
        <w:lastRenderedPageBreak/>
        <w:t>granted type approval may at any time verify the conformity control methods applied in each production facility.</w:t>
      </w:r>
      <w:r w:rsidR="00CA7BD1" w:rsidRPr="00E5716B">
        <w:t xml:space="preserve"> </w:t>
      </w:r>
      <w:r w:rsidRPr="00E5716B">
        <w:t>The normal frequency of these verifications shall be once every two years.</w:t>
      </w:r>
    </w:p>
    <w:p w14:paraId="72264EE4" w14:textId="77777777" w:rsidR="00B8492B" w:rsidRPr="00E5716B" w:rsidRDefault="00B8492B" w:rsidP="00FD293D">
      <w:pPr>
        <w:pStyle w:val="SingleTxtG"/>
        <w:ind w:left="2268" w:hanging="1134"/>
      </w:pPr>
      <w:r w:rsidRPr="00C1036D">
        <w:rPr>
          <w:bCs/>
        </w:rPr>
        <w:t>9.</w:t>
      </w:r>
      <w:r>
        <w:rPr>
          <w:bCs/>
        </w:rPr>
        <w:t>3</w:t>
      </w:r>
      <w:r w:rsidRPr="00C1036D">
        <w:rPr>
          <w:bCs/>
        </w:rPr>
        <w:t>.</w:t>
      </w:r>
      <w:r w:rsidRPr="00C1036D">
        <w:rPr>
          <w:bCs/>
        </w:rPr>
        <w:tab/>
        <w:t xml:space="preserve">In the case of non-replaceable filament </w:t>
      </w:r>
      <w:r w:rsidR="00567C00">
        <w:rPr>
          <w:bCs/>
        </w:rPr>
        <w:t>light source(s)</w:t>
      </w:r>
      <w:r w:rsidRPr="00C1036D">
        <w:rPr>
          <w:bCs/>
        </w:rPr>
        <w:t xml:space="preserve"> or light source module(s) equipped with non-replaceable filament </w:t>
      </w:r>
      <w:r w:rsidR="00567C00">
        <w:rPr>
          <w:bCs/>
        </w:rPr>
        <w:t>light source(s)</w:t>
      </w:r>
      <w:r w:rsidRPr="00C1036D">
        <w:rPr>
          <w:bCs/>
        </w:rPr>
        <w:t xml:space="preserve">, a report (by the light source manufacturer indicated in the type approval documentation) shall demonstrate compliance of these non-replaceable filament </w:t>
      </w:r>
      <w:r w:rsidR="00567C00">
        <w:rPr>
          <w:bCs/>
        </w:rPr>
        <w:t>light source(s)</w:t>
      </w:r>
      <w:r w:rsidRPr="00C1036D">
        <w:rPr>
          <w:bCs/>
        </w:rPr>
        <w:t xml:space="preserve"> with lifetime requirements and, in the case of colour coated filament </w:t>
      </w:r>
      <w:r w:rsidR="00567C00">
        <w:rPr>
          <w:bCs/>
        </w:rPr>
        <w:t>source(s)</w:t>
      </w:r>
      <w:r w:rsidRPr="00C1036D">
        <w:rPr>
          <w:bCs/>
        </w:rPr>
        <w:t xml:space="preserve">, also with colour endurance requirements, as specified in paragraph </w:t>
      </w:r>
      <w:r>
        <w:rPr>
          <w:bCs/>
        </w:rPr>
        <w:t>4</w:t>
      </w:r>
      <w:r w:rsidRPr="00C1036D">
        <w:rPr>
          <w:bCs/>
        </w:rPr>
        <w:t>.11</w:t>
      </w:r>
      <w:r>
        <w:rPr>
          <w:bCs/>
        </w:rPr>
        <w:t>.</w:t>
      </w:r>
      <w:r w:rsidRPr="00C1036D">
        <w:rPr>
          <w:bCs/>
        </w:rPr>
        <w:t xml:space="preserve"> of IEC</w:t>
      </w:r>
      <w:r>
        <w:rPr>
          <w:bCs/>
        </w:rPr>
        <w:t> </w:t>
      </w:r>
      <w:r w:rsidRPr="00C1036D">
        <w:rPr>
          <w:bCs/>
        </w:rPr>
        <w:t>60809,</w:t>
      </w:r>
      <w:r>
        <w:rPr>
          <w:bCs/>
        </w:rPr>
        <w:t xml:space="preserve"> Edition </w:t>
      </w:r>
      <w:r w:rsidRPr="00C1036D">
        <w:rPr>
          <w:bCs/>
        </w:rPr>
        <w:t>3.</w:t>
      </w:r>
    </w:p>
    <w:p w14:paraId="42AD86A6" w14:textId="77777777" w:rsidR="009313B4" w:rsidRPr="00E5716B" w:rsidRDefault="005A6077" w:rsidP="005A6077">
      <w:pPr>
        <w:pStyle w:val="HChG"/>
      </w:pPr>
      <w:r w:rsidRPr="00E5716B">
        <w:tab/>
      </w:r>
      <w:r w:rsidRPr="00E5716B">
        <w:tab/>
      </w:r>
      <w:bookmarkStart w:id="14" w:name="_Toc341175205"/>
      <w:r w:rsidR="009313B4" w:rsidRPr="00E5716B">
        <w:t>10.</w:t>
      </w:r>
      <w:r w:rsidR="009313B4" w:rsidRPr="00E5716B">
        <w:tab/>
      </w:r>
      <w:r w:rsidRPr="00E5716B">
        <w:tab/>
        <w:t>Penalties for non</w:t>
      </w:r>
      <w:r w:rsidRPr="00E5716B">
        <w:noBreakHyphen/>
        <w:t>conformity of production</w:t>
      </w:r>
      <w:bookmarkEnd w:id="14"/>
    </w:p>
    <w:p w14:paraId="16137808" w14:textId="77777777" w:rsidR="009313B4" w:rsidRPr="00E5716B" w:rsidRDefault="009313B4" w:rsidP="001F14E7">
      <w:pPr>
        <w:pStyle w:val="SingleTxtG"/>
        <w:ind w:left="2268" w:hanging="1134"/>
      </w:pPr>
      <w:r w:rsidRPr="00E5716B">
        <w:t>10.1.</w:t>
      </w:r>
      <w:r w:rsidRPr="00E5716B">
        <w:tab/>
        <w:t>The approval granted in respect of a device may be withdrawn if the foregoing conditions are not satisfied.</w:t>
      </w:r>
    </w:p>
    <w:p w14:paraId="03F089B3" w14:textId="77777777" w:rsidR="009313B4" w:rsidRPr="00E5716B" w:rsidRDefault="009313B4" w:rsidP="001F14E7">
      <w:pPr>
        <w:pStyle w:val="SingleTxtG"/>
        <w:ind w:left="2268" w:hanging="1134"/>
      </w:pPr>
      <w:r w:rsidRPr="00E5716B">
        <w:t>10.2.</w:t>
      </w:r>
      <w:r w:rsidRPr="00E5716B">
        <w:tab/>
        <w:t>If a Contracting Party to the Agreement applying this Regulation withdraws an approval it has previously granted, it shall forthwith so notify the other Contracting Parties applying this Regulation by means of a communication form conforming to the model in Annex 2 to this Regulation.</w:t>
      </w:r>
    </w:p>
    <w:p w14:paraId="3DDF53BF" w14:textId="77777777" w:rsidR="009313B4" w:rsidRPr="00E5716B" w:rsidRDefault="001F14E7" w:rsidP="001D32FF">
      <w:pPr>
        <w:pStyle w:val="HChG"/>
      </w:pPr>
      <w:r w:rsidRPr="00E5716B">
        <w:tab/>
      </w:r>
      <w:r w:rsidRPr="00E5716B">
        <w:tab/>
      </w:r>
      <w:bookmarkStart w:id="15" w:name="_Toc341175206"/>
      <w:r w:rsidR="009313B4" w:rsidRPr="00E5716B">
        <w:t>11.</w:t>
      </w:r>
      <w:r w:rsidR="009313B4" w:rsidRPr="00E5716B">
        <w:tab/>
      </w:r>
      <w:r w:rsidRPr="00E5716B">
        <w:tab/>
        <w:t xml:space="preserve">Production </w:t>
      </w:r>
      <w:r w:rsidR="00EB09A5" w:rsidRPr="00E5716B">
        <w:t xml:space="preserve">definitively </w:t>
      </w:r>
      <w:r w:rsidRPr="00E5716B">
        <w:t>discontinued</w:t>
      </w:r>
      <w:bookmarkEnd w:id="15"/>
    </w:p>
    <w:p w14:paraId="3B9C974F" w14:textId="77777777" w:rsidR="009313B4" w:rsidRPr="00E5716B" w:rsidRDefault="009313B4" w:rsidP="001D32FF">
      <w:pPr>
        <w:pStyle w:val="SingleTxtG"/>
        <w:keepNext/>
        <w:keepLines/>
        <w:ind w:left="2268" w:hanging="1134"/>
      </w:pPr>
      <w:r w:rsidRPr="00E5716B">
        <w:tab/>
        <w:t>If the holder of the approval completely ceases to manufacture a device, approved in accordance with this Regulation, he shall so inform the authority which granted the approval.</w:t>
      </w:r>
      <w:r w:rsidR="00CA7BD1" w:rsidRPr="00E5716B">
        <w:t xml:space="preserve"> </w:t>
      </w:r>
      <w:r w:rsidRPr="00E5716B">
        <w:t>Upon receiving the relevant communication, that authority shall inform thereof the other Parties to the 1958 Agreement applying this Regulation, by means of a copy of a communication form conforming to the model in Annex 2 to this Regulation.</w:t>
      </w:r>
    </w:p>
    <w:p w14:paraId="01659223" w14:textId="77777777" w:rsidR="009313B4" w:rsidRPr="00E5716B" w:rsidRDefault="00587F2B" w:rsidP="00587F2B">
      <w:pPr>
        <w:pStyle w:val="HChG"/>
      </w:pPr>
      <w:r w:rsidRPr="00E5716B">
        <w:tab/>
      </w:r>
      <w:r w:rsidRPr="00E5716B">
        <w:tab/>
      </w:r>
      <w:bookmarkStart w:id="16" w:name="_Toc341175207"/>
      <w:r w:rsidR="009313B4" w:rsidRPr="00E5716B">
        <w:t>12.</w:t>
      </w:r>
      <w:r w:rsidR="009313B4" w:rsidRPr="00E5716B">
        <w:tab/>
      </w:r>
      <w:r w:rsidRPr="00E5716B">
        <w:tab/>
        <w:t xml:space="preserve">Remarks concerning colours and </w:t>
      </w:r>
      <w:proofErr w:type="gramStart"/>
      <w:r w:rsidRPr="00E5716B">
        <w:t>particular devices</w:t>
      </w:r>
      <w:bookmarkEnd w:id="16"/>
      <w:proofErr w:type="gramEnd"/>
    </w:p>
    <w:p w14:paraId="30A3F36D" w14:textId="77777777" w:rsidR="009313B4" w:rsidRPr="00E5716B" w:rsidRDefault="009313B4" w:rsidP="004C296E">
      <w:pPr>
        <w:pStyle w:val="SingleTxtG"/>
        <w:ind w:left="2268" w:hanging="1134"/>
      </w:pPr>
      <w:r w:rsidRPr="00E5716B">
        <w:tab/>
        <w:t xml:space="preserve">The </w:t>
      </w:r>
      <w:r w:rsidR="002C6E4B">
        <w:t xml:space="preserve">Contracting </w:t>
      </w:r>
      <w:r w:rsidRPr="00E5716B">
        <w:t>Parties to the Agreement to which this Regulation is annexed are not precluded by Article 3 of that Agreement from prohibiting, for devices installed on vehicles registered by them, certain colours for which provision is made in this Regulation, or from prohibiting for all categories or for certain categories of vehicles registered by them stop-lamps having only steady luminous intensity.</w:t>
      </w:r>
    </w:p>
    <w:p w14:paraId="1CBE649B" w14:textId="77777777" w:rsidR="009313B4" w:rsidRPr="00E5716B" w:rsidRDefault="001A1434" w:rsidP="00587F2B">
      <w:pPr>
        <w:pStyle w:val="HChG"/>
      </w:pPr>
      <w:r w:rsidRPr="00E5716B">
        <w:tab/>
      </w:r>
      <w:r w:rsidRPr="00E5716B">
        <w:tab/>
      </w:r>
      <w:bookmarkStart w:id="17" w:name="_Toc341175208"/>
      <w:r w:rsidR="009313B4" w:rsidRPr="00E5716B">
        <w:t>13.</w:t>
      </w:r>
      <w:r w:rsidR="009313B4" w:rsidRPr="00E5716B">
        <w:tab/>
      </w:r>
      <w:r w:rsidRPr="00E5716B">
        <w:tab/>
        <w:t xml:space="preserve">Names and addresses of </w:t>
      </w:r>
      <w:r w:rsidR="0092084F" w:rsidRPr="00E5716B">
        <w:t>T</w:t>
      </w:r>
      <w:r w:rsidRPr="00E5716B">
        <w:t xml:space="preserve">echnical </w:t>
      </w:r>
      <w:r w:rsidR="0092084F" w:rsidRPr="00E5716B">
        <w:t>S</w:t>
      </w:r>
      <w:r w:rsidRPr="00E5716B">
        <w:t xml:space="preserve">ervices </w:t>
      </w:r>
      <w:r w:rsidRPr="00E5716B">
        <w:br/>
      </w:r>
      <w:r w:rsidRPr="00E5716B">
        <w:tab/>
      </w:r>
      <w:r w:rsidRPr="00E5716B">
        <w:tab/>
        <w:t xml:space="preserve">responsible for conducting approval tests, and of </w:t>
      </w:r>
      <w:r w:rsidRPr="00E5716B">
        <w:br/>
      </w:r>
      <w:r w:rsidRPr="00E5716B">
        <w:tab/>
      </w:r>
      <w:r w:rsidRPr="00E5716B">
        <w:tab/>
      </w:r>
      <w:r w:rsidR="0092084F" w:rsidRPr="00E5716B">
        <w:t>Type approval Authorities</w:t>
      </w:r>
      <w:bookmarkEnd w:id="17"/>
    </w:p>
    <w:p w14:paraId="4F2662A4" w14:textId="77777777" w:rsidR="009313B4" w:rsidRPr="00E5716B" w:rsidRDefault="009313B4" w:rsidP="00D37372">
      <w:pPr>
        <w:pStyle w:val="SingleTxtG"/>
        <w:ind w:left="2268" w:hanging="1134"/>
      </w:pPr>
      <w:r w:rsidRPr="00E5716B">
        <w:tab/>
        <w:t xml:space="preserve">The </w:t>
      </w:r>
      <w:r w:rsidR="002C6E4B">
        <w:t xml:space="preserve">Contracting </w:t>
      </w:r>
      <w:r w:rsidRPr="00E5716B">
        <w:t xml:space="preserve">Parties to the 1958 Agreement applying this Regulation shall communicate to the United Nations Secretariat the names and addresses of the Technical Services responsible for conducting approval tests and of the </w:t>
      </w:r>
      <w:r w:rsidR="002C6E4B">
        <w:t>Type Approval Authorities</w:t>
      </w:r>
      <w:r w:rsidRPr="00E5716B">
        <w:t xml:space="preserve"> which grant approval and to which forms certifying approval or extension or refusal or withdrawal of approval or production </w:t>
      </w:r>
      <w:r w:rsidR="00EB09A5" w:rsidRPr="00E5716B">
        <w:t xml:space="preserve">definitively </w:t>
      </w:r>
      <w:r w:rsidRPr="00E5716B">
        <w:t>discontinued, issued in other countries, are to be sent.</w:t>
      </w:r>
    </w:p>
    <w:p w14:paraId="0EA304FC" w14:textId="77777777" w:rsidR="009313B4" w:rsidRPr="00E5716B" w:rsidRDefault="00D37372" w:rsidP="00587F2B">
      <w:pPr>
        <w:pStyle w:val="HChG"/>
      </w:pPr>
      <w:r w:rsidRPr="00E5716B">
        <w:lastRenderedPageBreak/>
        <w:tab/>
      </w:r>
      <w:r w:rsidRPr="00E5716B">
        <w:tab/>
      </w:r>
      <w:bookmarkStart w:id="18" w:name="_Toc341175209"/>
      <w:r w:rsidR="009313B4" w:rsidRPr="00E5716B">
        <w:t>14.</w:t>
      </w:r>
      <w:r w:rsidR="009313B4" w:rsidRPr="00E5716B">
        <w:tab/>
      </w:r>
      <w:r w:rsidRPr="00E5716B">
        <w:tab/>
        <w:t>Transitional provisions</w:t>
      </w:r>
      <w:bookmarkEnd w:id="18"/>
      <w:r w:rsidR="00E54266" w:rsidRPr="00962893">
        <w:rPr>
          <w:vertAlign w:val="superscript"/>
        </w:rPr>
        <w:footnoteReference w:id="8"/>
      </w:r>
    </w:p>
    <w:p w14:paraId="1F02F9C9" w14:textId="77777777" w:rsidR="00E54266" w:rsidRDefault="00E54266" w:rsidP="00E54266">
      <w:pPr>
        <w:pStyle w:val="SingleTxtG"/>
        <w:ind w:left="2259" w:hanging="1125"/>
      </w:pPr>
      <w:r>
        <w:t>14.1.</w:t>
      </w:r>
      <w:r>
        <w:tab/>
        <w:t xml:space="preserve">As </w:t>
      </w:r>
      <w:r w:rsidRPr="003809F4">
        <w:t xml:space="preserve">from 24 months after the official date of entry into force of </w:t>
      </w:r>
      <w:r>
        <w:t>UN </w:t>
      </w:r>
      <w:r w:rsidRPr="003809F4">
        <w:t xml:space="preserve">Regulation No. </w:t>
      </w:r>
      <w:r>
        <w:t>148</w:t>
      </w:r>
      <w:r w:rsidRPr="003809F4">
        <w:t>, Contracting</w:t>
      </w:r>
      <w:r>
        <w:t xml:space="preserve"> Parties applying this Regulation shall cease to grant approvals to this Regulation.</w:t>
      </w:r>
    </w:p>
    <w:p w14:paraId="50355D60" w14:textId="77777777" w:rsidR="00E54266" w:rsidRDefault="00E54266" w:rsidP="00E54266">
      <w:pPr>
        <w:pStyle w:val="SingleTxtG"/>
        <w:ind w:left="2259" w:hanging="1125"/>
      </w:pPr>
      <w:r>
        <w:t>14.2.</w:t>
      </w:r>
      <w:r>
        <w:tab/>
        <w:t>Contracting Parties applying this Regulation shall not refuse to grant extensions of approval to this and any previous series of amendments of this Regulation.</w:t>
      </w:r>
    </w:p>
    <w:p w14:paraId="2A4BFF0C" w14:textId="77777777" w:rsidR="00E54266" w:rsidRDefault="00E54266" w:rsidP="00E54266">
      <w:pPr>
        <w:pStyle w:val="SingleTxtG"/>
        <w:ind w:left="2259" w:hanging="1125"/>
      </w:pPr>
      <w:r>
        <w:t>14.3.</w:t>
      </w:r>
      <w:r>
        <w:tab/>
        <w:t>Contracting Parties applying this Regulation shall continue to grant approvals for devices</w:t>
      </w:r>
      <w:r w:rsidRPr="00E40293">
        <w:t xml:space="preserve"> </w:t>
      </w:r>
      <w:r>
        <w:t>on basis of this and any previous series of amendments to this Regulation, provided that the devices are intended as replacements for fitting to vehicles in use.</w:t>
      </w:r>
    </w:p>
    <w:p w14:paraId="40843AAA" w14:textId="77777777" w:rsidR="00E54266" w:rsidRDefault="00E54266" w:rsidP="00E54266">
      <w:pPr>
        <w:pStyle w:val="SingleTxtG"/>
        <w:ind w:left="2268" w:hanging="1134"/>
      </w:pPr>
      <w:r w:rsidRPr="003809F4">
        <w:t>14.</w:t>
      </w:r>
      <w:r>
        <w:t>4</w:t>
      </w:r>
      <w:r w:rsidRPr="003809F4">
        <w:t>.</w:t>
      </w:r>
      <w:r w:rsidRPr="003809F4">
        <w:tab/>
        <w:t>Contracting Parties applying this Regulation shall continue to allow fitting or use on a vehicle in use of a device approved to this Regulation as amended by any previous series of amendments, provided that the device is intended for replacement.</w:t>
      </w:r>
    </w:p>
    <w:p w14:paraId="2BCB544A" w14:textId="77777777" w:rsidR="009313B4" w:rsidRPr="00E5716B" w:rsidRDefault="009313B4" w:rsidP="006357BB">
      <w:pPr>
        <w:pStyle w:val="SingleTxtG"/>
        <w:ind w:left="2268" w:hanging="1134"/>
      </w:pPr>
    </w:p>
    <w:p w14:paraId="326D6E21" w14:textId="77777777" w:rsidR="006357BB" w:rsidRPr="00E5716B" w:rsidRDefault="006357BB" w:rsidP="006357BB">
      <w:pPr>
        <w:pStyle w:val="SingleTxtG"/>
        <w:ind w:left="2268" w:hanging="1134"/>
      </w:pPr>
    </w:p>
    <w:p w14:paraId="2B26BA43" w14:textId="77777777" w:rsidR="006357BB" w:rsidRPr="00E5716B" w:rsidRDefault="006357BB" w:rsidP="006357BB">
      <w:pPr>
        <w:pStyle w:val="SingleTxtG"/>
        <w:ind w:left="2268" w:hanging="1134"/>
        <w:sectPr w:rsidR="006357BB" w:rsidRPr="00E5716B" w:rsidSect="00687796">
          <w:headerReference w:type="even" r:id="rId17"/>
          <w:headerReference w:type="default" r:id="rId18"/>
          <w:footerReference w:type="even" r:id="rId19"/>
          <w:footerReference w:type="default" r:id="rId20"/>
          <w:type w:val="continuous"/>
          <w:pgSz w:w="11906" w:h="16838" w:code="9"/>
          <w:pgMar w:top="1418" w:right="1134" w:bottom="1134" w:left="1134" w:header="680" w:footer="567" w:gutter="0"/>
          <w:cols w:space="708"/>
          <w:docGrid w:linePitch="360"/>
        </w:sectPr>
      </w:pPr>
    </w:p>
    <w:p w14:paraId="07C460C1" w14:textId="77777777" w:rsidR="006357BB" w:rsidRPr="00E5716B" w:rsidRDefault="006357BB" w:rsidP="006357BB">
      <w:pPr>
        <w:pStyle w:val="HChG"/>
      </w:pPr>
      <w:bookmarkStart w:id="19" w:name="_Toc341175210"/>
      <w:r w:rsidRPr="00E5716B">
        <w:lastRenderedPageBreak/>
        <w:t>Annex 1</w:t>
      </w:r>
      <w:bookmarkEnd w:id="19"/>
    </w:p>
    <w:p w14:paraId="13C0795F" w14:textId="77777777" w:rsidR="009313B4" w:rsidRPr="00E5716B" w:rsidRDefault="006357BB" w:rsidP="006357BB">
      <w:pPr>
        <w:pStyle w:val="HChG"/>
      </w:pPr>
      <w:r w:rsidRPr="00E5716B">
        <w:tab/>
      </w:r>
      <w:r w:rsidRPr="00E5716B">
        <w:tab/>
      </w:r>
      <w:bookmarkStart w:id="20" w:name="_Toc341175211"/>
      <w:r w:rsidR="00F4645E" w:rsidRPr="00E5716B">
        <w:t>F</w:t>
      </w:r>
      <w:r w:rsidR="00A309C5">
        <w:t>ront and rear position</w:t>
      </w:r>
      <w:r w:rsidR="00296687" w:rsidRPr="00E5716B">
        <w:t xml:space="preserve"> </w:t>
      </w:r>
      <w:r w:rsidRPr="00E5716B">
        <w:t>lamps, end-outline marker lamps and stop-lamps: minimum angles required for light distribution in space of these lamps</w:t>
      </w:r>
      <w:r w:rsidR="0083157E" w:rsidRPr="00E5716B">
        <w:rPr>
          <w:rStyle w:val="FootnoteReference"/>
        </w:rPr>
        <w:footnoteReference w:id="9"/>
      </w:r>
      <w:bookmarkEnd w:id="20"/>
    </w:p>
    <w:p w14:paraId="59FD0043" w14:textId="77777777" w:rsidR="004D3ACE" w:rsidRPr="00242136" w:rsidRDefault="004D3ACE" w:rsidP="00061174">
      <w:pPr>
        <w:pStyle w:val="SingleTxtG"/>
        <w:rPr>
          <w:lang w:eastAsia="it-IT"/>
        </w:rPr>
      </w:pPr>
      <w:r w:rsidRPr="00242136">
        <w:rPr>
          <w:lang w:eastAsia="it-IT"/>
        </w:rPr>
        <w:t>In all cases, the minimum vertical angles of light distribution in space are 15° above and 15° below the horizontal for all categories of devices included in this Regulation, except:</w:t>
      </w:r>
    </w:p>
    <w:p w14:paraId="59FFE082" w14:textId="77777777" w:rsidR="004D3ACE" w:rsidRPr="0058548E" w:rsidRDefault="004D3ACE" w:rsidP="00061174">
      <w:pPr>
        <w:pStyle w:val="SingleTxtG"/>
        <w:ind w:left="1701" w:hanging="567"/>
        <w:rPr>
          <w:lang w:eastAsia="it-IT"/>
        </w:rPr>
      </w:pPr>
      <w:r w:rsidRPr="0058548E">
        <w:rPr>
          <w:lang w:eastAsia="it-IT"/>
        </w:rPr>
        <w:t>(a)</w:t>
      </w:r>
      <w:r w:rsidRPr="0058548E">
        <w:rPr>
          <w:lang w:eastAsia="it-IT"/>
        </w:rPr>
        <w:tab/>
        <w:t xml:space="preserve">For lamps </w:t>
      </w:r>
      <w:r w:rsidRPr="0058548E">
        <w:rPr>
          <w:lang w:val="en-US" w:eastAsia="it-IT"/>
        </w:rPr>
        <w:t>intended to be installed with their H plane at</w:t>
      </w:r>
      <w:r w:rsidRPr="0058548E">
        <w:rPr>
          <w:lang w:eastAsia="it-IT"/>
        </w:rPr>
        <w:t xml:space="preserve"> a mounting height less than 750 mm above the ground, for which they are 15° above and 5° below the horizontal;</w:t>
      </w:r>
    </w:p>
    <w:p w14:paraId="4854B0B8" w14:textId="77777777" w:rsidR="004D3ACE" w:rsidRPr="0058548E" w:rsidRDefault="004D3ACE" w:rsidP="00061174">
      <w:pPr>
        <w:pStyle w:val="SingleTxtG"/>
        <w:ind w:left="1701" w:hanging="567"/>
        <w:rPr>
          <w:lang w:eastAsia="it-IT"/>
        </w:rPr>
      </w:pPr>
      <w:r w:rsidRPr="0058548E">
        <w:rPr>
          <w:lang w:eastAsia="it-IT"/>
        </w:rPr>
        <w:t>(b)</w:t>
      </w:r>
      <w:r w:rsidRPr="0058548E">
        <w:rPr>
          <w:lang w:eastAsia="it-IT"/>
        </w:rPr>
        <w:tab/>
        <w:t xml:space="preserve">Optional lamps </w:t>
      </w:r>
      <w:r w:rsidRPr="00487C9B">
        <w:rPr>
          <w:lang w:eastAsia="it-IT"/>
        </w:rPr>
        <w:t xml:space="preserve">intended to be installed with their H plane at </w:t>
      </w:r>
      <w:r w:rsidRPr="0058548E">
        <w:rPr>
          <w:lang w:eastAsia="it-IT"/>
        </w:rPr>
        <w:t>a mounting height more than 2</w:t>
      </w:r>
      <w:r>
        <w:rPr>
          <w:lang w:eastAsia="it-IT"/>
        </w:rPr>
        <w:t>,</w:t>
      </w:r>
      <w:r w:rsidRPr="0058548E">
        <w:rPr>
          <w:lang w:eastAsia="it-IT"/>
        </w:rPr>
        <w:t>100 mm above the ground, for which they are 5° above and 15° below the horizontal;</w:t>
      </w:r>
    </w:p>
    <w:p w14:paraId="740C6658" w14:textId="77777777" w:rsidR="004D3ACE" w:rsidRDefault="004D3ACE" w:rsidP="00061174">
      <w:pPr>
        <w:pStyle w:val="SingleTxtG"/>
        <w:ind w:left="1701" w:hanging="567"/>
        <w:rPr>
          <w:lang w:eastAsia="it-IT"/>
        </w:rPr>
      </w:pPr>
      <w:r w:rsidRPr="0058548E">
        <w:rPr>
          <w:lang w:eastAsia="it-IT"/>
        </w:rPr>
        <w:t>(c)</w:t>
      </w:r>
      <w:r w:rsidRPr="0058548E">
        <w:rPr>
          <w:lang w:eastAsia="it-IT"/>
        </w:rPr>
        <w:tab/>
        <w:t>For category S3 or S4 stop lamp for which they are 10° above and 5° below</w:t>
      </w:r>
      <w:r>
        <w:rPr>
          <w:lang w:eastAsia="it-IT"/>
        </w:rPr>
        <w:t xml:space="preserve"> </w:t>
      </w:r>
      <w:r w:rsidRPr="0058548E">
        <w:rPr>
          <w:lang w:eastAsia="it-IT"/>
        </w:rPr>
        <w:t>the horizontal.</w:t>
      </w:r>
    </w:p>
    <w:p w14:paraId="1ABF4691" w14:textId="77777777" w:rsidR="002D5988" w:rsidRDefault="006E55FA" w:rsidP="00716801">
      <w:pPr>
        <w:pStyle w:val="SingleTxtG"/>
        <w:spacing w:before="360"/>
        <w:rPr>
          <w:lang w:eastAsia="it-IT"/>
        </w:rPr>
      </w:pPr>
      <w:r>
        <w:rPr>
          <w:noProof/>
          <w:lang w:eastAsia="it-IT"/>
        </w:rPr>
        <w:pict w14:anchorId="0D9572C7">
          <v:group id="Group 133" o:spid="_x0000_s4511" style="position:absolute;left:0;text-align:left;margin-left:176.7pt;margin-top:13.1pt;width:269pt;height:140.55pt;z-index:251693056" coordorigin="5200,8609" coordsize="5380,2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">
            <v:shape id="Freeform 152" o:spid="_x0000_s4512" style="position:absolute;left:6360;top:8990;width:3565;height:2320;visibility:visible;mso-wrap-style:square;v-text-anchor:top" coordsize="356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9t8MA&#10;AADcAAAADwAAAGRycy9kb3ducmV2LnhtbESPQYvCMBCF74L/IYywN01WYdFqlEURZG9b/QFDM7bF&#10;ZlKaaKu/fuew4G2G9+a9bza7wTfqQV2sA1v4nBlQxEVwNZcWLufjdAkqJmSHTWCy8KQIu+14tMHM&#10;hZ5/6ZGnUkkIxwwtVCm1mdaxqMhjnIWWWLRr6DwmWbtSuw57CfeNnhvzpT3WLA0VtrSvqLjld2/B&#10;mEKvfvbPfNHr4bU4HG6v+8lY+zEZvtegEg3pbf6/PjnBXwqtPCMT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d9t8MAAADcAAAADwAAAAAAAAAAAAAAAACYAgAAZHJzL2Rv&#10;d25yZXYueG1sUEsFBgAAAAAEAAQA9QAAAIgDAAAAAA==&#10;" path="m3350,2320r39,-68l3425,2182r32,-71l3485,2037r24,-74l3520,1925r9,-37l3537,1848r8,-38l3551,1771r5,-39l3559,1691r3,-39l3564,1611r1,-41l3564,1529r-2,-39l3559,1449r-3,-39l3551,1371r-6,-39l3537,1292r-8,-38l3520,1217r-11,-38l3485,1103r-28,-72l3425,960r-36,-70l3350,822r-43,-65l3260,692r-50,-60l3158,572r-57,-56l3043,461r-63,-53l2916,360r-68,-47l2779,269r-72,-40l2631,191r-77,-35l2476,124,2396,96,2312,71,2227,50,2141,32,2053,19,1965,9,1874,3,1828,2,1782,r-45,2l1690,3r-90,6l1510,19r-88,13l1336,50r-83,21l1169,96r-81,28l1009,156r-77,35l858,229r-72,40l715,313r-66,47l583,408r-61,53l463,516r-56,56l353,632r-48,60l258,757r-43,65l176,890r-36,70l108,1031r-28,72l56,1179r-11,38l36,1254r-8,38l20,1332r-6,39l9,1410r-5,39l1,1490,,1529r,41l,1611r1,41l4,1691r5,41l14,1771r6,39l28,1848r8,40l45,1925r11,38l80,2037r28,74l140,2182r36,70e" filled="f" strokeweight=".15pt">
              <v:path arrowok="t" o:connecttype="custom" o:connectlocs="3389,2252;3457,2111;3509,1963;3529,1888;3545,1810;3556,1732;3562,1652;3565,1570;3562,1490;3556,1410;3545,1332;3529,1254;3509,1179;3457,1031;3389,890;3307,757;3210,632;3101,516;2980,408;2848,313;2707,229;2554,156;2396,96;2227,50;2053,19;1874,3;1782,0;1737,2;1600,9;1422,32;1253,71;1088,124;932,191;786,269;649,360;522,461;407,572;305,692;215,822;140,960;80,1103;45,1217;28,1292;14,1371;4,1449;0,1529;0,1611;4,1691;14,1771;28,1848;45,1925;80,2037;140,2182" o:connectangles="0,0,0,0,0,0,0,0,0,0,0,0,0,0,0,0,0,0,0,0,0,0,0,0,0,0,0,0,0,0,0,0,0,0,0,0,0,0,0,0,0,0,0,0,0,0,0,0,0,0,0,0,0"/>
            </v:shape>
            <v:shape id="Freeform 153" o:spid="_x0000_s4513" style="position:absolute;left:6757;top:9302;width:2748;height:2044;visibility:visible;mso-wrap-style:square;v-text-anchor:top" coordsize="2748,2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G2ScMA&#10;AADcAAAADwAAAGRycy9kb3ducmV2LnhtbERPTWvCQBC9F/oflil4q5v2YGPqKiK0WOjFKNjjkB2z&#10;sdnZdHdN0n/vCoXe5vE+Z7EabSt68qFxrOBpmoEgrpxuuFZw2L895iBCRNbYOiYFvxRgtby/W2Ch&#10;3cA76stYixTCoUAFJsaukDJUhiyGqeuIE3dy3mJM0NdSexxSuG3lc5bNpMWGU4PBjjaGqu/yYhXs&#10;cpMPm/nny7H/eP/58ufSrrlRavIwrl9BRBrjv/jPvdVpfj6H2zPp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G2ScMAAADcAAAADwAAAAAAAAAAAAAAAACYAgAAZHJzL2Rv&#10;d25yZXYueG1sUEsFBgAAAAAEAAQA9QAAAIgDAAAAAA==&#10;" path="m1374,r-70,1l1234,6r-69,7l1098,24r-66,15l966,56,903,75,840,98r-61,24l720,149r-58,30l606,213r-54,34l500,284r-50,39l403,365r-46,43l315,453r-41,48l235,550r-35,51l167,652r-31,55l109,763,84,819,62,878,44,936,29,997r-13,62l8,1121r-6,63l,1249r2,64l8,1376r8,62l29,1500r15,60l62,1619r22,59l109,1734r27,56l167,1844r33,52l235,1947r39,49l315,2044r2199,-97l2550,1896r33,-52l2613,1790r27,-56l2665,1678r22,-59l2706,1560r14,-60l2733,1438r9,-62l2747,1313r1,-64l2747,1184r-5,-63l2733,1059r-13,-62l2706,936r-19,-58l2665,819r-25,-56l2613,707r-30,-55l2550,601r-36,-51l2475,501r-41,-48l2392,408r-46,-43l2299,323r-51,-39l2197,247r-54,-34l2087,179r-57,-30l1970,122,1909,98,1848,75,1783,56,1717,39,1651,24,1583,13,1514,6,1445,1,1374,xe" strokeweight=".5pt">
              <v:fill r:id="rId21" o:title="" recolor="t" type="tile"/>
              <v:path arrowok="t" o:connecttype="custom" o:connectlocs="1304,1;1165,13;1032,39;903,75;779,122;662,179;552,247;450,323;357,408;274,501;200,601;136,707;84,819;44,936;16,1059;2,1184;2,1313;16,1438;44,1560;84,1678;136,1790;200,1896;274,1996;2514,1947;2583,1844;2640,1734;2687,1619;2720,1500;2742,1376;2748,1249;2742,1121;2720,997;2687,878;2640,763;2583,652;2514,550;2434,453;2346,365;2248,284;2143,213;2030,149;1909,98;1783,56;1651,24;1514,6;1374,0" o:connectangles="0,0,0,0,0,0,0,0,0,0,0,0,0,0,0,0,0,0,0,0,0,0,0,0,0,0,0,0,0,0,0,0,0,0,0,0,0,0,0,0,0,0,0,0,0,0"/>
            </v:shape>
            <v:rect id="Rectangle 154" o:spid="_x0000_s4514" style="position:absolute;left:6500;top:9435;width:1207;height:1774;rotation:-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Rb8QA&#10;AADcAAAADwAAAGRycy9kb3ducmV2LnhtbESPQWsCMRCF74X+hzCF3mq2IlJXo4giWHqqCu1x3Ex3&#10;FzeTJYlx/fedQ6G3Gd6b975ZrAbXqUwhtp4NvI4KUMSVty3XBk7H3csbqJiQLXaeycCdIqyWjw8L&#10;LK2/8SflQ6qVhHAs0UCTUl9qHauGHMaR74lF+/HBYZI11NoGvEm46/S4KKbaYcvS0GBPm4aqy+Hq&#10;DPDkdA/f+LU+p/d6evnY5Ry22Zjnp2E9B5VoSP/mv+u9FfyZ4MszMoF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s0W/EAAAA3AAAAA8AAAAAAAAAAAAAAAAAmAIAAGRycy9k&#10;b3ducmV2LnhtbFBLBQYAAAAABAAEAPUAAACJAwAAAAA=&#10;" stroked="f"/>
            <v:shape id="Freeform 155" o:spid="_x0000_s4515" style="position:absolute;left:6298;top:10028;width:4282;height:1392;visibility:visible;mso-wrap-style:square;v-text-anchor:top" coordsize="4282,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qLnsMA&#10;AADcAAAADwAAAGRycy9kb3ducmV2LnhtbERPTWvCQBC9C/0Pywi91U1SCG10FSmU6qWgltbjkB2T&#10;YHY2ZEeN/vpuoeBtHu9zZovBtepMfWg8G0gnCSji0tuGKwNfu/enF1BBkC22nsnAlQIs5g+jGRbW&#10;X3hD561UKoZwKNBALdIVWoeyJodh4jviyB1871Ai7Ctte7zEcNfqLEly7bDh2FBjR281lcftyRnI&#10;Kf/Oftb77GA3H63sn2+fqdyMeRwPyykooUHu4n/3ysb5ryn8PRMv0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2qLnsMAAADcAAAADwAAAAAAAAAAAAAAAACYAgAAZHJzL2Rv&#10;d25yZXYueG1sUEsFBgAAAAAEAAQA9QAAAIgDAAAAAA==&#10;" path="m,721r52,671l4282,1392,4017,,,721xe" stroked="f">
              <v:path arrowok="t" o:connecttype="custom" o:connectlocs="0,721;52,1392;4282,1392;4017,0;0,721" o:connectangles="0,0,0,0,0"/>
            </v:shape>
            <v:rect id="Rectangle 156" o:spid="_x0000_s4516" style="position:absolute;left:6030;top:10426;width:312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qOMYA&#10;AADbAAAADwAAAGRycy9kb3ducmV2LnhtbESPT2vCQBTE74V+h+UVequbBok1dRUpBNqL+KeovT2z&#10;zyQ1+zZkV41+elco9DjMzG+Y0aQztThR6yrLCl57EQji3OqKCwXfq+zlDYTzyBpry6TgQg4m48eH&#10;EabannlBp6UvRICwS1FB6X2TSunykgy6nm2Ig7e3rUEfZFtI3eI5wE0t4yhKpMGKw0KJDX2UlB+W&#10;R6Pg6rb5VzaLh/7nuvndreezpD8gpZ6fuuk7CE+d/w//tT+1gqQP9y/hB8jx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EqOMYAAADbAAAADwAAAAAAAAAAAAAAAACYAgAAZHJz&#10;L2Rvd25yZXYueG1sUEsFBgAAAAAEAAQA9QAAAIsDAAAAAA==&#10;" fillcolor="#ddd" stroked="f"/>
            <v:line id="Line 157" o:spid="_x0000_s4517" style="position:absolute;visibility:visible" from="5940,10430" to="9134,1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WhlMUAAADbAAAADwAAAGRycy9kb3ducmV2LnhtbESPQWvCQBSE74X+h+UVems2Fgw2uoZQ&#10;UKSHqmkPPT6yzyRt9m3MbmP8964geBxm5htmkY2mFQP1rrGsYBLFIIhLqxuuFHx/rV5mIJxH1tha&#10;JgVncpAtHx8WmGp74j0Nha9EgLBLUUHtfZdK6cqaDLrIdsTBO9jeoA+yr6Tu8RTgppWvcZxIgw2H&#10;hRo7eq+p/Cv+jYLV50dbrIv9ZPjRv9s4Ob7ls51W6vlpzOcgPI3+Hr61N1pBMoXrl/A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WhlMUAAADbAAAADwAAAAAAAAAA&#10;AAAAAAChAgAAZHJzL2Rvd25yZXYueG1sUEsFBgAAAAAEAAQA+QAAAJMDAAAAAA==&#10;" strokeweight=".15pt"/>
            <v:line id="Line 158" o:spid="_x0000_s4518" style="position:absolute;flip:y;visibility:visible" from="8169,10053" to="10175,10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A9nr8AAADbAAAADwAAAGRycy9kb3ducmV2LnhtbESPy4rCQBBF98L8Q1MD7rTjLIJE2+AD&#10;Gbc6k32RLpOQdHVItZr5+2lBcHm5j8Nd56Pr1J0GaTwbWMwTUMSltw1XBn5/jrMlKAnIFjvPZOCP&#10;BPLNx2SNmfUPPtP9EioVR1gyNFCH0GdaS1mTQ5n7njh6Vz84DFEOlbYDPuK46/RXkqTaYcORUGNP&#10;+5rK9nJzEbIr7PnA3+2+EGuvW+n8UQpjpp/jdgUq0Bje4Vf7ZA2kKTy/xB+g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yA9nr8AAADbAAAADwAAAAAAAAAAAAAAAACh&#10;AgAAZHJzL2Rvd25yZXYueG1sUEsFBgAAAAAEAAQA+QAAAI0DAAAAAA==&#10;" strokeweight=".15pt"/>
            <v:shape id="Freeform 159" o:spid="_x0000_s4519" style="position:absolute;left:7971;top:8922;width:149;height:142;visibility:visible;mso-wrap-style:square;v-text-anchor:top" coordsize="14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2CusUA&#10;AADbAAAADwAAAGRycy9kb3ducmV2LnhtbESPQWsCMRSE74X+h/AK3mq2SlVWo7SlhV560BXE23Pz&#10;zK5NXpZNuu7++6ZQ8DjMzDfMatM7KzpqQ+1ZwdM4A0Fcel2zUbAvPh4XIEJE1mg9k4KBAmzW93cr&#10;zLW/8pa6XTQiQTjkqKCKscmlDGVFDsPYN8TJO/vWYUyyNVK3eE1wZ+Uky2bSYc1pocKG3ioqv3c/&#10;TkF3mmwPr+b4bL6G2g7vp8IW04tSo4f+ZQkiUh9v4f/2p1Ywm8Pfl/Q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7YK6xQAAANsAAAAPAAAAAAAAAAAAAAAAAJgCAABkcnMv&#10;ZG93bnJldi54bWxQSwUGAAAAAAQABAD1AAAAigMAAAAA&#10;" path="m149,71l,,,142,149,71xe" fillcolor="black" strokeweight=".15pt">
              <v:path arrowok="t" o:connecttype="custom" o:connectlocs="149,71;0,0;0,142;149,71" o:connectangles="0,0,0,0"/>
            </v:shape>
            <v:shape id="Freeform 160" o:spid="_x0000_s4520" style="position:absolute;left:8133;top:8932;width:149;height:142;visibility:visible;mso-wrap-style:square;v-text-anchor:top" coordsize="14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IWyMIA&#10;AADbAAAADwAAAGRycy9kb3ducmV2LnhtbERPz2vCMBS+C/sfwhN201THRKpRNnGwyw5aQbw9m2da&#10;l7yUJqvtf78cBjt+fL/X295Z0VEbas8KZtMMBHHpdc1Gwan4mCxBhIis0XomBQMF2G6eRmvMtX/w&#10;gbpjNCKFcMhRQRVjk0sZyoochqlviBN3863DmGBrpG7xkcKdlfMsW0iHNaeGChvaVVR+H3+cgu46&#10;P5zfzeXVfA21HfbXwhYvd6Wex/3bCkSkPv6L/9yfWsEijU1f0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hbIwgAAANsAAAAPAAAAAAAAAAAAAAAAAJgCAABkcnMvZG93&#10;bnJldi54bWxQSwUGAAAAAAQABAD1AAAAhwMAAAAA&#10;" path="m,71r149,71l149,,,71xe" fillcolor="black" strokeweight=".15pt">
              <v:path arrowok="t" o:connecttype="custom" o:connectlocs="0,71;149,142;149,0;0,71" o:connectangles="0,0,0,0"/>
            </v:shape>
            <v:shape id="Freeform 161" o:spid="_x0000_s4521" style="position:absolute;left:9719;top:9930;width:134;height:160;visibility:visible;mso-wrap-style:square;v-text-anchor:top" coordsize="13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1GjMUA&#10;AADbAAAADwAAAGRycy9kb3ducmV2LnhtbESPwW7CMBBE70j9B2srcSNOOEAJGEQR0Ipe2oBQj6t4&#10;G0eN11FsIP37GqlSj6PZebOzWPW2EVfqfO1YQZakIIhLp2uuFJyOu9ETCB+QNTaOScEPeVgtHwYL&#10;zLW78Qddi1CJCGGfowITQptL6UtDFn3iWuLofbnOYoiyq6Tu8BbhtpHjNJ1IizXHBoMtbQyV38XF&#10;xjdmh/P7S7bePpviczo19d5lb3ulho/9eg4iUB/+j//Sr1rBZAb3LREA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UaMxQAAANsAAAAPAAAAAAAAAAAAAAAAAJgCAABkcnMv&#10;ZG93bnJldi54bWxQSwUGAAAAAAQABAD1AAAAigMAAAAA&#10;" path="m128,160l134,,,58,128,160xe" fillcolor="black" strokeweight=".15pt">
              <v:path arrowok="t" o:connecttype="custom" o:connectlocs="128,160;134,0;0,58;128,160" o:connectangles="0,0,0,0"/>
            </v:shape>
            <v:line id="Line 162" o:spid="_x0000_s4522" style="position:absolute;visibility:visible" from="6737,9184" to="8141,10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U0cMAAADbAAAADwAAAGRycy9kb3ducmV2LnhtbERPPW/CMBDdkfofrKvUjTgwpDTEQagS&#10;CDFQSDswnuJrkjY+h9hN0n9fD0gdn953tplMKwbqXWNZwSKKQRCXVjdcKfh4381XIJxH1thaJgW/&#10;5GCTP8wyTLUd+UJD4SsRQtilqKD2vkuldGVNBl1kO+LAfdreoA+wr6TucQzhppXLOE6kwYZDQ40d&#10;vdZUfhc/RsHudGyLfXFZDFf99RYnt5ft6qyVenqctmsQnib/L767D1rBc1gfvoQf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blNHDAAAA2wAAAA8AAAAAAAAAAAAA&#10;AAAAoQIAAGRycy9kb3ducmV2LnhtbFBLBQYAAAAABAAEAPkAAACRAwAAAAA=&#10;" strokeweight=".15pt"/>
            <v:shape id="Freeform 163" o:spid="_x0000_s4523" style="position:absolute;left:6970;top:9234;width:155;height:152;visibility:visible;mso-wrap-style:square;v-text-anchor:top" coordsize="15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U6t8QA&#10;AADbAAAADwAAAGRycy9kb3ducmV2LnhtbESPS2vDMBCE74H+B7GFXkIiu5AHTpRQAikp9BKll94W&#10;a/2g1spIiu3++6pQ6HGYmW+Y/XGynRjIh9axgnyZgSAunWm5VvBxOy+2IEJENtg5JgXfFOB4eJjt&#10;sTBu5CsNOtYiQTgUqKCJsS+kDGVDFsPS9cTJq5y3GJP0tTQexwS3nXzOsrW02HJaaLCnU0Pll75b&#10;BfcL69XQv+vXeef1Z169VeN2pdTT4/SyAxFpiv/hv/bFKNjk8Psl/Q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lOrfEAAAA2wAAAA8AAAAAAAAAAAAAAAAAmAIAAGRycy9k&#10;b3ducmV2LnhtbFBLBQYAAAAABAAEAPUAAACJAwAAAAA=&#10;" path="m,152l155,98,50,,,152xe" fillcolor="black" strokeweight=".15pt">
              <v:path arrowok="t" o:connecttype="custom" o:connectlocs="0,152;155,98;50,0;0,152" o:connectangles="0,0,0,0"/>
            </v:shape>
            <v:rect id="Rectangle 164" o:spid="_x0000_s4524" style="position:absolute;left:7559;top:10567;width:570;height:2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77D44BD2" w14:textId="77777777" w:rsidR="002D5988" w:rsidRPr="00FC5F41" w:rsidRDefault="002D5988" w:rsidP="002D5988">
                    <w:pPr>
                      <w:rPr>
                        <w:sz w:val="18"/>
                        <w:szCs w:val="18"/>
                      </w:rPr>
                    </w:pPr>
                    <w:r w:rsidRPr="00FC5F41">
                      <w:rPr>
                        <w:rFonts w:cs="Arial"/>
                        <w:b/>
                        <w:bCs/>
                        <w:color w:val="000000"/>
                        <w:sz w:val="18"/>
                        <w:szCs w:val="18"/>
                      </w:rPr>
                      <w:t>Vehicle</w:t>
                    </w:r>
                  </w:p>
                </w:txbxContent>
              </v:textbox>
            </v:rect>
            <v:shape id="Freeform 165" o:spid="_x0000_s4525" style="position:absolute;left:6050;top:8944;width:79;height:1148;visibility:visible;mso-wrap-style:square;v-text-anchor:top" coordsize="79,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z7NMUA&#10;AADbAAAADwAAAGRycy9kb3ducmV2LnhtbESPQWvCQBSE74L/YXmCF9FNtNWSuooUxF560CrY2yP7&#10;mg1m36bZjcZ/3y0UPA4z8w2zXHe2EldqfOlYQTpJQBDnTpdcKDh+bscvIHxA1lg5JgV38rBe9XtL&#10;zLS78Z6uh1CICGGfoQITQp1J6XNDFv3E1cTR+3aNxRBlU0jd4C3CbSWnSTKXFkuOCwZrejOUXw6t&#10;VTDazdJNcb48pc/bD+Nb83Vqf2qlhoNu8woiUBce4f/2u1awmMHf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vPs0xQAAANsAAAAPAAAAAAAAAAAAAAAAAJgCAABkcnMv&#10;ZG93bnJldi54bWxQSwUGAAAAAAQABAD1AAAAigMAAAAA&#10;" path="m33,1142l33,63r,-3l35,59r1,-2l39,55r3,2l44,59r2,1l46,63r,1079l46,1145r-2,1l42,1148r-3,l36,1148r-1,-2l33,1145r,-3xm,75l39,,79,75,,75xe" fillcolor="black" strokeweight=".1pt">
              <v:path arrowok="t" o:connecttype="custom" o:connectlocs="33,1142;33,63;33,60;35,59;36,57;39,55;42,57;44,59;46,60;46,63;46,1142;46,1145;44,1146;42,1148;39,1148;36,1148;35,1146;33,1145;33,1142;33,1142;0,75;39,0;79,75;0,75" o:connectangles="0,0,0,0,0,0,0,0,0,0,0,0,0,0,0,0,0,0,0,0,0,0,0,0"/>
              <o:lock v:ext="edit" verticies="t"/>
            </v:shape>
            <v:rect id="Rectangle 166" o:spid="_x0000_s4526" style="position:absolute;left:5200;top:9354;width:770;height:7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14:paraId="568A781C" w14:textId="77777777" w:rsidR="002D5988" w:rsidRDefault="002D5988" w:rsidP="002D5988">
                    <w:pPr>
                      <w:rPr>
                        <w:rFonts w:cs="Arial"/>
                        <w:b/>
                        <w:bCs/>
                        <w:color w:val="000000"/>
                        <w:sz w:val="18"/>
                        <w:szCs w:val="18"/>
                      </w:rPr>
                    </w:pPr>
                    <w:r w:rsidRPr="00AD581E">
                      <w:rPr>
                        <w:rFonts w:cs="Arial"/>
                        <w:b/>
                        <w:bCs/>
                        <w:color w:val="000000"/>
                        <w:sz w:val="18"/>
                        <w:szCs w:val="18"/>
                      </w:rPr>
                      <w:t xml:space="preserve">Driving </w:t>
                    </w:r>
                  </w:p>
                  <w:p w14:paraId="192E9DA5" w14:textId="77777777" w:rsidR="002D5988" w:rsidRPr="00AD581E" w:rsidRDefault="002D5988" w:rsidP="002D5988">
                    <w:pPr>
                      <w:rPr>
                        <w:sz w:val="18"/>
                        <w:szCs w:val="18"/>
                      </w:rPr>
                    </w:pPr>
                    <w:r>
                      <w:rPr>
                        <w:rFonts w:cs="Arial"/>
                        <w:b/>
                        <w:bCs/>
                        <w:color w:val="000000"/>
                        <w:sz w:val="18"/>
                        <w:szCs w:val="18"/>
                      </w:rPr>
                      <w:t>direction</w:t>
                    </w:r>
                  </w:p>
                </w:txbxContent>
              </v:textbox>
            </v:rect>
            <v:rect id="Rectangle 167" o:spid="_x0000_s4527" style="position:absolute;left:7240;top:8860;width:242;height:2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14:paraId="5A656186" w14:textId="77777777" w:rsidR="002D5988" w:rsidRDefault="002D5988" w:rsidP="002D5988">
                    <w:r>
                      <w:rPr>
                        <w:rFonts w:ascii="Arial" w:hAnsi="Arial" w:cs="Arial"/>
                        <w:color w:val="000000"/>
                        <w:sz w:val="16"/>
                        <w:szCs w:val="16"/>
                      </w:rPr>
                      <w:t>45°</w:t>
                    </w:r>
                  </w:p>
                </w:txbxContent>
              </v:textbox>
            </v:rect>
            <v:rect id="Rectangle 168" o:spid="_x0000_s4528" style="position:absolute;left:9304;top:9087;width:242;height:2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09DDE7C9" w14:textId="77777777" w:rsidR="002D5988" w:rsidRDefault="002D5988" w:rsidP="002D5988">
                    <w:r>
                      <w:rPr>
                        <w:rFonts w:ascii="Arial" w:hAnsi="Arial" w:cs="Arial"/>
                        <w:color w:val="000000"/>
                        <w:sz w:val="16"/>
                        <w:szCs w:val="16"/>
                      </w:rPr>
                      <w:t>80°</w:t>
                    </w:r>
                  </w:p>
                </w:txbxContent>
              </v:textbox>
            </v:rect>
            <v:line id="Line 169" o:spid="_x0000_s4529" style="position:absolute;flip:y;visibility:visible" from="8142,8789" to="8142,1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UO2MAAAADbAAAADwAAAGRycy9kb3ducmV2LnhtbESPT2uDQBDF74F+h2UKvSVre6jFZCNp&#10;ijRXbbwP7kRFd1acbWK/fTdQ6PHx/vx4u3xxo7rSLL1nA8+bBBRx423PrYHzV7F+AyUB2eLomQz8&#10;kEC+f1jtMLP+xiVdq9CqOMKSoYEuhCnTWpqOHMrGT8TRu/jZYYhybrWd8RbH3ahfkuRVO+w5Ejqc&#10;6NhRM1TfLkLea1t+8OdwrMXay0FGX0htzNPjctiCCrSE//Bf+2QNpCncv8QfoP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1DtjAAAAA2wAAAA8AAAAAAAAAAAAAAAAA&#10;oQIAAGRycy9kb3ducmV2LnhtbFBLBQYAAAAABAAEAPkAAACOAwAAAAA=&#10;" strokeweight=".15pt"/>
            <v:rect id="Rectangle 170" o:spid="_x0000_s4530" style="position:absolute;left:8080;top:8609;width:1065;height:2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42546F27" w14:textId="77777777" w:rsidR="002D5988" w:rsidRPr="001F46B7" w:rsidRDefault="002D5988" w:rsidP="002D5988">
                    <w:pPr>
                      <w:rPr>
                        <w:sz w:val="18"/>
                        <w:szCs w:val="18"/>
                      </w:rPr>
                    </w:pPr>
                    <w:r w:rsidRPr="001F46B7">
                      <w:rPr>
                        <w:rFonts w:cs="Arial"/>
                        <w:bCs/>
                        <w:color w:val="000000"/>
                        <w:sz w:val="18"/>
                        <w:szCs w:val="18"/>
                      </w:rPr>
                      <w:t>Reference axis</w:t>
                    </w:r>
                  </w:p>
                </w:txbxContent>
              </v:textbox>
            </v:rect>
            <v:line id="Line 171" o:spid="_x0000_s4531" style="position:absolute;visibility:visible" from="9142,10439" to="9142,1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E9TMYAAADbAAAADwAAAGRycy9kb3ducmV2LnhtbESPQWvCQBSE7wX/w/KE3urGHlITXUWE&#10;lNJDq2kPHh/ZZxLNvk2z2yT9911B8DjMzDfMajOaRvTUudqygvksAkFcWF1zqeD7K3tagHAeWWNj&#10;mRT8kYPNevKwwlTbgQ/U574UAcIuRQWV920qpSsqMuhmtiUO3sl2Bn2QXSl1h0OAm0Y+R1EsDdYc&#10;FipsaVdRccl/jYLs473JX/PDvD/q82cU/yTbxV4r9Tgdt0sQnkZ/D9/ab1rBSwLXL+EH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hPUzGAAAA2wAAAA8AAAAAAAAA&#10;AAAAAAAAoQIAAGRycy9kb3ducmV2LnhtbFBLBQYAAAAABAAEAPkAAACUAwAAAAA=&#10;" strokeweight=".15pt"/>
          </v:group>
        </w:pict>
      </w:r>
    </w:p>
    <w:p w14:paraId="3702E13F" w14:textId="77777777" w:rsidR="004D3ACE" w:rsidRPr="002B4903" w:rsidRDefault="004D3ACE" w:rsidP="00E33B36">
      <w:pPr>
        <w:pStyle w:val="SingleTxtG"/>
        <w:rPr>
          <w:color w:val="FFFFFF"/>
          <w:lang w:eastAsia="it-IT"/>
        </w:rPr>
      </w:pPr>
    </w:p>
    <w:p w14:paraId="04880D0D" w14:textId="77777777" w:rsidR="004D3ACE" w:rsidRDefault="006E55FA" w:rsidP="00D17338">
      <w:pPr>
        <w:suppressAutoHyphens w:val="0"/>
        <w:spacing w:line="240" w:lineRule="auto"/>
        <w:rPr>
          <w:lang w:eastAsia="it-IT"/>
        </w:rPr>
      </w:pPr>
      <w:r>
        <w:rPr>
          <w:noProof/>
        </w:rPr>
        <w:pict w14:anchorId="3960EB33">
          <v:shapetype id="_x0000_t202" coordsize="21600,21600" o:spt="202" path="m,l,21600r21600,l21600,xe">
            <v:stroke joinstyle="miter"/>
            <v:path gradientshapeok="t" o:connecttype="rect"/>
          </v:shapetype>
          <v:shape id="Text Box 154" o:spid="_x0000_s4532" type="#_x0000_t202" style="position:absolute;margin-left:47.3pt;margin-top:2.35pt;width:106.95pt;height:19.7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" stroked="f">
            <v:textbox style="mso-next-textbox:#Text Box 154">
              <w:txbxContent>
                <w:p w14:paraId="708DC5E6" w14:textId="77777777" w:rsidR="00716801" w:rsidRPr="00BB6FC3" w:rsidRDefault="00716801" w:rsidP="004D3ACE">
                  <w:pPr>
                    <w:rPr>
                      <w:rFonts w:cs="Arial"/>
                      <w:strike/>
                      <w:lang w:val="en-US"/>
                    </w:rPr>
                  </w:pPr>
                  <w:r w:rsidRPr="00BB6FC3">
                    <w:rPr>
                      <w:rFonts w:cs="Arial"/>
                    </w:rPr>
                    <w:t>Front position lamps</w:t>
                  </w:r>
                </w:p>
              </w:txbxContent>
            </v:textbox>
          </v:shape>
        </w:pict>
      </w:r>
      <w:r>
        <w:rPr>
          <w:noProof/>
        </w:rPr>
        <w:pict w14:anchorId="562BD220">
          <v:shape id="Text Box 108" o:spid="_x0000_s4352" type="#_x0000_t202" style="position:absolute;margin-left:43.75pt;margin-top:167.7pt;width:105.3pt;height:93.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zMgAIAAAw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" stroked="f">
            <v:textbox inset="0,0,0,0">
              <w:txbxContent>
                <w:p w14:paraId="09FB6170" w14:textId="77777777" w:rsidR="00061174" w:rsidRPr="0058548E" w:rsidRDefault="00061174" w:rsidP="004D3ACE">
                  <w:pPr>
                    <w:rPr>
                      <w:rFonts w:cs="Arial"/>
                      <w:lang w:val="en-US"/>
                    </w:rPr>
                  </w:pPr>
                  <w:r w:rsidRPr="0058548E">
                    <w:rPr>
                      <w:rFonts w:cs="Arial"/>
                      <w:lang w:val="en-US"/>
                    </w:rPr>
                    <w:t>Under the H plane for front position lamps</w:t>
                  </w:r>
                  <w:r w:rsidRPr="0058548E">
                    <w:rPr>
                      <w:rFonts w:hint="eastAsia"/>
                      <w:bCs/>
                      <w:lang w:eastAsia="ja-JP"/>
                    </w:rPr>
                    <w:t xml:space="preserve"> </w:t>
                  </w:r>
                  <w:r w:rsidRPr="0058548E">
                    <w:rPr>
                      <w:bCs/>
                      <w:lang w:eastAsia="ja-JP"/>
                    </w:rPr>
                    <w:t xml:space="preserve">intended to be </w:t>
                  </w:r>
                  <w:r w:rsidRPr="0058548E">
                    <w:rPr>
                      <w:rFonts w:hint="eastAsia"/>
                      <w:bCs/>
                      <w:lang w:eastAsia="ja-JP"/>
                    </w:rPr>
                    <w:t xml:space="preserve">installed </w:t>
                  </w:r>
                  <w:r w:rsidRPr="0058548E">
                    <w:rPr>
                      <w:bCs/>
                      <w:lang w:eastAsia="ja-JP"/>
                    </w:rPr>
                    <w:t xml:space="preserve">with this plane </w:t>
                  </w:r>
                  <w:r w:rsidRPr="0058548E">
                    <w:rPr>
                      <w:rFonts w:hint="eastAsia"/>
                      <w:bCs/>
                      <w:lang w:eastAsia="ja-JP"/>
                    </w:rPr>
                    <w:t>at a mounting h</w:t>
                  </w:r>
                  <w:r w:rsidRPr="0058548E">
                    <w:rPr>
                      <w:bCs/>
                      <w:lang w:eastAsia="ja-JP"/>
                    </w:rPr>
                    <w:t>e</w:t>
                  </w:r>
                  <w:r w:rsidRPr="0058548E">
                    <w:rPr>
                      <w:rFonts w:hint="eastAsia"/>
                      <w:bCs/>
                      <w:lang w:eastAsia="ja-JP"/>
                    </w:rPr>
                    <w:t>ight less than 750</w:t>
                  </w:r>
                  <w:r>
                    <w:rPr>
                      <w:bCs/>
                      <w:lang w:eastAsia="ja-JP"/>
                    </w:rPr>
                    <w:t xml:space="preserve"> </w:t>
                  </w:r>
                  <w:r w:rsidRPr="0058548E">
                    <w:rPr>
                      <w:rFonts w:hint="eastAsia"/>
                      <w:bCs/>
                      <w:lang w:eastAsia="ja-JP"/>
                    </w:rPr>
                    <w:t>mm above ground.</w:t>
                  </w:r>
                </w:p>
              </w:txbxContent>
            </v:textbox>
          </v:shape>
        </w:pict>
      </w:r>
      <w:r>
        <w:rPr>
          <w:noProof/>
        </w:rPr>
        <w:pict w14:anchorId="6A290438">
          <v:group id="Group 109" o:spid="_x0000_s4353" style="position:absolute;margin-left:187.5pt;margin-top:153.9pt;width:276pt;height:128.4pt;z-index:251656192" coordorigin="5160,12059" coordsize="5520,2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">
            <v:rect id="Rectangle 131" o:spid="_x0000_s4354" style="position:absolute;left:7693;top:12260;width:242;height:2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14:paraId="1FF40007" w14:textId="77777777" w:rsidR="00061174" w:rsidRPr="00AC0B9A" w:rsidRDefault="00061174" w:rsidP="004D3ACE">
                    <w:r w:rsidRPr="00AC0B9A">
                      <w:rPr>
                        <w:rFonts w:ascii="Arial" w:hAnsi="Arial" w:cs="Arial"/>
                        <w:bCs/>
                        <w:color w:val="000000"/>
                        <w:sz w:val="16"/>
                        <w:szCs w:val="16"/>
                      </w:rPr>
                      <w:t>20°</w:t>
                    </w:r>
                  </w:p>
                </w:txbxContent>
              </v:textbox>
            </v:rect>
            <v:shape id="Freeform 287" o:spid="_x0000_s4355" style="position:absolute;left:6364;top:12454;width:3566;height:1848;visibility:visible;mso-wrap-style:square;v-text-anchor:top" coordsize="3566,1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QJ7wA&#10;AADcAAAADwAAAGRycy9kb3ducmV2LnhtbERPSwrCMBDdC94hjODOJoqIVKOoILgTf+ByaMa22ExK&#10;E7Xe3giCu3m878yXra3EkxpfOtYwTBQI4syZknMN59N2MAXhA7LByjFpeJOH5aLbmWNq3IsP9DyG&#10;XMQQ9ilqKEKoUyl9VpBFn7iaOHI311gMETa5NA2+Yrit5EipibRYcmwosKZNQdn9+LAaVpfzWrby&#10;aji4/Vipk9p6d9e632tXMxCB2vAX/9w7E+dPRvB9Jl4gF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nNAnvAAAANwAAAAPAAAAAAAAAAAAAAAAAJgCAABkcnMvZG93bnJldi54&#10;bWxQSwUGAAAAAAQABAD1AAAAgQMAAAAA&#10;" path="m1783,r-46,l1690,2r-90,6l1511,18r-88,14l1336,50r-83,21l1170,95r-82,29l1009,154r-77,35l858,227r-72,40l715,311r-66,47l583,408r-61,51l464,514r-57,57l354,630r-49,62l258,755r-43,67l176,890r-36,69l109,1030r-29,73l57,1178r-11,38l36,1254r-8,38l21,1331r-7,39l10,1410r-5,39l2,1490,,1529r,41l,1611r2,40l5,1691r5,39l14,1771r7,38l3537,1848r8,-39l3551,1771r5,-41l3559,1691r3,-40l3564,1611r2,-41l3564,1529r-2,-39l3559,1449r-3,-39l3551,1370r-6,-39l3537,1292r-8,-38l3520,1216r-11,-38l3485,1103r-28,-73l3426,959r-37,-69l3350,822r-42,-67l3261,692r-51,-62l3158,571r-56,-57l3044,459r-63,-51l2916,358r-67,-47l2780,267r-73,-40l2632,189r-77,-35l2476,124,2396,95,2313,71,2228,50,2141,32,2053,18,1965,8,1874,2,1828,r-45,e" filled="f" strokeweight=".15pt">
              <v:path arrowok="t" o:connecttype="custom" o:connectlocs="1737,0;1600,8;1423,32;1253,71;1088,124;932,189;786,267;649,358;522,459;407,571;305,692;215,822;140,959;80,1103;46,1216;28,1292;14,1370;5,1449;0,1529;0,1611;5,1691;14,1771;3537,1848;3551,1771;3559,1691;3564,1611;3564,1529;3559,1449;3551,1370;3537,1292;3520,1216;3485,1103;3426,959;3350,822;3261,692;3158,571;3044,459;2916,358;2780,267;2632,189;2476,124;2313,71;2141,32;1965,8;1828,0" o:connectangles="0,0,0,0,0,0,0,0,0,0,0,0,0,0,0,0,0,0,0,0,0,0,0,0,0,0,0,0,0,0,0,0,0,0,0,0,0,0,0,0,0,0,0,0,0"/>
            </v:shape>
            <v:shape id="Freeform 133" o:spid="_x0000_s4356" style="position:absolute;left:6762;top:12764;width:2748;height:1440;visibility:visible;mso-wrap-style:square;v-text-anchor:top" coordsize="2748,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78QA&#10;AADcAAAADwAAAGRycy9kb3ducmV2LnhtbERPTWvCQBC9F/oflin01mxsQSVmlVCQ9pCKRiF6G7Jj&#10;EszOhuxW03/fFQq9zeN9TroaTSeuNLjWsoJJFIMgrqxuuVZw2K9f5iCcR9bYWSYFP+RgtXx8SDHR&#10;9sY7uha+FiGEXYIKGu/7REpXNWTQRbYnDtzZDgZ9gEMt9YC3EG46+RrHU2mw5dDQYE/vDVWX4tso&#10;6Ort5vRF53U+O26yWdnmWfmRK/X8NGYLEJ5G/y/+c3/qMH/6Bvdnw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Re/EAAAA3AAAAA8AAAAAAAAAAAAAAAAAmAIAAGRycy9k&#10;b3ducmV2LnhtbFBLBQYAAAAABAAEAPUAAACJAwAAAAA=&#10;" path="m1374,r-71,1l1234,7r-69,8l1097,25r-66,14l965,56,901,75,839,98r-61,26l718,151r-56,30l605,214r-53,35l500,285r-51,40l402,365r-45,44l314,455r-41,46l234,551r-34,50l165,654r-30,54l108,763,83,820,61,878,44,938,28,998r-12,61l8,1122r-7,64l,1249r1,65l8,1378r8,62l2732,1440r10,-62l2746,1314r2,-65l2746,1186r-4,-64l2732,1059r-12,-61l2705,938r-19,-60l2664,820r-25,-57l2613,708r-30,-54l2550,601r-36,-50l2474,501r-41,-46l2391,409r-46,-44l2298,325r-50,-40l2196,249r-53,-35l2086,181r-57,-30l1970,124,1908,98,1847,75,1783,56,1717,39,1651,25,1583,15,1514,7,1445,1,1374,xe" strokeweight=".5pt">
              <v:fill r:id="rId21" o:title="" recolor="t" type="tile"/>
              <v:path arrowok="t" o:connecttype="custom" o:connectlocs="1303,1;1165,15;1031,39;901,75;778,124;662,181;552,249;449,325;357,409;273,501;200,601;135,708;83,820;44,938;16,1059;1,1186;1,1314;16,1440;2742,1378;2748,1249;2742,1122;2720,998;2686,878;2639,763;2583,654;2514,551;2433,455;2345,365;2248,285;2143,214;2029,151;1908,98;1783,56;1651,25;1514,7;1374,0" o:connectangles="0,0,0,0,0,0,0,0,0,0,0,0,0,0,0,0,0,0,0,0,0,0,0,0,0,0,0,0,0,0,0,0,0,0,0,0"/>
            </v:shape>
            <v:rect id="Rectangle 134" o:spid="_x0000_s4357" style="position:absolute;left:7440;top:13727;width:3240;height:900;rotation:-643371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QDcIA&#10;AADcAAAADwAAAGRycy9kb3ducmV2LnhtbESP0YrCMBBF3wX/IYywb5q6SCnVKCJU+iKy6gcMzdgW&#10;m0lJonb9+o2w4NsM9849d1abwXTiQc63lhXMZwkI4srqlmsFl3MxzUD4gKyxs0wKfsnDZj0erTDX&#10;9sk/9DiFWsQQ9jkqaELocyl91ZBBP7M9cdSu1hkMcXW11A6fMdx08jtJUmmw5UhosKddQ9XtdDeR&#10;64pXedwVabbPusMiK0r011Kpr8mwXYIINISP+f+61LF+uoD3M3E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BANwgAAANwAAAAPAAAAAAAAAAAAAAAAAJgCAABkcnMvZG93&#10;bnJldi54bWxQSwUGAAAAAAQABAD1AAAAhwMAAAAA&#10;" stroked="f"/>
            <v:line id="Line 135" o:spid="_x0000_s4358" style="position:absolute;flip:y;visibility:visible" from="8174,13516" to="10179,1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jHtsEAAADcAAAADwAAAGRycy9kb3ducmV2LnhtbESPQWvDMAyF74X9B6PBbq2zwcJI64au&#10;I6zXZM1dxGoSEssh8trs38+FwW4S7+l9T7t8caO60iy9ZwPPmwQUceNtz62B81exfgMlAdni6JkM&#10;/JBAvn9Y7TCz/sYlXavQqhjCkqGBLoQp01qajhzKxk/EUbv42WGI69xqO+MthrtRvyRJqh32HAkd&#10;TnTsqBmqbxch77UtP/hzONZi7eUgoy+kNubpcTlsQQVawr/57/pkY/30Fe7PxAn0/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WMe2wQAAANwAAAAPAAAAAAAAAAAAAAAA&#10;AKECAABkcnMvZG93bnJldi54bWxQSwUGAAAAAAQABAD5AAAAjwMAAAAA&#10;" strokeweight=".15pt"/>
            <v:line id="Line 136" o:spid="_x0000_s4359" style="position:absolute;visibility:visible" from="7403,12303" to="8147,1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edOMQAAADcAAAADwAAAGRycy9kb3ducmV2LnhtbERPTWvCQBC9F/wPyxR6qxs9hJi6ihQi&#10;0oM2aQ89DtlpkjY7G7NrEv+9WxB6m8f7nPV2Mq0YqHeNZQWLeQSCuLS64UrB50f2nIBwHllja5kU&#10;XMnBdjN7WGOq7cg5DYWvRAhhl6KC2vsuldKVNRl0c9sRB+7b9gZ9gH0ldY9jCDetXEZRLA02HBpq&#10;7Oi1pvK3uBgF2fGtLfZFvhi+9M8pis+rXfKulXp6nHYvIDxN/l98dx90mB/H8PdMuE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504xAAAANwAAAAPAAAAAAAAAAAA&#10;AAAAAKECAABkcnMvZG93bnJldi54bWxQSwUGAAAAAAQABAD5AAAAkgMAAAAA&#10;" strokeweight=".15pt"/>
            <v:shape id="Freeform 137" o:spid="_x0000_s4360" style="position:absolute;left:7988;top:12383;width:149;height:142;visibility:visible;mso-wrap-style:square;v-text-anchor:top" coordsize="14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MQA&#10;AADcAAAADwAAAGRycy9kb3ducmV2LnhtbERPTWsCMRC9F/ofwhS81WyVqqxGaUsLvfSgK4i3cTNm&#10;1yaTZZOuu/++KRS8zeN9zmrTOys6akPtWcHTOANBXHpds1GwLz4eFyBCRNZoPZOCgQJs1vd3K8y1&#10;v/KWul00IoVwyFFBFWOTSxnKihyGsW+IE3f2rcOYYGukbvGawp2VkyybSYc1p4YKG3qrqPze/TgF&#10;3WmyPbya47P5Gmo7vJ8KW0wvSo0e+pcliEh9vIn/3Z86zZ/N4e+ZdIF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v/MDEAAAA3AAAAA8AAAAAAAAAAAAAAAAAmAIAAGRycy9k&#10;b3ducmV2LnhtbFBLBQYAAAAABAAEAPUAAACJAwAAAAA=&#10;" path="m149,71l,,,142,149,71xe" fillcolor="black" strokeweight=".15pt">
              <v:path arrowok="t" o:connecttype="custom" o:connectlocs="149,71;0,0;0,142;149,71" o:connectangles="0,0,0,0"/>
            </v:shape>
            <v:shape id="Freeform 138" o:spid="_x0000_s4361" style="position:absolute;left:8152;top:12381;width:147;height:143;visibility:visible;mso-wrap-style:square;v-text-anchor:top" coordsize="147,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g8K8QA&#10;AADcAAAADwAAAGRycy9kb3ducmV2LnhtbESPQWsCMRCF7wX/QxjBW822h8VujVIWBCleqiL2Nmym&#10;u0s3kyWJGv+9cyj0NsN78943y3V2g7pSiL1nAy/zAhRx423PrYHjYfO8ABUTssXBMxm4U4T1avK0&#10;xMr6G3/RdZ9aJSEcKzTQpTRWWsemI4dx7kdi0X58cJhkDa22AW8S7gb9WhSldtizNHQ4Ut1R87u/&#10;OAOncxuGU7192+VNveB8+aTvEo2ZTfPHO6hEOf2b/663VvBLoZVnZAK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YPCvEAAAA3AAAAA8AAAAAAAAAAAAAAAAAmAIAAGRycy9k&#10;b3ducmV2LnhtbFBLBQYAAAAABAAEAPUAAACJAwAAAAA=&#10;" path="m,71r147,72l147,,,71xe" fillcolor="black" stroked="f">
              <v:path arrowok="t" o:connecttype="custom" o:connectlocs="0,71;147,143;147,0;0,71" o:connectangles="0,0,0,0"/>
            </v:shape>
            <v:shape id="Freeform 139" o:spid="_x0000_s4362" style="position:absolute;left:9724;top:13397;width:133;height:158;visibility:visible;mso-wrap-style:square;v-text-anchor:top" coordsize="13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jhOsYA&#10;AADcAAAADwAAAGRycy9kb3ducmV2LnhtbESPQWsCMRCF7wX/QxjBS6nZCopuzS7SUigIQlXoHqeb&#10;cbO4mSxJ1O2/bwoFbzO8N+97sy4H24kr+dA6VvA8zUAQ10633Cg4Ht6fliBCRNbYOSYFPxSgLEYP&#10;a8y1u/EnXfexESmEQ44KTIx9LmWoDVkMU9cTJ+3kvMWYVt9I7fGWwm0nZ1m2kBZbTgSDPb0aqs/7&#10;i01c91V/b09YPVa22r2tzEXO/U6pyXjYvICINMS7+f/6Q6f6ixX8PZMm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9jhOsYAAADcAAAADwAAAAAAAAAAAAAAAACYAgAAZHJz&#10;L2Rvd25yZXYueG1sUEsFBgAAAAAEAAQA9QAAAIsDAAAAAA==&#10;" path="m127,158l133,,,57,127,158xe" fillcolor="black" strokeweight=".15pt">
              <v:path arrowok="t" o:connecttype="custom" o:connectlocs="127,158;133,0;0,57;127,158" o:connectangles="0,0,0,0"/>
            </v:shape>
            <v:shape id="Freeform 140" o:spid="_x0000_s4363" style="position:absolute;left:7534;top:12446;width:166;height:127;visibility:visible;mso-wrap-style:square;v-text-anchor:top" coordsize="166,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MYsQA&#10;AADcAAAADwAAAGRycy9kb3ducmV2LnhtbESPzWrDQAyE74W+w6JCb826OSTF9TqE0EChveTnAYRX&#10;sd14tc7u1j9vXx0CvUnMaOZTsZlcpwYKsfVs4HWRgSKuvG25NnA+7V/eQMWEbLHzTAZmirApHx8K&#10;zK0f+UDDMdVKQjjmaKBJqc+1jlVDDuPC98SiXXxwmGQNtbYBRwl3nV5m2Uo7bFkaGuxp11B1Pf46&#10;A+vBh6+Yrej0MdJ3O9/m2+VnZ8zz07R9B5VoSv/m+/WnFfy14MszMo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3TGLEAAAA3AAAAA8AAAAAAAAAAAAAAAAAmAIAAGRycy9k&#10;b3ducmV2LnhtbFBLBQYAAAAABAAEAPUAAACJAwAAAAA=&#10;" path="m,126l102,r64,127l,126xe" fillcolor="black" stroked="f">
              <v:path arrowok="t" o:connecttype="custom" o:connectlocs="0,126;102,0;166,127;0,126" o:connectangles="0,0,0,0"/>
            </v:shape>
            <v:rect id="Rectangle 141" o:spid="_x0000_s4364" style="position:absolute;left:6279;top:12782;width:1632;height:1611;rotation:-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tpcUA&#10;AADcAAAADwAAAGRycy9kb3ducmV2LnhtbERPTWvCQBC9C/6HZQpeSt1EUEvqGqQ02oMHtR7sbchO&#10;k6XZ2ZBdY/rvu4WCt3m8z1nlg21ET503jhWk0wQEcem04UrB+aN4egbhA7LGxjEp+CEP+Xo8WmGm&#10;3Y2P1J9CJWII+wwV1CG0mZS+rMmin7qWOHJfrrMYIuwqqTu8xXDbyFmSLKRFw7GhxpZeayq/T1er&#10;4GKKz8vZHfZmNmx3hS2u8/7tUanJw7B5ARFoCHfxv/tdx/nLFP6eiR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22lxQAAANwAAAAPAAAAAAAAAAAAAAAAAJgCAABkcnMv&#10;ZG93bnJldi54bWxQSwUGAAAAAAQABAD1AAAAigMAAAAA&#10;" stroked="f"/>
            <v:shape id="Freeform 142" o:spid="_x0000_s4365" style="position:absolute;left:6054;top:12407;width:79;height:1148;visibility:visible;mso-wrap-style:square;v-text-anchor:top" coordsize="79,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9Mb8QA&#10;AADcAAAADwAAAGRycy9kb3ducmV2LnhtbERPTWvCQBC9F/oflin0UppNrLYSXUUEqRcP1RbqbciO&#10;2WB2NmY3mv57VxB6m8f7nOm8t7U4U+srxwqyJAVBXDhdcange7d6HYPwAVlj7ZgU/JGH+ezxYYq5&#10;dhf+ovM2lCKGsM9RgQmhyaX0hSGLPnENceQOrrUYImxLqVu8xHBby0GavkuLFccGgw0tDRXHbWcV&#10;vHy+ZYvy9zjMRquN8Z3Z/3SnRqnnp34xARGoD//iu3ut4/yPA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vTG/EAAAA3AAAAA8AAAAAAAAAAAAAAAAAmAIAAGRycy9k&#10;b3ducmV2LnhtbFBLBQYAAAAABAAEAPUAAACJAwAAAAA=&#10;" path="m33,1142l33,62r,-1l35,58r2,l40,56r3,2l44,58r2,3l46,62r,1080l46,1145r-2,2l43,1148r-3,l37,1148r-2,-1l33,1145r,-3xm,76l40,,79,76,,76xe" fillcolor="black" strokeweight=".1pt">
              <v:path arrowok="t" o:connecttype="custom" o:connectlocs="33,1142;33,62;33,61;35,58;37,58;40,56;43,58;44,58;46,61;46,62;46,1142;46,1145;44,1147;43,1148;40,1148;37,1148;35,1147;33,1145;33,1142;33,1142;0,76;40,0;79,76;0,76" o:connectangles="0,0,0,0,0,0,0,0,0,0,0,0,0,0,0,0,0,0,0,0,0,0,0,0"/>
              <o:lock v:ext="edit" verticies="t"/>
            </v:shape>
            <v:rect id="Rectangle 143" o:spid="_x0000_s4366" style="position:absolute;left:9309;top:12549;width:242;height:2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14:paraId="38228352" w14:textId="77777777" w:rsidR="00061174" w:rsidRDefault="00061174" w:rsidP="004D3ACE">
                    <w:r>
                      <w:rPr>
                        <w:rFonts w:ascii="Arial" w:hAnsi="Arial" w:cs="Arial"/>
                        <w:color w:val="000000"/>
                        <w:sz w:val="16"/>
                        <w:szCs w:val="16"/>
                      </w:rPr>
                      <w:t>80°</w:t>
                    </w:r>
                  </w:p>
                </w:txbxContent>
              </v:textbox>
            </v:rect>
            <v:line id="Line 144" o:spid="_x0000_s4367" style="position:absolute;visibility:visible" from="8161,12239" to="8161,1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AwCcMAAADcAAAADwAAAGRycy9kb3ducmV2LnhtbERPTWvCQBC9C/6HZYTedKMUG1NXEUEp&#10;HqxGDx6H7DRJm52N2W2M/94tFLzN433OfNmZSrTUuNKygvEoAkGcWV1yruB82gxjEM4ja6wsk4I7&#10;OVgu+r05Jtre+Eht6nMRQtglqKDwvk6kdFlBBt3I1sSB+7KNQR9gk0vd4C2Em0pOomgqDZYcGgqs&#10;aV1Q9pP+GgWb/a5Kt+lx3F7092c0vc5W8UEr9TLoVu8gPHX+Kf53f+gw/+0V/p4JF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QMAnDAAAA3AAAAA8AAAAAAAAAAAAA&#10;AAAAoQIAAGRycy9kb3ducmV2LnhtbFBLBQYAAAAABAAEAPkAAACRAwAAAAA=&#10;" strokeweight=".15pt"/>
            <v:rect id="Rectangle 145" o:spid="_x0000_s4368" style="position:absolute;left:6018;top:13882;width:3121;height: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mjg8UA&#10;AADcAAAADwAAAGRycy9kb3ducmV2LnhtbERPS2vCQBC+C/0PyxR6002l1Zq6ihSE9iKaFh+3MTtN&#10;UrOzIbvG6K93C4K3+fieM562phQN1a6wrOC5F4EgTq0uOFPw8z3vvoFwHlljaZkUnMnBdPLQGWOs&#10;7YlX1CQ+EyGEXYwKcu+rWEqX5mTQ9WxFHLhfWxv0AdaZ1DWeQrgpZT+KBtJgwaEhx4o+ckoPydEo&#10;uLht+jVf9Ed+d9n87dfLxeBlSEo9PbazdxCeWn8X39yfOswfvsL/M+EC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aODxQAAANwAAAAPAAAAAAAAAAAAAAAAAJgCAABkcnMv&#10;ZG93bnJldi54bWxQSwUGAAAAAAQABAD1AAAAigMAAAAA&#10;" fillcolor="#ddd" stroked="f"/>
            <v:line id="Line 146" o:spid="_x0000_s4369" style="position:absolute;visibility:visible" from="6018,13882" to="9139,1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4L5cMAAADcAAAADwAAAGRycy9kb3ducmV2LnhtbERPTWvCQBC9C/6HZYTedKOH1EZXEUEp&#10;HqqmPfQ4ZMckbXY2ZtcY/70rCN7m8T5nvuxMJVpqXGlZwXgUgSDOrC45V/DzvRlOQTiPrLGyTApu&#10;5GC56PfmmGh75SO1qc9FCGGXoILC+zqR0mUFGXQjWxMH7mQbgz7AJpe6wWsIN5WcRFEsDZYcGgqs&#10;aV1Q9p9ejILN165Kt+lx3P7qv30Unz9W04NW6m3QrWYgPHX+JX66P3WY/x7D45lw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OC+XDAAAA3AAAAA8AAAAAAAAAAAAA&#10;AAAAoQIAAGRycy9kb3ducmV2LnhtbFBLBQYAAAAABAAEAPkAAACRAwAAAAA=&#10;" strokeweight=".15pt"/>
            <v:rect id="Rectangle 147" o:spid="_x0000_s4370" style="position:absolute;left:7861;top:14031;width:57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ZkMMA&#10;AADcAAAADwAAAGRycy9kb3ducmV2LnhtbERPS4vCMBC+C/sfwix4WTRdDz6qUZYFwYMg1j2st6EZ&#10;m7rNpDTRVn+9ERa8zcf3nMWqs5W4UuNLxwo+hwkI4tzpkgsFP4f1YArCB2SNlWNScCMPq+Vbb4Gp&#10;di3v6ZqFQsQQ9ikqMCHUqZQ+N2TRD11NHLmTayyGCJtC6gbbGG4rOUqSsbRYcmwwWNO3ofwvu1gF&#10;691vSXyX+4/ZtHXnfHTMzLZWqv/efc1BBOrCS/zv3ug4fzKB5zPx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QZkMMAAADcAAAADwAAAAAAAAAAAAAAAACYAgAAZHJzL2Rv&#10;d25yZXYueG1sUEsFBgAAAAAEAAQA9QAAAIgDAAAAAA==&#10;" filled="f" stroked="f">
              <v:textbox style="mso-fit-shape-to-text:t" inset="0,0,0,0">
                <w:txbxContent>
                  <w:p w14:paraId="77379BF4" w14:textId="77777777" w:rsidR="00061174" w:rsidRPr="00716801" w:rsidRDefault="00061174" w:rsidP="004D3ACE">
                    <w:pPr>
                      <w:rPr>
                        <w:sz w:val="16"/>
                        <w:szCs w:val="16"/>
                      </w:rPr>
                    </w:pPr>
                    <w:r w:rsidRPr="00716801">
                      <w:rPr>
                        <w:rFonts w:cs="Arial"/>
                        <w:b/>
                        <w:bCs/>
                        <w:color w:val="000000"/>
                        <w:sz w:val="16"/>
                        <w:szCs w:val="16"/>
                      </w:rPr>
                      <w:t>Vehicle</w:t>
                    </w:r>
                  </w:p>
                </w:txbxContent>
              </v:textbox>
            </v:rect>
            <v:line id="Line 148" o:spid="_x0000_s4371" style="position:absolute;visibility:visible" from="9142,13877" to="9142,1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06DMYAAADcAAAADwAAAGRycy9kb3ducmV2LnhtbESPMW/CQAyF90r8h5ORupULHSgNHAgh&#10;gRADLYGB0cqZJJDzpblrSP99PVTqZus9v/d5vuxdrTpqQ+XZwHiUgCLOva24MHA+bV6moEJEtlh7&#10;JgM/FGC5GDzNMbX+wUfqslgoCeGQooEyxibVOuQlOQwj3xCLdvWtwyhrW2jb4kPCXa1fk2SiHVYs&#10;DSU2tC4pv2ffzsDmsK+zbXYcdxd7+0gmX++r6ac15nnYr2agIvXx3/x3vbOC/ya08oxMo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dOgzGAAAA3AAAAA8AAAAAAAAA&#10;AAAAAAAAoQIAAGRycy9kb3ducmV2LnhtbFBLBQYAAAAABAAEAPkAAACUAwAAAAA=&#10;" strokeweight=".15pt"/>
            <v:rect id="Rectangle 149" o:spid="_x0000_s4372" style="position:absolute;left:5160;top:12584;width:770;height:7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14:paraId="233C0383" w14:textId="77777777" w:rsidR="00061174" w:rsidRDefault="00061174" w:rsidP="004D3ACE">
                    <w:pPr>
                      <w:rPr>
                        <w:rFonts w:cs="Arial"/>
                        <w:b/>
                        <w:bCs/>
                        <w:color w:val="000000"/>
                        <w:sz w:val="18"/>
                        <w:szCs w:val="18"/>
                      </w:rPr>
                    </w:pPr>
                    <w:r w:rsidRPr="00AD581E">
                      <w:rPr>
                        <w:rFonts w:cs="Arial"/>
                        <w:b/>
                        <w:bCs/>
                        <w:color w:val="000000"/>
                        <w:sz w:val="18"/>
                        <w:szCs w:val="18"/>
                      </w:rPr>
                      <w:t xml:space="preserve">Driving </w:t>
                    </w:r>
                  </w:p>
                  <w:p w14:paraId="505F871D" w14:textId="77777777" w:rsidR="00061174" w:rsidRPr="00AD581E" w:rsidRDefault="00061174" w:rsidP="004D3ACE">
                    <w:pPr>
                      <w:rPr>
                        <w:sz w:val="18"/>
                        <w:szCs w:val="18"/>
                      </w:rPr>
                    </w:pPr>
                    <w:r>
                      <w:rPr>
                        <w:rFonts w:cs="Arial"/>
                        <w:b/>
                        <w:bCs/>
                        <w:color w:val="000000"/>
                        <w:sz w:val="18"/>
                        <w:szCs w:val="18"/>
                      </w:rPr>
                      <w:t>direction</w:t>
                    </w:r>
                  </w:p>
                </w:txbxContent>
              </v:textbox>
            </v:rect>
            <v:rect id="Rectangle 150" o:spid="_x0000_s4373" style="position:absolute;left:8040;top:12059;width:1065;height:2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14:paraId="5A8345C0" w14:textId="77777777" w:rsidR="00061174" w:rsidRPr="001F46B7" w:rsidRDefault="00061174" w:rsidP="004D3ACE">
                    <w:pPr>
                      <w:rPr>
                        <w:sz w:val="18"/>
                        <w:szCs w:val="18"/>
                      </w:rPr>
                    </w:pPr>
                    <w:r w:rsidRPr="001F46B7">
                      <w:rPr>
                        <w:rFonts w:cs="Arial"/>
                        <w:bCs/>
                        <w:color w:val="000000"/>
                        <w:sz w:val="18"/>
                        <w:szCs w:val="18"/>
                      </w:rPr>
                      <w:t>Reference axis</w:t>
                    </w:r>
                  </w:p>
                </w:txbxContent>
              </v:textbox>
            </v:rect>
          </v:group>
        </w:pict>
      </w:r>
      <w:r w:rsidR="004D3ACE">
        <w:rPr>
          <w:i/>
          <w:lang w:eastAsia="it-IT"/>
        </w:rPr>
        <w:br w:type="page"/>
      </w:r>
    </w:p>
    <w:p w14:paraId="7269530F" w14:textId="77777777" w:rsidR="004D3ACE" w:rsidRDefault="006E55FA" w:rsidP="004D3ACE">
      <w:pPr>
        <w:suppressAutoHyphens w:val="0"/>
        <w:spacing w:after="120" w:line="240" w:lineRule="exact"/>
        <w:ind w:left="1134"/>
        <w:jc w:val="both"/>
        <w:rPr>
          <w:lang w:eastAsia="it-IT"/>
        </w:rPr>
      </w:pPr>
      <w:r>
        <w:rPr>
          <w:noProof/>
          <w:lang w:val="en-US" w:eastAsia="zh-CN"/>
        </w:rPr>
        <w:pict w14:anchorId="4293B614">
          <v:shape id="_x0000_s4400" type="#_x0000_t75" style="position:absolute;left:0;text-align:left;margin-left:238.2pt;margin-top:4.1pt;width:217.75pt;height:261pt;z-index:251663360">
            <v:imagedata r:id="rId22" o:title="EOM visibility R7"/>
          </v:shape>
        </w:pict>
      </w:r>
    </w:p>
    <w:p w14:paraId="4DA44E26" w14:textId="77777777" w:rsidR="004D3ACE" w:rsidRDefault="004D3ACE" w:rsidP="004D3ACE">
      <w:pPr>
        <w:suppressAutoHyphens w:val="0"/>
        <w:spacing w:after="120" w:line="240" w:lineRule="exact"/>
        <w:ind w:left="1134"/>
        <w:jc w:val="both"/>
        <w:rPr>
          <w:lang w:eastAsia="it-IT"/>
        </w:rPr>
      </w:pPr>
    </w:p>
    <w:p w14:paraId="3356F0A1" w14:textId="77777777" w:rsidR="004D3ACE" w:rsidRDefault="004D3ACE" w:rsidP="004D3ACE">
      <w:pPr>
        <w:suppressAutoHyphens w:val="0"/>
        <w:spacing w:after="120" w:line="240" w:lineRule="exact"/>
        <w:ind w:left="1134"/>
        <w:jc w:val="both"/>
        <w:rPr>
          <w:lang w:eastAsia="it-IT"/>
        </w:rPr>
      </w:pPr>
    </w:p>
    <w:p w14:paraId="295A2EC0" w14:textId="77777777" w:rsidR="004D3ACE" w:rsidRDefault="004D3ACE" w:rsidP="004D3ACE">
      <w:pPr>
        <w:suppressAutoHyphens w:val="0"/>
        <w:spacing w:after="120" w:line="240" w:lineRule="exact"/>
        <w:ind w:left="1134"/>
        <w:jc w:val="both"/>
        <w:rPr>
          <w:lang w:eastAsia="it-IT"/>
        </w:rPr>
      </w:pPr>
    </w:p>
    <w:p w14:paraId="03C04290" w14:textId="77777777" w:rsidR="004D3ACE" w:rsidRDefault="004D3ACE" w:rsidP="004D3ACE">
      <w:pPr>
        <w:suppressAutoHyphens w:val="0"/>
        <w:spacing w:after="120" w:line="240" w:lineRule="exact"/>
        <w:ind w:left="1134"/>
        <w:jc w:val="both"/>
        <w:rPr>
          <w:lang w:eastAsia="it-IT"/>
        </w:rPr>
      </w:pPr>
    </w:p>
    <w:p w14:paraId="01C63461" w14:textId="77777777" w:rsidR="004D3ACE" w:rsidRDefault="004D3ACE" w:rsidP="004D3ACE">
      <w:pPr>
        <w:suppressAutoHyphens w:val="0"/>
        <w:spacing w:after="120" w:line="240" w:lineRule="exact"/>
        <w:ind w:left="1134"/>
        <w:jc w:val="both"/>
        <w:rPr>
          <w:lang w:eastAsia="it-IT"/>
        </w:rPr>
      </w:pPr>
      <w:r w:rsidRPr="0058548E">
        <w:rPr>
          <w:bCs/>
          <w:lang w:eastAsia="it-IT"/>
        </w:rPr>
        <w:t>Front</w:t>
      </w:r>
      <w:r w:rsidRPr="0058548E">
        <w:rPr>
          <w:lang w:eastAsia="it-IT"/>
        </w:rPr>
        <w:t xml:space="preserve"> </w:t>
      </w:r>
      <w:r>
        <w:rPr>
          <w:lang w:eastAsia="it-IT"/>
        </w:rPr>
        <w:t xml:space="preserve">end </w:t>
      </w:r>
      <w:r w:rsidRPr="0058548E">
        <w:rPr>
          <w:bCs/>
          <w:lang w:eastAsia="it-IT"/>
        </w:rPr>
        <w:t>outline</w:t>
      </w:r>
      <w:r>
        <w:rPr>
          <w:lang w:eastAsia="it-IT"/>
        </w:rPr>
        <w:t xml:space="preserve"> marker lamp (AM)</w:t>
      </w:r>
    </w:p>
    <w:p w14:paraId="2BD42B35" w14:textId="77777777" w:rsidR="004D3ACE" w:rsidRDefault="004D3ACE" w:rsidP="004D3ACE">
      <w:pPr>
        <w:suppressAutoHyphens w:val="0"/>
        <w:spacing w:after="120" w:line="240" w:lineRule="exact"/>
        <w:ind w:left="1134"/>
        <w:jc w:val="both"/>
        <w:rPr>
          <w:lang w:eastAsia="it-IT"/>
        </w:rPr>
      </w:pPr>
    </w:p>
    <w:p w14:paraId="058A4C0E" w14:textId="77777777" w:rsidR="004D3ACE" w:rsidRDefault="004D3ACE" w:rsidP="004D3ACE">
      <w:pPr>
        <w:suppressAutoHyphens w:val="0"/>
        <w:spacing w:after="120" w:line="240" w:lineRule="exact"/>
        <w:ind w:left="1134"/>
        <w:jc w:val="both"/>
        <w:rPr>
          <w:lang w:eastAsia="it-IT"/>
        </w:rPr>
      </w:pPr>
    </w:p>
    <w:p w14:paraId="25945741" w14:textId="77777777" w:rsidR="004D3ACE" w:rsidRDefault="004D3ACE" w:rsidP="004D3ACE">
      <w:pPr>
        <w:suppressAutoHyphens w:val="0"/>
        <w:spacing w:after="120" w:line="240" w:lineRule="exact"/>
        <w:ind w:left="1134"/>
        <w:jc w:val="both"/>
        <w:rPr>
          <w:lang w:eastAsia="it-IT"/>
        </w:rPr>
      </w:pPr>
    </w:p>
    <w:p w14:paraId="46E42BDC" w14:textId="77777777" w:rsidR="004D3ACE" w:rsidRDefault="004D3ACE" w:rsidP="004D3ACE">
      <w:pPr>
        <w:suppressAutoHyphens w:val="0"/>
        <w:spacing w:after="120" w:line="240" w:lineRule="exact"/>
        <w:jc w:val="both"/>
        <w:rPr>
          <w:lang w:eastAsia="it-IT"/>
        </w:rPr>
      </w:pPr>
    </w:p>
    <w:p w14:paraId="3A736932" w14:textId="77777777" w:rsidR="004D3ACE" w:rsidRDefault="004D3ACE" w:rsidP="004D3ACE">
      <w:pPr>
        <w:suppressAutoHyphens w:val="0"/>
        <w:spacing w:after="120" w:line="240" w:lineRule="exact"/>
        <w:jc w:val="both"/>
        <w:rPr>
          <w:lang w:eastAsia="it-IT"/>
        </w:rPr>
      </w:pPr>
    </w:p>
    <w:p w14:paraId="78976792" w14:textId="77777777" w:rsidR="004D3ACE" w:rsidRDefault="006E55FA" w:rsidP="004D3ACE">
      <w:pPr>
        <w:suppressAutoHyphens w:val="0"/>
        <w:spacing w:after="120" w:line="240" w:lineRule="exact"/>
        <w:ind w:left="1134"/>
        <w:jc w:val="both"/>
        <w:rPr>
          <w:lang w:eastAsia="it-IT"/>
        </w:rPr>
      </w:pPr>
      <w:r>
        <w:rPr>
          <w:noProof/>
          <w:lang w:eastAsia="en-GB"/>
        </w:rPr>
        <w:pict w14:anchorId="37BD0006">
          <v:group id="_x0000_s4402" style="position:absolute;left:0;text-align:left;margin-left:166.75pt;margin-top:17.35pt;width:319pt;height:237.1pt;z-index:-251624448" coordorigin="4469,9478" coordsize="6380,4742">
            <v:rect id="Rectangle 51" o:spid="_x0000_s4403" style="position:absolute;left:7407;top:13788;width:1227;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style="mso-next-textbox:#Rectangle 51" inset="0,0,0,0">
                <w:txbxContent>
                  <w:p w14:paraId="1E2BD387" w14:textId="77777777" w:rsidR="00061174" w:rsidRDefault="00061174" w:rsidP="004D3ACE">
                    <w:pPr>
                      <w:spacing w:line="200" w:lineRule="atLeast"/>
                    </w:pPr>
                    <w:r>
                      <w:rPr>
                        <w:rFonts w:ascii="Arial" w:hAnsi="Arial" w:cs="Arial"/>
                        <w:b/>
                        <w:bCs/>
                        <w:color w:val="000000"/>
                        <w:sz w:val="18"/>
                        <w:szCs w:val="18"/>
                      </w:rPr>
                      <w:t>Reference axis</w:t>
                    </w:r>
                  </w:p>
                </w:txbxContent>
              </v:textbox>
            </v:rect>
            <v:shape id="Freeform 52" o:spid="_x0000_s4404" style="position:absolute;left:5941;top:9662;width:3944;height:3854;flip:y;visibility:visible;mso-wrap-style:square;v-text-anchor:top" coordsize="4087,3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OcMIA&#10;AADcAAAADwAAAGRycy9kb3ducmV2LnhtbERP3UrDMBS+F3yHcATvXOqUoXVp0Y2hd7J2D3BMztqw&#10;5qQ22Za9vREE787H93uWdXKDONEUrGcF97MCBLH2xnKnYNdu7p5AhIhscPBMCi4UoK6ur5ZYGn/m&#10;LZ2a2IkcwqFEBX2MYyll0D05DDM/Emdu7yeHMcOpk2bCcw53g5wXxUI6tJwbehxp1ZM+NEen4Ivf&#10;H9tmrXd2rpP9bN8WXVp9K3V7k15fQERK8V/85/4wef7DM/w+ky+Q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545wwgAAANwAAAAPAAAAAAAAAAAAAAAAAJgCAABkcnMvZG93&#10;bnJldi54bWxQSwUGAAAAAAQABAD1AAAAhwMAAAAA&#10;" path="m2042,r-52,2l1938,4r-105,7l1732,22,1631,39r-99,22l1435,88r-96,29l1247,153r-90,39l1069,235r-87,46l899,332r-79,54l743,444r-74,59l598,569r-68,67l465,705r-59,74l348,854r-52,80l245,1014r-45,84l160,1184r-38,87l90,1361r-27,93l52,1501r-11,46l31,1594r-8,48l16,1691r-7,48l5,1788r-3,50l,1887r,50l,1987r2,51l5,2086r4,50l16,2185r7,48l31,2280r10,48l52,2375r11,47l90,2513r32,91l160,2692r40,86l245,2862r51,80l348,3020r58,76l465,3169r65,71l598,3307r71,63l743,3432r77,58l899,3544r83,50l1069,3641r88,43l1247,3723r92,33l1435,3788r97,26l1631,3835r101,16l1833,3864r105,8l1990,3874r52,l2097,3874r52,-2l2252,3864r102,-13l2455,3835r100,-21l2650,3788r96,-32l2839,3723r91,-39l3018,3641r85,-47l3186,3544r81,-54l3344,3432r74,-62l3488,3307r69,-67l3620,3169r61,-73l3739,3020r52,-78l3840,2862r45,-84l3926,2692r37,-88l3995,2513r29,-91l4035,2375r10,-47l4056,2280r8,-47l4071,2185r5,-49l4082,2086r3,-48l4087,1987r,-50l4087,1887r-2,-49l4082,1788r-6,-49l4071,1691r-7,-49l4056,1594r-11,-47l4035,1501r-11,-47l3995,1361r-32,-90l3926,1184r-41,-86l3840,1014r-49,-80l3739,854r-58,-75l3620,705r-63,-69l3488,569r-70,-66l3344,444r-77,-58l3186,332r-83,-51l3018,235r-88,-43l2839,153r-93,-36l2650,88,2555,61,2455,39,2354,22,2252,11,2149,4,2097,2,2042,e" filled="f">
              <v:path arrowok="t" o:connecttype="custom" o:connectlocs="1805,4;1519,39;1247,117;996,235;763,386;557,569;378,779;228,1014;114,1271;48,1501;21,1642;5,1788;0,1937;5,2084;21,2231;48,2373;114,2602;228,2860;378,3094;557,3305;763,3488;996,3639;1247,3754;1519,3833;1805,3870;1953,3872;2193,3849;2468,3786;2728,3682;2967,3542;3183,3368;3371,3167;3530,2940;3656,2690;3747,2420;3777,2278;3795,2134;3806,1985;3804,1838;3792,1691;3766,1547;3720,1361;3618,1098;3482,854;3313,636;3114,444;2889,281;2644,153;2380,61;2097,11;1902,0" o:connectangles="0,0,0,0,0,0,0,0,0,0,0,0,0,0,0,0,0,0,0,0,0,0,0,0,0,0,0,0,0,0,0,0,0,0,0,0,0,0,0,0,0,0,0,0,0,0,0,0,0,0,0"/>
            </v:shape>
            <v:shape id="Freeform 53" o:spid="_x0000_s4405" style="position:absolute;left:6364;top:10067;width:3041;height:3067;flip:y;visibility:visible;mso-wrap-style:square;v-text-anchor:top" coordsize="3151,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pbMYA&#10;AADcAAAADwAAAGRycy9kb3ducmV2LnhtbESPQUvDQBCF74L/YZmCF2k3FbEmdltEUXqR0tiLtyE7&#10;JrHZ2ZDZttFf7xwEbzO8N+99s1yPoTMnGqSN7GA+y8AQV9G3XDvYv79M78FIQvbYRSYH3ySwXl1e&#10;LLHw8cw7OpWpNhrCUqCDJqW+sFaqhgLKLPbEqn3GIWDSdaitH/Cs4aGzN1l2ZwO2rA0N9vTUUHUo&#10;j8HBa/72kX/9bDfX84WU9ij5s4y5c1eT8fEBTKIx/Zv/rjde8W8VX5/RCez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opbMYAAADcAAAADwAAAAAAAAAAAAAAAACYAgAAZHJz&#10;L2Rvd25yZXYueG1sUEsFBgAAAAAEAAQA9QAAAIsDAAAAAA==&#10;" path="m1576,r-81,2l1413,7r-79,10l1257,30r-76,18l1107,69r-74,24l961,121r-69,30l824,185r-67,37l694,263r-61,43l573,350r-57,49l460,451r-51,52l359,559r-47,60l269,679r-42,63l189,805r-34,67l123,941r-27,69l70,1083r-21,73l31,1230r-13,77l7,1383r-5,79l,1542r2,78l7,1698r11,77l31,1851r18,75l70,1998r26,73l123,2140r32,69l189,2276r38,64l269,2403r43,60l359,2522r50,56l460,2630r56,53l573,2731r60,45l694,2819r63,41l824,2897r68,34l961,2962r72,26l1107,3013r74,20l1257,3052r77,13l1413,3074r82,6l1576,3083r81,-3l1736,3074r79,-9l1893,3052r76,-19l2043,3013r74,-25l2189,2962r68,-31l2326,2897r66,-37l2455,2819r62,-43l2576,2731r58,-48l2690,2630r50,-52l2791,2522r47,-59l2881,2403r41,-63l2960,2276r35,-67l3027,2140r27,-69l3079,1998r22,-72l3119,1851r13,-76l3142,1698r6,-78l3151,1542r-3,-80l3142,1383r-10,-76l3119,1230r-18,-74l3079,1083r-25,-73l3027,941r-32,-69l2960,805r-38,-63l2881,679r-43,-60l2791,559r-51,-56l2690,451r-56,-52l2576,350r-59,-44l2455,263r-63,-41l2326,185r-69,-34l2189,121,2117,93,2043,69,1969,48,1893,30,1815,17,1736,7,1657,2,1576,xe" stroked="f">
              <v:fill r:id="rId21" o:title="" recolor="t" type="tile"/>
              <v:path arrowok="t" o:connecttype="custom" o:connectlocs="1316,7;1100,48;895,121;705,222;534,350;381,503;251,679;145,872;66,1083;16,1307;0,1541;16,1773;66,1996;145,2207;251,2401;381,2576;534,2729;705,2858;895,2960;1100,3031;1316,3072;1543,3078;1763,3050;1972,2986;2167,2895;2344,2774;2505,2628;2643,2461;2757,2274;2844,2069;2905,1849;2932,1618;2926,1383;2889,1156;2819,941;2722,742;2600,559;2453,399;2286,263;2102,151;1903,69;1691,17;1468,0" o:connectangles="0,0,0,0,0,0,0,0,0,0,0,0,0,0,0,0,0,0,0,0,0,0,0,0,0,0,0,0,0,0,0,0,0,0,0,0,0,0,0,0,0,0,0"/>
            </v:shape>
            <v:shape id="Freeform 54" o:spid="_x0000_s4406" style="position:absolute;left:6364;top:10067;width:3041;height:3067;flip:y;visibility:visible;mso-wrap-style:square;v-text-anchor:top" coordsize="3151,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Te8AA&#10;AADcAAAADwAAAGRycy9kb3ducmV2LnhtbERPy6rCMBDdC/5DGMGNaKqISDXKRfGxcGPV/dCMTbnN&#10;pDRR69/fXBDczeE8Z7lubSWe1PjSsYLxKAFBnDtdcqHgetkN5yB8QNZYOSYFb/KwXnU7S0y1e/GZ&#10;nlkoRAxhn6ICE0KdSulzQxb9yNXEkbu7xmKIsCmkbvAVw20lJ0kykxZLjg0Ga9oYyn+zh1VQHd3k&#10;NDf15tzi7cqD7WE/NQel+r32ZwEiUBu+4o/7qOP86Rj+n4kX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UTe8AAAADcAAAADwAAAAAAAAAAAAAAAACYAgAAZHJzL2Rvd25y&#10;ZXYueG1sUEsFBgAAAAAEAAQA9QAAAIUDAAAAAA==&#10;" path="m1576,r-81,2l1413,7r-79,10l1257,30r-76,18l1107,69r-74,24l961,121r-69,30l824,185r-67,37l694,263r-61,43l573,350r-57,49l460,451r-51,52l359,559r-47,60l269,679r-42,63l189,805r-34,67l123,941r-27,69l70,1083r-21,73l31,1230r-13,77l7,1383r-5,79l,1542r2,78l7,1698r11,77l31,1851r18,75l70,1998r26,73l123,2140r32,69l189,2276r38,64l269,2403r43,60l359,2522r50,56l460,2630r56,53l573,2731r60,45l694,2819r63,41l824,2897r68,34l961,2962r72,26l1107,3013r74,20l1257,3052r77,13l1413,3074r82,6l1576,3083r81,-3l1736,3074r79,-9l1893,3052r76,-19l2043,3013r74,-25l2189,2962r68,-31l2326,2897r66,-37l2455,2819r62,-43l2576,2731r58,-48l2690,2630r50,-52l2791,2522r47,-59l2881,2403r41,-63l2960,2276r35,-67l3027,2140r27,-69l3079,1998r22,-72l3119,1851r13,-76l3142,1698r6,-78l3151,1542r-3,-80l3142,1383r-10,-76l3119,1230r-18,-74l3079,1083r-25,-73l3027,941r-32,-69l2960,805r-38,-63l2881,679r-43,-60l2791,559r-51,-56l2690,451r-56,-52l2576,350r-59,-44l2455,263r-63,-41l2326,185r-69,-34l2189,121,2117,93,2043,69,1969,48,1893,30,1815,17,1736,7,1657,2,1576,e" filled="f" strokeweight=".2pt">
              <v:path arrowok="t" o:connecttype="custom" o:connectlocs="1316,7;1100,48;895,121;705,222;534,350;381,503;251,679;145,872;66,1083;16,1307;0,1541;16,1773;66,1996;145,2207;251,2401;381,2576;534,2729;705,2858;895,2960;1100,3031;1316,3072;1543,3078;1763,3050;1972,2986;2167,2895;2344,2774;2505,2628;2643,2461;2757,2274;2844,2069;2905,1849;2932,1618;2926,1383;2889,1156;2819,941;2722,742;2600,559;2453,399;2286,263;2102,151;1903,69;1691,17;1468,0" o:connectangles="0,0,0,0,0,0,0,0,0,0,0,0,0,0,0,0,0,0,0,0,0,0,0,0,0,0,0,0,0,0,0,0,0,0,0,0,0,0,0,0,0,0,0"/>
            </v:shape>
            <v:rect id="Rectangle 55" o:spid="_x0000_s4407" style="position:absolute;left:6817;top:13470;width:305;height:20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M3MMA&#10;AADcAAAADwAAAGRycy9kb3ducmV2LnhtbERPTWvCQBC9F/wPywje6kZbRaKriFithyqaXLwN2TEJ&#10;ZmdDdtX033cFobd5vM+ZLVpTiTs1rrSsYNCPQBBnVpecK0iTr/cJCOeRNVaWScEvOVjMO28zjLV9&#10;8JHuJ5+LEMIuRgWF93UspcsKMuj6tiYO3MU2Bn2ATS51g48Qbio5jKKxNFhyaCiwplVB2fV0MwqW&#10;Jk8P6/PoZ5dgmmz26Qeu91ulet12OQXhqfX/4pf7W4f5n0N4PhMu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xM3MMAAADcAAAADwAAAAAAAAAAAAAAAACYAgAAZHJzL2Rv&#10;d25yZXYueG1sUEsFBgAAAAAEAAQA9QAAAIgDAAAAAA==&#10;" filled="f" stroked="f">
              <v:textbox style="mso-next-textbox:#Rectangle 55" inset="0,0,0,0">
                <w:txbxContent>
                  <w:p w14:paraId="54A8BDD0" w14:textId="77777777" w:rsidR="00061174" w:rsidRDefault="00061174" w:rsidP="004D3ACE">
                    <w:r>
                      <w:rPr>
                        <w:rFonts w:ascii="Arial" w:hAnsi="Arial" w:cs="Arial"/>
                        <w:color w:val="000000"/>
                        <w:sz w:val="18"/>
                        <w:szCs w:val="18"/>
                      </w:rPr>
                      <w:t>45°</w:t>
                    </w:r>
                  </w:p>
                </w:txbxContent>
              </v:textbox>
            </v:rect>
            <v:rect id="Rectangle 56" o:spid="_x0000_s4408" style="position:absolute;left:9185;top:13211;width:298;height:305;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DpR8MA&#10;AADcAAAADwAAAGRycy9kb3ducmV2LnhtbERPS4vCMBC+C/6HMII3m/pYWbpGEdF9HFTW9rK3oRnb&#10;YjMpTdT67zcLC97m43vOYtWZWtyodZVlBeMoBkGcW11xoSBLd6NXEM4ja6wtk4IHOVgt+70FJtre&#10;+ZtuJ1+IEMIuQQWl900ipctLMugi2xAH7mxbgz7AtpC6xXsIN7WcxPFcGqw4NJTY0Kak/HK6GgVr&#10;U2TH7c/L/ivFLH0/ZFPcHj6UGg669RsIT51/iv/dnzrMn03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DpR8MAAADcAAAADwAAAAAAAAAAAAAAAACYAgAAZHJzL2Rv&#10;d25yZXYueG1sUEsFBgAAAAAEAAQA9QAAAIgDAAAAAA==&#10;" filled="f" stroked="f">
              <v:textbox style="mso-next-textbox:#Rectangle 56" inset="0,0,0,0">
                <w:txbxContent>
                  <w:p w14:paraId="108A465A" w14:textId="77777777" w:rsidR="00061174" w:rsidRDefault="00061174" w:rsidP="004D3ACE">
                    <w:r>
                      <w:rPr>
                        <w:rFonts w:ascii="Arial" w:hAnsi="Arial" w:cs="Arial"/>
                        <w:color w:val="000000"/>
                        <w:sz w:val="18"/>
                        <w:szCs w:val="18"/>
                      </w:rPr>
                      <w:t>80°</w:t>
                    </w:r>
                  </w:p>
                </w:txbxContent>
              </v:textbox>
            </v:rect>
            <v:line id="Line 57" o:spid="_x0000_s4409" style="position:absolute;flip:y;visibility:visible" from="8978,11208" to="8978,1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snJMIAAADcAAAADwAAAGRycy9kb3ducmV2LnhtbERP22rCQBB9F/yHZQq+6aY2SBvdBBEL&#10;UgTR9gOG7JgEs7NJdk3Sv+8WBN/mcK6zyUZTi546V1lW8LqIQBDnVldcKPj5/py/g3AeWWNtmRT8&#10;koMsnU42mGg78Jn6iy9ECGGXoILS+yaR0uUlGXQL2xAH7mo7gz7ArpC6wyGEm1ouo2glDVYcGkps&#10;aFdSfrvcjYLjqeW39mNf22KVx3e3w/br1io1exm3axCeRv8UP9wHHebHMfw/Ey6Q6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0snJMIAAADcAAAADwAAAAAAAAAAAAAA&#10;AAChAgAAZHJzL2Rvd25yZXYueG1sUEsFBgAAAAAEAAQA+QAAAJADAAAAAA==&#10;" strokeweight=".2pt"/>
            <v:line id="Line 58" o:spid="_x0000_s4410" style="position:absolute;flip:y;visibility:visible" from="8978,11208" to="8978,1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Cv8EAAADcAAAADwAAAGRycy9kb3ducmV2LnhtbERP24rCMBB9F/Yfwiz4pul6Y62msojC&#10;IoLo+gFDM7alzaRtota/3wiCb3M411muOlOJG7WusKzgaxiBIE6tLjhTcP7bDr5BOI+ssbJMCh7k&#10;YJV89JYYa3vnI91OPhMhhF2MCnLv61hKl+Zk0A1tTRy4i20N+gDbTOoW7yHcVHIURTNpsODQkGNN&#10;65zS8nQ1CvaHhsfNfFPZbJZOrm6Nza5slOp/dj8LEJ46/xa/3L86zJ9M4flMuEA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B4K/wQAAANwAAAAPAAAAAAAAAAAAAAAA&#10;AKECAABkcnMvZG93bnJldi54bWxQSwUGAAAAAAQABAD5AAAAjwMAAAAA&#10;" strokeweight=".2pt"/>
            <v:shape id="Freeform 59" o:spid="_x0000_s4411" style="position:absolute;left:7089;top:9478;width:3760;height:2857;rotation:-1;flip:y;visibility:visible;mso-wrap-style:square;v-text-anchor:top" coordsize="5060,3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oy8QA&#10;AADcAAAADwAAAGRycy9kb3ducmV2LnhtbERPTWvCQBC9F/wPywheSt0ktFZSVwmloSpCqe2ltyE7&#10;JsHsbMiuMf57Vyh4m8f7nMVqMI3oqXO1ZQXxNAJBXFhdc6ng9yd/moNwHlljY5kUXMjBajl6WGCq&#10;7Zm/qd/7UoQQdikqqLxvUyldUZFBN7UtceAOtjPoA+xKqTs8h3DTyCSKZtJgzaGhwpbeKyqO+5NR&#10;QJ+Z2fmP4m+ebJPHeJNvXuuvF6Um4yF7A+Fp8Hfxv3utw/znGdyeCR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GqMvEAAAA3AAAAA8AAAAAAAAAAAAAAAAAmAIAAGRycy9k&#10;b3ducmV2LnhtbFBLBQYAAAAABAAEAPUAAACJAwAAAAA=&#10;" path="m,889l454,3402,5060,2513,4606,,,889xe" stroked="f">
              <v:path arrowok="t" o:connecttype="custom" o:connectlocs="0,633;250,2423;2794,1790;2544,0;0,633" o:connectangles="0,0,0,0,0"/>
            </v:shape>
            <v:shape id="Freeform 60" o:spid="_x0000_s4412" style="position:absolute;left:4469;top:9499;width:4282;height:4061;rotation:140814fd;flip:y;visibility:visible;mso-wrap-style:square;v-text-anchor:top" coordsize="5084,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Tj8QA&#10;AADcAAAADwAAAGRycy9kb3ducmV2LnhtbESPQWvCQBCF74X+h2UKXqRuFElDdJUSELxWS0lvQ3bM&#10;hmZnQ3bVmF/fFQRvM7w373uz3g62FRfqfeNYwXyWgCCunG64VvB93L1nIHxA1tg6JgU38rDdvL6s&#10;Mdfuyl90OYRaxBD2OSowIXS5lL4yZNHPXEcctZPrLYa49rXUPV5juG3lIklSabHhSDDYUWGo+juc&#10;bYSkWVmOIy3GUBS/2TGdmh+eKjV5Gz5XIAIN4Wl+XO91rL/8gPszcQK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rE4/EAAAA3AAAAA8AAAAAAAAAAAAAAAAAmAIAAGRycy9k&#10;b3ducmV2LnhtbFBLBQYAAAAABAAEAPUAAACJAwAAAAA=&#10;" path="m1718,l,1836,3366,5207,5084,3370,1718,xe" stroked="f">
              <v:path arrowok="t" o:connecttype="custom" o:connectlocs="1219,0;0,1128;2388,3198;3607,2070;1219,0" o:connectangles="0,0,0,0,0"/>
            </v:shape>
            <v:shape id="Freeform 61" o:spid="_x0000_s4413" style="position:absolute;left:9619;top:12184;width:179;height:196;flip:y;visibility:visible;mso-wrap-style:square;v-text-anchor:top" coordsize="15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J6lsUA&#10;AADcAAAADwAAAGRycy9kb3ducmV2LnhtbESPQWvCQBCF74X+h2WEXopuKlps6ioiCD0JasHrmJ1m&#10;U7OzIbuatL/eOQjeZnhv3vtmvux9ra7UxiqwgbdRBoq4CLbi0sD3YTOcgYoJ2WIdmAz8UYTl4vlp&#10;jrkNHe/ouk+lkhCOORpwKTW51rFw5DGOQkMs2k9oPSZZ21LbFjsJ97UeZ9m79lixNDhsaO2oOO8v&#10;3sBHF+uq3BSr118+Hf6nx912zM6Yl0G/+gSVqE8P8/36ywr+RGjlGZ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nqWxQAAANwAAAAPAAAAAAAAAAAAAAAAAJgCAABkcnMv&#10;ZG93bnJldi54bWxQSwUGAAAAAAQABAD1AAAAigMAAAAA&#10;" path="m148,198l155,,,71,148,198xe" fillcolor="black" stroked="f">
              <v:path arrowok="t" o:connecttype="custom" o:connectlocs="197,196;207,0;0,71;197,196" o:connectangles="0,0,0,0"/>
            </v:shape>
            <v:shape id="Freeform 62" o:spid="_x0000_s4414" style="position:absolute;left:6568;top:12998;width:179;height:187;flip:y;visibility:visible;mso-wrap-style:square;v-text-anchor:top" coordsize="179,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skFcMA&#10;AADcAAAADwAAAGRycy9kb3ducmV2LnhtbERPTWvCQBC9F/oflin0VjeVKG10lSIILQSMacHrkJ0m&#10;IdnZNLsm6b93BcHbPN7nrLeTacVAvastK3idRSCIC6trLhX8fO9f3kA4j6yxtUwK/snBdvP4sMZE&#10;25GPNOS+FCGEXYIKKu+7REpXVGTQzWxHHLhf2xv0Afal1D2OIdy0ch5FS2mw5tBQYUe7ioomPxsF&#10;h7hsZHMcvs7pkLfpQmanv3mm1PPT9LEC4Wnyd/HN/anD/Pgdrs+EC+T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skFcMAAADcAAAADwAAAAAAAAAAAAAAAACYAgAAZHJzL2Rv&#10;d25yZXYueG1sUEsFBgAAAAAEAAQA9QAAAIgDAAAAAA==&#10;" path="m,188l179,121,56,,,188xe" fillcolor="black" stroked="f">
              <v:path arrowok="t" o:connecttype="custom" o:connectlocs="0,188;179,121;56,0;0,188" o:connectangles="0,0,0,0"/>
            </v:shape>
            <v:shape id="Freeform 63" o:spid="_x0000_s4415" style="position:absolute;left:7846;top:13428;width:179;height:173;flip:y;visibility:visible;mso-wrap-style:square;v-text-anchor:top" coordsize="17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DEMQA&#10;AADcAAAADwAAAGRycy9kb3ducmV2LnhtbESPT2vCQBDF74V+h2UK3uqkBYukriKWiqeKfyj0NmSn&#10;STQ7G7JrTL+9cyh4m+G9ee83s8XgG9NzF+sgFl7GGRiWIrhaSgvHw+fzFExMJI6aIGzhjyMs5o8P&#10;M8pduMqO+30qjYZIzMlClVKbI8aiYk9xHFoW1X5D5ynp2pXoOrpquG/wNcve0FMt2lBRy6uKi/P+&#10;4i2c8Nh/f+BPzE6rzdea/HagKVo7ehqW72ASD+lu/r/eOMWfKL4+oxPg/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zwxDEAAAA3AAAAA8AAAAAAAAAAAAAAAAAmAIAAGRycy9k&#10;b3ducmV2LnhtbFBLBQYAAAAABAAEAPUAAACJAwAAAAA=&#10;" path="m,88r170,86l170,,,88xe" fillcolor="black" stroked="f">
              <v:path arrowok="t" o:connecttype="custom" o:connectlocs="0,88;188,174;188,0;0,88" o:connectangles="0,0,0,0"/>
            </v:shape>
            <v:shape id="Freeform 64" o:spid="_x0000_s4416" style="position:absolute;left:7660;top:13426;width:179;height:174;flip:y;visibility:visible;mso-wrap-style:square;v-text-anchor:top" coordsize="17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HSS8EA&#10;AADcAAAADwAAAGRycy9kb3ducmV2LnhtbERPzYrCMBC+L/gOYQRva+qKItUoIip72IvVBxiasS1t&#10;JjXJtnWffiMs7G0+vt/Z7AbTiI6crywrmE0TEMS51RUXCm7X0/sKhA/IGhvLpOBJHnbb0dsGU217&#10;vlCXhULEEPYpKihDaFMpfV6SQT+1LXHk7tYZDBG6QmqHfQw3jfxIkqU0WHFsKLGlQ0l5nX0bBcdn&#10;nQ3zzoWf+uvc34rLY+nwodRkPOzXIAIN4V/85/7Ucf5iBq9n4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B0kvBAAAA3AAAAA8AAAAAAAAAAAAAAAAAmAIAAGRycy9kb3du&#10;cmV2LnhtbFBLBQYAAAAABAAEAPUAAACGAwAAAAA=&#10;" path="m171,88l,,,175,171,88xe" fillcolor="black" stroked="f">
              <v:path arrowok="t" o:connecttype="custom" o:connectlocs="187,88;0,0;0,175;187,88" o:connectangles="0,0,0,0"/>
            </v:shape>
            <v:line id="Line 65" o:spid="_x0000_s4417" style="position:absolute;visibility:visible" from="7842,11749" to="7842,13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Line 66" o:spid="_x0000_s4418" style="position:absolute;flip:y;visibility:visible" from="6282,11751" to="7836,1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wwy8UAAADcAAAADwAAAGRycy9kb3ducmV2LnhtbERPTUvDQBC9F/oflil4EbupValpNqUI&#10;Qg+9WCXF25gdsyHZ2bi7tvHfu4LQ2zze5xSb0fbiRD60jhUs5hkI4trplhsFb6/PNysQISJr7B2T&#10;gh8KsCmnkwJz7c78QqdDbEQK4ZCjAhPjkEsZakMWw9wNxIn7dN5iTNA3Uns8p3Dby9sse5AWW04N&#10;Bgd6MlR3h2+rQK72119++3HXVd3x+Giquhre90pdzcbtGkSkMV7E/+6dTvPvl/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wwy8UAAADcAAAADwAAAAAAAAAA&#10;AAAAAAChAgAAZHJzL2Rvd25yZXYueG1sUEsFBgAAAAAEAAQA+QAAAJMDAAAAAA==&#10;"/>
            <v:line id="Line 67" o:spid="_x0000_s4419" style="position:absolute;visibility:visible" from="7840,11751" to="10146,1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68" o:spid="_x0000_s4420" style="position:absolute;flip:y;visibility:visible" from="5268,11748" to="8538,1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kNJMQAAADcAAAADwAAAGRycy9kb3ducmV2LnhtbERPTWsCMRC9C/6HMIVeSs1atOhqFCkU&#10;PHipyoq3cTPdLLuZbJNUt/++KRS8zeN9znLd21ZcyYfasYLxKANBXDpdc6XgeHh/noEIEVlj65gU&#10;/FCA9Wo4WGKu3Y0/6LqPlUghHHJUYGLscilDachiGLmOOHGfzluMCfpKao+3FG5b+ZJlr9JizanB&#10;YEdvhspm/20VyNnu6ctvLpOmaE6nuSnKojvvlHp86DcLEJH6eBf/u7c6zZ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Q0kxAAAANwAAAAPAAAAAAAAAAAA&#10;AAAAAKECAABkcnMvZG93bnJldi54bWxQSwUGAAAAAAQABAD5AAAAkgMAAAAA&#10;"/>
            <v:line id="Line 69" o:spid="_x0000_s4421" style="position:absolute;flip:y;visibility:visible" from="8538,11208" to="8538,1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uTU8QAAADcAAAADwAAAGRycy9kb3ducmV2LnhtbERPTWsCMRC9F/wPYYReimYtrehqFBGE&#10;HrzUlhVv42bcLLuZrEmq23/fFAq9zeN9znLd21bcyIfasYLJOANBXDpdc6Xg82M3moEIEVlj65gU&#10;fFOA9WrwsMRcuzu/0+0QK5FCOOSowMTY5VKG0pDFMHYdceIuzluMCfpKao/3FG5b+ZxlU2mx5tRg&#10;sKOtobI5fFkFcrZ/uvrN+aUpmuNxboqy6E57pR6H/WYBIlIf/8V/7jed5r9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y5NTxAAAANwAAAAPAAAAAAAAAAAA&#10;AAAAAKECAABkcnMvZG93bnJldi54bWxQSwUGAAAAAAQABAD5AAAAkgMAAAAA&#10;"/>
            <v:rect id="Rectangle 70" o:spid="_x0000_s4422" style="position:absolute;left:5415;top:11024;width:3118;height: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ED8UA&#10;AADcAAAADwAAAGRycy9kb3ducmV2LnhtbERPS2vCQBC+C/0PyxR6002l1Zq6ihSE9iKaFh+3MTtN&#10;UrOzIbvG6K93C4K3+fieM562phQN1a6wrOC5F4EgTq0uOFPw8z3vvoFwHlljaZkUnMnBdPLQGWOs&#10;7YlX1CQ+EyGEXYwKcu+rWEqX5mTQ9WxFHLhfWxv0AdaZ1DWeQrgpZT+KBtJgwaEhx4o+ckoPydEo&#10;uLht+jVf9Ed+d9n87dfLxeBlSEo9PbazdxCeWn8X39yfOsx/HcL/M+EC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sQPxQAAANwAAAAPAAAAAAAAAAAAAAAAAJgCAABkcnMv&#10;ZG93bnJldi54bWxQSwUGAAAAAAQABAD1AAAAigMAAAAA&#10;" fillcolor="#ddd" stroked="f"/>
            <v:shape id="Freeform 71" o:spid="_x0000_s4423" style="position:absolute;left:5514;top:10089;width:179;height:1410;visibility:visible;mso-wrap-style:square;v-text-anchor:top" coordsize="90,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ywsUA&#10;AADcAAAADwAAAGRycy9kb3ducmV2LnhtbESPQWvCQBCF7wX/wzJCb3WjRZHUVURpUaoHtYUeh+yY&#10;BLOzIbtq7K93DoK3Gd6b976ZzFpXqQs1ofRsoN9LQBFn3pacG/g5fL6NQYWIbLHyTAZuFGA27bxM&#10;MLX+yju67GOuJIRDigaKGOtU65AV5DD0fE0s2tE3DqOsTa5tg1cJd5UeJMlIOyxZGgqsaVFQdtqf&#10;nYHl5m9Mp9+v9ySP6+2Rvpc4PPwb89pt5x+gIrXxaX5cr6zgD4VWnpEJ9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TLCxQAAANwAAAAPAAAAAAAAAAAAAAAAAJgCAABkcnMv&#10;ZG93bnJldi54bWxQSwUGAAAAAAQABAD1AAAAigMAAAAA&#10;" path="m36,1410l36,78r2,-3l39,73r2,-2l45,69r2,2l48,73r2,2l52,78r,1332l50,1413r-2,2l47,1417r-2,l41,1417r-2,-2l38,1413r-2,-3xm,93l45,,90,93,,93xe" fillcolor="black" strokeweight=".25pt">
              <v:path arrowok="t" o:connecttype="custom" o:connectlocs="143,1410;143,78;151,75;155,73;163,71;179,69;185,71;189,73;197,75;205,78;205,1410;197,1413;189,1415;185,1417;179,1417;163,1417;155,1415;151,1413;143,1410;143,1410;0,93;179,0;356,93;0,93" o:connectangles="0,0,0,0,0,0,0,0,0,0,0,0,0,0,0,0,0,0,0,0,0,0,0,0"/>
              <o:lock v:ext="edit" verticies="t"/>
            </v:shape>
            <v:rect id="Rectangle 72" o:spid="_x0000_s4424" style="position:absolute;left:5173;top:10552;width:869;height: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G8AA&#10;AADcAAAADwAAAGRycy9kb3ducmV2LnhtbERPTWsCMRC9F/wPYQRvNWvBUlejiG2x166K12EzblaT&#10;ybKJmvbXN4VCb/N4n7NYJWfFjfrQelYwGRcgiGuvW24U7Hfvjy8gQkTWaD2Tgi8KsFoOHhZYan/n&#10;T7pVsRE5hEOJCkyMXSllqA05DGPfEWfu5HuHMcO+kbrHew53Vj4VxbN02HJuMNjRxlB9qa5OwXby&#10;+tad5XeFWxvpejCptsek1GiY1nMQkVL8F/+5P3SeP53B7zP5Ar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mG8AAAADcAAAADwAAAAAAAAAAAAAAAACYAgAAZHJzL2Rvd25y&#10;ZXYueG1sUEsFBgAAAAAEAAQA9QAAAIUDAAAAAA==&#10;" stroked="f">
              <v:textbox style="mso-next-textbox:#Rectangle 72" inset="0,0,0,0">
                <w:txbxContent>
                  <w:p w14:paraId="26C723B0" w14:textId="77777777" w:rsidR="00061174" w:rsidRPr="007209F7" w:rsidRDefault="00061174" w:rsidP="00CA4B99">
                    <w:pPr>
                      <w:spacing w:line="200" w:lineRule="atLeast"/>
                      <w:rPr>
                        <w:b/>
                      </w:rPr>
                    </w:pPr>
                    <w:r w:rsidRPr="007209F7">
                      <w:rPr>
                        <w:rFonts w:ascii="Arial" w:hAnsi="Arial" w:cs="Arial"/>
                        <w:b/>
                        <w:bCs/>
                        <w:color w:val="000000"/>
                        <w:sz w:val="18"/>
                        <w:szCs w:val="18"/>
                      </w:rPr>
                      <w:t>Driving</w:t>
                    </w:r>
                    <w:r w:rsidRPr="007209F7">
                      <w:rPr>
                        <w:rFonts w:ascii="Arial" w:hAnsi="Arial" w:cs="Arial"/>
                        <w:b/>
                        <w:bCs/>
                        <w:color w:val="000000"/>
                        <w:sz w:val="18"/>
                        <w:szCs w:val="18"/>
                      </w:rPr>
                      <w:br/>
                      <w:t>direction</w:t>
                    </w:r>
                  </w:p>
                </w:txbxContent>
              </v:textbox>
            </v:rect>
          </v:group>
        </w:pict>
      </w:r>
      <w:r w:rsidR="004D3ACE">
        <w:rPr>
          <w:lang w:eastAsia="it-IT"/>
        </w:rPr>
        <w:t xml:space="preserve">Rear </w:t>
      </w:r>
      <w:r w:rsidR="004D3ACE" w:rsidRPr="0058548E">
        <w:rPr>
          <w:lang w:eastAsia="it-IT"/>
        </w:rPr>
        <w:t>end</w:t>
      </w:r>
      <w:r w:rsidR="004D3ACE">
        <w:rPr>
          <w:lang w:eastAsia="it-IT"/>
        </w:rPr>
        <w:t xml:space="preserve"> outline marker lamp (RM1, RM2)</w:t>
      </w:r>
    </w:p>
    <w:p w14:paraId="636D4605" w14:textId="77777777" w:rsidR="004D3ACE" w:rsidRDefault="004D3ACE" w:rsidP="004D3ACE">
      <w:pPr>
        <w:suppressAutoHyphens w:val="0"/>
        <w:spacing w:after="120" w:line="240" w:lineRule="exact"/>
        <w:ind w:left="1134"/>
        <w:jc w:val="both"/>
        <w:rPr>
          <w:lang w:eastAsia="it-IT"/>
        </w:rPr>
      </w:pPr>
    </w:p>
    <w:p w14:paraId="722422ED" w14:textId="77777777" w:rsidR="004D3ACE" w:rsidRDefault="004D3ACE" w:rsidP="004D3ACE">
      <w:pPr>
        <w:suppressAutoHyphens w:val="0"/>
        <w:spacing w:after="120" w:line="240" w:lineRule="exact"/>
        <w:ind w:left="1134"/>
        <w:jc w:val="both"/>
        <w:rPr>
          <w:lang w:eastAsia="it-IT"/>
        </w:rPr>
      </w:pPr>
    </w:p>
    <w:p w14:paraId="6F5CDAA0" w14:textId="77777777" w:rsidR="004D3ACE" w:rsidRPr="00242136" w:rsidRDefault="004D3ACE" w:rsidP="004D3ACE">
      <w:pPr>
        <w:suppressAutoHyphens w:val="0"/>
        <w:spacing w:after="120" w:line="240" w:lineRule="exact"/>
        <w:ind w:left="1134"/>
        <w:jc w:val="both"/>
        <w:rPr>
          <w:lang w:eastAsia="it-IT"/>
        </w:rPr>
      </w:pPr>
      <w:r w:rsidRPr="00242136">
        <w:rPr>
          <w:lang w:eastAsia="it-IT"/>
        </w:rPr>
        <w:t>Rear position lamps</w:t>
      </w:r>
    </w:p>
    <w:p w14:paraId="583C2821" w14:textId="77777777" w:rsidR="004D3ACE" w:rsidRPr="00242136" w:rsidRDefault="004D3ACE" w:rsidP="004D3ACE">
      <w:pPr>
        <w:suppressAutoHyphens w:val="0"/>
        <w:spacing w:after="120" w:line="240" w:lineRule="exact"/>
        <w:ind w:left="2268" w:hanging="1134"/>
        <w:rPr>
          <w:lang w:eastAsia="it-IT"/>
        </w:rPr>
      </w:pPr>
    </w:p>
    <w:p w14:paraId="16DC6B82" w14:textId="77777777" w:rsidR="004D3ACE" w:rsidRPr="00242136" w:rsidRDefault="004D3ACE" w:rsidP="004D3ACE">
      <w:pPr>
        <w:suppressAutoHyphens w:val="0"/>
        <w:spacing w:after="120" w:line="240" w:lineRule="exact"/>
        <w:ind w:left="2268" w:hanging="1134"/>
        <w:rPr>
          <w:lang w:eastAsia="it-IT"/>
        </w:rPr>
      </w:pPr>
    </w:p>
    <w:p w14:paraId="211514D3" w14:textId="77777777" w:rsidR="004D3ACE" w:rsidRPr="00242136" w:rsidRDefault="004D3ACE" w:rsidP="004D3ACE">
      <w:pPr>
        <w:suppressAutoHyphens w:val="0"/>
        <w:spacing w:after="120" w:line="240" w:lineRule="exact"/>
        <w:ind w:left="2268" w:hanging="1134"/>
        <w:rPr>
          <w:lang w:eastAsia="it-IT"/>
        </w:rPr>
      </w:pPr>
    </w:p>
    <w:p w14:paraId="40CC97C7" w14:textId="77777777" w:rsidR="004D3ACE" w:rsidRPr="00242136" w:rsidRDefault="004D3ACE" w:rsidP="004D3ACE">
      <w:pPr>
        <w:suppressAutoHyphens w:val="0"/>
        <w:spacing w:after="120" w:line="240" w:lineRule="exact"/>
        <w:ind w:left="2268" w:hanging="1134"/>
        <w:rPr>
          <w:lang w:eastAsia="it-IT"/>
        </w:rPr>
      </w:pPr>
    </w:p>
    <w:p w14:paraId="03E77ED2" w14:textId="77777777" w:rsidR="004D3ACE" w:rsidRPr="00242136" w:rsidRDefault="004D3ACE" w:rsidP="004D3ACE">
      <w:pPr>
        <w:suppressAutoHyphens w:val="0"/>
        <w:spacing w:after="120" w:line="240" w:lineRule="exact"/>
        <w:ind w:left="2268" w:hanging="1134"/>
        <w:rPr>
          <w:lang w:eastAsia="it-IT"/>
        </w:rPr>
      </w:pPr>
    </w:p>
    <w:p w14:paraId="62F8E360" w14:textId="77777777" w:rsidR="004D3ACE" w:rsidRPr="00242136" w:rsidRDefault="004D3ACE" w:rsidP="004D3ACE">
      <w:pPr>
        <w:suppressAutoHyphens w:val="0"/>
        <w:spacing w:after="120" w:line="240" w:lineRule="exact"/>
        <w:ind w:left="2268" w:hanging="1134"/>
        <w:rPr>
          <w:lang w:eastAsia="it-IT"/>
        </w:rPr>
      </w:pPr>
    </w:p>
    <w:p w14:paraId="0137D6B6" w14:textId="77777777" w:rsidR="004D3ACE" w:rsidRPr="00242136" w:rsidRDefault="004D3ACE" w:rsidP="004D3ACE">
      <w:pPr>
        <w:suppressAutoHyphens w:val="0"/>
        <w:spacing w:after="120" w:line="240" w:lineRule="exact"/>
        <w:ind w:left="2268" w:hanging="1134"/>
        <w:rPr>
          <w:lang w:eastAsia="it-IT"/>
        </w:rPr>
      </w:pPr>
    </w:p>
    <w:p w14:paraId="5634A8C2" w14:textId="77777777" w:rsidR="004D3ACE" w:rsidRPr="00242136" w:rsidRDefault="004D3ACE" w:rsidP="004D3ACE">
      <w:pPr>
        <w:suppressAutoHyphens w:val="0"/>
        <w:spacing w:after="120" w:line="240" w:lineRule="exact"/>
        <w:ind w:left="2268" w:hanging="1134"/>
        <w:rPr>
          <w:lang w:eastAsia="it-IT"/>
        </w:rPr>
      </w:pPr>
    </w:p>
    <w:p w14:paraId="3D3AED80" w14:textId="77777777" w:rsidR="004D3ACE" w:rsidRPr="00242136" w:rsidRDefault="004D3ACE" w:rsidP="004D3ACE">
      <w:pPr>
        <w:suppressAutoHyphens w:val="0"/>
        <w:spacing w:after="120" w:line="240" w:lineRule="exact"/>
        <w:ind w:left="2268" w:hanging="1134"/>
        <w:rPr>
          <w:lang w:eastAsia="it-IT"/>
        </w:rPr>
      </w:pPr>
    </w:p>
    <w:p w14:paraId="18B61055" w14:textId="77777777" w:rsidR="004D3ACE" w:rsidRPr="00242136" w:rsidRDefault="004D3ACE" w:rsidP="004D3ACE">
      <w:pPr>
        <w:suppressAutoHyphens w:val="0"/>
        <w:spacing w:after="120" w:line="240" w:lineRule="exact"/>
        <w:ind w:left="2268" w:hanging="1134"/>
        <w:rPr>
          <w:lang w:eastAsia="it-IT"/>
        </w:rPr>
      </w:pPr>
    </w:p>
    <w:p w14:paraId="1B9D55A3" w14:textId="77777777" w:rsidR="004D3ACE" w:rsidRPr="00242136" w:rsidRDefault="004D3ACE" w:rsidP="004D3ACE">
      <w:pPr>
        <w:suppressAutoHyphens w:val="0"/>
        <w:spacing w:after="120" w:line="240" w:lineRule="exact"/>
        <w:ind w:left="2268" w:hanging="1134"/>
        <w:rPr>
          <w:lang w:eastAsia="it-IT"/>
        </w:rPr>
      </w:pPr>
    </w:p>
    <w:p w14:paraId="7DEB1000" w14:textId="77777777" w:rsidR="004D3ACE" w:rsidRDefault="006E55FA" w:rsidP="004D3ACE">
      <w:pPr>
        <w:suppressAutoHyphens w:val="0"/>
        <w:spacing w:after="120" w:line="240" w:lineRule="exact"/>
        <w:rPr>
          <w:lang w:eastAsia="it-IT"/>
        </w:rPr>
      </w:pPr>
      <w:r>
        <w:rPr>
          <w:noProof/>
          <w:lang w:eastAsia="en-GB"/>
        </w:rPr>
        <w:pict w14:anchorId="68B6A917">
          <v:group id="_x0000_s4425" style="position:absolute;margin-left:201.75pt;margin-top:1.95pt;width:304.9pt;height:230.65pt;z-index:251665408" coordorigin="5169,1970" coordsize="6098,4613">
            <v:rect id="Rectangle 3" o:spid="_x0000_s4426" style="position:absolute;left:8375;top:6149;width:1227;height: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style="mso-next-textbox:#Rectangle 3" inset="0,0,0,0">
                <w:txbxContent>
                  <w:p w14:paraId="5BFE3766" w14:textId="77777777" w:rsidR="00061174" w:rsidRDefault="00061174" w:rsidP="004D3ACE">
                    <w:pPr>
                      <w:spacing w:line="200" w:lineRule="atLeast"/>
                    </w:pPr>
                    <w:r w:rsidRPr="005B25B1">
                      <w:rPr>
                        <w:bCs/>
                        <w:color w:val="000000"/>
                        <w:sz w:val="18"/>
                        <w:szCs w:val="18"/>
                      </w:rPr>
                      <w:t>Reference</w:t>
                    </w:r>
                    <w:r>
                      <w:rPr>
                        <w:rFonts w:ascii="Arial" w:hAnsi="Arial" w:cs="Arial"/>
                        <w:b/>
                        <w:bCs/>
                        <w:color w:val="000000"/>
                        <w:sz w:val="18"/>
                        <w:szCs w:val="18"/>
                      </w:rPr>
                      <w:t xml:space="preserve"> </w:t>
                    </w:r>
                    <w:r w:rsidRPr="005B25B1">
                      <w:rPr>
                        <w:bCs/>
                        <w:color w:val="000000"/>
                        <w:sz w:val="18"/>
                        <w:szCs w:val="18"/>
                      </w:rPr>
                      <w:t>axis</w:t>
                    </w:r>
                    <w:r>
                      <w:rPr>
                        <w:rFonts w:ascii="Arial" w:hAnsi="Arial" w:cs="Arial"/>
                        <w:b/>
                        <w:bCs/>
                        <w:color w:val="000000"/>
                        <w:sz w:val="18"/>
                        <w:szCs w:val="18"/>
                      </w:rPr>
                      <w:t>Reference axis</w:t>
                    </w:r>
                  </w:p>
                </w:txbxContent>
              </v:textbox>
            </v:rect>
            <v:shape id="Freeform 4" o:spid="_x0000_s4427" style="position:absolute;left:6729;top:3116;width:3944;height:2761;visibility:visible;mso-wrap-style:square;v-text-anchor:top" coordsize="3944,2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5DesMA&#10;AADbAAAADwAAAGRycy9kb3ducmV2LnhtbESP3WoCMRSE74W+QziF3mlWQSmrUaS1IAWh/uD1cXPc&#10;DW5OliTV+PZGKPRymJlvmNki2VZcyQfjWMFwUIAgrpw2XCs47L/67yBCRNbYOiYFdwqwmL/0Zlhq&#10;d+MtXXexFhnCoUQFTYxdKWWoGrIYBq4jzt7ZeYsxS19L7fGW4baVo6KYSIuG80KDHX00VF12v1bB&#10;3terNEnbszGbS3H8XOLP6fSt1NtrWk5BRErxP/zXXmsF4yE8v+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5DesMAAADbAAAADwAAAAAAAAAAAAAAAACYAgAAZHJzL2Rv&#10;d25yZXYueG1sUEsFBgAAAAAEAAQA9QAAAIgDAAAAAA==&#10;" path="m1971,2761r-51,-2l1870,2757r-101,-7l1671,2738r-97,-17l1478,2698r-93,-27l1292,2641r-89,-37l1117,2564r-85,-44l948,2473r-80,-52l791,2365r-74,-59l646,2245r-69,-68l511,2109r-62,-71l392,1962r-56,-77l286,1803r-50,-82l193,1635r-39,-88l118,1458,87,1365,61,1270,50,1222,40,1174,30,1126r-8,-49l15,1027,9,978,5,927,2,876,,826,,774,,723,2,671,5,622,9,570r6,-50l22,471r8,-48l40,374,50,325,61,277,87,184,118,90,154,,3824,90r31,94l3883,277r11,48l3903,374r11,49l3922,471r7,49l3933,570r6,52l3942,671r2,52l3944,774r,52l3942,876r-3,51l3933,978r-4,49l3922,1077r-8,49l3903,1174r-9,48l3883,1270r-28,95l3824,1458r-35,89l3749,1635r-43,86l3658,1803r-50,82l3552,1962r-59,76l3433,2109r-67,68l3298,2245r-71,61l3153,2365r-78,56l2994,2473r-82,47l2827,2564r-87,40l2650,2641r-93,30l2466,2698r-97,23l2272,2738r-99,12l2074,2757r-50,2l1971,2761e" filled="f">
              <v:path arrowok="t" o:connecttype="custom" o:connectlocs="1920,2759;1769,2750;1574,2721;1385,2671;1203,2604;1032,2520;868,2421;717,2306;577,2177;449,2038;336,1885;236,1721;154,1547;87,1365;50,1222;30,1126;15,1027;5,927;0,826;0,723;5,622;15,520;30,423;50,325;87,184;154,0;3855,184;3894,325;3914,423;3929,520;3939,622;3944,723;3944,826;3939,927;3929,1027;3914,1126;3894,1222;3855,1365;3789,1547;3706,1721;3608,1885;3493,2038;3366,2177;3227,2306;3075,2421;2912,2520;2740,2604;2557,2671;2369,2721;2173,2750;2024,2759" o:connectangles="0,0,0,0,0,0,0,0,0,0,0,0,0,0,0,0,0,0,0,0,0,0,0,0,0,0,0,0,0,0,0,0,0,0,0,0,0,0,0,0,0,0,0,0,0,0,0,0,0,0,0"/>
            </v:shape>
            <v:shape id="Freeform 5" o:spid="_x0000_s4428" style="position:absolute;left:7152;top:2412;width:3041;height:3080;flip:y;visibility:visible;mso-wrap-style:square;v-text-anchor:top" coordsize="3151,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HM8YA&#10;AADbAAAADwAAAGRycy9kb3ducmV2LnhtbESPQWvCQBSE7wX/w/KEXkrdKFSb1FWkpcWLiGkvvT2y&#10;r0lq9m3IWzX6612h0OMwM98w82XvGnWkTmrPBsajBBRx4W3NpYGvz/fHZ1ASkC02nsnAmQSWi8Hd&#10;HDPrT7yjYx5KFSEsGRqoQmgzraWoyKGMfEscvR/fOQxRdqW2HZ4i3DV6kiRT7bDmuFBhS68VFfv8&#10;4Ax8pJvv9PeyXT+MZ5Lrg6Rv0qfG3A/71QuoQH34D/+119bA0wRuX+IP0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tHM8YAAADbAAAADwAAAAAAAAAAAAAAAACYAgAAZHJz&#10;L2Rvd25yZXYueG1sUEsFBgAAAAAEAAQA9QAAAIsDAAAAAA==&#10;" path="m1576,r-81,2l1413,7r-79,10l1257,30r-76,18l1107,69r-74,24l961,121r-69,30l824,185r-67,37l694,263r-61,43l573,350r-57,49l460,451r-51,52l359,559r-47,60l269,679r-42,63l189,805r-34,67l123,941r-27,69l70,1083r-21,73l31,1230r-13,77l7,1383r-5,79l,1542r2,78l7,1698r11,77l31,1851r18,75l70,1998r26,73l123,2140r32,69l189,2276r38,64l269,2403r43,60l359,2522r50,56l460,2630r56,53l573,2731r60,45l694,2819r63,41l824,2897r68,34l961,2962r72,26l1107,3013r74,20l1257,3052r77,13l1413,3074r82,6l1576,3083r81,-3l1736,3074r79,-9l1893,3052r76,-19l2043,3013r74,-25l2189,2962r68,-31l2326,2897r66,-37l2455,2819r62,-43l2576,2731r58,-48l2690,2630r50,-52l2791,2522r47,-59l2881,2403r41,-63l2960,2276r35,-67l3027,2140r27,-69l3079,1998r22,-72l3119,1851r13,-76l3142,1698r6,-78l3151,1542r-3,-80l3142,1383r-10,-76l3119,1230r-18,-74l3079,1083r-25,-73l3027,941r-32,-69l2960,805r-38,-63l2881,679r-43,-60l2791,559r-51,-56l2690,451r-56,-52l2576,350r-59,-44l2455,263r-63,-41l2326,185r-69,-34l2189,121,2117,93,2043,69,1969,48,1893,30,1815,17,1736,7,1657,2,1576,xe" stroked="f">
              <v:fill r:id="rId21" o:title="" recolor="t" type="tile"/>
              <v:path arrowok="t" o:connecttype="custom" o:connectlocs="1316,7;1100,48;895,121;705,222;534,350;381,503;251,677;145,870;66,1081;16,1305;0,1539;16,1771;66,1994;145,2205;251,2399;381,2572;534,2725;705,2854;895,2956;1100,3027;1316,3068;1543,3074;1763,3046;1972,2982;2167,2891;2344,2770;2505,2624;2643,2459;2757,2272;2844,2067;2905,1847;2932,1616;2926,1381;2889,1154;2819,939;2722,740;2600,557;2453,399;2286,263;2102,151;1903,69;1691,17;1468,0" o:connectangles="0,0,0,0,0,0,0,0,0,0,0,0,0,0,0,0,0,0,0,0,0,0,0,0,0,0,0,0,0,0,0,0,0,0,0,0,0,0,0,0,0,0,0"/>
            </v:shape>
            <v:shape id="Freeform 6" o:spid="_x0000_s4429" style="position:absolute;left:7152;top:2412;width:3041;height:3080;flip:y;visibility:visible;mso-wrap-style:square;v-text-anchor:top" coordsize="3151,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N5MQA&#10;AADbAAAADwAAAGRycy9kb3ducmV2LnhtbESPQWvCQBSE7wX/w/KEXqRummqR1DWUSNWDl6i9P7Kv&#10;2dDs25BdY/z33UKhx2FmvmHW+WhbMVDvG8cKnucJCOLK6YZrBZfzx9MKhA/IGlvHpOBOHvLN5GGN&#10;mXY3Lmk4hVpECPsMFZgQukxKXxmy6OeuI47el+sthij7WuoebxFuW5kmyau02HBcMNhRYaj6Pl2t&#10;gvbg0uPKdEU54ueFZ9v9bmH2Sj1Ox/c3EIHG8B/+ax+0guUL/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7jeTEAAAA2wAAAA8AAAAAAAAAAAAAAAAAmAIAAGRycy9k&#10;b3ducmV2LnhtbFBLBQYAAAAABAAEAPUAAACJAwAAAAA=&#10;" path="m1576,r-81,2l1413,7r-79,10l1257,30r-76,18l1107,69r-74,24l961,121r-69,30l824,185r-67,37l694,263r-61,43l573,350r-57,49l460,451r-51,52l359,559r-47,60l269,679r-42,63l189,805r-34,67l123,941r-27,69l70,1083r-21,73l31,1230r-13,77l7,1383r-5,79l,1542r2,78l7,1698r11,77l31,1851r18,75l70,1998r26,73l123,2140r32,69l189,2276r38,64l269,2403r43,60l359,2522r50,56l460,2630r56,53l573,2731r60,45l694,2819r63,41l824,2897r68,34l961,2962r72,26l1107,3013r74,20l1257,3052r77,13l1413,3074r82,6l1576,3083r81,-3l1736,3074r79,-9l1893,3052r76,-19l2043,3013r74,-25l2189,2962r68,-31l2326,2897r66,-37l2455,2819r62,-43l2576,2731r58,-48l2690,2630r50,-52l2791,2522r47,-59l2881,2403r41,-63l2960,2276r35,-67l3027,2140r27,-69l3079,1998r22,-72l3119,1851r13,-76l3142,1698r6,-78l3151,1542r-3,-80l3142,1383r-10,-76l3119,1230r-18,-74l3079,1083r-25,-73l3027,941r-32,-69l2960,805r-38,-63l2881,679r-43,-60l2791,559r-51,-56l2690,451r-56,-52l2576,350r-59,-44l2455,263r-63,-41l2326,185r-69,-34l2189,121,2117,93,2043,69,1969,48,1893,30,1815,17,1736,7,1657,2,1576,e" filled="f" strokeweight=".2pt">
              <v:path arrowok="t" o:connecttype="custom" o:connectlocs="1316,7;1100,48;895,121;705,222;534,350;381,503;251,677;145,870;66,1081;16,1305;0,1539;16,1771;66,1994;145,2205;251,2399;381,2572;534,2725;705,2854;895,2956;1100,3027;1316,3068;1543,3074;1763,3046;1972,2982;2167,2891;2344,2770;2505,2624;2643,2459;2757,2272;2844,2067;2905,1847;2932,1616;2926,1381;2889,1154;2819,939;2722,740;2600,557;2453,399;2286,263;2102,151;1903,69;1691,17;1468,0" o:connectangles="0,0,0,0,0,0,0,0,0,0,0,0,0,0,0,0,0,0,0,0,0,0,0,0,0,0,0,0,0,0,0,0,0,0,0,0,0,0,0,0,0,0,0"/>
            </v:shape>
            <v:rect id="Rectangle 7" o:spid="_x0000_s4430" style="position:absolute;left:8195;top:5969;width:305;height:208;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dqsQA&#10;AADbAAAADwAAAGRycy9kb3ducmV2LnhtbESPT2vCQBTE70K/w/IKvemmLZGSuooU/x60NMnF2yP7&#10;TEKzb0N21fjtXUHwOMzMb5jJrDeNOFPnassK3kcRCOLC6ppLBXm2HH6BcB5ZY2OZFFzJwWz6Mphg&#10;ou2F/+ic+lIECLsEFVTet4mUrqjIoBvZljh4R9sZ9EF2pdQdXgLcNPIjisbSYM1hocKWfioq/tOT&#10;UTA3Zf67OMS7bYZ5ttrnn7jYr5V6e+3n3yA89f4ZfrQ3WkEcw/1L+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i3arEAAAA2wAAAA8AAAAAAAAAAAAAAAAAmAIAAGRycy9k&#10;b3ducmV2LnhtbFBLBQYAAAAABAAEAPUAAACJAwAAAAA=&#10;" filled="f" stroked="f">
              <v:textbox style="mso-next-textbox:#Rectangle 7" inset="0,0,0,0">
                <w:txbxContent>
                  <w:p w14:paraId="16148FEF" w14:textId="77777777" w:rsidR="00061174" w:rsidRDefault="00061174" w:rsidP="004D3ACE">
                    <w:r w:rsidRPr="005B25B1">
                      <w:rPr>
                        <w:color w:val="000000"/>
                        <w:sz w:val="18"/>
                        <w:szCs w:val="18"/>
                      </w:rPr>
                      <w:t>20</w:t>
                    </w:r>
                    <w:r>
                      <w:rPr>
                        <w:rFonts w:ascii="Arial" w:hAnsi="Arial" w:cs="Arial"/>
                        <w:color w:val="000000"/>
                        <w:sz w:val="18"/>
                        <w:szCs w:val="18"/>
                      </w:rPr>
                      <w:t>°20°</w:t>
                    </w:r>
                  </w:p>
                </w:txbxContent>
              </v:textbox>
            </v:rect>
            <v:rect id="Rectangle 8" o:spid="_x0000_s4431" style="position:absolute;left:9973;top:5569;width:374;height:343;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D3cMA&#10;AADbAAAADwAAAGRycy9kb3ducmV2LnhtbESPQYvCMBSE7wv+h/CEva2piiLVKCLqrgddtL14ezTP&#10;tti8lCar9d8bQdjjMDPfMLNFaypxo8aVlhX0exEI4szqknMFabL5moBwHlljZZkUPMjBYt75mGGs&#10;7Z2PdDv5XAQIuxgVFN7XsZQuK8ig69maOHgX2xj0QTa51A3eA9xUchBFY2mw5LBQYE2rgrLr6c8o&#10;WJo8/V2fR/tdgmmyPaRDXB++lfrstsspCE+t/w+/2z9awWgM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BD3cMAAADbAAAADwAAAAAAAAAAAAAAAACYAgAAZHJzL2Rv&#10;d25yZXYueG1sUEsFBgAAAAAEAAQA9QAAAIgDAAAAAA==&#10;" filled="f" stroked="f">
              <v:textbox style="mso-next-textbox:#Rectangle 8" inset="0,0,0,0">
                <w:txbxContent>
                  <w:p w14:paraId="62CB64DE" w14:textId="77777777" w:rsidR="00061174" w:rsidRDefault="00061174" w:rsidP="004D3ACE">
                    <w:r w:rsidRPr="005B25B1">
                      <w:rPr>
                        <w:color w:val="000000"/>
                        <w:sz w:val="18"/>
                        <w:szCs w:val="18"/>
                      </w:rPr>
                      <w:t>80</w:t>
                    </w:r>
                    <w:r>
                      <w:rPr>
                        <w:rFonts w:ascii="Arial" w:hAnsi="Arial" w:cs="Arial"/>
                        <w:color w:val="000000"/>
                        <w:sz w:val="18"/>
                        <w:szCs w:val="18"/>
                      </w:rPr>
                      <w:t>°80°</w:t>
                    </w:r>
                  </w:p>
                </w:txbxContent>
              </v:textbox>
            </v:rect>
            <v:line id="Line 9" o:spid="_x0000_s4432" style="position:absolute;flip:y;visibility:visible" from="9766,3557" to="9766,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R6p8QAAADbAAAADwAAAGRycy9kb3ducmV2LnhtbESP0WrCQBRE3wv+w3IF33SjttpGN0HE&#10;QimFou0HXLLXJJi9m+yuGv/eLQh9HGbmDLPOe9OICzlfW1YwnSQgiAuray4V/P68j19B+ICssbFM&#10;Cm7kIc8GT2tMtb3yni6HUIoIYZ+igiqENpXSFxUZ9BPbEkfvaJ3BEKUrpXZ4jXDTyFmSLKTBmuNC&#10;hS1tKypOh7NR8PXd8bx72zW2XBTPZ7/F7vPUKTUa9psViEB9+A8/2h9awcsS/r7EHy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JHqnxAAAANsAAAAPAAAAAAAAAAAA&#10;AAAAAKECAABkcnMvZG93bnJldi54bWxQSwUGAAAAAAQABAD5AAAAkgMAAAAA&#10;" strokeweight=".2pt"/>
            <v:line id="Line 10" o:spid="_x0000_s4433" style="position:absolute;flip:y;visibility:visible" from="9766,3557" to="9766,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vu1cAAAADbAAAADwAAAGRycy9kb3ducmV2LnhtbERPzYrCMBC+C75DGMGbpq5a1q5pEVlB&#10;RBBdH2BoZttiM2mbqPXtzWFhjx/f/zrrTS0e1LnKsoLZNAJBnFtdcaHg+rObfIJwHlljbZkUvMhB&#10;lg4Ha0y0ffKZHhdfiBDCLkEFpfdNIqXLSzLoprYhDtyv7Qz6ALtC6g6fIdzU8iOKYmmw4tBQYkPb&#10;kvLb5W4UHE8tz9vVd22LOF/c3Rbbw61VajzqN18gPPX+X/zn3msFyzA2fAk/QKZ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77tXAAAAA2wAAAA8AAAAAAAAAAAAAAAAA&#10;oQIAAGRycy9kb3ducmV2LnhtbFBLBQYAAAAABAAEAPkAAACOAwAAAAA=&#10;" strokeweight=".2pt"/>
            <v:shape id="Freeform 11" o:spid="_x0000_s4434" style="position:absolute;left:6740;top:2256;width:4527;height:2368;visibility:visible;mso-wrap-style:square;v-text-anchor:top" coordsize="4527,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lauMQA&#10;AADbAAAADwAAAGRycy9kb3ducmV2LnhtbESPT4vCMBTE7wt+h/CEva2pgotWo4ggeNDFrX/w+Gie&#10;bbF5qU2s3W9vFgSPw8z8hpnOW1OKhmpXWFbQ70UgiFOrC84UHParrxEI55E1lpZJwR85mM86H1OM&#10;tX3wLzWJz0SAsItRQe59FUvp0pwMup6tiIN3sbVBH2SdSV3jI8BNKQdR9C0NFhwWcqxomVN6Te5G&#10;weZ8bHY8XlTZuVzdT6fr9ie5bZX67LaLCQhPrX+HX+21VjAcw/+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JWrjEAAAA2wAAAA8AAAAAAAAAAAAAAAAAmAIAAGRycy9k&#10;b3ducmV2LnhtbFBLBQYAAAAABAAEAPUAAACJAwAAAAA=&#10;" path="m744,1566l,,4527,272,4153,2368,744,1566xe" stroked="f">
              <v:path arrowok="t" o:connecttype="custom" o:connectlocs="744,1566;0,0;4527,272;4153,2368;744,1566" o:connectangles="0,0,0,0,0"/>
            </v:shape>
            <v:shape id="Freeform 12" o:spid="_x0000_s4435" style="position:absolute;left:5169;top:1970;width:4551;height:4481;rotation:1879430fd;flip:y;visibility:visible;mso-wrap-style:square;v-text-anchor:top" coordsize="5084,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goMAA&#10;AADbAAAADwAAAGRycy9kb3ducmV2LnhtbERPPW/CMBDdkfofrEPqBg4dKKQYRCsQZYPQod2O+Egs&#10;4nNkuxD+PR6QGJ/e92zR2UZcyAfjWMFomIEgLp02XCn4OawHExAhImtsHJOCGwVYzF96M8y1u/Ke&#10;LkWsRArhkKOCOsY2lzKUNVkMQ9cSJ+7kvMWYoK+k9nhN4baRb1k2lhYNp4YaW/qqqTwX/1aB36xW&#10;/Hek3515Lz679W26Mduo1Gu/W36AiNTFp/jh/tYKxml9+pJ+gJ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KgoMAAAADbAAAADwAAAAAAAAAAAAAAAACYAgAAZHJzL2Rvd25y&#10;ZXYueG1sUEsFBgAAAAAEAAQA9QAAAIUDAAAAAA==&#10;" path="m1718,l,1836,3366,5207,5084,3370,1718,xe" stroked="f">
              <v:path arrowok="t" o:connecttype="custom" o:connectlocs="1377,0;0,1360;2697,3856;4074,2496;1377,0" o:connectangles="0,0,0,0,0"/>
            </v:shape>
            <v:shape id="Freeform 13" o:spid="_x0000_s4436" style="position:absolute;left:10407;top:4538;width:179;height:197;flip:y;visibility:visible;mso-wrap-style:square;v-text-anchor:top" coordsize="15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lH8QA&#10;AADbAAAADwAAAGRycy9kb3ducmV2LnhtbESPQWvCQBSE7wX/w/KEXorZRGjQ6CpSCPRU0Ahen9ln&#10;Nm32bchuTdpf3y0Uehxm5htmu59sJ+40+NaxgixJQRDXTrfcKDhX5WIFwgdkjZ1jUvBFHva72cMW&#10;C+1GPtL9FBoRIewLVGBC6AspfW3Iok9cTxy9mxsshiiHRuoBxwi3nVymaS4tthwXDPb0Yqj+OH1a&#10;BevRd21T1oend75W38+X49uSjVKP8+mwARFoCv/hv/arVpBn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5R/EAAAA2wAAAA8AAAAAAAAAAAAAAAAAmAIAAGRycy9k&#10;b3ducmV2LnhtbFBLBQYAAAAABAAEAPUAAACJAwAAAAA=&#10;" path="m148,198l155,,,71,148,198xe" fillcolor="black" stroked="f">
              <v:path arrowok="t" o:connecttype="custom" o:connectlocs="197,196;207,0;0,71;197,196" o:connectangles="0,0,0,0"/>
            </v:shape>
            <v:shape id="Freeform 14" o:spid="_x0000_s4437" style="position:absolute;left:8139;top:5724;width:179;height:188;rotation:2107199fd;flip:y;visibility:visible;mso-wrap-style:square;v-text-anchor:top" coordsize="179,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18CcMA&#10;AADbAAAADwAAAGRycy9kb3ducmV2LnhtbESPT2sCMRTE70K/Q3hCb5rVFpGt2UVbCoUein+g10fy&#10;3KwmL8sm1fXbN4WCx2FmfsOs6sE7caE+toEVzKYFCGIdTMuNgsP+fbIEEROyQReYFNwoQl09jFZY&#10;mnDlLV12qREZwrFEBTalrpQyakse4zR0xNk7ht5jyrJvpOnxmuHeyXlRLKTHlvOCxY5eLenz7scr&#10;cJ9Num3o2c7c6ctpr582x7dvpR7Hw/oFRKIh3cP/7Q+jYDGHvy/5B8j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18CcMAAADbAAAADwAAAAAAAAAAAAAAAACYAgAAZHJzL2Rv&#10;d25yZXYueG1sUEsFBgAAAAAEAAQA9QAAAIgDAAAAAA==&#10;" path="m,188l179,121,56,,,188xe" fillcolor="black" stroked="f">
              <v:path arrowok="t" o:connecttype="custom" o:connectlocs="0,188;179,121;56,0;0,188" o:connectangles="0,0,0,0"/>
            </v:shape>
            <v:shape id="Freeform 15" o:spid="_x0000_s4438" style="position:absolute;left:8634;top:5787;width:179;height:174;flip:y;visibility:visible;mso-wrap-style:square;v-text-anchor:top" coordsize="17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ruMIA&#10;AADbAAAADwAAAGRycy9kb3ducmV2LnhtbESPX2vCQBDE3wt+h2MF3+rGCiLRU0Rp8anFPwi+Lbk1&#10;ieb2Qu4a02/fEwQfh5n5DTNfdrZSLTe+dKJhNExAsWTOlJJrOB4+36egfCAxVDlhDX/sYbnovc0p&#10;Ne4uO273IVcRIj4lDUUIdYros4It+aGrWaJ3cY2lEGWTo2noHuG2wo8kmaClUuJCQTWvC85u+1+r&#10;4YrH9rTBs0+u6+33F9mfjqao9aDfrWagAnfhFX62t0bDZAyPL/EH4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M6u4wgAAANsAAAAPAAAAAAAAAAAAAAAAAJgCAABkcnMvZG93&#10;bnJldi54bWxQSwUGAAAAAAQABAD1AAAAhwMAAAAA&#10;" path="m,88r170,86l170,,,88xe" fillcolor="black" stroked="f">
              <v:path arrowok="t" o:connecttype="custom" o:connectlocs="0,88;188,174;188,0;0,88" o:connectangles="0,0,0,0"/>
            </v:shape>
            <v:shape id="Freeform 16" o:spid="_x0000_s4439" style="position:absolute;left:8448;top:5776;width:179;height:175;rotation:-434531fd;flip:y;visibility:visible;mso-wrap-style:square;v-text-anchor:top" coordsize="17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KDjsQA&#10;AADcAAAADwAAAGRycy9kb3ducmV2LnhtbESPQWvCQBCF7wX/wzKCt7pRoUrqKrFQacGLUe/T7DQb&#10;mp0N2VXTf985FLzN8N689816O/hW3aiPTWADs2kGirgKtuHawPn0/rwCFROyxTYwGfilCNvN6GmN&#10;uQ13PtKtTLWSEI45GnApdbnWsXLkMU5DRyzad+g9Jln7Wtse7xLuWz3PshftsWFpcNjRm6Pqp7x6&#10;A9UiC8XX8XDQxZJ25eUz7s9uZcxkPBSvoBIN6WH+v/6wgj8XWnlGJt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Sg47EAAAA3AAAAA8AAAAAAAAAAAAAAAAAmAIAAGRycy9k&#10;b3ducmV2LnhtbFBLBQYAAAAABAAEAPUAAACJAwAAAAA=&#10;" path="m171,88l,,,175,171,88xe" fillcolor="black" stroked="f">
              <v:path arrowok="t" o:connecttype="custom" o:connectlocs="187,88;0,0;0,175;187,88" o:connectangles="0,0,0,0"/>
            </v:shape>
            <v:line id="Line 17" o:spid="_x0000_s4440" style="position:absolute;visibility:visible" from="8630,4101" to="8630,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18" o:spid="_x0000_s4441" style="position:absolute;flip:y;visibility:visible" from="8017,4103" to="8624,6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LHM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BV+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sUscxwAAANwAAAAPAAAAAAAA&#10;AAAAAAAAAKECAABkcnMvZG93bnJldi54bWxQSwUGAAAAAAQABAD5AAAAlQMAAAAA&#10;"/>
            <v:line id="Line 19" o:spid="_x0000_s4442" style="position:absolute;visibility:visible" from="8628,4103" to="10934,4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20" o:spid="_x0000_s4443" style="position:absolute;flip:y;visibility:visible" from="6082,4098" to="9352,4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21" o:spid="_x0000_s4444" style="position:absolute;flip:y;visibility:visible" from="9352,3555" to="9352,4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Va8QAAADcAAAADwAAAGRycy9kb3ducmV2LnhtbERPTWsCMRC9C/6HMIVepGatUnQ1ihQK&#10;PXipLSvexs10s+xmsk1S3f77RhC8zeN9zmrT21acyYfasYLJOANBXDpdc6Xg6/PtaQ4iRGSNrWNS&#10;8EcBNuvhYIW5dhf+oPM+ViKFcMhRgYmxy6UMpSGLYew64sR9O28xJugrqT1eUrht5XOWvUiLNacG&#10;gx29Giqb/a9VIOe70Y/fnmZN0RwOC1OURXfcKfX40G+XICL18S6+ud91mj+d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9VrxAAAANwAAAAPAAAAAAAAAAAA&#10;AAAAAKECAABkcnMvZG93bnJldi54bWxQSwUGAAAAAAQABAD5AAAAkgMAAAAA&#10;"/>
            <v:rect id="Rectangle 22" o:spid="_x0000_s4445" style="position:absolute;left:6220;top:3370;width:3118;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2MQA&#10;AADcAAAADwAAAGRycy9kb3ducmV2LnhtbERPS2vCQBC+F/oflil4001VrEZXEUHQi9QHPm5jdpqk&#10;zc6G7Kqpv94tCL3Nx/ec0aQ2hbhS5XLLCt5bEQjixOqcUwW77bzZB+E8ssbCMin4JQeT8evLCGNt&#10;b7ym68anIoSwi1FB5n0ZS+mSjAy6li2JA/dlK4M+wCqVusJbCDeFbEdRTxrMOTRkWNIso+RnczEK&#10;7u6YLOer9sCf7ofv8/5z1et+kFKNt3o6BOGp9v/ip3uhw/xOF/6eCRfI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fv9jEAAAA3AAAAA8AAAAAAAAAAAAAAAAAmAIAAGRycy9k&#10;b3ducmV2LnhtbFBLBQYAAAAABAAEAPUAAACJAwAAAAA=&#10;" fillcolor="#ddd" stroked="f"/>
            <v:shape id="Freeform 23" o:spid="_x0000_s4446" style="position:absolute;left:6231;top:2485;width:179;height:1416;visibility:visible;mso-wrap-style:square;v-text-anchor:top" coordsize="90,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94/MIA&#10;AADcAAAADwAAAGRycy9kb3ducmV2LnhtbERPS4vCMBC+L+x/CLPgbU1XUaQaZVEURT34Ao9DM7bF&#10;ZlKaqNVfbwTB23x8zxmMalOIK1Uut6zgrxmBIE6szjlVsN9Nf3sgnEfWWFgmBXdyMBp+fw0w1vbG&#10;G7pufSpCCLsYFWTel7GULsnIoGvakjhwJ1sZ9AFWqdQV3kK4KWQrirrSYM6hIcOSxhkl5+3FKJis&#10;jj06H2btKPWL9YmWE+zsHko1fur/PghPtf+I3+65DvPbHXg9Ey6Qw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3j8wgAAANwAAAAPAAAAAAAAAAAAAAAAAJgCAABkcnMvZG93&#10;bnJldi54bWxQSwUGAAAAAAQABAD1AAAAhwMAAAAA&#10;" path="m36,1410l36,78r2,-3l39,73r2,-2l45,69r2,2l48,73r2,2l52,78r,1332l50,1413r-2,2l47,1417r-2,l41,1417r-2,-2l38,1413r-2,-3xm,93l45,,90,93,,93xe" fillcolor="black" strokeweight=".25pt">
              <v:path arrowok="t" o:connecttype="custom" o:connectlocs="143,1408;143,78;151,75;155,73;163,71;179,69;185,71;189,73;197,75;205,78;205,1408;197,1411;189,1413;185,1415;179,1415;163,1415;155,1413;151,1411;143,1408;143,1408;0,93;179,0;356,93;0,93" o:connectangles="0,0,0,0,0,0,0,0,0,0,0,0,0,0,0,0,0,0,0,0,0,0,0,0"/>
              <o:lock v:ext="edit" verticies="t"/>
            </v:shape>
            <v:rect id="Rectangle 24" o:spid="_x0000_s4447" style="position:absolute;left:5870;top:3050;width:869;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HXycAA&#10;AADcAAAADwAAAGRycy9kb3ducmV2LnhtbERPS2sCMRC+F/wPYYTealYLUlajiA/stVvF67AZN6vJ&#10;ZNlETfvrm0Kht/n4njNfJmfFnfrQelYwHhUgiGuvW24UHD53L28gQkTWaD2Tgi8KsFwMnuZYav/g&#10;D7pXsRE5hEOJCkyMXSllqA05DCPfEWfu7HuHMcO+kbrHRw53Vk6KYiodtpwbDHa0NlRfq5tTsB9v&#10;tt1Ffle4t5FuR5Nqe0pKPQ/TagYiUor/4j/3u87zX6fw+0y+QC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7HXycAAAADcAAAADwAAAAAAAAAAAAAAAACYAgAAZHJzL2Rvd25y&#10;ZXYueG1sUEsFBgAAAAAEAAQA9QAAAIUDAAAAAA==&#10;" stroked="f">
              <v:textbox style="mso-next-textbox:#Rectangle 24" inset="0,0,0,0">
                <w:txbxContent>
                  <w:p w14:paraId="2E7A41CD" w14:textId="77777777" w:rsidR="00061174" w:rsidRDefault="00061174" w:rsidP="004D3ACE">
                    <w:pPr>
                      <w:spacing w:line="200" w:lineRule="atLeast"/>
                    </w:pPr>
                    <w:r w:rsidRPr="00F0707C">
                      <w:rPr>
                        <w:bCs/>
                        <w:color w:val="000000"/>
                        <w:sz w:val="18"/>
                        <w:szCs w:val="18"/>
                      </w:rPr>
                      <w:t>Driving</w:t>
                    </w:r>
                    <w:r>
                      <w:rPr>
                        <w:bCs/>
                        <w:color w:val="000000"/>
                        <w:sz w:val="18"/>
                        <w:szCs w:val="18"/>
                      </w:rPr>
                      <w:t xml:space="preserve"> </w:t>
                    </w:r>
                    <w:r w:rsidRPr="00F0707C">
                      <w:rPr>
                        <w:bCs/>
                        <w:color w:val="000000"/>
                        <w:sz w:val="18"/>
                        <w:szCs w:val="18"/>
                      </w:rPr>
                      <w:t>direction</w:t>
                    </w:r>
                    <w:r>
                      <w:rPr>
                        <w:bCs/>
                        <w:color w:val="000000"/>
                        <w:sz w:val="18"/>
                        <w:szCs w:val="18"/>
                      </w:rPr>
                      <w:t xml:space="preserve"> </w:t>
                    </w:r>
                    <w:r>
                      <w:rPr>
                        <w:rFonts w:ascii="Arial" w:hAnsi="Arial" w:cs="Arial"/>
                        <w:b/>
                        <w:bCs/>
                        <w:color w:val="000000"/>
                        <w:sz w:val="18"/>
                        <w:szCs w:val="18"/>
                      </w:rPr>
                      <w:t>Driving</w:t>
                    </w:r>
                    <w:r>
                      <w:rPr>
                        <w:rFonts w:ascii="Arial" w:hAnsi="Arial" w:cs="Arial"/>
                        <w:b/>
                        <w:bCs/>
                        <w:color w:val="000000"/>
                        <w:sz w:val="18"/>
                        <w:szCs w:val="18"/>
                      </w:rPr>
                      <w:br/>
                      <w:t>direction</w:t>
                    </w:r>
                  </w:p>
                </w:txbxContent>
              </v:textbox>
            </v:rect>
          </v:group>
        </w:pict>
      </w:r>
    </w:p>
    <w:p w14:paraId="3DD1BC46" w14:textId="77777777" w:rsidR="004D3ACE" w:rsidRPr="00242136" w:rsidRDefault="004D3ACE" w:rsidP="004D3ACE">
      <w:pPr>
        <w:suppressAutoHyphens w:val="0"/>
        <w:spacing w:after="120" w:line="240" w:lineRule="exact"/>
        <w:ind w:left="2268" w:hanging="1134"/>
        <w:rPr>
          <w:lang w:eastAsia="it-IT"/>
        </w:rPr>
      </w:pPr>
    </w:p>
    <w:p w14:paraId="32308F0A" w14:textId="77777777" w:rsidR="004D3ACE" w:rsidRPr="00242136" w:rsidRDefault="004D3ACE" w:rsidP="004D3ACE">
      <w:pPr>
        <w:suppressAutoHyphens w:val="0"/>
        <w:spacing w:after="120" w:line="240" w:lineRule="exact"/>
        <w:ind w:left="2268" w:hanging="1134"/>
        <w:rPr>
          <w:lang w:eastAsia="it-IT"/>
        </w:rPr>
      </w:pPr>
    </w:p>
    <w:p w14:paraId="0BEC42A9" w14:textId="77777777" w:rsidR="004D3ACE" w:rsidRPr="00242136" w:rsidRDefault="004D3ACE" w:rsidP="004D3ACE">
      <w:pPr>
        <w:suppressAutoHyphens w:val="0"/>
        <w:spacing w:after="120" w:line="240" w:lineRule="exact"/>
        <w:ind w:left="2268" w:hanging="1134"/>
        <w:rPr>
          <w:lang w:eastAsia="it-IT"/>
        </w:rPr>
      </w:pPr>
    </w:p>
    <w:p w14:paraId="01C60093" w14:textId="77777777" w:rsidR="004D3ACE" w:rsidRPr="00242136" w:rsidRDefault="006E55FA" w:rsidP="004D3ACE">
      <w:pPr>
        <w:suppressAutoHyphens w:val="0"/>
        <w:spacing w:after="120" w:line="240" w:lineRule="exact"/>
        <w:ind w:left="2268" w:hanging="1134"/>
        <w:rPr>
          <w:lang w:eastAsia="it-IT"/>
        </w:rPr>
      </w:pPr>
      <w:r>
        <w:rPr>
          <w:noProof/>
        </w:rPr>
        <w:pict w14:anchorId="4281B910">
          <v:shape id="Text Box 54" o:spid="_x0000_s4341" type="#_x0000_t202" style="position:absolute;left:0;text-align:left;margin-left:58.95pt;margin-top:9.75pt;width:128.9pt;height:114.3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" stroked="f">
            <v:textbox>
              <w:txbxContent>
                <w:p w14:paraId="2F063395" w14:textId="77777777" w:rsidR="00061174" w:rsidRPr="0058548E" w:rsidRDefault="00061174" w:rsidP="004D3ACE">
                  <w:pPr>
                    <w:ind w:right="165"/>
                    <w:rPr>
                      <w:bCs/>
                      <w:lang w:eastAsia="ja-JP"/>
                    </w:rPr>
                  </w:pPr>
                  <w:r w:rsidRPr="0058548E">
                    <w:rPr>
                      <w:bCs/>
                    </w:rPr>
                    <w:t xml:space="preserve">Under the H plane </w:t>
                  </w:r>
                  <w:r w:rsidRPr="0058548E">
                    <w:rPr>
                      <w:bCs/>
                      <w:lang w:eastAsia="ja-JP"/>
                    </w:rPr>
                    <w:t xml:space="preserve">for rear position lamps intended to be </w:t>
                  </w:r>
                  <w:r w:rsidRPr="0058548E">
                    <w:rPr>
                      <w:rFonts w:hint="eastAsia"/>
                      <w:bCs/>
                      <w:lang w:eastAsia="ja-JP"/>
                    </w:rPr>
                    <w:t xml:space="preserve">installed </w:t>
                  </w:r>
                  <w:r w:rsidRPr="0058548E">
                    <w:rPr>
                      <w:bCs/>
                      <w:lang w:eastAsia="ja-JP"/>
                    </w:rPr>
                    <w:t xml:space="preserve">with this plane </w:t>
                  </w:r>
                  <w:r w:rsidRPr="0058548E">
                    <w:rPr>
                      <w:rFonts w:hint="eastAsia"/>
                      <w:bCs/>
                      <w:lang w:eastAsia="ja-JP"/>
                    </w:rPr>
                    <w:t>at a mounting h</w:t>
                  </w:r>
                  <w:r w:rsidRPr="0058548E">
                    <w:rPr>
                      <w:bCs/>
                      <w:lang w:eastAsia="ja-JP"/>
                    </w:rPr>
                    <w:t>e</w:t>
                  </w:r>
                  <w:r w:rsidRPr="0058548E">
                    <w:rPr>
                      <w:rFonts w:hint="eastAsia"/>
                      <w:bCs/>
                      <w:lang w:eastAsia="ja-JP"/>
                    </w:rPr>
                    <w:t>ight less than 750</w:t>
                  </w:r>
                  <w:r>
                    <w:rPr>
                      <w:bCs/>
                      <w:lang w:eastAsia="ja-JP"/>
                    </w:rPr>
                    <w:t xml:space="preserve"> </w:t>
                  </w:r>
                  <w:r w:rsidRPr="0058548E">
                    <w:rPr>
                      <w:rFonts w:hint="eastAsia"/>
                      <w:bCs/>
                      <w:lang w:eastAsia="ja-JP"/>
                    </w:rPr>
                    <w:t>mm above ground.</w:t>
                  </w:r>
                </w:p>
              </w:txbxContent>
            </v:textbox>
          </v:shape>
        </w:pict>
      </w:r>
    </w:p>
    <w:p w14:paraId="2410BD34" w14:textId="77777777" w:rsidR="004D3ACE" w:rsidRPr="00242136" w:rsidRDefault="004D3ACE" w:rsidP="004D3ACE">
      <w:pPr>
        <w:suppressAutoHyphens w:val="0"/>
        <w:spacing w:after="120" w:line="240" w:lineRule="exact"/>
        <w:ind w:left="2268" w:hanging="1134"/>
        <w:rPr>
          <w:lang w:eastAsia="it-IT"/>
        </w:rPr>
      </w:pPr>
    </w:p>
    <w:p w14:paraId="31373768" w14:textId="77777777" w:rsidR="004D3ACE" w:rsidRPr="00242136" w:rsidRDefault="004D3ACE" w:rsidP="004D3ACE">
      <w:pPr>
        <w:suppressAutoHyphens w:val="0"/>
        <w:spacing w:after="120" w:line="240" w:lineRule="exact"/>
        <w:ind w:left="2268" w:hanging="1134"/>
        <w:rPr>
          <w:lang w:eastAsia="it-IT"/>
        </w:rPr>
      </w:pPr>
    </w:p>
    <w:p w14:paraId="2E554E26" w14:textId="77777777" w:rsidR="004D3ACE" w:rsidRPr="00242136" w:rsidRDefault="004D3ACE" w:rsidP="004D3ACE">
      <w:pPr>
        <w:suppressAutoHyphens w:val="0"/>
        <w:spacing w:after="120" w:line="240" w:lineRule="exact"/>
        <w:ind w:left="2268" w:hanging="1134"/>
        <w:rPr>
          <w:lang w:eastAsia="it-IT"/>
        </w:rPr>
      </w:pPr>
    </w:p>
    <w:p w14:paraId="19A3D894" w14:textId="77777777" w:rsidR="004D3ACE" w:rsidRPr="00242136" w:rsidRDefault="004D3ACE" w:rsidP="004D3ACE">
      <w:pPr>
        <w:suppressAutoHyphens w:val="0"/>
        <w:spacing w:after="120" w:line="240" w:lineRule="exact"/>
        <w:ind w:left="2268" w:hanging="1134"/>
        <w:rPr>
          <w:lang w:eastAsia="it-IT"/>
        </w:rPr>
      </w:pPr>
    </w:p>
    <w:p w14:paraId="3DB87843" w14:textId="77777777" w:rsidR="004D3ACE" w:rsidRPr="00242136" w:rsidRDefault="004D3ACE" w:rsidP="004D3ACE">
      <w:pPr>
        <w:suppressAutoHyphens w:val="0"/>
        <w:spacing w:after="120" w:line="240" w:lineRule="exact"/>
        <w:ind w:left="2268" w:hanging="1134"/>
        <w:rPr>
          <w:lang w:eastAsia="it-IT"/>
        </w:rPr>
      </w:pPr>
    </w:p>
    <w:p w14:paraId="68EA7BA7" w14:textId="77777777" w:rsidR="004D3ACE" w:rsidRPr="00242136" w:rsidRDefault="004D3ACE" w:rsidP="004D3ACE">
      <w:pPr>
        <w:suppressAutoHyphens w:val="0"/>
        <w:spacing w:after="120" w:line="240" w:lineRule="exact"/>
        <w:ind w:left="2268" w:hanging="1134"/>
        <w:rPr>
          <w:lang w:eastAsia="it-IT"/>
        </w:rPr>
      </w:pPr>
    </w:p>
    <w:p w14:paraId="0696A34B" w14:textId="77777777" w:rsidR="004D3ACE" w:rsidRDefault="004D3ACE" w:rsidP="004D3ACE">
      <w:pPr>
        <w:suppressAutoHyphens w:val="0"/>
        <w:spacing w:after="120" w:line="240" w:lineRule="exact"/>
        <w:ind w:left="1134"/>
        <w:rPr>
          <w:lang w:eastAsia="it-IT"/>
        </w:rPr>
      </w:pPr>
    </w:p>
    <w:p w14:paraId="5C031DC1" w14:textId="77777777" w:rsidR="004D3ACE" w:rsidRDefault="004D3ACE" w:rsidP="004D3ACE">
      <w:pPr>
        <w:suppressAutoHyphens w:val="0"/>
        <w:spacing w:after="120" w:line="240" w:lineRule="exact"/>
        <w:ind w:left="1134"/>
        <w:rPr>
          <w:lang w:eastAsia="it-IT"/>
        </w:rPr>
      </w:pPr>
    </w:p>
    <w:p w14:paraId="7E996713" w14:textId="77777777" w:rsidR="004D3ACE" w:rsidRPr="00242136" w:rsidRDefault="006E55FA" w:rsidP="004D3ACE">
      <w:pPr>
        <w:suppressAutoHyphens w:val="0"/>
        <w:spacing w:after="120" w:line="240" w:lineRule="exact"/>
        <w:ind w:left="1134"/>
        <w:outlineLvl w:val="0"/>
        <w:rPr>
          <w:lang w:eastAsia="it-IT"/>
        </w:rPr>
      </w:pPr>
      <w:r>
        <w:rPr>
          <w:noProof/>
          <w:lang w:eastAsia="en-GB"/>
        </w:rPr>
        <w:lastRenderedPageBreak/>
        <w:pict w14:anchorId="05A56F43">
          <v:group id="_x0000_s4448" style="position:absolute;left:0;text-align:left;margin-left:151.95pt;margin-top:1.7pt;width:308.7pt;height:246.6pt;z-index:251666432" coordorigin="4173,7365" coordsize="6174,4932">
            <v:rect id="Rectangle 362" o:spid="_x0000_s4449" style="position:absolute;left:6873;top:11863;width:1227;height: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3B186C2E" w14:textId="77777777" w:rsidR="00061174" w:rsidRDefault="00061174" w:rsidP="00CA4B99">
                    <w:pPr>
                      <w:spacing w:line="200" w:lineRule="atLeast"/>
                    </w:pPr>
                    <w:r>
                      <w:rPr>
                        <w:rFonts w:ascii="Arial" w:hAnsi="Arial" w:cs="Arial"/>
                        <w:b/>
                        <w:bCs/>
                        <w:color w:val="000000"/>
                        <w:sz w:val="18"/>
                        <w:szCs w:val="18"/>
                      </w:rPr>
                      <w:t>Reference axis</w:t>
                    </w:r>
                  </w:p>
                </w:txbxContent>
              </v:textbox>
            </v:rect>
            <v:shape id="Freeform 363" o:spid="_x0000_s4450" style="position:absolute;left:5407;top:7719;width:3944;height:3871;flip:y;visibility:visible;mso-wrap-style:square;v-text-anchor:top" coordsize="4087,3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VqYMAA&#10;AADbAAAADwAAAGRycy9kb3ducmV2LnhtbERP3WrCMBS+F3yHcITdaWoZMjqjbMrY7mRtH+AsOWvD&#10;mpPaRM3e3lwMdvnx/W/3yQ3iSlOwnhWsVwUIYu2N5U5B27wtn0CEiGxw8EwKfinAfjefbbEy/saf&#10;dK1jJ3IIhwoV9DGOlZRB9+QwrPxInLlvPzmMGU6dNBPecrgbZFkUG+nQcm7ocaRDT/qnvjgFX/z+&#10;2NRH3dpSJ3tqXjddOpyVelikl2cQkVL8F/+5P4yCMo/NX/IPkL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VqYMAAAADbAAAADwAAAAAAAAAAAAAAAACYAgAAZHJzL2Rvd25y&#10;ZXYueG1sUEsFBgAAAAAEAAQA9QAAAIUDAAAAAA==&#10;" path="m2042,r-52,2l1938,4r-105,7l1732,22,1631,39r-99,22l1435,88r-96,29l1247,153r-90,39l1069,235r-87,46l899,332r-79,54l743,444r-74,59l598,569r-68,67l465,705r-59,74l348,854r-52,80l245,1014r-45,84l160,1184r-38,87l90,1361r-27,93l52,1501r-11,46l31,1594r-8,48l16,1691r-7,48l5,1788r-3,50l,1887r,50l,1987r2,51l5,2086r4,50l16,2185r7,48l31,2280r10,48l52,2375r11,47l90,2513r32,91l160,2692r40,86l245,2862r51,80l348,3020r58,76l465,3169r65,71l598,3307r71,63l743,3432r77,58l899,3544r83,50l1069,3641r88,43l1247,3723r92,33l1435,3788r97,26l1631,3835r101,16l1833,3864r105,8l1990,3874r52,l2097,3874r52,-2l2252,3864r102,-13l2455,3835r100,-21l2650,3788r96,-32l2839,3723r91,-39l3018,3641r85,-47l3186,3544r81,-54l3344,3432r74,-62l3488,3307r69,-67l3620,3169r61,-73l3739,3020r52,-78l3840,2862r45,-84l3926,2692r37,-88l3995,2513r29,-91l4035,2375r10,-47l4056,2280r8,-47l4071,2185r5,-49l4082,2086r3,-48l4087,1987r,-50l4087,1887r-2,-49l4082,1788r-6,-49l4071,1691r-7,-49l4056,1594r-11,-47l4035,1501r-11,-47l3995,1361r-32,-90l3926,1184r-41,-86l3840,1014r-49,-80l3739,854r-58,-75l3620,705r-63,-69l3488,569r-70,-66l3344,444r-77,-58l3186,332r-83,-51l3018,235r-88,-43l2839,153r-93,-36l2650,88,2555,61,2455,39,2354,22,2252,11,2149,4,2097,2,2042,e" filled="f">
              <v:path arrowok="t" o:connecttype="custom" o:connectlocs="1870,4;1574,39;1292,117;1032,235;791,386;577,569;392,779;236,1014;118,1271;50,1501;22,1642;5,1788;0,1937;5,2085;22,2232;50,2374;118,2603;236,2861;392,3095;577,3306;791,3489;1032,3640;1292,3755;1574,3834;1870,3871;2024,3873;2272,3850;2557,3787;2827,3683;3075,3543;3298,3369;3493,3168;3658,2941;3789,2691;3883,2421;3914,2279;3933,2135;3944,1986;3942,1838;3929,1691;3903,1547;3855,1361;3749,1098;3608,854;3433,636;3227,444;2994,281;2740,153;2466,61;2173,11;1971,0" o:connectangles="0,0,0,0,0,0,0,0,0,0,0,0,0,0,0,0,0,0,0,0,0,0,0,0,0,0,0,0,0,0,0,0,0,0,0,0,0,0,0,0,0,0,0,0,0,0,0,0,0,0,0"/>
            </v:shape>
            <v:shape id="Freeform 364" o:spid="_x0000_s4451" style="position:absolute;left:5830;top:8126;width:3041;height:3080;flip:y;visibility:visible;mso-wrap-style:square;v-text-anchor:top" coordsize="3151,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91cQA&#10;AADbAAAADwAAAGRycy9kb3ducmV2LnhtbESPQWvCQBSE70L/w/IK3nRTRanRVUqhKJ5qrOLxkX3N&#10;hmbfhuyaxP76bkHwOMzMN8xq09tKtNT40rGCl3ECgjh3uuRCwdfxY/QKwgdkjZVjUnAjD5v102CF&#10;qXYdH6jNQiEihH2KCkwIdSqlzw1Z9GNXE0fv2zUWQ5RNIXWDXYTbSk6SZC4tlhwXDNb0bij/ya5W&#10;QXIxN7P/tbPT+fwZZtl82rXlVqnhc/+2BBGoD4/wvb3TCiYL+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rvdXEAAAA2wAAAA8AAAAAAAAAAAAAAAAAmAIAAGRycy9k&#10;b3ducmV2LnhtbFBLBQYAAAAABAAEAPUAAACJAwAAAAA=&#10;" path="m1576,r-81,2l1413,7r-79,10l1257,30r-76,18l1107,69r-74,24l961,121r-69,30l824,185r-67,37l694,263r-61,43l573,350r-57,49l460,451r-51,52l359,559r-47,60l269,679r-42,63l189,805r-34,67l123,941r-27,69l70,1083r-21,73l31,1230r-13,77l7,1383r-5,79l,1542r2,78l7,1698r11,77l31,1851r18,75l70,1998r26,73l123,2140r32,69l189,2276r38,64l269,2403r43,60l359,2522r50,56l460,2630r56,53l573,2731r60,45l694,2819r63,41l824,2897r68,34l961,2962r72,26l1107,3013r74,20l1257,3052r77,13l1413,3074r82,6l1576,3083r81,-3l1736,3074r79,-9l1893,3052r76,-19l2043,3013r74,-25l2189,2962r68,-31l2326,2897r66,-37l2455,2819r62,-43l2576,2731r58,-48l2690,2630r50,-52l2791,2522r47,-59l2881,2403r41,-63l2960,2276r35,-67l3027,2140r27,-69l3079,1998r22,-72l3119,1851r13,-76l3142,1698r6,-78l3151,1542r-3,-80l3142,1383r-10,-76l3119,1230r-18,-74l3079,1083r-25,-73l3027,941r-32,-69l2960,805r-38,-63l2881,679r-43,-60l2791,559r-51,-56l2690,451r-56,-52l2576,350r-59,-44l2455,263r-63,-41l2326,185r-69,-34l2189,121,2117,93,2043,69,1969,48,1893,30,1815,17,1736,7,1657,2,1576,xe" stroked="f">
              <v:fill r:id="rId21" o:title="" recolor="t" type="tile"/>
              <v:path arrowok="t" o:connecttype="custom" o:connectlocs="1364,7;1140,48;927,121;731,222;553,350;395,503;260,679;150,872;68,1083;17,1307;0,1541;17,1774;68,1997;150,2208;260,2402;395,2577;553,2730;731,2859;927,2961;1140,3032;1364,3073;1599,3079;1827,3051;2043,2987;2245,2896;2429,2775;2596,2629;2739,2462;2857,2275;2947,2070;3010,1850;3038,1619;3032,1383;2993,1156;2921,941;2820,742;2694,559;2542,399;2369,263;2178,151;1972,69;1752,17;1521,0" o:connectangles="0,0,0,0,0,0,0,0,0,0,0,0,0,0,0,0,0,0,0,0,0,0,0,0,0,0,0,0,0,0,0,0,0,0,0,0,0,0,0,0,0,0,0"/>
            </v:shape>
            <v:shape id="Freeform 365" o:spid="_x0000_s4452" style="position:absolute;left:5830;top:8126;width:3041;height:3080;flip:y;visibility:visible;mso-wrap-style:square;v-text-anchor:top" coordsize="3151,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2M8AA&#10;AADbAAAADwAAAGRycy9kb3ducmV2LnhtbERPy4rCMBTdD/gP4QpuBk3VQaQ2FXFwdDGb+thfmmtT&#10;bG5Kk9HO35uF4PJw3tm6t424U+drxwqmkwQEcel0zZWC82k3XoLwAVlj45gU/JOHdT74yDDV7sEF&#10;3Y+hEjGEfYoKTAhtKqUvDVn0E9cSR+7qOoshwq6SusNHDLeNnCXJQlqsOTYYbGlrqLwd/6yC5uBm&#10;v0vTboseL2f+/N7/fJm9UqNhv1mBCNSHt/jlPmgF87g+fok/QO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b2M8AAAADbAAAADwAAAAAAAAAAAAAAAACYAgAAZHJzL2Rvd25y&#10;ZXYueG1sUEsFBgAAAAAEAAQA9QAAAIUDAAAAAA==&#10;" path="m1576,r-81,2l1413,7r-79,10l1257,30r-76,18l1107,69r-74,24l961,121r-69,30l824,185r-67,37l694,263r-61,43l573,350r-57,49l460,451r-51,52l359,559r-47,60l269,679r-42,63l189,805r-34,67l123,941r-27,69l70,1083r-21,73l31,1230r-13,77l7,1383r-5,79l,1542r2,78l7,1698r11,77l31,1851r18,75l70,1998r26,73l123,2140r32,69l189,2276r38,64l269,2403r43,60l359,2522r50,56l460,2630r56,53l573,2731r60,45l694,2819r63,41l824,2897r68,34l961,2962r72,26l1107,3013r74,20l1257,3052r77,13l1413,3074r82,6l1576,3083r81,-3l1736,3074r79,-9l1893,3052r76,-19l2043,3013r74,-25l2189,2962r68,-31l2326,2897r66,-37l2455,2819r62,-43l2576,2731r58,-48l2690,2630r50,-52l2791,2522r47,-59l2881,2403r41,-63l2960,2276r35,-67l3027,2140r27,-69l3079,1998r22,-72l3119,1851r13,-76l3142,1698r6,-78l3151,1542r-3,-80l3142,1383r-10,-76l3119,1230r-18,-74l3079,1083r-25,-73l3027,941r-32,-69l2960,805r-38,-63l2881,679r-43,-60l2791,559r-51,-56l2690,451r-56,-52l2576,350r-59,-44l2455,263r-63,-41l2326,185r-69,-34l2189,121,2117,93,2043,69,1969,48,1893,30,1815,17,1736,7,1657,2,1576,e" filled="f" strokeweight=".2pt">
              <v:path arrowok="t" o:connecttype="custom" o:connectlocs="1364,7;1140,48;927,121;731,222;553,350;395,503;260,679;150,872;68,1083;17,1307;0,1541;17,1774;68,1997;150,2208;260,2402;395,2577;553,2730;731,2859;927,2961;1140,3032;1364,3073;1599,3079;1827,3051;2043,2987;2245,2896;2429,2775;2596,2629;2739,2462;2857,2275;2947,2070;3010,1850;3038,1619;3032,1383;2993,1156;2921,941;2820,742;2694,559;2542,399;2369,263;2178,151;1972,69;1752,17;1521,0" o:connectangles="0,0,0,0,0,0,0,0,0,0,0,0,0,0,0,0,0,0,0,0,0,0,0,0,0,0,0,0,0,0,0,0,0,0,0,0,0,0,0,0,0,0,0"/>
            </v:shape>
            <v:rect id="Rectangle 366" o:spid="_x0000_s4453" style="position:absolute;left:6283;top:11543;width:305;height:208;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CcUA&#10;AADbAAAADwAAAGRycy9kb3ducmV2LnhtbESPT2vCQBTE74LfYXmCN92kUimpq0hJ/x2M1OTS2yP7&#10;moRm34bsatJv3xUEj8PM/IbZ7EbTigv1rrGsIF5GIIhLqxuuFBT56+IJhPPIGlvLpOCPHOy208kG&#10;E20H/qLLyVciQNglqKD2vkukdGVNBt3SdsTB+7G9QR9kX0nd4xDgppUPUbSWBhsOCzV29FJT+Xs6&#10;GwV7UxXH9Pvx8Jljkb9lxQrT7F2p+WzcP4PwNPp7+Nb+0ApWMVy/hB8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j4JxQAAANsAAAAPAAAAAAAAAAAAAAAAAJgCAABkcnMv&#10;ZG93bnJldi54bWxQSwUGAAAAAAQABAD1AAAAigMAAAAA&#10;" filled="f" stroked="f">
              <v:textbox inset="0,0,0,0">
                <w:txbxContent>
                  <w:p w14:paraId="632570FA" w14:textId="77777777" w:rsidR="00061174" w:rsidRDefault="00061174" w:rsidP="004D3ACE">
                    <w:r>
                      <w:rPr>
                        <w:rFonts w:ascii="Arial" w:hAnsi="Arial" w:cs="Arial"/>
                        <w:color w:val="000000"/>
                        <w:sz w:val="18"/>
                        <w:szCs w:val="18"/>
                      </w:rPr>
                      <w:t>45°</w:t>
                    </w:r>
                  </w:p>
                </w:txbxContent>
              </v:textbox>
            </v:rect>
            <v:rect id="Rectangle 367" o:spid="_x0000_s4454" style="position:absolute;left:8039;top:11531;width:357;height:33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gfsUA&#10;AADbAAAADwAAAGRycy9kb3ducmV2LnhtbESPT2vCQBTE74LfYXlCb7oxoVJSVxFJ/x1UanLp7ZF9&#10;TUKzb0N2G9Nv3xUEj8PM/IZZb0fTioF611hWsFxEIIhLqxuuFBT5y/wJhPPIGlvLpOCPHGw308ka&#10;U20v/EnD2VciQNilqKD2vkuldGVNBt3CdsTB+7a9QR9kX0nd4yXATSvjKFpJgw2HhRo72tdU/px/&#10;jYKdqYpT9vV4+MixyF+PRYLZ8U2ph9m4ewbhafT38K39rhUkMVy/hB8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KB+xQAAANsAAAAPAAAAAAAAAAAAAAAAAJgCAABkcnMv&#10;ZG93bnJldi54bWxQSwUGAAAAAAQABAD1AAAAigMAAAAA&#10;" filled="f" stroked="f">
              <v:textbox inset="0,0,0,0">
                <w:txbxContent>
                  <w:p w14:paraId="02F18796" w14:textId="77777777" w:rsidR="00061174" w:rsidRDefault="00061174" w:rsidP="004D3ACE">
                    <w:r>
                      <w:rPr>
                        <w:rFonts w:ascii="Arial" w:hAnsi="Arial" w:cs="Arial"/>
                        <w:color w:val="000000"/>
                        <w:sz w:val="18"/>
                        <w:szCs w:val="18"/>
                      </w:rPr>
                      <w:t>45°</w:t>
                    </w:r>
                  </w:p>
                </w:txbxContent>
              </v:textbox>
            </v:rect>
            <v:line id="Line 368" o:spid="_x0000_s4455" style="position:absolute;flip:y;visibility:visible" from="8444,9271" to="8444,9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CZBMEAAADbAAAADwAAAGRycy9kb3ducmV2LnhtbESP3YrCMBSE7xd8h3AE79bUrYhWo4is&#10;ICKIPw9waI5tsTlpm6j17Y0geDnMzDfMbNGaUtypcYVlBYN+BII4tbrgTMH5tP4dg3AeWWNpmRQ8&#10;ycFi3vmZYaLtgw90P/pMBAi7BBXk3leJlC7NyaDr24o4eBfbGPRBNpnUDT4C3JTyL4pG0mDBYSHH&#10;ilY5pdfjzSjY7WuO68l/abNROry5Fdbba61Ur9supyA8tf4b/rQ3WkEcw/tL+AF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wJkEwQAAANsAAAAPAAAAAAAAAAAAAAAA&#10;AKECAABkcnMvZG93bnJldi54bWxQSwUGAAAAAAQABAD5AAAAjwMAAAAA&#10;" strokeweight=".2pt"/>
            <v:line id="Line 369" o:spid="_x0000_s4456" style="position:absolute;flip:y;visibility:visible" from="8444,9271" to="8444,9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BcMIAAADbAAAADwAAAGRycy9kb3ducmV2LnhtbESP3YrCMBSE7wXfIRzBO039QdZqKiIK&#10;sizIqg9waI5taXPSNlHr25uFBS+HmfmGWW86U4kHta6wrGAyjkAQp1YXnCm4Xg6jLxDOI2usLJOC&#10;FznYJP3eGmNtn/xLj7PPRICwi1FB7n0dS+nSnAy6sa2Jg3ezrUEfZJtJ3eIzwE0lp1G0kAYLDgs5&#10;1rTLKS3Pd6Pg59TwrFnuK5st0vnd7bD5LhulhoNuuwLhqfOf8H/7qBXM5vD3JfwAm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kBcMIAAADbAAAADwAAAAAAAAAAAAAA&#10;AAChAgAAZHJzL2Rvd25yZXYueG1sUEsFBgAAAAAEAAQA+QAAAJADAAAAAA==&#10;" strokeweight=".2pt"/>
            <v:shape id="Freeform 370" o:spid="_x0000_s4457" style="position:absolute;left:6332;top:7649;width:4015;height:3131;rotation:-2207724fd;flip:y;visibility:visible;mso-wrap-style:square;v-text-anchor:top" coordsize="5060,3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IHsQA&#10;AADbAAAADwAAAGRycy9kb3ducmV2LnhtbESPQWvCQBSE70L/w/IKvZmNRktJXUUURUSwVQs9PrLP&#10;JDT7NmS3Jv57VxA8DjPzDTOZdaYSF2pcaVnBIIpBEGdWl5wrOB1X/Q8QziNrrCyTgis5mE1fehNM&#10;tW35my4Hn4sAYZeigsL7OpXSZQUZdJGtiYN3to1BH2STS91gG+CmksM4fpcGSw4LBda0KCj7O/wb&#10;Bbvrej7QmpLlavv71f4szpSM9kq9vXbzTxCeOv8MP9obrSAZw/1L+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2yB7EAAAA2wAAAA8AAAAAAAAAAAAAAAAAmAIAAGRycy9k&#10;b3ducmV2LnhtbFBLBQYAAAAABAAEAPUAAACJAwAAAAA=&#10;" path="m,889l454,3402,5060,2513,4606,,,889xe" stroked="f">
              <v:path arrowok="t" o:connecttype="custom" o:connectlocs="0,818;360,3132;4015,2314;3655,0;0,818" o:connectangles="0,0,0,0,0"/>
            </v:shape>
            <v:shape id="Freeform 371" o:spid="_x0000_s4458" style="position:absolute;left:4173;top:7365;width:4017;height:4277;rotation:-1;flip:y;visibility:visible;mso-wrap-style:square;v-text-anchor:top" coordsize="5084,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xPsQA&#10;AADbAAAADwAAAGRycy9kb3ducmV2LnhtbESPQWvCQBSE7wX/w/KE3szGiiGmriKlgjepWqi3R/Y1&#10;iWbfhuxGo7/eLQg9DjPzDTNf9qYWF2pdZVnBOIpBEOdWV1woOOzXoxSE88gaa8uk4EYOlovByxwz&#10;ba/8RZedL0SAsMtQQel9k0np8pIMusg2xMH7ta1BH2RbSN3iNcBNLd/iOJEGKw4LJTb0UVJ+3nVG&#10;wc/E3sfJZ3faHmfT77U+uS7tUqVeh/3qHYSn3v+Hn+2NVjBJ4O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k8T7EAAAA2wAAAA8AAAAAAAAAAAAAAAAAmAIAAGRycy9k&#10;b3ducmV2LnhtbFBLBQYAAAAABAAEAPUAAACJAwAAAAA=&#10;" path="m1718,l,1836,3366,5207,5084,3370,1718,xe" stroked="f">
              <v:path arrowok="t" o:connecttype="custom" o:connectlocs="1357,0;0,1509;2660,4279;4017,2769;1357,0" o:connectangles="0,0,0,0,0"/>
            </v:shape>
            <v:shape id="Freeform 372" o:spid="_x0000_s4459" style="position:absolute;left:8396;top:11106;width:179;height:197;rotation:-2185569fd;flip:y;visibility:visible;mso-wrap-style:square;v-text-anchor:top" coordsize="15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jKzsUA&#10;AADbAAAADwAAAGRycy9kb3ducmV2LnhtbESPQUvDQBSE7wX/w/IEb+3GCq3GbosK0vZSaFTw+Mg+&#10;k+Du25B9prG/vlso9DjMzDfMYjV4p3rqYhPYwP0kA0VcBttwZeDz4338CCoKskUXmAz8U4TV8ma0&#10;wNyGA++pL6RSCcIxRwO1SJtrHcuaPMZJaImT9xM6j5JkV2nb4SHBvdPTLJtpjw2nhRpbequp/C3+&#10;vIH1sdn066958fo93TraOjnK7smYu9vh5RmU0CDX8KW9sQYe5nD+kn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MrOxQAAANsAAAAPAAAAAAAAAAAAAAAAAJgCAABkcnMv&#10;ZG93bnJldi54bWxQSwUGAAAAAAQABAD1AAAAigMAAAAA&#10;" path="m148,198l155,,,71,148,198xe" fillcolor="black" stroked="f">
              <v:path arrowok="t" o:connecttype="custom" o:connectlocs="171,197;179,0;0,71;171,197" o:connectangles="0,0,0,0"/>
            </v:shape>
            <v:shape id="Freeform 373" o:spid="_x0000_s4460" style="position:absolute;left:6034;top:11069;width:179;height:188;flip:y;visibility:visible;mso-wrap-style:square;v-text-anchor:top" coordsize="179,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08IA&#10;AADbAAAADwAAAGRycy9kb3ducmV2LnhtbERPTWuDQBC9F/IflinkVtcmaSjGTQiFQgtCown0OrgT&#10;Fd1Z627U/vvsodDj432nh9l0YqTBNZYVPEcxCOLS6oYrBZfz+9MrCOeRNXaWScEvOTjsFw8pJtpO&#10;nNNY+EqEEHYJKqi97xMpXVmTQRfZnjhwVzsY9AEOldQDTiHcdHIVx1tpsOHQUGNPbzWVbXEzCr42&#10;VSvbfPy8ZWPRZS/y9P2zOim1fJyPOxCeZv8v/nN/aAXrMDZ8CT9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f5HTwgAAANsAAAAPAAAAAAAAAAAAAAAAAJgCAABkcnMvZG93&#10;bnJldi54bWxQSwUGAAAAAAQABAD1AAAAhwMAAAAA&#10;" path="m,188l179,121,56,,,188xe" fillcolor="black" stroked="f">
              <v:path arrowok="t" o:connecttype="custom" o:connectlocs="0,188;179,121;56,0;0,188" o:connectangles="0,0,0,0"/>
            </v:shape>
            <v:shape id="Freeform 374" o:spid="_x0000_s4461" style="position:absolute;left:7312;top:11501;width:179;height:174;flip:y;visibility:visible;mso-wrap-style:square;v-text-anchor:top" coordsize="17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zT8IA&#10;AADbAAAADwAAAGRycy9kb3ducmV2LnhtbESPQWvCQBSE74L/YXlCb/piC6Kpq4hS8VSpSqG3R/Y1&#10;iWbfhuwa03/vCgWPw8x8w8yXna1Uy40vnWgYjxJQLJkzpeQaTseP4RSUDySGKies4Y89LBf93pxS&#10;427yxe0h5CpCxKekoQihThF9VrAlP3I1S/R+XWMpRNnkaBq6Rbit8DVJJmiplLhQUM3rgrPL4Wo1&#10;nPHUfm/wxyfn9e5zS3bf0RS1fhl0q3dQgbvwDP+3d0bD2wweX+IPw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LNPwgAAANsAAAAPAAAAAAAAAAAAAAAAAJgCAABkcnMvZG93&#10;bnJldi54bWxQSwUGAAAAAAQABAD1AAAAhwMAAAAA&#10;" path="m,88r170,86l170,,,88xe" fillcolor="black" stroked="f">
              <v:path arrowok="t" o:connecttype="custom" o:connectlocs="0,88;179,174;179,0;0,88" o:connectangles="0,0,0,0"/>
            </v:shape>
            <v:shape id="Freeform 375" o:spid="_x0000_s4462" style="position:absolute;left:7126;top:11499;width:179;height:175;flip:y;visibility:visible;mso-wrap-style:square;v-text-anchor:top" coordsize="17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7ocAA&#10;AADbAAAADwAAAGRycy9kb3ducmV2LnhtbERPy4rCMBTdC/MP4QruNPWBDB2jyOCICzdWP+DSXNvS&#10;5qYmmbb69WYxMMvDeW92g2lER85XlhXMZwkI4tzqigsFt+vP9BOED8gaG8uk4EkedtuP0QZTbXu+&#10;UJeFQsQQ9ikqKENoUyl9XpJBP7MtceTu1hkMEbpCaod9DDeNXCTJWhqsODaU2NJ3SXmd/RoFh2ed&#10;DcvOhVd9Pva34vJYO3woNRkP+y8QgYbwL/5zn7SCVVwfv8Qf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V7ocAAAADbAAAADwAAAAAAAAAAAAAAAACYAgAAZHJzL2Rvd25y&#10;ZXYueG1sUEsFBgAAAAAEAAQA9QAAAIUDAAAAAA==&#10;" path="m171,88l,,,175,171,88xe" fillcolor="black" stroked="f">
              <v:path arrowok="t" o:connecttype="custom" o:connectlocs="179,88;0,0;0,175;179,88" o:connectangles="0,0,0,0"/>
            </v:shape>
            <v:line id="Line 376" o:spid="_x0000_s4463" style="position:absolute;visibility:visible" from="7308,9815" to="7308,11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377" o:spid="_x0000_s4464" style="position:absolute;flip:y;visibility:visible" from="5748,9817" to="7302,1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378" o:spid="_x0000_s4465" style="position:absolute;visibility:visible" from="7306,9817" to="8846,1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379" o:spid="_x0000_s4466" style="position:absolute;flip:y;visibility:visible" from="4911,9814" to="8444,9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380" o:spid="_x0000_s4467" style="position:absolute;flip:y;visibility:visible" from="8444,9271" to="8444,9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rect id="Rectangle 381" o:spid="_x0000_s4468" style="position:absolute;left:4714;top:9085;width:371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NtMYA&#10;AADbAAAADwAAAGRycy9kb3ducmV2LnhtbESPT2vCQBTE74V+h+UVequbBok1dRUpBNqL+KeovT2z&#10;zyQ1+zZkV41+elco9DjMzG+Y0aQztThR6yrLCl57EQji3OqKCwXfq+zlDYTzyBpry6TgQg4m48eH&#10;EabannlBp6UvRICwS1FB6X2TSunykgy6nm2Ig7e3rUEfZFtI3eI5wE0t4yhKpMGKw0KJDX2UlB+W&#10;R6Pg6rb5VzaLh/7nuvndreezpD8gpZ6fuuk7CE+d/w//tT+1gn4C9y/hB8jx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pNtMYAAADbAAAADwAAAAAAAAAAAAAAAACYAgAAZHJz&#10;L2Rvd25yZXYueG1sUEsFBgAAAAAEAAQA9QAAAIsDAAAAAA==&#10;" fillcolor="#ddd" stroked="f"/>
            <v:shape id="Freeform 382" o:spid="_x0000_s4469" style="position:absolute;left:5067;top:7982;width:179;height:1416;visibility:visible;mso-wrap-style:square;v-text-anchor:top" coordsize="90,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1ncUA&#10;AADbAAAADwAAAGRycy9kb3ducmV2LnhtbESPQWvCQBSE70L/w/IKvZmNrdYQs0qptCi2h6qFHh/Z&#10;ZxLMvg3ZrUZ/vSsIHoeZ+YbJZp2pxYFaV1lWMIhiEMS51RUXCrabj34CwnlkjbVlUnAiB7PpQy/D&#10;VNsj/9Bh7QsRIOxSVFB636RSurwkgy6yDXHwdrY16INsC6lbPAa4qeVzHL9KgxWHhRIbei8p36//&#10;jYL5119C+9/Pl7jwy+8dreY42pyVenrs3iYgPHX+Hr61F1rBcAzXL+EHy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TWdxQAAANsAAAAPAAAAAAAAAAAAAAAAAJgCAABkcnMv&#10;ZG93bnJldi54bWxQSwUGAAAAAAQABAD1AAAAigMAAAAA&#10;" path="m36,1410l36,78r2,-3l39,73r2,-2l45,69r2,2l48,73r2,2l52,78r,1332l50,1413r-2,2l47,1417r-2,l41,1417r-2,-2l38,1413r-2,-3xm,93l45,,90,93,,93xe" fillcolor="black" strokeweight=".25pt">
              <v:path arrowok="t" o:connecttype="custom" o:connectlocs="72,1410;72,78;76,75;78,73;82,71;90,69;93,71;95,73;99,75;103,78;103,1410;99,1413;95,1415;93,1417;90,1417;82,1417;78,1415;76,1413;72,1410;72,1410;0,93;90,0;179,93;0,93" o:connectangles="0,0,0,0,0,0,0,0,0,0,0,0,0,0,0,0,0,0,0,0,0,0,0,0"/>
              <o:lock v:ext="edit" verticies="t"/>
            </v:shape>
            <v:rect id="Rectangle 383" o:spid="_x0000_s4470" style="position:absolute;left:4706;top:8548;width:869;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bL4A&#10;AADbAAAADwAAAGRycy9kb3ducmV2LnhtbERPTWsCMRC9C/6HMEJvmrWUIqtRxLbYa1fF67AZN6vJ&#10;ZNlETf315lDo8fG+F6vkrLhRH1rPCqaTAgRx7XXLjYL97ms8AxEiskbrmRT8UoDVcjhYYKn9nX/o&#10;VsVG5BAOJSowMXallKE25DBMfEecuZPvHcYM+0bqHu853Fn5WhTv0mHLucFgRxtD9aW6OgXb6cdn&#10;d5aPCrc20vVgUm2PSamXUVrPQURK8V/85/7WCt7y2Pwl/wC5f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9Wy+AAAA2wAAAA8AAAAAAAAAAAAAAAAAmAIAAGRycy9kb3ducmV2&#10;LnhtbFBLBQYAAAAABAAEAPUAAACDAwAAAAA=&#10;" stroked="f">
              <v:textbox inset="0,0,0,0">
                <w:txbxContent>
                  <w:p w14:paraId="060FB523" w14:textId="77777777" w:rsidR="00061174" w:rsidRDefault="00061174" w:rsidP="004D3ACE">
                    <w:pPr>
                      <w:spacing w:line="200" w:lineRule="atLeast"/>
                    </w:pPr>
                    <w:r>
                      <w:rPr>
                        <w:rFonts w:ascii="Arial" w:hAnsi="Arial" w:cs="Arial"/>
                        <w:b/>
                        <w:bCs/>
                        <w:color w:val="000000"/>
                        <w:sz w:val="18"/>
                        <w:szCs w:val="18"/>
                      </w:rPr>
                      <w:t>Driving</w:t>
                    </w:r>
                    <w:r>
                      <w:rPr>
                        <w:rFonts w:ascii="Arial" w:hAnsi="Arial" w:cs="Arial"/>
                        <w:b/>
                        <w:bCs/>
                        <w:color w:val="000000"/>
                        <w:sz w:val="18"/>
                        <w:szCs w:val="18"/>
                      </w:rPr>
                      <w:br/>
                      <w:t>direction</w:t>
                    </w:r>
                  </w:p>
                </w:txbxContent>
              </v:textbox>
            </v:rect>
          </v:group>
        </w:pict>
      </w:r>
      <w:r w:rsidR="004D3ACE" w:rsidRPr="00242136">
        <w:rPr>
          <w:lang w:eastAsia="it-IT"/>
        </w:rPr>
        <w:t>Stop-lamps (S1 and S2)</w:t>
      </w:r>
    </w:p>
    <w:p w14:paraId="5E144EAB" w14:textId="77777777" w:rsidR="004D3ACE" w:rsidRDefault="004D3ACE" w:rsidP="004D3ACE">
      <w:pPr>
        <w:suppressAutoHyphens w:val="0"/>
        <w:spacing w:after="120" w:line="240" w:lineRule="exact"/>
        <w:ind w:left="2268" w:hanging="1134"/>
        <w:rPr>
          <w:lang w:eastAsia="it-IT"/>
        </w:rPr>
      </w:pPr>
    </w:p>
    <w:p w14:paraId="4C1ADF3F" w14:textId="77777777" w:rsidR="004D3ACE" w:rsidRDefault="004D3ACE" w:rsidP="004D3ACE">
      <w:pPr>
        <w:suppressAutoHyphens w:val="0"/>
        <w:spacing w:after="120" w:line="240" w:lineRule="exact"/>
        <w:ind w:left="2268" w:hanging="1134"/>
        <w:rPr>
          <w:lang w:eastAsia="it-IT"/>
        </w:rPr>
      </w:pPr>
    </w:p>
    <w:p w14:paraId="3DF347A8" w14:textId="77777777" w:rsidR="004D3ACE" w:rsidRDefault="004D3ACE" w:rsidP="004D3ACE">
      <w:pPr>
        <w:suppressAutoHyphens w:val="0"/>
        <w:spacing w:after="120" w:line="240" w:lineRule="exact"/>
        <w:ind w:left="2268" w:hanging="1134"/>
        <w:rPr>
          <w:lang w:eastAsia="it-IT"/>
        </w:rPr>
      </w:pPr>
    </w:p>
    <w:p w14:paraId="3910D4B8" w14:textId="77777777" w:rsidR="004D3ACE" w:rsidRDefault="004D3ACE" w:rsidP="004D3ACE">
      <w:pPr>
        <w:suppressAutoHyphens w:val="0"/>
        <w:spacing w:after="120" w:line="240" w:lineRule="exact"/>
        <w:ind w:left="2268" w:hanging="1134"/>
        <w:rPr>
          <w:lang w:eastAsia="it-IT"/>
        </w:rPr>
      </w:pPr>
    </w:p>
    <w:p w14:paraId="55BD64C5" w14:textId="77777777" w:rsidR="004D3ACE" w:rsidRDefault="004D3ACE" w:rsidP="004D3ACE">
      <w:pPr>
        <w:suppressAutoHyphens w:val="0"/>
        <w:spacing w:after="120" w:line="240" w:lineRule="exact"/>
        <w:ind w:left="2268" w:hanging="1134"/>
        <w:rPr>
          <w:lang w:eastAsia="it-IT"/>
        </w:rPr>
      </w:pPr>
    </w:p>
    <w:p w14:paraId="5DCFAFCF" w14:textId="77777777" w:rsidR="004D3ACE" w:rsidRDefault="004D3ACE" w:rsidP="004D3ACE">
      <w:pPr>
        <w:suppressAutoHyphens w:val="0"/>
        <w:spacing w:after="120" w:line="240" w:lineRule="exact"/>
        <w:ind w:left="2268" w:hanging="1134"/>
        <w:rPr>
          <w:lang w:eastAsia="it-IT"/>
        </w:rPr>
      </w:pPr>
    </w:p>
    <w:p w14:paraId="039874AA" w14:textId="77777777" w:rsidR="004D3ACE" w:rsidRDefault="004D3ACE" w:rsidP="004D3ACE">
      <w:pPr>
        <w:suppressAutoHyphens w:val="0"/>
        <w:spacing w:after="120" w:line="240" w:lineRule="exact"/>
        <w:ind w:left="2268" w:hanging="1134"/>
        <w:rPr>
          <w:lang w:eastAsia="it-IT"/>
        </w:rPr>
      </w:pPr>
    </w:p>
    <w:p w14:paraId="0AC056C8" w14:textId="77777777" w:rsidR="004D3ACE" w:rsidRDefault="004D3ACE" w:rsidP="004D3ACE">
      <w:pPr>
        <w:suppressAutoHyphens w:val="0"/>
        <w:spacing w:after="120" w:line="240" w:lineRule="exact"/>
        <w:ind w:left="2268" w:hanging="1134"/>
        <w:rPr>
          <w:lang w:eastAsia="it-IT"/>
        </w:rPr>
      </w:pPr>
    </w:p>
    <w:p w14:paraId="0FCDF2E7" w14:textId="77777777" w:rsidR="004D3ACE" w:rsidRDefault="004D3ACE" w:rsidP="004D3ACE">
      <w:pPr>
        <w:suppressAutoHyphens w:val="0"/>
        <w:spacing w:after="120" w:line="240" w:lineRule="exact"/>
        <w:ind w:left="2268" w:hanging="1134"/>
        <w:rPr>
          <w:lang w:eastAsia="it-IT"/>
        </w:rPr>
      </w:pPr>
    </w:p>
    <w:p w14:paraId="6AEC3CE4" w14:textId="77777777" w:rsidR="004D3ACE" w:rsidRDefault="004D3ACE" w:rsidP="004D3ACE">
      <w:pPr>
        <w:suppressAutoHyphens w:val="0"/>
        <w:spacing w:after="120" w:line="240" w:lineRule="exact"/>
        <w:ind w:left="2268" w:hanging="1134"/>
        <w:rPr>
          <w:lang w:eastAsia="it-IT"/>
        </w:rPr>
      </w:pPr>
    </w:p>
    <w:p w14:paraId="03E8E0C8" w14:textId="77777777" w:rsidR="004D3ACE" w:rsidRDefault="004D3ACE" w:rsidP="004D3ACE">
      <w:pPr>
        <w:suppressAutoHyphens w:val="0"/>
        <w:spacing w:after="120" w:line="240" w:lineRule="exact"/>
        <w:ind w:left="2268" w:hanging="1134"/>
        <w:rPr>
          <w:lang w:eastAsia="it-IT"/>
        </w:rPr>
      </w:pPr>
    </w:p>
    <w:p w14:paraId="18040624" w14:textId="77777777" w:rsidR="004D3ACE" w:rsidRDefault="004D3ACE" w:rsidP="004D3ACE">
      <w:pPr>
        <w:suppressAutoHyphens w:val="0"/>
        <w:spacing w:after="120" w:line="240" w:lineRule="exact"/>
        <w:ind w:left="2268" w:hanging="1134"/>
        <w:rPr>
          <w:lang w:eastAsia="it-IT"/>
        </w:rPr>
      </w:pPr>
    </w:p>
    <w:p w14:paraId="6D6C505E" w14:textId="77777777" w:rsidR="004D3ACE" w:rsidRDefault="004D3ACE" w:rsidP="004D3ACE">
      <w:pPr>
        <w:suppressAutoHyphens w:val="0"/>
        <w:spacing w:after="120" w:line="240" w:lineRule="exact"/>
        <w:ind w:left="2268" w:hanging="1134"/>
        <w:rPr>
          <w:lang w:eastAsia="it-IT"/>
        </w:rPr>
      </w:pPr>
    </w:p>
    <w:p w14:paraId="6F541650" w14:textId="77777777" w:rsidR="004D3ACE" w:rsidRDefault="006E55FA" w:rsidP="004D3ACE">
      <w:pPr>
        <w:suppressAutoHyphens w:val="0"/>
        <w:spacing w:after="120" w:line="240" w:lineRule="exact"/>
        <w:ind w:left="2268" w:hanging="1134"/>
        <w:rPr>
          <w:lang w:eastAsia="it-IT"/>
        </w:rPr>
      </w:pPr>
      <w:r>
        <w:rPr>
          <w:noProof/>
          <w:lang w:eastAsia="en-GB"/>
        </w:rPr>
        <w:pict w14:anchorId="36AA05A7">
          <v:shape id="Freeform 89" o:spid="_x0000_s4484" style="position:absolute;left:0;text-align:left;margin-left:248.7pt;margin-top:17.45pt;width:236.1pt;height:162.7pt;rotation:-2207724fd;flip:y;z-index:251680768;visibility:visible;mso-wrap-style:square;v-text-anchor:top" coordsize="5060,3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74MUA&#10;AADbAAAADwAAAGRycy9kb3ducmV2LnhtbESPT2vCQBDF74V+h2UK3nRjLSLRVcSilCL4pxU8Dtkx&#10;CWZnQ3Zr4rd3DkJvM7w37/1mtuhcpW7UhNKzgeEgAUWceVtybuD3Z92fgAoR2WLlmQzcKcBi/voy&#10;w9T6lg90O8ZcSQiHFA0UMdap1iEryGEY+JpYtItvHEZZm1zbBlsJd5V+T5KxdliyNBRY06qg7Hr8&#10;cwa2981yaC2NPtff5317Wl1o9LEzpvfWLaegInXx3/y8/rKCL7Dyiwy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jvgxQAAANsAAAAPAAAAAAAAAAAAAAAAAJgCAABkcnMv&#10;ZG93bnJldi54bWxQSwUGAAAAAAQABAD1AAAAigMAAAAA&#10;" path="m,889l454,3402,5060,2513,4606,,,889xe" stroked="f">
            <v:path arrowok="t" o:connecttype="custom" o:connectlocs="0,753;316,2883;3526,2130;3210,0;0,753" o:connectangles="0,0,0,0,0"/>
          </v:shape>
        </w:pict>
      </w:r>
    </w:p>
    <w:p w14:paraId="07E8F81F" w14:textId="77777777" w:rsidR="004D3ACE" w:rsidRPr="00242136" w:rsidRDefault="006E55FA" w:rsidP="00D17338">
      <w:pPr>
        <w:suppressAutoHyphens w:val="0"/>
        <w:spacing w:after="120" w:line="240" w:lineRule="exact"/>
        <w:ind w:left="2268" w:hanging="1134"/>
        <w:rPr>
          <w:lang w:eastAsia="it-IT"/>
        </w:rPr>
      </w:pPr>
      <w:r>
        <w:rPr>
          <w:noProof/>
          <w:lang w:eastAsia="en-GB"/>
        </w:rPr>
        <w:pict w14:anchorId="33A7A6DE">
          <v:polyline id="Freeform 83" o:spid="_x0000_s4478" style="position:absolute;left:0;text-align:left;z-index:251674624;visibility:visible;mso-wrap-style:square;v-text-anchor:top" points="268.9pt,244.2pt,150.85pt,212.95pt,229.1pt,-5.85pt,347.2pt,25.45pt,276.1pt,251.4pt" coordsize="3927,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roMcEA&#10;AADbAAAADwAAAGRycy9kb3ducmV2LnhtbERPPW/CMBDdK/U/WFeJDRwYaAkYBAgE3UraAbYjviZW&#10;43NkGwj/vq6E1O2e3ufNFp1txJV8MI4VDAcZCOLSacOVgq/Pbf8NRIjIGhvHpOBOARbz56cZ5trd&#10;+EDXIlYihXDIUUEdY5tLGcqaLIaBa4kT9+28xZigr6T2eEvhtpGjLBtLi4ZTQ40trWsqf4qLVeB3&#10;mw2fznT8MK/FqtveJzvzHpXqvXTLKYhIXfwXP9x7neaP4O+XdI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q6DHBAAAA2wAAAA8AAAAAAAAAAAAAAAAAmAIAAGRycy9kb3du&#10;cmV2LnhtbFBLBQYAAAAABAAEAPUAAACGAwAAAAA=&#10;" stroked="f">
            <v:path arrowok="t" o:connecttype="custom" o:connectlocs="1464,0;0,1427;2867,4048;4330,2620;1464,0" o:connectangles="0,0,0,0,0"/>
          </v:polyline>
        </w:pict>
      </w:r>
      <w:r>
        <w:rPr>
          <w:noProof/>
          <w:lang w:eastAsia="en-GB"/>
        </w:rPr>
        <w:pict w14:anchorId="41B96C43">
          <v:shape id="Freeform 76" o:spid="_x0000_s4472" style="position:absolute;left:0;text-align:left;margin-left:209.25pt;margin-top:8.75pt;width:220.45pt;height:201.2pt;flip:y;z-index:251668480;visibility:visible;mso-wrap-style:square;v-text-anchor:top" coordsize="4087,3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cJ8IA&#10;AADaAAAADwAAAGRycy9kb3ducmV2LnhtbESP0WoCMRRE3wv+Q7iCbzWrqJStUapF7Fvprh9wm9zu&#10;hm5utpuo8e8bodDHYWbOMOttcp240BCsZwWzaQGCWHtjuVFwqg+PTyBCRDbYeSYFNwqw3Ywe1lga&#10;f+UPulSxERnCoUQFbYx9KWXQLTkMU98TZ+/LDw5jlkMjzYDXDHednBfFSjq0nBda7Gnfkv6uzk7B&#10;Jx8XdfWqT3auk32vd6sm7X+UmozTyzOISCn+h//ab0bBEu5X8g2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VwnwgAAANoAAAAPAAAAAAAAAAAAAAAAAJgCAABkcnMvZG93&#10;bnJldi54bWxQSwUGAAAAAAQABAD1AAAAhwMAAAAA&#10;" path="m2042,r-52,2l1938,4r-105,7l1732,22,1631,39r-99,22l1435,88r-96,29l1247,153r-90,39l1069,235r-87,46l899,332r-79,54l743,444r-74,59l598,569r-68,67l465,705r-59,74l348,854r-52,80l245,1014r-45,84l160,1184r-38,87l90,1361r-27,93l52,1501r-11,46l31,1594r-8,48l16,1691r-7,48l5,1788r-3,50l,1887r,50l,1987r2,51l5,2086r4,50l16,2185r7,48l31,2280r10,48l52,2375r11,47l90,2513r32,91l160,2692r40,86l245,2862r51,80l348,3020r58,76l465,3169r65,71l598,3307r71,63l743,3432r77,58l899,3544r83,50l1069,3641r88,43l1247,3723r92,33l1435,3788r97,26l1631,3835r101,16l1833,3864r105,8l1990,3874r52,l2097,3874r52,-2l2252,3864r102,-13l2455,3835r100,-21l2650,3788r96,-32l2839,3723r91,-39l3018,3641r85,-47l3186,3544r81,-54l3344,3432r74,-62l3488,3307r69,-67l3620,3169r61,-73l3739,3020r52,-78l3840,2862r45,-84l3926,2692r37,-88l3995,2513r29,-91l4035,2375r10,-47l4056,2280r8,-47l4071,2185r5,-49l4082,2086r3,-48l4087,1987r,-50l4087,1887r-2,-49l4082,1788r-6,-49l4071,1691r-7,-49l4056,1594r-11,-47l4035,1501r-11,-47l3995,1361r-32,-90l3926,1184r-41,-86l3840,1014r-49,-80l3739,854r-58,-75l3620,705r-63,-69l3488,569r-70,-66l3344,444r-77,-58l3186,332r-83,-51l3018,235r-88,-43l2839,153r-93,-36l2650,88,2555,61,2455,39,2354,22,2252,11,2149,4,2097,2,2042,e" filled="f">
            <v:path arrowok="t" o:connecttype="custom" o:connectlocs="1805,4;1519,39;1247,117;996,235;763,386;557,569;378,779;228,1014;114,1271;48,1501;21,1642;5,1788;0,1937;5,2084;21,2231;48,2373;114,2602;228,2860;378,3094;557,3305;763,3488;996,3639;1247,3754;1519,3833;1805,3870;1953,3872;2193,3849;2468,3786;2728,3682;2967,3542;3183,3368;3371,3167;3530,2940;3656,2690;3747,2420;3777,2278;3795,2134;3806,1985;3804,1838;3792,1691;3766,1547;3720,1361;3618,1098;3482,854;3313,636;3114,444;2889,281;2644,153;2380,61;2097,11;1902,0" o:connectangles="0,0,0,0,0,0,0,0,0,0,0,0,0,0,0,0,0,0,0,0,0,0,0,0,0,0,0,0,0,0,0,0,0,0,0,0,0,0,0,0,0,0,0,0,0,0,0,0,0,0,0"/>
          </v:shape>
        </w:pict>
      </w:r>
      <w:r>
        <w:rPr>
          <w:noProof/>
          <w:lang w:eastAsia="en-GB"/>
        </w:rPr>
        <w:pict w14:anchorId="017B2979">
          <v:shape id="Freeform 93" o:spid="_x0000_s4488" style="position:absolute;left:0;text-align:left;margin-left:188.35pt;margin-top:5.65pt;width:10pt;height:73.6pt;z-index:251684864;visibility:visible;mso-wrap-style:square;v-text-anchor:top" coordsize="90,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1zpcUA&#10;AADbAAAADwAAAGRycy9kb3ducmV2LnhtbESPQWvCQBSE7wX/w/IEb3VjpEViVhFDS0vbg0bB4yP7&#10;TILZtyG7jdFf3y0Uehxm5hsmXQ+mET11rrasYDaNQBAXVtdcKjjkL48LEM4ja2wsk4IbOVivRg8p&#10;JtpeeUf93pciQNglqKDyvk2kdEVFBt3UtsTBO9vOoA+yK6Xu8BrgppFxFD1LgzWHhQpb2lZUXPbf&#10;RkH2eVrQ5fg6j0r//nWmjwyf8rtSk/GwWYLwNPj/8F/7TSuIY/j9En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XOlxQAAANsAAAAPAAAAAAAAAAAAAAAAAJgCAABkcnMv&#10;ZG93bnJldi54bWxQSwUGAAAAAAQABAD1AAAAigMAAAAA&#10;" path="m36,1410l36,78r2,-3l39,73r2,-2l45,69r2,2l48,73r2,2l52,78r,1332l50,1413r-2,2l47,1417r-2,l41,1417r-2,-2l38,1413r-2,-3xm,93l45,,90,93,,93xe" fillcolor="black" strokeweight=".25pt">
            <v:path arrowok="t" o:connecttype="custom" o:connectlocs="143,1410;143,78;151,75;155,73;163,71;179,69;185,71;189,73;197,75;205,78;205,1410;197,1413;189,1415;185,1417;179,1417;163,1417;155,1415;151,1413;143,1410;143,1410;0,93;179,0;356,93;0,93" o:connectangles="0,0,0,0,0,0,0,0,0,0,0,0,0,0,0,0,0,0,0,0,0,0,0,0"/>
            <o:lock v:ext="edit" verticies="t"/>
          </v:shape>
        </w:pict>
      </w:r>
      <w:r>
        <w:rPr>
          <w:noProof/>
          <w:lang w:eastAsia="en-GB"/>
        </w:rPr>
        <w:pict w14:anchorId="6CF2C658">
          <v:shape id="Freeform 78" o:spid="_x0000_s4473" style="position:absolute;left:0;text-align:left;margin-left:232.9pt;margin-top:11.9pt;width:169.95pt;height:160.1pt;flip:y;z-index:251669504;visibility:visible;mso-wrap-style:square;v-text-anchor:top" coordsize="3151,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RBxcAA&#10;AADaAAAADwAAAGRycy9kb3ducmV2LnhtbESPzarCMBSE94LvEI7gRjRV5F6pRhHFn8Xd6NX9oTk2&#10;xeakNFHr2xtBcDnMzDfMbNHYUtyp9oVjBcNBAoI4c7rgXMHpf9OfgPABWWPpmBQ8ycNi3m7NMNXu&#10;wQe6H0MuIoR9igpMCFUqpc8MWfQDVxFH7+JqiyHKOpe6xkeE21KOkuRHWiw4LhisaGUoux5vVkG5&#10;d6O/ialWhwbPJ+6td9ux2SnV7TTLKYhATfiGP+29VvAL7yvxBs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RBxcAAAADaAAAADwAAAAAAAAAAAAAAAACYAgAAZHJzL2Rvd25y&#10;ZXYueG1sUEsFBgAAAAAEAAQA9QAAAIUDAAAAAA==&#10;" path="m1576,r-81,2l1413,7r-79,10l1257,30r-76,18l1107,69r-74,24l961,121r-69,30l824,185r-67,37l694,263r-61,43l573,350r-57,49l460,451r-51,52l359,559r-47,60l269,679r-42,63l189,805r-34,67l123,941r-27,69l70,1083r-21,73l31,1230r-13,77l7,1383r-5,79l,1542r2,78l7,1698r11,77l31,1851r18,75l70,1998r26,73l123,2140r32,69l189,2276r38,64l269,2403r43,60l359,2522r50,56l460,2630r56,53l573,2731r60,45l694,2819r63,41l824,2897r68,34l961,2962r72,26l1107,3013r74,20l1257,3052r77,13l1413,3074r82,6l1576,3083r81,-3l1736,3074r79,-9l1893,3052r76,-19l2043,3013r74,-25l2189,2962r68,-31l2326,2897r66,-37l2455,2819r62,-43l2576,2731r58,-48l2690,2630r50,-52l2791,2522r47,-59l2881,2403r41,-63l2960,2276r35,-67l3027,2140r27,-69l3079,1998r22,-72l3119,1851r13,-76l3142,1698r6,-78l3151,1542r-3,-80l3142,1383r-10,-76l3119,1230r-18,-74l3079,1083r-25,-73l3027,941r-32,-69l2960,805r-38,-63l2881,679r-43,-60l2791,559r-51,-56l2690,451r-56,-52l2576,350r-59,-44l2455,263r-63,-41l2326,185r-69,-34l2189,121,2117,93,2043,69,1969,48,1893,30,1815,17,1736,7,1657,2,1576,e" filled="f" strokeweight=".2pt">
            <v:path arrowok="t" o:connecttype="custom" o:connectlocs="1316,7;1100,48;895,121;705,222;534,350;381,503;251,679;145,872;66,1083;16,1307;0,1541;16,1773;66,1996;145,2207;251,2401;381,2576;534,2729;705,2858;895,2960;1100,3031;1316,3072;1543,3078;1763,3050;1972,2986;2167,2895;2344,2774;2505,2628;2643,2461;2757,2274;2844,2069;2905,1849;2932,1618;2926,1383;2889,1156;2819,941;2722,742;2600,559;2453,399;2286,263;2102,151;1903,69;1691,17;1468,0" o:connectangles="0,0,0,0,0,0,0,0,0,0,0,0,0,0,0,0,0,0,0,0,0,0,0,0,0,0,0,0,0,0,0,0,0,0,0,0,0,0,0,0,0,0,0"/>
          </v:shape>
        </w:pict>
      </w:r>
    </w:p>
    <w:p w14:paraId="0F8376E3" w14:textId="77777777" w:rsidR="004D3ACE" w:rsidRPr="00242136" w:rsidRDefault="006E55FA" w:rsidP="004D3ACE">
      <w:pPr>
        <w:suppressAutoHyphens w:val="0"/>
        <w:spacing w:after="120" w:line="240" w:lineRule="exact"/>
        <w:ind w:left="2268" w:hanging="1134"/>
        <w:rPr>
          <w:lang w:eastAsia="it-IT"/>
        </w:rPr>
      </w:pPr>
      <w:r>
        <w:rPr>
          <w:noProof/>
          <w:lang w:eastAsia="en-GB"/>
        </w:rPr>
        <w:pict w14:anchorId="38B0116F">
          <v:rect id="_x0000_s4489" style="position:absolute;left:0;text-align:left;margin-left:168.15pt;margin-top:17.05pt;width:48.55pt;height:22.5pt;z-index:2516858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CvcEA&#10;AADbAAAADwAAAGRycy9kb3ducmV2LnhtbESPQWsCMRSE7wX/Q3hCbzWrhVJWo4ha9Nqt4vWxeW5W&#10;k5dlEzX11zeFQo/DzHzDzBbJWXGjPrSeFYxHBQji2uuWGwX7r4+XdxAhImu0nknBNwVYzAdPMyy1&#10;v/Mn3arYiAzhUKICE2NXShlqQw7DyHfE2Tv53mHMsm+k7vGe4c7KSVG8SYct5wWDHa0M1Zfq6hRs&#10;x+tNd5aPCrc20vVgUm2PSannYVpOQURK8T/8195pBZNX+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Jgr3BAAAA2wAAAA8AAAAAAAAAAAAAAAAAmAIAAGRycy9kb3du&#10;cmV2LnhtbFBLBQYAAAAABAAEAPUAAACGAwAAAAA=&#10;" stroked="f">
            <v:textbox inset="0,0,0,0">
              <w:txbxContent>
                <w:p w14:paraId="02386073" w14:textId="77777777" w:rsidR="00061174" w:rsidRDefault="00061174" w:rsidP="004D3ACE">
                  <w:r w:rsidRPr="00F612A9">
                    <w:rPr>
                      <w:b/>
                      <w:bCs/>
                      <w:color w:val="000000"/>
                    </w:rPr>
                    <w:t>Driving</w:t>
                  </w:r>
                  <w:r>
                    <w:rPr>
                      <w:rFonts w:ascii="Arial" w:hAnsi="Arial" w:cs="Arial"/>
                      <w:b/>
                      <w:bCs/>
                      <w:color w:val="000000"/>
                      <w:sz w:val="18"/>
                      <w:szCs w:val="18"/>
                    </w:rPr>
                    <w:br/>
                  </w:r>
                  <w:r w:rsidRPr="001E18B9">
                    <w:rPr>
                      <w:b/>
                      <w:bCs/>
                      <w:color w:val="000000"/>
                    </w:rPr>
                    <w:t>direction</w:t>
                  </w:r>
                </w:p>
              </w:txbxContent>
            </v:textbox>
          </v:rect>
        </w:pict>
      </w:r>
    </w:p>
    <w:p w14:paraId="417489BA" w14:textId="77777777" w:rsidR="004D3ACE" w:rsidRPr="00242136" w:rsidRDefault="004D3ACE" w:rsidP="004D3ACE">
      <w:pPr>
        <w:suppressAutoHyphens w:val="0"/>
        <w:spacing w:after="120" w:line="240" w:lineRule="exact"/>
        <w:ind w:left="2268" w:hanging="1134"/>
        <w:rPr>
          <w:lang w:eastAsia="it-IT"/>
        </w:rPr>
      </w:pPr>
    </w:p>
    <w:p w14:paraId="2ED4854E" w14:textId="77777777" w:rsidR="004D3ACE" w:rsidRPr="00242136" w:rsidRDefault="006E55FA" w:rsidP="004D3ACE">
      <w:pPr>
        <w:suppressAutoHyphens w:val="0"/>
        <w:spacing w:after="120" w:line="240" w:lineRule="exact"/>
        <w:ind w:left="2268" w:hanging="1134"/>
        <w:rPr>
          <w:lang w:eastAsia="it-IT"/>
        </w:rPr>
      </w:pPr>
      <w:r>
        <w:rPr>
          <w:noProof/>
          <w:lang w:eastAsia="en-GB"/>
        </w:rPr>
        <w:pict w14:anchorId="5599B141">
          <v:rect id="Rectangle 92" o:spid="_x0000_s4487" style="position:absolute;left:0;text-align:left;margin-left:170.5pt;margin-top:7.75pt;width:207.7pt;height:37.4pt;z-index:251683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wYMUA&#10;AADbAAAADwAAAGRycy9kb3ducmV2LnhtbESPS4vCQBCE74L/YWhhbzoxLOpmHUUEYfcivtjHrTfT&#10;m0QzPSEzavTXO4Lgsaiqr6jxtDGlOFHtCssK+r0IBHFqdcGZgt120R2BcB5ZY2mZFFzIwXTSbo0x&#10;0fbMazptfCYChF2CCnLvq0RKl+Zk0PVsRRy8f1sb9EHWmdQ1ngPclDKOooE0WHBYyLGieU7pYXM0&#10;Cq7uJ/1cLOM3/3v93v99rZaD1yEp9dJpZu8gPDX+GX60P7SCuA/3L+EH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DBgxQAAANsAAAAPAAAAAAAAAAAAAAAAAJgCAABkcnMv&#10;ZG93bnJldi54bWxQSwUGAAAAAAQABAD1AAAAigMAAAAA&#10;" fillcolor="#ddd" stroked="f"/>
        </w:pict>
      </w:r>
      <w:r>
        <w:rPr>
          <w:noProof/>
          <w:lang w:eastAsia="en-GB"/>
        </w:rPr>
        <w:pict w14:anchorId="0431F3F7">
          <v:line id="Line 91" o:spid="_x0000_s4486" style="position:absolute;left:0;text-align:left;flip:y;z-index:251682816;visibility:visible" from="379pt,17.4pt" to="379pt,44.8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w:pict>
      </w:r>
      <w:r>
        <w:rPr>
          <w:noProof/>
          <w:lang w:eastAsia="en-GB"/>
        </w:rPr>
        <w:pict w14:anchorId="0B690D0C">
          <v:line id="Line 82" o:spid="_x0000_s4477" style="position:absolute;left:0;text-align:left;flip:y;z-index:251673600;visibility:visible" from="379pt,17.4pt" to="379pt,44.8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iMEAAADbAAAADwAAAGRycy9kb3ducmV2LnhtbERP22rCQBB9L/Qflin4VjfRIpq6BhEF&#10;kUIx+gFDdpoEs7NJdk3i37uFQt/mcK6zTkdTi546V1lWEE8jEMS51RUXCq6Xw/sShPPIGmvLpOBB&#10;DtLN68saE20HPlOf+UKEEHYJKii9bxIpXV6SQTe1DXHgfmxn0AfYFVJ3OIRwU8tZFC2kwYpDQ4kN&#10;7UrKb9ndKPj6bnnerva1LRb5x93tsD3dWqUmb+P2E4Sn0f+L/9xHHebH8PtLOE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6/6IwQAAANsAAAAPAAAAAAAAAAAAAAAA&#10;AKECAABkcnMvZG93bnJldi54bWxQSwUGAAAAAAQABAD5AAAAjwMAAAAA&#10;" strokeweight=".2pt"/>
        </w:pict>
      </w:r>
      <w:r>
        <w:rPr>
          <w:noProof/>
          <w:lang w:eastAsia="en-GB"/>
        </w:rPr>
        <w:pict w14:anchorId="58262F51">
          <v:line id="Line 81" o:spid="_x0000_s4476" style="position:absolute;left:0;text-align:left;flip:y;z-index:251672576;visibility:visible" from="379pt,17.4pt" to="379pt,44.8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dbE8QAAADbAAAADwAAAGRycy9kb3ducmV2LnhtbESP0WrCQBBF34X+wzKFvummWqSNbkIR&#10;hVIKRdsPGLJjEszOJtk1iX/vPBT6NsO9c++ZbT65Rg3Uh9qzgedFAoq48Lbm0sDvz2H+CipEZIuN&#10;ZzJwowB59jDbYmr9yEcaTrFUEsIhRQNVjG2qdSgqchgWviUW7ex7h1HWvtS2x1HCXaOXSbLWDmuW&#10;hgpb2lVUXE5XZ+Dru+NV97ZvfLkuXq5hh93npTPm6XF634CKNMV/89/1hxV8oZdfZACd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1sTxAAAANsAAAAPAAAAAAAAAAAA&#10;AAAAAKECAABkcnMvZG93bnJldi54bWxQSwUGAAAAAAQABAD5AAAAkgMAAAAA&#10;" strokeweight=".2pt"/>
        </w:pict>
      </w:r>
    </w:p>
    <w:p w14:paraId="2A0AC7EC" w14:textId="77777777" w:rsidR="004D3ACE" w:rsidRPr="00242136" w:rsidRDefault="004D3ACE" w:rsidP="004D3ACE">
      <w:pPr>
        <w:suppressAutoHyphens w:val="0"/>
        <w:spacing w:after="120" w:line="240" w:lineRule="exact"/>
        <w:ind w:left="2268" w:hanging="1134"/>
        <w:rPr>
          <w:lang w:eastAsia="it-IT"/>
        </w:rPr>
      </w:pPr>
    </w:p>
    <w:p w14:paraId="7AA46041" w14:textId="77777777" w:rsidR="004D3ACE" w:rsidRPr="00242136" w:rsidRDefault="006E55FA" w:rsidP="004D3ACE">
      <w:pPr>
        <w:suppressAutoHyphens w:val="0"/>
        <w:spacing w:after="120" w:line="240" w:lineRule="exact"/>
        <w:ind w:left="2268" w:hanging="1134"/>
        <w:rPr>
          <w:lang w:eastAsia="it-IT"/>
        </w:rPr>
      </w:pPr>
      <w:r>
        <w:rPr>
          <w:noProof/>
          <w:lang w:eastAsia="en-GB"/>
        </w:rPr>
        <w:pict w14:anchorId="4BF22BD7">
          <v:line id="Line 88" o:spid="_x0000_s4483" style="position:absolute;left:0;text-align:left;flip:y;z-index:251679744;visibility:visible" from="280.1pt,10.95pt" to="313.55pt,110.7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w:pict>
      </w:r>
      <w:r>
        <w:rPr>
          <w:noProof/>
          <w:lang w:eastAsia="en-GB"/>
        </w:rPr>
        <w:pict w14:anchorId="2488A2C9">
          <v:line id="Line 96" o:spid="_x0000_s4491" style="position:absolute;left:0;text-align:left;z-index:251687936;visibility:visible" from="314.8pt,9.65pt" to="400.9pt,93.3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w:pict>
      </w:r>
      <w:r>
        <w:rPr>
          <w:noProof/>
          <w:lang w:eastAsia="en-GB"/>
        </w:rPr>
        <w:pict w14:anchorId="28D9BE08">
          <v:line id="Line 90" o:spid="_x0000_s4485" style="position:absolute;left:0;text-align:left;flip:y;z-index:251681792;visibility:visible" from="181.5pt,9.6pt" to="379pt,9.6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w:pict>
      </w:r>
      <w:r>
        <w:rPr>
          <w:noProof/>
          <w:lang w:eastAsia="en-GB"/>
        </w:rPr>
        <w:pict w14:anchorId="445BF78C">
          <v:line id="Line 87" o:spid="_x0000_s4482" style="position:absolute;left:0;text-align:left;z-index:251678720;visibility:visible" from="315.5pt,9.65pt" to="315.5pt,114.8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w:pict>
      </w:r>
    </w:p>
    <w:p w14:paraId="0F0D8E4F" w14:textId="77777777" w:rsidR="004D3ACE" w:rsidRPr="00242136" w:rsidRDefault="006E55FA" w:rsidP="004D3ACE">
      <w:pPr>
        <w:suppressAutoHyphens w:val="0"/>
        <w:spacing w:after="120" w:line="240" w:lineRule="exact"/>
        <w:ind w:left="2268" w:hanging="1134"/>
        <w:rPr>
          <w:lang w:eastAsia="it-IT"/>
        </w:rPr>
      </w:pPr>
      <w:r>
        <w:rPr>
          <w:noProof/>
        </w:rPr>
        <w:pict w14:anchorId="17348A02">
          <v:shape id="Text Box 7" o:spid="_x0000_s4342" type="#_x0000_t202" style="position:absolute;left:0;text-align:left;margin-left:50.3pt;margin-top:7.25pt;width:135.2pt;height:84.6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" stroked="f">
            <v:textbox>
              <w:txbxContent>
                <w:p w14:paraId="609164F2" w14:textId="77777777" w:rsidR="00061174" w:rsidRPr="0058548E" w:rsidRDefault="00061174" w:rsidP="004D3ACE">
                  <w:pPr>
                    <w:ind w:right="156"/>
                    <w:rPr>
                      <w:bCs/>
                      <w:lang w:eastAsia="ja-JP"/>
                    </w:rPr>
                  </w:pPr>
                  <w:r w:rsidRPr="0058548E">
                    <w:rPr>
                      <w:bCs/>
                    </w:rPr>
                    <w:t xml:space="preserve">Under the H plane </w:t>
                  </w:r>
                  <w:r w:rsidRPr="0058548E">
                    <w:rPr>
                      <w:bCs/>
                      <w:lang w:eastAsia="ja-JP"/>
                    </w:rPr>
                    <w:t>for s</w:t>
                  </w:r>
                  <w:r w:rsidRPr="0058548E">
                    <w:rPr>
                      <w:bCs/>
                    </w:rPr>
                    <w:t xml:space="preserve">top lamps (S1 and S2) intended to be </w:t>
                  </w:r>
                  <w:r w:rsidRPr="0058548E">
                    <w:rPr>
                      <w:rFonts w:hint="eastAsia"/>
                      <w:bCs/>
                      <w:lang w:eastAsia="ja-JP"/>
                    </w:rPr>
                    <w:t xml:space="preserve">installed </w:t>
                  </w:r>
                  <w:r w:rsidRPr="0058548E">
                    <w:rPr>
                      <w:bCs/>
                      <w:lang w:eastAsia="ja-JP"/>
                    </w:rPr>
                    <w:t xml:space="preserve">with this plane </w:t>
                  </w:r>
                  <w:r w:rsidRPr="0058548E">
                    <w:rPr>
                      <w:rFonts w:hint="eastAsia"/>
                      <w:bCs/>
                      <w:lang w:eastAsia="ja-JP"/>
                    </w:rPr>
                    <w:t>at a mounting h</w:t>
                  </w:r>
                  <w:r w:rsidRPr="0058548E">
                    <w:rPr>
                      <w:bCs/>
                      <w:lang w:eastAsia="ja-JP"/>
                    </w:rPr>
                    <w:t>e</w:t>
                  </w:r>
                  <w:r w:rsidRPr="0058548E">
                    <w:rPr>
                      <w:rFonts w:hint="eastAsia"/>
                      <w:bCs/>
                      <w:lang w:eastAsia="ja-JP"/>
                    </w:rPr>
                    <w:t>ight less than 750</w:t>
                  </w:r>
                  <w:r>
                    <w:rPr>
                      <w:bCs/>
                      <w:lang w:eastAsia="ja-JP"/>
                    </w:rPr>
                    <w:t xml:space="preserve"> </w:t>
                  </w:r>
                  <w:r w:rsidRPr="0058548E">
                    <w:rPr>
                      <w:rFonts w:hint="eastAsia"/>
                      <w:bCs/>
                      <w:lang w:eastAsia="ja-JP"/>
                    </w:rPr>
                    <w:t>mm above ground.</w:t>
                  </w:r>
                </w:p>
              </w:txbxContent>
            </v:textbox>
          </v:shape>
        </w:pict>
      </w:r>
    </w:p>
    <w:p w14:paraId="1619275F" w14:textId="77777777" w:rsidR="004D3ACE" w:rsidRPr="00242136" w:rsidRDefault="004D3ACE" w:rsidP="004D3ACE">
      <w:pPr>
        <w:suppressAutoHyphens w:val="0"/>
        <w:spacing w:after="120" w:line="240" w:lineRule="exact"/>
        <w:ind w:left="2268" w:hanging="1134"/>
        <w:rPr>
          <w:lang w:eastAsia="it-IT"/>
        </w:rPr>
      </w:pPr>
    </w:p>
    <w:p w14:paraId="5E08239A" w14:textId="77777777" w:rsidR="004D3ACE" w:rsidRPr="00242136" w:rsidRDefault="004D3ACE" w:rsidP="004D3ACE">
      <w:pPr>
        <w:suppressAutoHyphens w:val="0"/>
        <w:spacing w:after="120" w:line="240" w:lineRule="exact"/>
        <w:ind w:left="2268" w:hanging="1134"/>
        <w:rPr>
          <w:lang w:eastAsia="it-IT"/>
        </w:rPr>
      </w:pPr>
    </w:p>
    <w:p w14:paraId="794ABEB5" w14:textId="77777777" w:rsidR="004D3ACE" w:rsidRPr="00242136" w:rsidRDefault="006E55FA" w:rsidP="004D3ACE">
      <w:pPr>
        <w:suppressAutoHyphens w:val="0"/>
        <w:spacing w:after="120" w:line="240" w:lineRule="exact"/>
        <w:ind w:left="2268" w:hanging="1134"/>
        <w:rPr>
          <w:lang w:eastAsia="it-IT"/>
        </w:rPr>
      </w:pPr>
      <w:r>
        <w:rPr>
          <w:noProof/>
          <w:lang w:eastAsia="en-GB"/>
        </w:rPr>
        <w:pict w14:anchorId="559F2187">
          <v:shape id="Freeform 95" o:spid="_x0000_s4490" style="position:absolute;left:0;text-align:left;margin-left:375.75pt;margin-top:4.7pt;width:10pt;height:10.2pt;rotation:-2185569fd;flip:y;z-index:251686912;visibility:visible;mso-wrap-style:square;v-text-anchor:top" coordsize="15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PCZMUA&#10;AADbAAAADwAAAGRycy9kb3ducmV2LnhtbESPX0vDQBDE34V+h2MLvrWXBvFP7LVUobR9EYwKPi65&#10;NQne7YXcNo399J5Q8HGYmd8wy/XonRqoj21gA4t5Boq4Crbl2sD723Z2DyoKskUXmAz8UIT1anK1&#10;xMKGE7/SUEqtEoRjgQYaka7QOlYNeYzz0BEn7yv0HiXJvta2x1OCe6fzLLvVHltOCw129NxQ9V0e&#10;vYHdud0Pu4+78ukzPzg6ODnLy4Mx19Nx8whKaJT/8KW9twbyG/j7kn6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8JkxQAAANsAAAAPAAAAAAAAAAAAAAAAAJgCAABkcnMv&#10;ZG93bnJldi54bWxQSwUGAAAAAAQABAD1AAAAigMAAAAA&#10;" path="m148,198l155,,,71,148,198xe" fillcolor="black" stroked="f">
            <v:path arrowok="t" o:connecttype="custom" o:connectlocs="197,196;207,0;0,71;197,196" o:connectangles="0,0,0,0"/>
          </v:shape>
        </w:pict>
      </w:r>
    </w:p>
    <w:p w14:paraId="438317F2" w14:textId="77777777" w:rsidR="004D3ACE" w:rsidRPr="00242136" w:rsidRDefault="006E55FA" w:rsidP="004D3ACE">
      <w:pPr>
        <w:suppressAutoHyphens w:val="0"/>
        <w:spacing w:after="120" w:line="240" w:lineRule="exact"/>
        <w:ind w:left="2268" w:hanging="1134"/>
        <w:rPr>
          <w:lang w:eastAsia="it-IT"/>
        </w:rPr>
      </w:pPr>
      <w:r>
        <w:rPr>
          <w:noProof/>
          <w:lang w:eastAsia="en-GB"/>
        </w:rPr>
        <w:pict w14:anchorId="54D617BA">
          <v:rect id="Rectangle 80" o:spid="_x0000_s4475" style="position:absolute;left:0;text-align:left;margin-left:359.35pt;margin-top:6.75pt;width:18.85pt;height:15.65pt;flip:y;z-index:251671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kMQA&#10;AADaAAAADwAAAGRycy9kb3ducmV2LnhtbESPT2vCQBTE74LfYXmF3symLRWNrhJK+seDlppcvD2y&#10;zySYfRuyW02/fVcQPA4z8xtmuR5MK87Uu8aygqcoBkFcWt1wpaDI3yczEM4ja2wtk4I/crBejUdL&#10;TLS98A+d974SAcIuQQW1910ipStrMugi2xEH72h7gz7IvpK6x0uAm1Y+x/FUGmw4LNTY0VtN5Wn/&#10;axSkpiq+s8PrdpNjkX/sihfMdp9KPT4M6QKEp8Hfw7f2l1Ywh+uVc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MX5DEAAAA2gAAAA8AAAAAAAAAAAAAAAAAmAIAAGRycy9k&#10;b3ducmV2LnhtbFBLBQYAAAAABAAEAPUAAACJAwAAAAA=&#10;" filled="f" stroked="f">
            <v:textbox inset="0,0,0,0">
              <w:txbxContent>
                <w:p w14:paraId="0D7591D4" w14:textId="77777777" w:rsidR="00061174" w:rsidRDefault="00061174" w:rsidP="004D3ACE">
                  <w:r>
                    <w:rPr>
                      <w:rFonts w:ascii="Arial" w:hAnsi="Arial" w:cs="Arial"/>
                      <w:color w:val="000000"/>
                      <w:sz w:val="18"/>
                      <w:szCs w:val="18"/>
                    </w:rPr>
                    <w:t>45°</w:t>
                  </w:r>
                </w:p>
              </w:txbxContent>
            </v:textbox>
          </v:rect>
        </w:pict>
      </w:r>
      <w:r>
        <w:rPr>
          <w:noProof/>
          <w:lang w:eastAsia="en-GB"/>
        </w:rPr>
        <w:pict w14:anchorId="345912B0">
          <v:shape id="Freeform 86" o:spid="_x0000_s4481" style="position:absolute;left:0;text-align:left;margin-left:305.3pt;margin-top:6.75pt;width:10pt;height:9.05pt;rotation:-434531fd;flip:y;z-index:251677696;visibility:visible;mso-wrap-style:square;v-text-anchor:top" coordsize="17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QKwMEA&#10;AADbAAAADwAAAGRycy9kb3ducmV2LnhtbERPTWvCQBC9F/wPywi91U0Va4jZSCxYWvBitPdpdsyG&#10;ZmdDdqvpv3cLBW/zeJ+Tb0bbiQsNvnWs4HmWgCCunW65UXA67p5SED4ga+wck4Jf8rApJg85Ztpd&#10;+UCXKjQihrDPUIEJoc+k9LUhi37meuLInd1gMUQ4NFIPeI3htpPzJHmRFluODQZ7ejVUf1c/VkG9&#10;SFz5ddjvZbmibfX54d9OJlXqcTqWaxCBxnAX/7vfdZy/hL9f4gGy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0CsDBAAAA2wAAAA8AAAAAAAAAAAAAAAAAmAIAAGRycy9kb3du&#10;cmV2LnhtbFBLBQYAAAAABAAEAPUAAACGAwAAAAA=&#10;" path="m171,88l,,,175,171,88xe" fillcolor="black" stroked="f">
            <v:path arrowok="t" o:connecttype="custom" o:connectlocs="187,88;0,0;0,175;187,88" o:connectangles="0,0,0,0"/>
          </v:shape>
        </w:pict>
      </w:r>
      <w:r>
        <w:rPr>
          <w:noProof/>
          <w:lang w:eastAsia="en-GB"/>
        </w:rPr>
        <w:pict w14:anchorId="582EB4CA">
          <v:shape id="Freeform 85" o:spid="_x0000_s4480" style="position:absolute;left:0;text-align:left;margin-left:315.7pt;margin-top:7.3pt;width:10pt;height:9.05pt;flip:y;z-index:251676672;visibility:visible;mso-wrap-style:square;v-text-anchor:top" coordsize="17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xAscAA&#10;AADbAAAADwAAAGRycy9kb3ducmV2LnhtbERPTWvCQBC9C/0PyxR604mlFIlugigWTy1VEbwN2TGJ&#10;ZmdDdhvjv3cLhd7m8T5nkQ+2UT13vnaiYTpJQLEUztRSajjsN+MZKB9IDDVOWMOdPeTZ02hBqXE3&#10;+eZ+F0oVQ8SnpKEKoU0RfVGxJT9xLUvkzq6zFCLsSjQd3WK4bfA1Sd7RUi2xoaKWVxUX192P1XDB&#10;Q39c48knl9X284Ps10Az1PrleVjOQQUewr/4z701cf4b/P4SD8D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9xAscAAAADbAAAADwAAAAAAAAAAAAAAAACYAgAAZHJzL2Rvd25y&#10;ZXYueG1sUEsFBgAAAAAEAAQA9QAAAIUDAAAAAA==&#10;" path="m,88r170,86l170,,,88xe" fillcolor="black" stroked="f">
            <v:path arrowok="t" o:connecttype="custom" o:connectlocs="0,88;188,174;188,0;0,88" o:connectangles="0,0,0,0"/>
          </v:shape>
        </w:pict>
      </w:r>
      <w:r>
        <w:rPr>
          <w:noProof/>
          <w:lang w:eastAsia="en-GB"/>
        </w:rPr>
        <w:pict w14:anchorId="12DA94D5">
          <v:shape id="Freeform 84" o:spid="_x0000_s4479" style="position:absolute;left:0;text-align:left;margin-left:288.05pt;margin-top:4.05pt;width:10pt;height:9.75pt;rotation:2107199fd;flip:y;z-index:251675648;visibility:visible;mso-wrap-style:square;v-text-anchor:top" coordsize="179,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eq78EA&#10;AADbAAAADwAAAGRycy9kb3ducmV2LnhtbERPTWsCMRC9C/0PYQreNGstIluzS20RhB6KWuh1SMbN&#10;tslk2aS6/ntTELzN433Oqh68EyfqYxtYwWxagCDWwbTcKPg6bCZLEDEhG3SBScGFItTVw2iFpQln&#10;3tFpnxqRQziWqMCm1JVSRm3JY5yGjjhzx9B7TBn2jTQ9nnO4d/KpKBbSY8u5wWJHb5b07/7PK3Af&#10;Tbqs6dnO3M+n017P18f3b6XGj8PrC4hEQ7qLb+6tyfPn8P9LPk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3qu/BAAAA2wAAAA8AAAAAAAAAAAAAAAAAmAIAAGRycy9kb3du&#10;cmV2LnhtbFBLBQYAAAAABAAEAPUAAACGAwAAAAA=&#10;" path="m,188l179,121,56,,,188xe" fillcolor="black" stroked="f">
            <v:path arrowok="t" o:connecttype="custom" o:connectlocs="0,188;179,121;56,0;0,188" o:connectangles="0,0,0,0"/>
          </v:shape>
        </w:pict>
      </w:r>
      <w:r>
        <w:rPr>
          <w:noProof/>
          <w:lang w:eastAsia="en-GB"/>
        </w:rPr>
        <w:pict w14:anchorId="668C74FC">
          <v:rect id="Rectangle 79" o:spid="_x0000_s4474" style="position:absolute;left:0;text-align:left;margin-left:291.2pt;margin-top:16.75pt;width:17.05pt;height:10.8pt;flip:y;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6C8AA&#10;AADaAAAADwAAAGRycy9kb3ducmV2LnhtbERPy4rCMBTdC/MP4Q6409SREalGkcHHuFDRduPu0lzb&#10;YnNTmqj1781CcHk47+m8NZW4U+NKywoG/QgEcWZ1ybmCNFn1xiCcR9ZYWSYFT3Iwn311phhr++Aj&#10;3U8+FyGEXYwKCu/rWEqXFWTQ9W1NHLiLbQz6AJtc6gYfIdxU8ieKRtJgyaGhwJr+Csqup5tRsDB5&#10;elief3fbBNNkvU+HuNxvlOp+t4sJCE+t/4jf7n+tIGwNV8INk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D6C8AAAADaAAAADwAAAAAAAAAAAAAAAACYAgAAZHJzL2Rvd25y&#10;ZXYueG1sUEsFBgAAAAAEAAQA9QAAAIUDAAAAAA==&#10;" filled="f" stroked="f">
            <v:textbox inset="0,0,0,0">
              <w:txbxContent>
                <w:p w14:paraId="21EBB381" w14:textId="77777777" w:rsidR="00061174" w:rsidRDefault="00061174" w:rsidP="004D3ACE">
                  <w:r>
                    <w:rPr>
                      <w:rFonts w:ascii="Arial" w:hAnsi="Arial" w:cs="Arial"/>
                      <w:color w:val="000000"/>
                      <w:sz w:val="18"/>
                      <w:szCs w:val="18"/>
                    </w:rPr>
                    <w:t>20°</w:t>
                  </w:r>
                </w:p>
              </w:txbxContent>
            </v:textbox>
          </v:rect>
        </w:pict>
      </w:r>
    </w:p>
    <w:p w14:paraId="173A71DD" w14:textId="77777777" w:rsidR="004D3ACE" w:rsidRPr="00242136" w:rsidRDefault="006E55FA" w:rsidP="004D3ACE">
      <w:pPr>
        <w:suppressAutoHyphens w:val="0"/>
        <w:spacing w:after="120" w:line="240" w:lineRule="exact"/>
        <w:ind w:left="2268" w:hanging="1134"/>
        <w:rPr>
          <w:lang w:eastAsia="it-IT"/>
        </w:rPr>
      </w:pPr>
      <w:r>
        <w:rPr>
          <w:noProof/>
          <w:lang w:eastAsia="en-GB"/>
        </w:rPr>
        <w:pict w14:anchorId="3570DDEF">
          <v:rect id="Rectangle 75" o:spid="_x0000_s4471" style="position:absolute;left:0;text-align:left;margin-left:301.25pt;margin-top:8.1pt;width:68.55pt;height:22.55pt;z-index:251667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14:paraId="6E6A517E" w14:textId="77777777" w:rsidR="00061174" w:rsidRPr="00F612A9" w:rsidRDefault="00061174" w:rsidP="004D3ACE">
                  <w:r>
                    <w:rPr>
                      <w:rFonts w:ascii="Arial" w:hAnsi="Arial" w:cs="Arial"/>
                      <w:b/>
                      <w:bCs/>
                      <w:color w:val="000000"/>
                      <w:sz w:val="18"/>
                      <w:szCs w:val="18"/>
                    </w:rPr>
                    <w:t>Reference axis</w:t>
                  </w:r>
                </w:p>
              </w:txbxContent>
            </v:textbox>
          </v:rect>
        </w:pict>
      </w:r>
    </w:p>
    <w:p w14:paraId="382EE1AF" w14:textId="77777777" w:rsidR="004D3ACE" w:rsidRDefault="006E55FA" w:rsidP="004D3ACE">
      <w:pPr>
        <w:suppressAutoHyphens w:val="0"/>
        <w:spacing w:after="120" w:line="240" w:lineRule="exact"/>
        <w:ind w:left="2268" w:hanging="1134"/>
        <w:jc w:val="right"/>
        <w:rPr>
          <w:lang w:eastAsia="it-IT"/>
        </w:rPr>
      </w:pPr>
      <w:r>
        <w:rPr>
          <w:noProof/>
        </w:rPr>
        <w:pict w14:anchorId="45FEF35D">
          <v:shape id="Picture 6" o:spid="_x0000_s4398" type="#_x0000_t75" style="position:absolute;left:0;text-align:left;margin-left:322.5pt;margin-top:626.8pt;width:99.75pt;height:97.7pt;z-index:251661312;visibility:visible;mso-wrap-distance-left:0;mso-wrap-distance-right:0;mso-position-horizontal-relative:page">
            <v:imagedata r:id="rId23" o:title="" cropleft="14213f" cropright="12148f"/>
            <w10:wrap anchorx="page"/>
          </v:shape>
        </w:pict>
      </w:r>
      <w:r>
        <w:rPr>
          <w:noProof/>
        </w:rPr>
        <w:pict w14:anchorId="60CB12F2">
          <v:shape id="Picture 5" o:spid="_x0000_s4399" type="#_x0000_t75" style="position:absolute;left:0;text-align:left;margin-left:322.5pt;margin-top:626.8pt;width:99.75pt;height:97.7pt;z-index:251662336;visibility:visible;mso-wrap-distance-left:0;mso-wrap-distance-right:0;mso-position-horizontal-relative:page">
            <v:imagedata r:id="rId23" o:title="" cropleft="14213f" cropright="12148f"/>
            <w10:wrap anchorx="page"/>
          </v:shape>
        </w:pict>
      </w:r>
      <w:r>
        <w:rPr>
          <w:noProof/>
        </w:rPr>
        <w:pict w14:anchorId="69A2B7C9">
          <v:shape id="Picture 4" o:spid="_x0000_s4397" type="#_x0000_t75" style="position:absolute;left:0;text-align:left;margin-left:195.55pt;margin-top:502.5pt;width:226.7pt;height:222pt;z-index:251660288;visibility:visible;mso-wrap-distance-left:0;mso-wrap-distance-right:0;mso-position-horizontal-relative:page">
            <v:imagedata r:id="rId23" o:title="" cropleft="14213f" cropright="12148f"/>
            <w10:wrap anchorx="page"/>
          </v:shape>
        </w:pict>
      </w:r>
    </w:p>
    <w:p w14:paraId="7994CB77" w14:textId="77777777" w:rsidR="004D3ACE" w:rsidRPr="00E00F9A" w:rsidRDefault="006E55FA" w:rsidP="004D3ACE">
      <w:pPr>
        <w:suppressAutoHyphens w:val="0"/>
        <w:spacing w:after="120" w:line="240" w:lineRule="exact"/>
        <w:ind w:left="2268" w:hanging="1134"/>
        <w:rPr>
          <w:b/>
          <w:bCs/>
          <w:lang w:eastAsia="it-IT"/>
        </w:rPr>
      </w:pPr>
      <w:r>
        <w:rPr>
          <w:noProof/>
          <w:lang w:val="en-US" w:eastAsia="zh-CN"/>
        </w:rPr>
        <w:pict w14:anchorId="22718D1D">
          <v:shape id="_x0000_s4401" type="#_x0000_t75" style="position:absolute;left:0;text-align:left;margin-left:243.55pt;margin-top:3.8pt;width:246.5pt;height:199.55pt;z-index:251664384;mso-wrap-distance-left:0;mso-wrap-distance-right:0;mso-position-horizontal-relative:page">
            <v:imagedata r:id="rId23" o:title="" croptop="4162f" cropbottom="2465f" cropleft="12217f" cropright="10722f"/>
            <w10:wrap anchorx="page"/>
          </v:shape>
        </w:pict>
      </w:r>
      <w:r w:rsidR="004D3ACE">
        <w:rPr>
          <w:lang w:eastAsia="it-IT"/>
        </w:rPr>
        <w:t xml:space="preserve">Stop-lamps (S3 and </w:t>
      </w:r>
      <w:r w:rsidR="004D3ACE" w:rsidRPr="007209F7">
        <w:rPr>
          <w:bCs/>
          <w:lang w:eastAsia="it-IT"/>
        </w:rPr>
        <w:t>S4)</w:t>
      </w:r>
    </w:p>
    <w:p w14:paraId="5C4E8CB7" w14:textId="77777777" w:rsidR="004D3ACE" w:rsidRDefault="004D3ACE" w:rsidP="004D3ACE">
      <w:pPr>
        <w:suppressAutoHyphens w:val="0"/>
        <w:spacing w:line="240" w:lineRule="auto"/>
        <w:ind w:left="2268" w:hanging="1134"/>
        <w:rPr>
          <w:lang w:eastAsia="it-IT"/>
        </w:rPr>
      </w:pPr>
    </w:p>
    <w:p w14:paraId="4C792551" w14:textId="77777777" w:rsidR="004D3ACE" w:rsidRDefault="004D3ACE" w:rsidP="004D3ACE">
      <w:pPr>
        <w:suppressAutoHyphens w:val="0"/>
        <w:spacing w:line="240" w:lineRule="auto"/>
        <w:ind w:left="2268" w:hanging="1134"/>
        <w:rPr>
          <w:lang w:eastAsia="it-IT"/>
        </w:rPr>
      </w:pPr>
    </w:p>
    <w:p w14:paraId="5E997049" w14:textId="77777777" w:rsidR="004D3ACE" w:rsidRDefault="004D3ACE" w:rsidP="004D3ACE">
      <w:pPr>
        <w:suppressAutoHyphens w:val="0"/>
        <w:spacing w:line="240" w:lineRule="auto"/>
        <w:ind w:left="2268" w:hanging="1134"/>
        <w:rPr>
          <w:lang w:eastAsia="it-IT"/>
        </w:rPr>
      </w:pPr>
    </w:p>
    <w:p w14:paraId="3F7594E2" w14:textId="77777777" w:rsidR="004D3ACE" w:rsidRDefault="004D3ACE" w:rsidP="004D3ACE">
      <w:pPr>
        <w:suppressAutoHyphens w:val="0"/>
        <w:spacing w:line="240" w:lineRule="auto"/>
        <w:ind w:left="2268" w:hanging="1134"/>
        <w:rPr>
          <w:lang w:eastAsia="it-IT"/>
        </w:rPr>
      </w:pPr>
    </w:p>
    <w:p w14:paraId="1CDD7F51" w14:textId="77777777" w:rsidR="004D3ACE" w:rsidRDefault="004D3ACE" w:rsidP="004D3ACE">
      <w:pPr>
        <w:suppressAutoHyphens w:val="0"/>
        <w:spacing w:line="240" w:lineRule="auto"/>
        <w:ind w:left="2268" w:hanging="1134"/>
        <w:rPr>
          <w:lang w:eastAsia="it-IT"/>
        </w:rPr>
      </w:pPr>
    </w:p>
    <w:p w14:paraId="7869F866" w14:textId="77777777" w:rsidR="004D3ACE" w:rsidRDefault="004D3ACE" w:rsidP="004D3ACE">
      <w:pPr>
        <w:suppressAutoHyphens w:val="0"/>
        <w:spacing w:line="240" w:lineRule="auto"/>
        <w:ind w:left="2268" w:hanging="1134"/>
        <w:rPr>
          <w:lang w:eastAsia="it-IT"/>
        </w:rPr>
      </w:pPr>
    </w:p>
    <w:p w14:paraId="146B672E" w14:textId="77777777" w:rsidR="004D3ACE" w:rsidRDefault="004D3ACE" w:rsidP="004D3ACE">
      <w:pPr>
        <w:suppressAutoHyphens w:val="0"/>
        <w:spacing w:line="240" w:lineRule="auto"/>
        <w:ind w:left="2268" w:hanging="1134"/>
        <w:rPr>
          <w:lang w:eastAsia="it-IT"/>
        </w:rPr>
      </w:pPr>
    </w:p>
    <w:p w14:paraId="77620894" w14:textId="77777777" w:rsidR="004D3ACE" w:rsidRDefault="004D3ACE" w:rsidP="004D3ACE">
      <w:pPr>
        <w:suppressAutoHyphens w:val="0"/>
        <w:spacing w:line="240" w:lineRule="auto"/>
        <w:ind w:left="2268" w:hanging="1134"/>
        <w:rPr>
          <w:lang w:eastAsia="it-IT"/>
        </w:rPr>
      </w:pPr>
    </w:p>
    <w:p w14:paraId="06F010CD" w14:textId="77777777" w:rsidR="004D3ACE" w:rsidRDefault="004D3ACE" w:rsidP="004D3ACE">
      <w:pPr>
        <w:suppressAutoHyphens w:val="0"/>
        <w:spacing w:line="240" w:lineRule="auto"/>
        <w:ind w:left="2268" w:hanging="1134"/>
        <w:rPr>
          <w:lang w:eastAsia="it-IT"/>
        </w:rPr>
      </w:pPr>
    </w:p>
    <w:p w14:paraId="42C145D7" w14:textId="77777777" w:rsidR="004D3ACE" w:rsidRDefault="004D3ACE" w:rsidP="004D3ACE">
      <w:pPr>
        <w:suppressAutoHyphens w:val="0"/>
        <w:spacing w:line="240" w:lineRule="auto"/>
        <w:ind w:left="2268" w:hanging="1134"/>
        <w:rPr>
          <w:lang w:eastAsia="it-IT"/>
        </w:rPr>
      </w:pPr>
    </w:p>
    <w:p w14:paraId="0BA119E2" w14:textId="77777777" w:rsidR="004D3ACE" w:rsidRDefault="004D3ACE" w:rsidP="004D3ACE">
      <w:pPr>
        <w:suppressAutoHyphens w:val="0"/>
        <w:spacing w:line="240" w:lineRule="auto"/>
        <w:ind w:left="2268" w:hanging="1134"/>
        <w:rPr>
          <w:lang w:eastAsia="it-IT"/>
        </w:rPr>
      </w:pPr>
    </w:p>
    <w:p w14:paraId="3E6A9F3C" w14:textId="77777777" w:rsidR="004D3ACE" w:rsidRDefault="004D3ACE" w:rsidP="004D3ACE">
      <w:pPr>
        <w:suppressAutoHyphens w:val="0"/>
        <w:spacing w:line="240" w:lineRule="auto"/>
        <w:ind w:left="2268" w:hanging="1134"/>
        <w:rPr>
          <w:lang w:eastAsia="it-IT"/>
        </w:rPr>
      </w:pPr>
    </w:p>
    <w:p w14:paraId="1B6B9A1D" w14:textId="77777777" w:rsidR="004D3ACE" w:rsidRDefault="004D3ACE" w:rsidP="004D3ACE">
      <w:pPr>
        <w:suppressAutoHyphens w:val="0"/>
        <w:spacing w:line="240" w:lineRule="auto"/>
        <w:ind w:left="2268" w:hanging="1134"/>
        <w:rPr>
          <w:lang w:eastAsia="it-IT"/>
        </w:rPr>
      </w:pPr>
    </w:p>
    <w:p w14:paraId="0A0411CC" w14:textId="77777777" w:rsidR="004D3ACE" w:rsidRDefault="004D3ACE" w:rsidP="004D3ACE">
      <w:pPr>
        <w:suppressAutoHyphens w:val="0"/>
        <w:spacing w:line="240" w:lineRule="auto"/>
        <w:ind w:left="2268" w:hanging="1134"/>
        <w:rPr>
          <w:lang w:eastAsia="it-IT"/>
        </w:rPr>
      </w:pPr>
    </w:p>
    <w:p w14:paraId="592B689E" w14:textId="77777777" w:rsidR="004D3ACE" w:rsidRDefault="004D3ACE" w:rsidP="004D3ACE">
      <w:pPr>
        <w:suppressAutoHyphens w:val="0"/>
        <w:spacing w:line="240" w:lineRule="auto"/>
        <w:ind w:left="2268" w:hanging="1134"/>
        <w:rPr>
          <w:lang w:eastAsia="it-IT"/>
        </w:rPr>
      </w:pPr>
    </w:p>
    <w:p w14:paraId="7159675D" w14:textId="77777777" w:rsidR="00D17338" w:rsidRPr="00727FAB" w:rsidRDefault="00D17338" w:rsidP="007A7C35">
      <w:pPr>
        <w:pStyle w:val="HChG"/>
        <w:sectPr w:rsidR="00D17338" w:rsidRPr="00727FAB" w:rsidSect="00687796">
          <w:headerReference w:type="even" r:id="rId24"/>
          <w:headerReference w:type="default" r:id="rId25"/>
          <w:footerReference w:type="default" r:id="rId26"/>
          <w:footnotePr>
            <w:numRestart w:val="eachSect"/>
          </w:footnotePr>
          <w:pgSz w:w="11906" w:h="16838" w:code="9"/>
          <w:pgMar w:top="1418" w:right="1134" w:bottom="1134" w:left="1134" w:header="680" w:footer="567" w:gutter="0"/>
          <w:cols w:space="708"/>
          <w:docGrid w:linePitch="360"/>
        </w:sectPr>
      </w:pPr>
      <w:bookmarkStart w:id="21" w:name="_Toc341175212"/>
    </w:p>
    <w:p w14:paraId="0DDF3F31" w14:textId="77777777" w:rsidR="007A7C35" w:rsidRPr="00592306" w:rsidRDefault="007A7C35" w:rsidP="007A7C35">
      <w:pPr>
        <w:pStyle w:val="HChG"/>
        <w:rPr>
          <w:lang w:val="fr-FR"/>
        </w:rPr>
      </w:pPr>
      <w:r w:rsidRPr="00592306">
        <w:rPr>
          <w:lang w:val="fr-FR"/>
        </w:rPr>
        <w:lastRenderedPageBreak/>
        <w:t>Annex 2</w:t>
      </w:r>
      <w:bookmarkEnd w:id="21"/>
    </w:p>
    <w:p w14:paraId="4887FD90" w14:textId="77777777" w:rsidR="007A7C35" w:rsidRPr="00592306" w:rsidRDefault="007A7C35" w:rsidP="007A7C35">
      <w:pPr>
        <w:pStyle w:val="HChG"/>
        <w:rPr>
          <w:lang w:val="fr-FR"/>
        </w:rPr>
      </w:pPr>
      <w:r w:rsidRPr="00592306">
        <w:rPr>
          <w:lang w:val="fr-FR"/>
        </w:rPr>
        <w:tab/>
      </w:r>
      <w:r w:rsidRPr="00592306">
        <w:rPr>
          <w:lang w:val="fr-FR"/>
        </w:rPr>
        <w:tab/>
      </w:r>
      <w:bookmarkStart w:id="22" w:name="_Toc341175213"/>
      <w:r w:rsidRPr="00592306">
        <w:rPr>
          <w:lang w:val="fr-FR"/>
        </w:rPr>
        <w:t>Communication</w:t>
      </w:r>
      <w:bookmarkEnd w:id="22"/>
    </w:p>
    <w:p w14:paraId="24175116" w14:textId="77777777" w:rsidR="007A7C35" w:rsidRPr="00592306" w:rsidRDefault="007A7C35" w:rsidP="007A7C35">
      <w:pPr>
        <w:spacing w:before="100" w:beforeAutospacing="1" w:after="100" w:afterAutospacing="1" w:line="240" w:lineRule="auto"/>
        <w:ind w:left="567" w:firstLine="567"/>
        <w:rPr>
          <w:lang w:val="fr-FR" w:eastAsia="fr-FR"/>
        </w:rPr>
      </w:pPr>
      <w:r w:rsidRPr="00592306">
        <w:rPr>
          <w:lang w:val="fr-FR" w:eastAsia="fr-FR"/>
        </w:rPr>
        <w:t xml:space="preserve">(Maximum </w:t>
      </w:r>
      <w:proofErr w:type="gramStart"/>
      <w:r w:rsidRPr="00592306">
        <w:rPr>
          <w:lang w:val="fr-FR" w:eastAsia="fr-FR"/>
        </w:rPr>
        <w:t>format:</w:t>
      </w:r>
      <w:proofErr w:type="gramEnd"/>
      <w:r w:rsidRPr="00592306">
        <w:rPr>
          <w:lang w:val="fr-FR" w:eastAsia="fr-FR"/>
        </w:rPr>
        <w:t xml:space="preserve"> A4 (210 x 297 mm))</w:t>
      </w:r>
    </w:p>
    <w:p w14:paraId="2D8E6F51" w14:textId="77777777" w:rsidR="00061174" w:rsidRDefault="006E55FA" w:rsidP="00061174">
      <w:pPr>
        <w:spacing w:before="100" w:beforeAutospacing="1" w:after="100" w:afterAutospacing="1" w:line="240" w:lineRule="auto"/>
        <w:ind w:left="1134"/>
        <w:rPr>
          <w:lang w:val="en-US"/>
        </w:rPr>
      </w:pPr>
      <w:r>
        <w:rPr>
          <w:noProof/>
          <w:lang w:val="en-US"/>
        </w:rPr>
        <w:pict w14:anchorId="793F4502">
          <v:shape id="_x0000_s1265" type="#_x0000_t202" style="position:absolute;left:0;text-align:left;margin-left:226.35pt;margin-top:4.15pt;width:273.35pt;height:1in;z-index:251630592" stroked="f">
            <v:textbox style="mso-next-textbox:#_x0000_s1265">
              <w:txbxContent>
                <w:p w14:paraId="4C93BFAD" w14:textId="77777777" w:rsidR="00061174" w:rsidRPr="00BE1E87" w:rsidRDefault="00061174" w:rsidP="007A7C3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BE1E87">
                    <w:rPr>
                      <w:lang w:eastAsia="fr-FR"/>
                    </w:rPr>
                    <w:t xml:space="preserve">issued by: </w:t>
                  </w:r>
                  <w:r>
                    <w:rPr>
                      <w:lang w:eastAsia="fr-FR"/>
                    </w:rPr>
                    <w:tab/>
                  </w:r>
                  <w:r>
                    <w:rPr>
                      <w:lang w:eastAsia="fr-FR"/>
                    </w:rPr>
                    <w:tab/>
                  </w:r>
                  <w:r w:rsidRPr="00BE1E87">
                    <w:rPr>
                      <w:lang w:eastAsia="fr-FR"/>
                    </w:rPr>
                    <w:t>Name of Administration:</w:t>
                  </w:r>
                </w:p>
                <w:p w14:paraId="5B2D1D19" w14:textId="77777777" w:rsidR="00061174" w:rsidRDefault="00061174" w:rsidP="007A7C3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6CC22C55" w14:textId="77777777" w:rsidR="00061174" w:rsidRDefault="00061174" w:rsidP="007A7C3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702BBA6D" w14:textId="77777777" w:rsidR="00061174" w:rsidRDefault="00061174" w:rsidP="007A7C3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w:r>
      <w:r>
        <w:rPr>
          <w:lang w:val="en-US"/>
        </w:rPr>
        <w:pict w14:anchorId="0B4755C4">
          <v:shape id="_x0000_i1025" type="#_x0000_t75" style="width:71.05pt;height:71.05pt">
            <v:imagedata r:id="rId27" o:title=""/>
          </v:shape>
        </w:pict>
      </w:r>
      <w:r w:rsidR="007A7C35" w:rsidRPr="00E5716B">
        <w:rPr>
          <w:rStyle w:val="FootnoteReference"/>
          <w:color w:val="FFFFFF"/>
          <w:lang w:val="en-US"/>
        </w:rPr>
        <w:footnoteReference w:id="10"/>
      </w:r>
    </w:p>
    <w:p w14:paraId="4C51445A" w14:textId="77777777" w:rsidR="007A7C35" w:rsidRPr="00E5716B" w:rsidRDefault="00061174" w:rsidP="00061174">
      <w:pPr>
        <w:spacing w:line="240" w:lineRule="auto"/>
        <w:ind w:left="1134"/>
        <w:rPr>
          <w:noProof/>
          <w:lang w:val="en-US"/>
        </w:rPr>
      </w:pPr>
      <w:r w:rsidRPr="00E5716B">
        <w:rPr>
          <w:noProof/>
          <w:lang w:val="en-US"/>
        </w:rPr>
        <w:t>C</w:t>
      </w:r>
      <w:r w:rsidR="007A7C35" w:rsidRPr="00E5716B">
        <w:rPr>
          <w:noProof/>
          <w:lang w:val="en-US"/>
        </w:rPr>
        <w:t>oncerning</w:t>
      </w:r>
      <w:r>
        <w:rPr>
          <w:noProof/>
          <w:lang w:val="en-US"/>
        </w:rPr>
        <w:t>:</w:t>
      </w:r>
      <w:r w:rsidR="007A7C35" w:rsidRPr="00E5716B">
        <w:rPr>
          <w:rStyle w:val="FootnoteReference"/>
          <w:noProof/>
          <w:lang w:val="en-US"/>
        </w:rPr>
        <w:footnoteReference w:id="11"/>
      </w:r>
      <w:r w:rsidR="007A7C35" w:rsidRPr="00E5716B">
        <w:rPr>
          <w:noProof/>
          <w:lang w:val="en-US"/>
        </w:rPr>
        <w:t xml:space="preserve"> </w:t>
      </w:r>
      <w:r w:rsidR="007A7C35" w:rsidRPr="00E5716B">
        <w:rPr>
          <w:noProof/>
          <w:lang w:val="en-US"/>
        </w:rPr>
        <w:tab/>
        <w:t>A</w:t>
      </w:r>
      <w:r w:rsidR="00592306" w:rsidRPr="00E5716B">
        <w:rPr>
          <w:noProof/>
          <w:lang w:val="en-US"/>
        </w:rPr>
        <w:t>pproval granted</w:t>
      </w:r>
    </w:p>
    <w:p w14:paraId="64B806F0" w14:textId="77777777" w:rsidR="007A7C35" w:rsidRPr="00E5716B" w:rsidRDefault="007A7C35" w:rsidP="00592306">
      <w:pPr>
        <w:tabs>
          <w:tab w:val="left" w:pos="2268"/>
          <w:tab w:val="left" w:pos="2300"/>
        </w:tabs>
        <w:spacing w:after="40"/>
        <w:ind w:left="1100" w:right="1139"/>
        <w:rPr>
          <w:noProof/>
          <w:lang w:val="en-US"/>
        </w:rPr>
      </w:pPr>
      <w:r w:rsidRPr="00E5716B">
        <w:rPr>
          <w:noProof/>
          <w:lang w:val="en-US"/>
        </w:rPr>
        <w:tab/>
      </w:r>
      <w:r w:rsidR="00061174">
        <w:rPr>
          <w:noProof/>
          <w:lang w:val="en-US"/>
        </w:rPr>
        <w:tab/>
      </w:r>
      <w:r w:rsidR="00061174">
        <w:rPr>
          <w:noProof/>
          <w:lang w:val="en-US"/>
        </w:rPr>
        <w:tab/>
      </w:r>
      <w:r w:rsidRPr="00E5716B">
        <w:rPr>
          <w:noProof/>
          <w:lang w:val="en-US"/>
        </w:rPr>
        <w:t>A</w:t>
      </w:r>
      <w:r w:rsidR="00592306" w:rsidRPr="00E5716B">
        <w:rPr>
          <w:noProof/>
          <w:lang w:val="en-US"/>
        </w:rPr>
        <w:t>pproval extended</w:t>
      </w:r>
    </w:p>
    <w:p w14:paraId="02EF01A7" w14:textId="77777777" w:rsidR="007A7C35" w:rsidRPr="00E5716B" w:rsidRDefault="007A7C35" w:rsidP="00592306">
      <w:pPr>
        <w:tabs>
          <w:tab w:val="left" w:pos="2268"/>
          <w:tab w:val="left" w:pos="2300"/>
        </w:tabs>
        <w:spacing w:after="40"/>
        <w:ind w:left="1100" w:right="1139"/>
        <w:rPr>
          <w:noProof/>
          <w:lang w:val="en-US"/>
        </w:rPr>
      </w:pPr>
      <w:r w:rsidRPr="00E5716B">
        <w:rPr>
          <w:noProof/>
          <w:lang w:val="en-US"/>
        </w:rPr>
        <w:tab/>
      </w:r>
      <w:r w:rsidR="00061174">
        <w:rPr>
          <w:noProof/>
          <w:lang w:val="en-US"/>
        </w:rPr>
        <w:tab/>
      </w:r>
      <w:r w:rsidR="00061174">
        <w:rPr>
          <w:noProof/>
          <w:lang w:val="en-US"/>
        </w:rPr>
        <w:tab/>
      </w:r>
      <w:r w:rsidRPr="00E5716B">
        <w:rPr>
          <w:noProof/>
          <w:lang w:val="en-US"/>
        </w:rPr>
        <w:t>A</w:t>
      </w:r>
      <w:r w:rsidR="00592306" w:rsidRPr="00E5716B">
        <w:rPr>
          <w:noProof/>
          <w:lang w:val="en-US"/>
        </w:rPr>
        <w:t>pproval refused</w:t>
      </w:r>
    </w:p>
    <w:p w14:paraId="261F1CB1" w14:textId="77777777" w:rsidR="007A7C35" w:rsidRPr="00E5716B" w:rsidRDefault="007A7C35" w:rsidP="00592306">
      <w:pPr>
        <w:tabs>
          <w:tab w:val="left" w:pos="2268"/>
          <w:tab w:val="left" w:pos="2300"/>
        </w:tabs>
        <w:spacing w:after="40"/>
        <w:ind w:left="1100" w:right="1139"/>
        <w:rPr>
          <w:noProof/>
          <w:lang w:val="en-US"/>
        </w:rPr>
      </w:pPr>
      <w:r w:rsidRPr="00E5716B">
        <w:rPr>
          <w:noProof/>
          <w:lang w:val="en-US"/>
        </w:rPr>
        <w:tab/>
      </w:r>
      <w:r w:rsidR="00061174">
        <w:rPr>
          <w:noProof/>
          <w:lang w:val="en-US"/>
        </w:rPr>
        <w:tab/>
      </w:r>
      <w:r w:rsidR="00061174">
        <w:rPr>
          <w:noProof/>
          <w:lang w:val="en-US"/>
        </w:rPr>
        <w:tab/>
      </w:r>
      <w:r w:rsidRPr="00E5716B">
        <w:rPr>
          <w:noProof/>
          <w:lang w:val="en-US"/>
        </w:rPr>
        <w:t>A</w:t>
      </w:r>
      <w:r w:rsidR="00592306" w:rsidRPr="00E5716B">
        <w:rPr>
          <w:noProof/>
          <w:lang w:val="en-US"/>
        </w:rPr>
        <w:t>pproval withdrawn</w:t>
      </w:r>
    </w:p>
    <w:p w14:paraId="129C6E8C" w14:textId="77777777" w:rsidR="007A7C35" w:rsidRPr="00E5716B" w:rsidRDefault="007A7C35" w:rsidP="00592306">
      <w:pPr>
        <w:tabs>
          <w:tab w:val="left" w:pos="2268"/>
          <w:tab w:val="left" w:pos="2300"/>
        </w:tabs>
        <w:spacing w:after="40"/>
        <w:ind w:left="1100" w:right="1139"/>
        <w:rPr>
          <w:noProof/>
          <w:lang w:val="en-US"/>
        </w:rPr>
      </w:pPr>
      <w:r w:rsidRPr="00E5716B">
        <w:rPr>
          <w:noProof/>
          <w:lang w:val="en-US"/>
        </w:rPr>
        <w:tab/>
      </w:r>
      <w:r w:rsidR="00061174">
        <w:rPr>
          <w:noProof/>
          <w:lang w:val="en-US"/>
        </w:rPr>
        <w:tab/>
      </w:r>
      <w:r w:rsidR="00061174">
        <w:rPr>
          <w:noProof/>
          <w:lang w:val="en-US"/>
        </w:rPr>
        <w:tab/>
      </w:r>
      <w:r w:rsidRPr="00E5716B">
        <w:rPr>
          <w:noProof/>
          <w:lang w:val="en-US"/>
        </w:rPr>
        <w:t>P</w:t>
      </w:r>
      <w:r w:rsidR="00592306" w:rsidRPr="00E5716B">
        <w:rPr>
          <w:noProof/>
          <w:lang w:val="en-US"/>
        </w:rPr>
        <w:t>roduction definitively discontinued</w:t>
      </w:r>
    </w:p>
    <w:p w14:paraId="1649BCD7" w14:textId="77777777" w:rsidR="007A7C35" w:rsidRPr="00E5716B" w:rsidRDefault="007A7C35" w:rsidP="007A7C35">
      <w:pPr>
        <w:pStyle w:val="para"/>
        <w:suppressAutoHyphens w:val="0"/>
        <w:spacing w:before="240" w:after="240"/>
        <w:ind w:left="1134" w:firstLine="0"/>
        <w:rPr>
          <w:snapToGrid w:val="0"/>
          <w:lang w:val="en-US"/>
        </w:rPr>
      </w:pPr>
      <w:r w:rsidRPr="00E5716B">
        <w:rPr>
          <w:snapToGrid w:val="0"/>
          <w:lang w:val="en-US"/>
        </w:rPr>
        <w:t>of a type of device pursuant to</w:t>
      </w:r>
      <w:r w:rsidR="00847D8A">
        <w:rPr>
          <w:snapToGrid w:val="0"/>
          <w:lang w:val="en-US"/>
        </w:rPr>
        <w:t xml:space="preserve"> UN</w:t>
      </w:r>
      <w:r w:rsidRPr="00E5716B">
        <w:rPr>
          <w:snapToGrid w:val="0"/>
          <w:lang w:val="en-US"/>
        </w:rPr>
        <w:t xml:space="preserve"> Regulation No. 7</w:t>
      </w:r>
    </w:p>
    <w:p w14:paraId="25DE3EA0" w14:textId="77777777" w:rsidR="007A7C35" w:rsidRPr="00E5716B" w:rsidRDefault="007A7C35" w:rsidP="007A7C35">
      <w:pPr>
        <w:pStyle w:val="para"/>
        <w:tabs>
          <w:tab w:val="left" w:pos="4800"/>
        </w:tabs>
        <w:spacing w:after="240"/>
        <w:rPr>
          <w:lang w:val="en-US"/>
        </w:rPr>
      </w:pPr>
      <w:r w:rsidRPr="00E5716B">
        <w:rPr>
          <w:lang w:val="en-US"/>
        </w:rPr>
        <w:t>Approval No...........</w:t>
      </w:r>
      <w:r w:rsidRPr="00E5716B">
        <w:rPr>
          <w:lang w:val="en-US"/>
        </w:rPr>
        <w:tab/>
        <w:t>Extension No...........</w:t>
      </w:r>
    </w:p>
    <w:p w14:paraId="5A1554A5" w14:textId="77777777" w:rsidR="007A7C35" w:rsidRPr="00E5716B" w:rsidRDefault="007A7C35" w:rsidP="009A6D91">
      <w:pPr>
        <w:tabs>
          <w:tab w:val="left" w:pos="2000"/>
          <w:tab w:val="left" w:leader="dot" w:pos="8505"/>
        </w:tabs>
        <w:spacing w:after="120"/>
        <w:ind w:left="1134" w:right="1134"/>
        <w:jc w:val="both"/>
        <w:rPr>
          <w:lang w:val="en-US"/>
        </w:rPr>
      </w:pPr>
      <w:r w:rsidRPr="00E5716B">
        <w:rPr>
          <w:lang w:val="en-US"/>
        </w:rPr>
        <w:t>1.</w:t>
      </w:r>
      <w:r w:rsidRPr="00E5716B">
        <w:rPr>
          <w:lang w:val="en-US"/>
        </w:rPr>
        <w:tab/>
        <w:t xml:space="preserve">Trade name or mark of the device: </w:t>
      </w:r>
      <w:r w:rsidRPr="00E5716B">
        <w:rPr>
          <w:lang w:val="en-US"/>
        </w:rPr>
        <w:tab/>
      </w:r>
      <w:r w:rsidRPr="00E5716B">
        <w:rPr>
          <w:lang w:val="en-US"/>
        </w:rPr>
        <w:tab/>
      </w:r>
      <w:r w:rsidRPr="00E5716B">
        <w:rPr>
          <w:lang w:val="en-US"/>
        </w:rPr>
        <w:tab/>
      </w:r>
    </w:p>
    <w:p w14:paraId="7F5D1395" w14:textId="77777777" w:rsidR="007A7C35" w:rsidRPr="00E5716B" w:rsidRDefault="007A7C35" w:rsidP="009A6D91">
      <w:pPr>
        <w:tabs>
          <w:tab w:val="left" w:pos="2000"/>
          <w:tab w:val="left" w:leader="dot" w:pos="8505"/>
        </w:tabs>
        <w:spacing w:after="120"/>
        <w:ind w:left="1134" w:right="1134"/>
        <w:jc w:val="both"/>
        <w:rPr>
          <w:lang w:val="en-US"/>
        </w:rPr>
      </w:pPr>
      <w:r w:rsidRPr="00E5716B">
        <w:rPr>
          <w:lang w:val="en-US"/>
        </w:rPr>
        <w:t>2.</w:t>
      </w:r>
      <w:r w:rsidRPr="00E5716B">
        <w:rPr>
          <w:lang w:val="en-US"/>
        </w:rPr>
        <w:tab/>
        <w:t>Manufacturer's name for the type of device:</w:t>
      </w:r>
      <w:r w:rsidRPr="00E5716B">
        <w:rPr>
          <w:lang w:val="en-US"/>
        </w:rPr>
        <w:tab/>
      </w:r>
      <w:r w:rsidRPr="00E5716B">
        <w:rPr>
          <w:lang w:val="en-US"/>
        </w:rPr>
        <w:tab/>
      </w:r>
      <w:r w:rsidRPr="00E5716B">
        <w:rPr>
          <w:lang w:val="en-US"/>
        </w:rPr>
        <w:tab/>
      </w:r>
    </w:p>
    <w:p w14:paraId="30C52C92" w14:textId="77777777" w:rsidR="007A7C35" w:rsidRPr="00E5716B" w:rsidRDefault="007A7C35" w:rsidP="009A6D91">
      <w:pPr>
        <w:tabs>
          <w:tab w:val="left" w:pos="2000"/>
          <w:tab w:val="left" w:leader="dot" w:pos="8505"/>
        </w:tabs>
        <w:spacing w:after="120"/>
        <w:ind w:left="1134" w:right="1134"/>
        <w:jc w:val="both"/>
        <w:rPr>
          <w:lang w:val="en-US"/>
        </w:rPr>
      </w:pPr>
      <w:r w:rsidRPr="00E5716B">
        <w:rPr>
          <w:lang w:val="en-US"/>
        </w:rPr>
        <w:t>3.</w:t>
      </w:r>
      <w:r w:rsidRPr="00E5716B">
        <w:rPr>
          <w:lang w:val="en-US"/>
        </w:rPr>
        <w:tab/>
        <w:t>Manufacturer's name and address:</w:t>
      </w:r>
      <w:r w:rsidRPr="00E5716B">
        <w:rPr>
          <w:lang w:val="en-US"/>
        </w:rPr>
        <w:tab/>
      </w:r>
      <w:r w:rsidRPr="00E5716B">
        <w:rPr>
          <w:lang w:val="en-US"/>
        </w:rPr>
        <w:tab/>
      </w:r>
      <w:r w:rsidRPr="00E5716B">
        <w:rPr>
          <w:lang w:val="en-US"/>
        </w:rPr>
        <w:tab/>
      </w:r>
    </w:p>
    <w:p w14:paraId="174BB72E" w14:textId="77777777" w:rsidR="007A7C35" w:rsidRPr="00E5716B" w:rsidRDefault="007A7C35" w:rsidP="009A6D91">
      <w:pPr>
        <w:tabs>
          <w:tab w:val="left" w:pos="2000"/>
          <w:tab w:val="left" w:leader="dot" w:pos="8505"/>
        </w:tabs>
        <w:spacing w:after="120"/>
        <w:ind w:left="1134" w:right="1134"/>
        <w:rPr>
          <w:lang w:val="en-US"/>
        </w:rPr>
      </w:pPr>
      <w:r w:rsidRPr="00E5716B">
        <w:rPr>
          <w:lang w:val="en-US"/>
        </w:rPr>
        <w:t>4.</w:t>
      </w:r>
      <w:r w:rsidRPr="00E5716B">
        <w:rPr>
          <w:lang w:val="en-US"/>
        </w:rPr>
        <w:tab/>
        <w:t>If applicable, name and address of the manufacturer's</w:t>
      </w:r>
      <w:r w:rsidR="00592306">
        <w:rPr>
          <w:lang w:val="en-US"/>
        </w:rPr>
        <w:t xml:space="preserve"> </w:t>
      </w:r>
      <w:r w:rsidRPr="00E5716B">
        <w:rPr>
          <w:lang w:val="en-US"/>
        </w:rPr>
        <w:t>representative:</w:t>
      </w:r>
      <w:r w:rsidRPr="00E5716B">
        <w:rPr>
          <w:lang w:val="en-US"/>
        </w:rPr>
        <w:tab/>
      </w:r>
      <w:r w:rsidRPr="00E5716B">
        <w:rPr>
          <w:lang w:val="en-US"/>
        </w:rPr>
        <w:tab/>
      </w:r>
      <w:r w:rsidR="00592306">
        <w:rPr>
          <w:lang w:val="en-US"/>
        </w:rPr>
        <w:br/>
      </w:r>
      <w:r w:rsidR="00592306">
        <w:rPr>
          <w:lang w:val="en-US"/>
        </w:rPr>
        <w:tab/>
      </w:r>
      <w:r w:rsidRPr="00E5716B">
        <w:rPr>
          <w:lang w:val="en-US"/>
        </w:rPr>
        <w:tab/>
      </w:r>
    </w:p>
    <w:p w14:paraId="4EBF26E4" w14:textId="77777777" w:rsidR="007A7C35" w:rsidRPr="00E5716B" w:rsidRDefault="007A7C35" w:rsidP="00785D0A">
      <w:pPr>
        <w:tabs>
          <w:tab w:val="left" w:pos="2000"/>
          <w:tab w:val="left" w:leader="dot" w:pos="8505"/>
        </w:tabs>
        <w:spacing w:after="120"/>
        <w:ind w:left="1134" w:right="1134"/>
        <w:rPr>
          <w:lang w:val="en-US"/>
        </w:rPr>
      </w:pPr>
      <w:r w:rsidRPr="00E5716B">
        <w:rPr>
          <w:lang w:val="en-US"/>
        </w:rPr>
        <w:t>5.</w:t>
      </w:r>
      <w:r w:rsidRPr="00E5716B">
        <w:rPr>
          <w:lang w:val="en-US"/>
        </w:rPr>
        <w:tab/>
        <w:t xml:space="preserve">Submitted for approval on: </w:t>
      </w:r>
      <w:r w:rsidRPr="00E5716B">
        <w:rPr>
          <w:lang w:val="en-US"/>
        </w:rPr>
        <w:tab/>
      </w:r>
      <w:r w:rsidRPr="00E5716B">
        <w:rPr>
          <w:lang w:val="en-US"/>
        </w:rPr>
        <w:tab/>
      </w:r>
      <w:r w:rsidRPr="00E5716B">
        <w:rPr>
          <w:lang w:val="en-US"/>
        </w:rPr>
        <w:tab/>
      </w:r>
    </w:p>
    <w:p w14:paraId="1643E819" w14:textId="77777777" w:rsidR="007A7C35" w:rsidRPr="00E5716B" w:rsidRDefault="007A7C35" w:rsidP="00785D0A">
      <w:pPr>
        <w:tabs>
          <w:tab w:val="left" w:pos="2000"/>
          <w:tab w:val="left" w:leader="dot" w:pos="8505"/>
        </w:tabs>
        <w:spacing w:after="120"/>
        <w:ind w:left="1134" w:right="1134"/>
        <w:rPr>
          <w:lang w:val="en-US"/>
        </w:rPr>
      </w:pPr>
      <w:r w:rsidRPr="00E5716B">
        <w:rPr>
          <w:lang w:val="en-US"/>
        </w:rPr>
        <w:t>6.</w:t>
      </w:r>
      <w:r w:rsidRPr="00E5716B">
        <w:rPr>
          <w:lang w:val="en-US"/>
        </w:rPr>
        <w:tab/>
        <w:t xml:space="preserve">Technical </w:t>
      </w:r>
      <w:r w:rsidR="0092084F" w:rsidRPr="00E5716B">
        <w:rPr>
          <w:lang w:val="en-US"/>
        </w:rPr>
        <w:t>S</w:t>
      </w:r>
      <w:r w:rsidRPr="00E5716B">
        <w:rPr>
          <w:lang w:val="en-US"/>
        </w:rPr>
        <w:t xml:space="preserve">ervice responsible for conducting approval tests: </w:t>
      </w:r>
      <w:r w:rsidRPr="00E5716B">
        <w:rPr>
          <w:lang w:val="en-US"/>
        </w:rPr>
        <w:tab/>
      </w:r>
      <w:r w:rsidRPr="00E5716B">
        <w:rPr>
          <w:lang w:val="en-US"/>
        </w:rPr>
        <w:tab/>
      </w:r>
      <w:r w:rsidRPr="00E5716B">
        <w:rPr>
          <w:lang w:val="en-US"/>
        </w:rPr>
        <w:tab/>
      </w:r>
    </w:p>
    <w:p w14:paraId="462BD6CE" w14:textId="77777777" w:rsidR="007A7C35" w:rsidRPr="00E5716B" w:rsidRDefault="007A7C35" w:rsidP="00785D0A">
      <w:pPr>
        <w:tabs>
          <w:tab w:val="left" w:pos="2000"/>
          <w:tab w:val="left" w:leader="dot" w:pos="8505"/>
        </w:tabs>
        <w:spacing w:after="120"/>
        <w:ind w:left="1134" w:right="1134"/>
        <w:rPr>
          <w:lang w:val="en-US"/>
        </w:rPr>
      </w:pPr>
      <w:r w:rsidRPr="00E5716B">
        <w:rPr>
          <w:lang w:val="en-US"/>
        </w:rPr>
        <w:t>7.</w:t>
      </w:r>
      <w:r w:rsidRPr="00E5716B">
        <w:rPr>
          <w:lang w:val="en-US"/>
        </w:rPr>
        <w:tab/>
        <w:t xml:space="preserve">Date of report issued by that </w:t>
      </w:r>
      <w:r w:rsidR="00592306">
        <w:rPr>
          <w:lang w:val="en-US"/>
        </w:rPr>
        <w:t>S</w:t>
      </w:r>
      <w:r w:rsidR="00592306" w:rsidRPr="00E5716B">
        <w:rPr>
          <w:lang w:val="en-US"/>
        </w:rPr>
        <w:t>ervice</w:t>
      </w:r>
      <w:r w:rsidRPr="00E5716B">
        <w:rPr>
          <w:lang w:val="en-US"/>
        </w:rPr>
        <w:t xml:space="preserve">: </w:t>
      </w:r>
      <w:r w:rsidRPr="00E5716B">
        <w:rPr>
          <w:lang w:val="en-US"/>
        </w:rPr>
        <w:tab/>
      </w:r>
      <w:r w:rsidRPr="00E5716B">
        <w:rPr>
          <w:lang w:val="en-US"/>
        </w:rPr>
        <w:tab/>
      </w:r>
      <w:r w:rsidRPr="00E5716B">
        <w:rPr>
          <w:lang w:val="en-US"/>
        </w:rPr>
        <w:tab/>
      </w:r>
    </w:p>
    <w:p w14:paraId="1ADC80DE" w14:textId="77777777" w:rsidR="007A7C35" w:rsidRPr="00E5716B" w:rsidRDefault="007A7C35" w:rsidP="00785D0A">
      <w:pPr>
        <w:tabs>
          <w:tab w:val="left" w:pos="2000"/>
          <w:tab w:val="left" w:leader="dot" w:pos="8505"/>
        </w:tabs>
        <w:spacing w:after="120"/>
        <w:ind w:left="1134" w:right="1134"/>
        <w:rPr>
          <w:lang w:val="en-US"/>
        </w:rPr>
      </w:pPr>
      <w:r w:rsidRPr="00E5716B">
        <w:rPr>
          <w:lang w:val="en-US"/>
        </w:rPr>
        <w:t>8.</w:t>
      </w:r>
      <w:r w:rsidRPr="00E5716B">
        <w:rPr>
          <w:lang w:val="en-US"/>
        </w:rPr>
        <w:tab/>
        <w:t xml:space="preserve">Number of </w:t>
      </w:r>
      <w:proofErr w:type="gramStart"/>
      <w:r w:rsidRPr="00E5716B">
        <w:rPr>
          <w:lang w:val="en-US"/>
        </w:rPr>
        <w:t>report</w:t>
      </w:r>
      <w:proofErr w:type="gramEnd"/>
      <w:r w:rsidRPr="00E5716B">
        <w:rPr>
          <w:lang w:val="en-US"/>
        </w:rPr>
        <w:t xml:space="preserve"> issued by that </w:t>
      </w:r>
      <w:r w:rsidR="00592306">
        <w:rPr>
          <w:lang w:val="en-US"/>
        </w:rPr>
        <w:t>S</w:t>
      </w:r>
      <w:r w:rsidR="00592306" w:rsidRPr="00E5716B">
        <w:rPr>
          <w:lang w:val="en-US"/>
        </w:rPr>
        <w:t>ervice</w:t>
      </w:r>
      <w:r w:rsidRPr="00E5716B">
        <w:rPr>
          <w:lang w:val="en-US"/>
        </w:rPr>
        <w:t xml:space="preserve">: </w:t>
      </w:r>
      <w:r w:rsidRPr="00E5716B">
        <w:rPr>
          <w:lang w:val="en-US"/>
        </w:rPr>
        <w:tab/>
      </w:r>
      <w:r w:rsidRPr="00E5716B">
        <w:rPr>
          <w:lang w:val="en-US"/>
        </w:rPr>
        <w:tab/>
      </w:r>
      <w:r w:rsidRPr="00E5716B">
        <w:rPr>
          <w:lang w:val="en-US"/>
        </w:rPr>
        <w:tab/>
      </w:r>
    </w:p>
    <w:p w14:paraId="18488AEF" w14:textId="77777777" w:rsidR="007A7C35" w:rsidRPr="00E5716B" w:rsidRDefault="007A7C35" w:rsidP="00785D0A">
      <w:pPr>
        <w:tabs>
          <w:tab w:val="left" w:pos="2000"/>
          <w:tab w:val="left" w:leader="dot" w:pos="8505"/>
        </w:tabs>
        <w:spacing w:after="120"/>
        <w:ind w:left="1134" w:right="1134"/>
        <w:rPr>
          <w:lang w:val="en-US"/>
        </w:rPr>
      </w:pPr>
      <w:r w:rsidRPr="00E5716B">
        <w:rPr>
          <w:lang w:val="en-US"/>
        </w:rPr>
        <w:t>9.</w:t>
      </w:r>
      <w:r w:rsidRPr="00E5716B">
        <w:rPr>
          <w:lang w:val="en-US"/>
        </w:rPr>
        <w:tab/>
        <w:t>Concise description:</w:t>
      </w:r>
    </w:p>
    <w:p w14:paraId="3206B4D6" w14:textId="77777777" w:rsidR="006612F1" w:rsidRPr="00AC18AD" w:rsidRDefault="006612F1" w:rsidP="006612F1">
      <w:pPr>
        <w:autoSpaceDE w:val="0"/>
        <w:autoSpaceDN w:val="0"/>
        <w:adjustRightInd w:val="0"/>
        <w:spacing w:after="120"/>
        <w:ind w:left="1134" w:right="1134"/>
        <w:jc w:val="both"/>
        <w:rPr>
          <w:lang w:val="en-US"/>
        </w:rPr>
      </w:pPr>
      <w:r>
        <w:rPr>
          <w:lang w:val="en-US"/>
        </w:rPr>
        <w:t>9.1.</w:t>
      </w:r>
      <w:r>
        <w:rPr>
          <w:lang w:val="en-US"/>
        </w:rPr>
        <w:tab/>
      </w:r>
      <w:r>
        <w:rPr>
          <w:lang w:val="en-US"/>
        </w:rPr>
        <w:tab/>
      </w:r>
      <w:r w:rsidRPr="00AC18AD">
        <w:rPr>
          <w:lang w:val="en-US"/>
        </w:rPr>
        <w:t>By category of lamp:</w:t>
      </w:r>
    </w:p>
    <w:p w14:paraId="4654508E" w14:textId="77777777" w:rsidR="006612F1" w:rsidRPr="00AC18AD" w:rsidRDefault="006612F1" w:rsidP="006612F1">
      <w:pPr>
        <w:autoSpaceDE w:val="0"/>
        <w:autoSpaceDN w:val="0"/>
        <w:adjustRightInd w:val="0"/>
        <w:spacing w:after="120"/>
        <w:ind w:left="1701" w:right="1134" w:firstLine="567"/>
        <w:jc w:val="both"/>
        <w:rPr>
          <w:b/>
          <w:bCs/>
          <w:lang w:val="en-US"/>
        </w:rPr>
      </w:pPr>
      <w:r w:rsidRPr="00AC18AD">
        <w:rPr>
          <w:lang w:val="en-US"/>
        </w:rPr>
        <w:t>For mounting either outside or inside or both</w:t>
      </w:r>
      <w:r w:rsidRPr="00746CFE">
        <w:rPr>
          <w:bCs/>
          <w:vertAlign w:val="superscript"/>
          <w:lang w:val="en-US"/>
        </w:rPr>
        <w:t>2</w:t>
      </w:r>
    </w:p>
    <w:p w14:paraId="2BA3371F" w14:textId="77777777" w:rsidR="006612F1" w:rsidRPr="00AC18AD" w:rsidRDefault="006612F1" w:rsidP="006612F1">
      <w:pPr>
        <w:autoSpaceDE w:val="0"/>
        <w:autoSpaceDN w:val="0"/>
        <w:adjustRightInd w:val="0"/>
        <w:spacing w:after="120"/>
        <w:ind w:left="1701" w:right="1134" w:firstLine="567"/>
        <w:jc w:val="both"/>
        <w:rPr>
          <w:b/>
          <w:bCs/>
          <w:lang w:val="en-US"/>
        </w:rPr>
      </w:pPr>
      <w:proofErr w:type="spellStart"/>
      <w:r w:rsidRPr="00AC18AD">
        <w:rPr>
          <w:lang w:val="en-US"/>
        </w:rPr>
        <w:t>Colour</w:t>
      </w:r>
      <w:proofErr w:type="spellEnd"/>
      <w:r w:rsidRPr="00AC18AD">
        <w:rPr>
          <w:lang w:val="en-US"/>
        </w:rPr>
        <w:t xml:space="preserve"> of light emitted: red/white</w:t>
      </w:r>
      <w:r>
        <w:rPr>
          <w:vertAlign w:val="superscript"/>
          <w:lang w:val="en-US"/>
        </w:rPr>
        <w:t>2</w:t>
      </w:r>
    </w:p>
    <w:p w14:paraId="2F866A71" w14:textId="77777777" w:rsidR="006612F1" w:rsidRPr="00AC18AD" w:rsidRDefault="006612F1" w:rsidP="006612F1">
      <w:pPr>
        <w:autoSpaceDE w:val="0"/>
        <w:autoSpaceDN w:val="0"/>
        <w:adjustRightInd w:val="0"/>
        <w:spacing w:after="120"/>
        <w:ind w:left="2268" w:right="1134"/>
        <w:jc w:val="both"/>
        <w:rPr>
          <w:lang w:val="en-US"/>
        </w:rPr>
      </w:pPr>
      <w:r w:rsidRPr="00AC18AD">
        <w:rPr>
          <w:lang w:val="en-US"/>
        </w:rPr>
        <w:t>Number, category and kind of light source(s): ...............</w:t>
      </w:r>
      <w:r>
        <w:rPr>
          <w:lang w:val="en-US"/>
        </w:rPr>
        <w:t>..............................</w:t>
      </w:r>
    </w:p>
    <w:p w14:paraId="52AE4425" w14:textId="77777777" w:rsidR="006612F1" w:rsidRPr="00AC18AD" w:rsidRDefault="006612F1" w:rsidP="006612F1">
      <w:pPr>
        <w:autoSpaceDE w:val="0"/>
        <w:autoSpaceDN w:val="0"/>
        <w:adjustRightInd w:val="0"/>
        <w:spacing w:after="120"/>
        <w:ind w:left="2268" w:right="1134"/>
        <w:jc w:val="both"/>
        <w:rPr>
          <w:lang w:val="en-US"/>
        </w:rPr>
      </w:pPr>
      <w:r w:rsidRPr="00AC18AD">
        <w:rPr>
          <w:lang w:val="en-US"/>
        </w:rPr>
        <w:t>Voltage and wattage: .........................................................</w:t>
      </w:r>
      <w:r>
        <w:rPr>
          <w:lang w:val="en-US"/>
        </w:rPr>
        <w:t>..............................</w:t>
      </w:r>
    </w:p>
    <w:p w14:paraId="02792A25" w14:textId="77777777" w:rsidR="006612F1" w:rsidRPr="00AC18AD" w:rsidRDefault="006612F1" w:rsidP="006612F1">
      <w:pPr>
        <w:autoSpaceDE w:val="0"/>
        <w:autoSpaceDN w:val="0"/>
        <w:adjustRightInd w:val="0"/>
        <w:spacing w:after="120"/>
        <w:ind w:left="2268" w:right="1134"/>
        <w:jc w:val="both"/>
        <w:rPr>
          <w:lang w:val="en-US"/>
        </w:rPr>
      </w:pPr>
      <w:r w:rsidRPr="00AC18AD">
        <w:rPr>
          <w:lang w:val="en-US"/>
        </w:rPr>
        <w:t>Light source module specific identification code: .............</w:t>
      </w:r>
      <w:r>
        <w:rPr>
          <w:lang w:val="en-US"/>
        </w:rPr>
        <w:t>............................</w:t>
      </w:r>
    </w:p>
    <w:p w14:paraId="7D5273BA" w14:textId="77777777" w:rsidR="006612F1" w:rsidRPr="00BB2EF3" w:rsidRDefault="006612F1" w:rsidP="006612F1">
      <w:pPr>
        <w:autoSpaceDE w:val="0"/>
        <w:autoSpaceDN w:val="0"/>
        <w:adjustRightInd w:val="0"/>
        <w:spacing w:after="120"/>
        <w:ind w:left="2268" w:right="1134"/>
        <w:jc w:val="both"/>
        <w:rPr>
          <w:bCs/>
          <w:lang w:val="en-US"/>
        </w:rPr>
      </w:pPr>
      <w:r w:rsidRPr="00AC18AD">
        <w:rPr>
          <w:lang w:val="en-US"/>
        </w:rPr>
        <w:t>Only for limited mounting height of equal to or less than 750</w:t>
      </w:r>
      <w:r>
        <w:rPr>
          <w:lang w:val="en-US"/>
        </w:rPr>
        <w:t xml:space="preserve"> </w:t>
      </w:r>
      <w:r w:rsidRPr="00AC18AD">
        <w:rPr>
          <w:lang w:val="en-US"/>
        </w:rPr>
        <w:t xml:space="preserve">mm above the ground: </w:t>
      </w:r>
      <w:r>
        <w:rPr>
          <w:lang w:val="en-US"/>
        </w:rPr>
        <w:t>y</w:t>
      </w:r>
      <w:r w:rsidRPr="00AC18AD">
        <w:rPr>
          <w:lang w:val="en-US"/>
        </w:rPr>
        <w:t>es/no</w:t>
      </w:r>
      <w:r>
        <w:rPr>
          <w:vertAlign w:val="superscript"/>
          <w:lang w:val="en-US"/>
        </w:rPr>
        <w:t>2</w:t>
      </w:r>
      <w:r>
        <w:rPr>
          <w:b/>
          <w:bCs/>
          <w:lang w:val="en-US"/>
        </w:rPr>
        <w:t xml:space="preserve"> </w:t>
      </w:r>
    </w:p>
    <w:p w14:paraId="5F2E9FCE" w14:textId="77777777" w:rsidR="006612F1" w:rsidRPr="00AC18AD" w:rsidRDefault="006612F1" w:rsidP="006612F1">
      <w:pPr>
        <w:autoSpaceDE w:val="0"/>
        <w:autoSpaceDN w:val="0"/>
        <w:adjustRightInd w:val="0"/>
        <w:spacing w:after="120"/>
        <w:ind w:left="2268" w:right="1134"/>
        <w:jc w:val="both"/>
        <w:rPr>
          <w:lang w:val="en-US"/>
        </w:rPr>
      </w:pPr>
      <w:r w:rsidRPr="00AC18AD">
        <w:rPr>
          <w:lang w:val="en-US"/>
        </w:rPr>
        <w:t>Geometrical conditions of installation and relating va</w:t>
      </w:r>
      <w:r>
        <w:rPr>
          <w:lang w:val="en-US"/>
        </w:rPr>
        <w:t>riations, if any: ......</w:t>
      </w:r>
    </w:p>
    <w:p w14:paraId="1AB58EB6" w14:textId="77777777" w:rsidR="006612F1" w:rsidRPr="00AC18AD" w:rsidRDefault="006612F1" w:rsidP="006612F1">
      <w:pPr>
        <w:autoSpaceDE w:val="0"/>
        <w:autoSpaceDN w:val="0"/>
        <w:adjustRightInd w:val="0"/>
        <w:spacing w:after="120"/>
        <w:ind w:left="2268" w:right="1134"/>
        <w:jc w:val="both"/>
        <w:rPr>
          <w:lang w:val="en-US"/>
        </w:rPr>
      </w:pPr>
      <w:r w:rsidRPr="00AC18AD">
        <w:rPr>
          <w:lang w:val="en-US"/>
        </w:rPr>
        <w:lastRenderedPageBreak/>
        <w:t>Application of an electronic light source control gear/variable intensity control:</w:t>
      </w:r>
    </w:p>
    <w:p w14:paraId="42308CAC" w14:textId="77777777" w:rsidR="006612F1" w:rsidRPr="00AC18AD" w:rsidRDefault="006612F1" w:rsidP="006612F1">
      <w:pPr>
        <w:tabs>
          <w:tab w:val="left" w:pos="2835"/>
        </w:tabs>
        <w:autoSpaceDE w:val="0"/>
        <w:autoSpaceDN w:val="0"/>
        <w:adjustRightInd w:val="0"/>
        <w:spacing w:after="120"/>
        <w:ind w:left="2268" w:right="1134"/>
        <w:jc w:val="both"/>
        <w:rPr>
          <w:b/>
          <w:bCs/>
          <w:lang w:val="en-US"/>
        </w:rPr>
      </w:pPr>
      <w:r>
        <w:rPr>
          <w:lang w:val="en-US"/>
        </w:rPr>
        <w:t>(a)</w:t>
      </w:r>
      <w:r>
        <w:rPr>
          <w:lang w:val="en-US"/>
        </w:rPr>
        <w:tab/>
      </w:r>
      <w:r w:rsidRPr="00AC18AD">
        <w:rPr>
          <w:lang w:val="en-US"/>
        </w:rPr>
        <w:t>Being part of the lamp: yes/no</w:t>
      </w:r>
      <w:r>
        <w:rPr>
          <w:vertAlign w:val="superscript"/>
          <w:lang w:val="en-US"/>
        </w:rPr>
        <w:t>2</w:t>
      </w:r>
    </w:p>
    <w:p w14:paraId="5B9170EF" w14:textId="77777777" w:rsidR="006612F1" w:rsidRPr="00AC18AD" w:rsidRDefault="006612F1" w:rsidP="006612F1">
      <w:pPr>
        <w:tabs>
          <w:tab w:val="left" w:pos="2835"/>
        </w:tabs>
        <w:autoSpaceDE w:val="0"/>
        <w:autoSpaceDN w:val="0"/>
        <w:adjustRightInd w:val="0"/>
        <w:spacing w:after="120"/>
        <w:ind w:left="2268" w:right="1134"/>
        <w:jc w:val="both"/>
        <w:rPr>
          <w:b/>
          <w:bCs/>
          <w:lang w:val="en-US"/>
        </w:rPr>
      </w:pPr>
      <w:r>
        <w:rPr>
          <w:lang w:val="en-US"/>
        </w:rPr>
        <w:t>(b)</w:t>
      </w:r>
      <w:r>
        <w:rPr>
          <w:lang w:val="en-US"/>
        </w:rPr>
        <w:tab/>
      </w:r>
      <w:r w:rsidRPr="00AC18AD">
        <w:rPr>
          <w:lang w:val="en-US"/>
        </w:rPr>
        <w:t>Being not part of the lamp: yes/no</w:t>
      </w:r>
      <w:r>
        <w:rPr>
          <w:vertAlign w:val="superscript"/>
          <w:lang w:val="en-US"/>
        </w:rPr>
        <w:t>2</w:t>
      </w:r>
    </w:p>
    <w:p w14:paraId="75A6617B" w14:textId="77777777" w:rsidR="006612F1" w:rsidRPr="00AC18AD" w:rsidRDefault="006612F1" w:rsidP="006612F1">
      <w:pPr>
        <w:autoSpaceDE w:val="0"/>
        <w:autoSpaceDN w:val="0"/>
        <w:adjustRightInd w:val="0"/>
        <w:spacing w:after="120"/>
        <w:ind w:left="2268" w:right="1134"/>
        <w:jc w:val="both"/>
        <w:rPr>
          <w:lang w:val="en-US"/>
        </w:rPr>
      </w:pPr>
      <w:r w:rsidRPr="00AC18AD">
        <w:rPr>
          <w:lang w:val="en-US"/>
        </w:rPr>
        <w:t>Input voltage(s) supplied by an electronic light source control gear/variable intensity control: ................................................................</w:t>
      </w:r>
      <w:r>
        <w:rPr>
          <w:lang w:val="en-US"/>
        </w:rPr>
        <w:t>......</w:t>
      </w:r>
    </w:p>
    <w:p w14:paraId="0AF691AA" w14:textId="77777777" w:rsidR="006612F1" w:rsidRPr="00AC18AD" w:rsidRDefault="006612F1" w:rsidP="006612F1">
      <w:pPr>
        <w:autoSpaceDE w:val="0"/>
        <w:autoSpaceDN w:val="0"/>
        <w:adjustRightInd w:val="0"/>
        <w:spacing w:after="120"/>
        <w:ind w:left="2268" w:right="1134"/>
        <w:jc w:val="both"/>
        <w:rPr>
          <w:lang w:val="en-US"/>
        </w:rPr>
      </w:pPr>
      <w:r w:rsidRPr="00AC18AD">
        <w:rPr>
          <w:lang w:val="en-US"/>
        </w:rPr>
        <w:t>Electronic light source control gear/variable intensity control manufacturer and identification number (when the light source control gear is part of the lamp but is not included into th</w:t>
      </w:r>
      <w:r>
        <w:rPr>
          <w:lang w:val="en-US"/>
        </w:rPr>
        <w:t>e lamp body): ...............</w:t>
      </w:r>
    </w:p>
    <w:p w14:paraId="303EE27A" w14:textId="77777777" w:rsidR="006612F1" w:rsidRPr="00AC18AD" w:rsidRDefault="006612F1" w:rsidP="006612F1">
      <w:pPr>
        <w:spacing w:after="120"/>
        <w:ind w:left="2268" w:right="1134"/>
        <w:jc w:val="both"/>
        <w:rPr>
          <w:b/>
          <w:bCs/>
          <w:vertAlign w:val="superscript"/>
          <w:lang w:val="en-US"/>
        </w:rPr>
      </w:pPr>
      <w:r w:rsidRPr="00AC18AD">
        <w:rPr>
          <w:lang w:val="en-US"/>
        </w:rPr>
        <w:t>Variable luminous intensity: yes/no</w:t>
      </w:r>
      <w:r>
        <w:rPr>
          <w:vertAlign w:val="superscript"/>
          <w:lang w:val="en-US"/>
        </w:rPr>
        <w:t>2</w:t>
      </w:r>
    </w:p>
    <w:p w14:paraId="7783333D" w14:textId="77777777" w:rsidR="006612F1" w:rsidRPr="00BB2EF3" w:rsidRDefault="006612F1" w:rsidP="006612F1">
      <w:pPr>
        <w:autoSpaceDE w:val="0"/>
        <w:autoSpaceDN w:val="0"/>
        <w:adjustRightInd w:val="0"/>
        <w:spacing w:after="120"/>
        <w:ind w:left="2268" w:right="1134"/>
        <w:jc w:val="both"/>
        <w:rPr>
          <w:lang w:val="en-US"/>
        </w:rPr>
      </w:pPr>
      <w:r w:rsidRPr="00BB2EF3">
        <w:rPr>
          <w:lang w:val="en-US"/>
        </w:rPr>
        <w:t>The front position lamp</w:t>
      </w:r>
      <w:r>
        <w:rPr>
          <w:bCs/>
          <w:vertAlign w:val="superscript"/>
          <w:lang w:val="en-US"/>
        </w:rPr>
        <w:t>2</w:t>
      </w:r>
      <w:r w:rsidRPr="00BB2EF3">
        <w:rPr>
          <w:lang w:val="en-US"/>
        </w:rPr>
        <w:t>, rear position lamp</w:t>
      </w:r>
      <w:r>
        <w:rPr>
          <w:lang w:val="en-US"/>
        </w:rPr>
        <w:t>,</w:t>
      </w:r>
      <w:r>
        <w:rPr>
          <w:bCs/>
          <w:vertAlign w:val="superscript"/>
          <w:lang w:val="en-US"/>
        </w:rPr>
        <w:t>2</w:t>
      </w:r>
      <w:r w:rsidRPr="00BB2EF3">
        <w:rPr>
          <w:lang w:val="en-US"/>
        </w:rPr>
        <w:t xml:space="preserve"> stop lamp</w:t>
      </w:r>
      <w:r>
        <w:rPr>
          <w:lang w:val="en-US"/>
        </w:rPr>
        <w:t>,</w:t>
      </w:r>
      <w:r>
        <w:rPr>
          <w:bCs/>
          <w:vertAlign w:val="superscript"/>
          <w:lang w:val="en-US"/>
        </w:rPr>
        <w:t>2</w:t>
      </w:r>
      <w:r w:rsidRPr="00BB2EF3">
        <w:rPr>
          <w:lang w:val="en-US"/>
        </w:rPr>
        <w:t xml:space="preserve"> end-outline marker lamp</w:t>
      </w:r>
      <w:r>
        <w:rPr>
          <w:bCs/>
          <w:vertAlign w:val="superscript"/>
          <w:lang w:val="en-US"/>
        </w:rPr>
        <w:t>2</w:t>
      </w:r>
      <w:r w:rsidRPr="00BB2EF3">
        <w:rPr>
          <w:lang w:val="en-US"/>
        </w:rPr>
        <w:t xml:space="preserve"> is only for use on a vehicle fitted with a tell-</w:t>
      </w:r>
      <w:r>
        <w:rPr>
          <w:lang w:val="en-US"/>
        </w:rPr>
        <w:t>tale indicating failure: yes/no</w:t>
      </w:r>
      <w:r>
        <w:rPr>
          <w:bCs/>
          <w:vertAlign w:val="superscript"/>
          <w:lang w:val="en-US"/>
        </w:rPr>
        <w:t>2</w:t>
      </w:r>
    </w:p>
    <w:p w14:paraId="7F51B1F4" w14:textId="77777777" w:rsidR="000B3757" w:rsidRPr="00E5716B" w:rsidRDefault="00BC424A" w:rsidP="000B3757">
      <w:pPr>
        <w:tabs>
          <w:tab w:val="left" w:pos="2000"/>
          <w:tab w:val="left" w:leader="dot" w:pos="8505"/>
        </w:tabs>
        <w:spacing w:after="120"/>
        <w:ind w:left="1134" w:right="1134"/>
        <w:rPr>
          <w:lang w:val="en-US"/>
        </w:rPr>
      </w:pPr>
      <w:r w:rsidRPr="00E5716B">
        <w:rPr>
          <w:lang w:val="en-US"/>
        </w:rPr>
        <w:t>9.2.</w:t>
      </w:r>
      <w:r w:rsidRPr="00E5716B">
        <w:rPr>
          <w:lang w:val="en-US"/>
        </w:rPr>
        <w:tab/>
      </w:r>
      <w:r w:rsidR="000B3757" w:rsidRPr="00E5716B">
        <w:rPr>
          <w:lang w:val="en-US"/>
        </w:rPr>
        <w:t xml:space="preserve">Function(s) produced by an interdependent lamp forming part of an </w:t>
      </w:r>
      <w:r w:rsidR="000B3757" w:rsidRPr="00E5716B">
        <w:rPr>
          <w:lang w:val="en-US"/>
        </w:rPr>
        <w:br/>
      </w:r>
      <w:r w:rsidR="000B3757" w:rsidRPr="00E5716B">
        <w:rPr>
          <w:lang w:val="en-US"/>
        </w:rPr>
        <w:tab/>
        <w:t>interdependent lamp system:</w:t>
      </w:r>
    </w:p>
    <w:p w14:paraId="7C24D526" w14:textId="77777777" w:rsidR="000B3757" w:rsidRPr="00E5716B" w:rsidRDefault="000B3757" w:rsidP="000B3757">
      <w:pPr>
        <w:tabs>
          <w:tab w:val="left" w:pos="2000"/>
          <w:tab w:val="left" w:pos="5100"/>
          <w:tab w:val="left" w:leader="dot" w:pos="8505"/>
        </w:tabs>
        <w:spacing w:after="120"/>
        <w:ind w:left="1134" w:right="1134"/>
        <w:rPr>
          <w:lang w:val="en-US"/>
        </w:rPr>
      </w:pPr>
      <w:r w:rsidRPr="00E5716B">
        <w:rPr>
          <w:szCs w:val="24"/>
          <w:lang w:val="en-US"/>
        </w:rPr>
        <w:tab/>
        <w:t xml:space="preserve">Front position lamp </w:t>
      </w:r>
      <w:r w:rsidRPr="00E5716B">
        <w:rPr>
          <w:szCs w:val="24"/>
          <w:lang w:val="en-US"/>
        </w:rPr>
        <w:tab/>
        <w:t>yes/ no</w:t>
      </w:r>
      <w:r w:rsidRPr="00E5716B">
        <w:rPr>
          <w:szCs w:val="24"/>
          <w:vertAlign w:val="superscript"/>
          <w:lang w:val="en-US"/>
        </w:rPr>
        <w:t>2</w:t>
      </w:r>
    </w:p>
    <w:p w14:paraId="2C120838" w14:textId="77777777" w:rsidR="000B3757" w:rsidRPr="00E5716B" w:rsidRDefault="000B3757" w:rsidP="000B3757">
      <w:pPr>
        <w:tabs>
          <w:tab w:val="left" w:pos="2000"/>
          <w:tab w:val="left" w:pos="5100"/>
          <w:tab w:val="left" w:leader="dot" w:pos="8505"/>
        </w:tabs>
        <w:spacing w:after="120"/>
        <w:ind w:left="1134" w:right="1134"/>
        <w:rPr>
          <w:lang w:val="en-US"/>
        </w:rPr>
      </w:pPr>
      <w:r w:rsidRPr="00E5716B">
        <w:rPr>
          <w:szCs w:val="24"/>
          <w:lang w:val="en-US"/>
        </w:rPr>
        <w:tab/>
        <w:t>R1 Rear position lamp</w:t>
      </w:r>
      <w:r w:rsidRPr="00E5716B">
        <w:rPr>
          <w:szCs w:val="24"/>
          <w:lang w:val="en-US"/>
        </w:rPr>
        <w:tab/>
        <w:t>yes/ no</w:t>
      </w:r>
      <w:r w:rsidRPr="00E5716B">
        <w:rPr>
          <w:szCs w:val="24"/>
          <w:vertAlign w:val="superscript"/>
          <w:lang w:val="en-US"/>
        </w:rPr>
        <w:t>2</w:t>
      </w:r>
    </w:p>
    <w:p w14:paraId="4AD21819" w14:textId="77777777" w:rsidR="000B3757" w:rsidRPr="00E5716B" w:rsidRDefault="000B3757" w:rsidP="000B3757">
      <w:pPr>
        <w:tabs>
          <w:tab w:val="left" w:pos="2000"/>
          <w:tab w:val="left" w:pos="5100"/>
          <w:tab w:val="left" w:leader="dot" w:pos="8505"/>
        </w:tabs>
        <w:spacing w:after="120"/>
        <w:ind w:left="1134" w:right="1134"/>
        <w:rPr>
          <w:lang w:val="en-US"/>
        </w:rPr>
      </w:pPr>
      <w:r w:rsidRPr="00E5716B">
        <w:rPr>
          <w:szCs w:val="24"/>
          <w:lang w:val="en-US"/>
        </w:rPr>
        <w:tab/>
        <w:t xml:space="preserve">R2 Rear position lamp </w:t>
      </w:r>
      <w:r w:rsidRPr="00E5716B">
        <w:rPr>
          <w:szCs w:val="24"/>
          <w:lang w:val="en-US"/>
        </w:rPr>
        <w:tab/>
        <w:t>yes/ no</w:t>
      </w:r>
      <w:r w:rsidRPr="00E5716B">
        <w:rPr>
          <w:szCs w:val="24"/>
          <w:vertAlign w:val="superscript"/>
          <w:lang w:val="en-US"/>
        </w:rPr>
        <w:t>2</w:t>
      </w:r>
    </w:p>
    <w:p w14:paraId="78F3430E" w14:textId="77777777" w:rsidR="000B3757" w:rsidRPr="00E5716B" w:rsidRDefault="000B3757" w:rsidP="000B3757">
      <w:pPr>
        <w:tabs>
          <w:tab w:val="left" w:pos="2000"/>
          <w:tab w:val="left" w:pos="5100"/>
          <w:tab w:val="left" w:leader="dot" w:pos="8505"/>
        </w:tabs>
        <w:spacing w:after="120"/>
        <w:ind w:left="1134" w:right="1134"/>
        <w:rPr>
          <w:lang w:val="en-US"/>
        </w:rPr>
      </w:pPr>
      <w:r w:rsidRPr="00E5716B">
        <w:rPr>
          <w:szCs w:val="24"/>
          <w:lang w:val="en-US"/>
        </w:rPr>
        <w:tab/>
        <w:t>S1 Stop lamp</w:t>
      </w:r>
      <w:r w:rsidRPr="00E5716B">
        <w:rPr>
          <w:szCs w:val="24"/>
        </w:rPr>
        <w:t xml:space="preserve"> </w:t>
      </w:r>
      <w:r w:rsidRPr="00E5716B">
        <w:rPr>
          <w:szCs w:val="24"/>
        </w:rPr>
        <w:tab/>
        <w:t>yes/ no</w:t>
      </w:r>
      <w:r w:rsidRPr="00E5716B">
        <w:rPr>
          <w:szCs w:val="24"/>
          <w:vertAlign w:val="superscript"/>
        </w:rPr>
        <w:t>2</w:t>
      </w:r>
    </w:p>
    <w:p w14:paraId="27607755" w14:textId="77777777" w:rsidR="000B3757" w:rsidRPr="00E5716B" w:rsidRDefault="000B3757" w:rsidP="000B3757">
      <w:pPr>
        <w:tabs>
          <w:tab w:val="left" w:pos="2000"/>
          <w:tab w:val="left" w:pos="5100"/>
          <w:tab w:val="left" w:leader="dot" w:pos="8505"/>
        </w:tabs>
        <w:spacing w:after="120"/>
        <w:ind w:left="1134" w:right="1134"/>
        <w:rPr>
          <w:lang w:val="en-US"/>
        </w:rPr>
      </w:pPr>
      <w:r w:rsidRPr="00E5716B">
        <w:rPr>
          <w:szCs w:val="24"/>
        </w:rPr>
        <w:tab/>
        <w:t xml:space="preserve">S2 Stop lamp </w:t>
      </w:r>
      <w:r w:rsidRPr="00E5716B">
        <w:rPr>
          <w:szCs w:val="24"/>
        </w:rPr>
        <w:tab/>
        <w:t>yes/ no</w:t>
      </w:r>
      <w:r w:rsidRPr="00E5716B">
        <w:rPr>
          <w:szCs w:val="24"/>
          <w:vertAlign w:val="superscript"/>
        </w:rPr>
        <w:t>2</w:t>
      </w:r>
    </w:p>
    <w:p w14:paraId="3ACECC79" w14:textId="77777777" w:rsidR="000B3757" w:rsidRPr="00E5716B" w:rsidRDefault="000B3757" w:rsidP="000B3757">
      <w:pPr>
        <w:tabs>
          <w:tab w:val="left" w:pos="2000"/>
          <w:tab w:val="left" w:pos="5100"/>
          <w:tab w:val="left" w:leader="dot" w:pos="8505"/>
        </w:tabs>
        <w:spacing w:after="120"/>
        <w:ind w:left="1134" w:right="1134"/>
        <w:rPr>
          <w:lang w:val="en-US"/>
        </w:rPr>
      </w:pPr>
      <w:r w:rsidRPr="00E5716B">
        <w:rPr>
          <w:szCs w:val="24"/>
        </w:rPr>
        <w:tab/>
        <w:t xml:space="preserve">S3 Stop lamp </w:t>
      </w:r>
      <w:r w:rsidRPr="00E5716B">
        <w:rPr>
          <w:szCs w:val="24"/>
        </w:rPr>
        <w:tab/>
        <w:t>yes/ no</w:t>
      </w:r>
      <w:r w:rsidRPr="00E5716B">
        <w:rPr>
          <w:szCs w:val="24"/>
          <w:vertAlign w:val="superscript"/>
        </w:rPr>
        <w:t>2</w:t>
      </w:r>
    </w:p>
    <w:p w14:paraId="2A871A92" w14:textId="77777777" w:rsidR="000B3757" w:rsidRPr="00E5716B" w:rsidRDefault="000B3757" w:rsidP="000B3757">
      <w:pPr>
        <w:tabs>
          <w:tab w:val="left" w:pos="2000"/>
          <w:tab w:val="left" w:pos="5100"/>
          <w:tab w:val="left" w:leader="dot" w:pos="8505"/>
        </w:tabs>
        <w:spacing w:after="120"/>
        <w:ind w:left="1134" w:right="1134"/>
        <w:rPr>
          <w:lang w:val="en-US"/>
        </w:rPr>
      </w:pPr>
      <w:r w:rsidRPr="00E5716B">
        <w:rPr>
          <w:szCs w:val="24"/>
        </w:rPr>
        <w:tab/>
        <w:t xml:space="preserve">S4 Stop lamp </w:t>
      </w:r>
      <w:r w:rsidRPr="00E5716B">
        <w:rPr>
          <w:szCs w:val="24"/>
        </w:rPr>
        <w:tab/>
        <w:t>yes/ no</w:t>
      </w:r>
      <w:r w:rsidRPr="00E5716B">
        <w:rPr>
          <w:szCs w:val="24"/>
          <w:vertAlign w:val="superscript"/>
        </w:rPr>
        <w:t>2</w:t>
      </w:r>
    </w:p>
    <w:p w14:paraId="1C131A00" w14:textId="77777777" w:rsidR="000B3757" w:rsidRPr="00E5716B" w:rsidRDefault="000B3757" w:rsidP="000B3757">
      <w:pPr>
        <w:tabs>
          <w:tab w:val="left" w:pos="2000"/>
          <w:tab w:val="left" w:pos="5100"/>
          <w:tab w:val="left" w:leader="dot" w:pos="8505"/>
        </w:tabs>
        <w:spacing w:after="120"/>
        <w:ind w:left="1134" w:right="1134"/>
        <w:rPr>
          <w:lang w:val="en-US"/>
        </w:rPr>
      </w:pPr>
      <w:r w:rsidRPr="00E5716B">
        <w:rPr>
          <w:szCs w:val="24"/>
        </w:rPr>
        <w:tab/>
        <w:t xml:space="preserve">End-outline marker lamp </w:t>
      </w:r>
      <w:r w:rsidRPr="00E5716B">
        <w:rPr>
          <w:szCs w:val="24"/>
        </w:rPr>
        <w:tab/>
        <w:t>yes/ no</w:t>
      </w:r>
      <w:r w:rsidRPr="00E5716B">
        <w:rPr>
          <w:szCs w:val="24"/>
          <w:vertAlign w:val="superscript"/>
        </w:rPr>
        <w:t>2</w:t>
      </w:r>
    </w:p>
    <w:p w14:paraId="23D92601" w14:textId="77777777" w:rsidR="007A7C35" w:rsidRPr="00E5716B" w:rsidRDefault="007A7C35" w:rsidP="007739FF">
      <w:pPr>
        <w:tabs>
          <w:tab w:val="left" w:pos="2000"/>
          <w:tab w:val="left" w:pos="5100"/>
          <w:tab w:val="left" w:leader="dot" w:pos="8505"/>
        </w:tabs>
        <w:spacing w:after="120"/>
        <w:ind w:left="1134" w:right="1134"/>
        <w:rPr>
          <w:lang w:val="en-US"/>
        </w:rPr>
      </w:pPr>
      <w:r w:rsidRPr="00E5716B">
        <w:rPr>
          <w:lang w:val="en-US"/>
        </w:rPr>
        <w:t>10.</w:t>
      </w:r>
      <w:r w:rsidRPr="00E5716B">
        <w:rPr>
          <w:lang w:val="en-US"/>
        </w:rPr>
        <w:tab/>
      </w:r>
      <w:r w:rsidR="007739FF" w:rsidRPr="00E5716B">
        <w:rPr>
          <w:lang w:val="en-US"/>
        </w:rPr>
        <w:t>Position of the approval mark: ................................................................................</w:t>
      </w:r>
      <w:r w:rsidR="007739FF" w:rsidRPr="00E5716B">
        <w:rPr>
          <w:lang w:val="en-US"/>
        </w:rPr>
        <w:tab/>
      </w:r>
    </w:p>
    <w:p w14:paraId="5C93AA16" w14:textId="77777777" w:rsidR="007A7C35" w:rsidRPr="00E5716B" w:rsidRDefault="007A7C35" w:rsidP="007739FF">
      <w:pPr>
        <w:tabs>
          <w:tab w:val="left" w:pos="2000"/>
          <w:tab w:val="left" w:pos="5100"/>
          <w:tab w:val="left" w:leader="dot" w:pos="8505"/>
        </w:tabs>
        <w:spacing w:after="120"/>
        <w:ind w:left="1134" w:right="1134"/>
        <w:rPr>
          <w:lang w:val="en-US"/>
        </w:rPr>
      </w:pPr>
      <w:r w:rsidRPr="00E5716B">
        <w:rPr>
          <w:lang w:val="en-US"/>
        </w:rPr>
        <w:t>11.</w:t>
      </w:r>
      <w:r w:rsidRPr="00E5716B">
        <w:rPr>
          <w:lang w:val="en-US"/>
        </w:rPr>
        <w:tab/>
        <w:t>Reason(s) f</w:t>
      </w:r>
      <w:r w:rsidR="007739FF" w:rsidRPr="00E5716B">
        <w:rPr>
          <w:lang w:val="en-US"/>
        </w:rPr>
        <w:t xml:space="preserve">or extension (if applicable): </w:t>
      </w:r>
      <w:r w:rsidR="007739FF" w:rsidRPr="00E5716B">
        <w:rPr>
          <w:lang w:val="en-US"/>
        </w:rPr>
        <w:tab/>
      </w:r>
      <w:r w:rsidR="007739FF" w:rsidRPr="00E5716B">
        <w:rPr>
          <w:lang w:val="en-US"/>
        </w:rPr>
        <w:tab/>
      </w:r>
    </w:p>
    <w:p w14:paraId="27F0F0E6" w14:textId="77777777" w:rsidR="007A7C35" w:rsidRPr="00E5716B" w:rsidRDefault="007739FF" w:rsidP="007739FF">
      <w:pPr>
        <w:tabs>
          <w:tab w:val="left" w:pos="2000"/>
          <w:tab w:val="left" w:pos="5100"/>
          <w:tab w:val="left" w:leader="dot" w:pos="8505"/>
        </w:tabs>
        <w:spacing w:after="120"/>
        <w:ind w:left="1134" w:right="1134"/>
        <w:rPr>
          <w:lang w:val="en-US"/>
        </w:rPr>
      </w:pPr>
      <w:r w:rsidRPr="00E5716B">
        <w:rPr>
          <w:lang w:val="en-US"/>
        </w:rPr>
        <w:tab/>
        <w:t>..................................................................................................................................</w:t>
      </w:r>
    </w:p>
    <w:p w14:paraId="61567867" w14:textId="77777777" w:rsidR="007A7C35" w:rsidRPr="00E5716B" w:rsidRDefault="007A7C35" w:rsidP="007739FF">
      <w:pPr>
        <w:tabs>
          <w:tab w:val="left" w:pos="2000"/>
          <w:tab w:val="left" w:pos="5100"/>
          <w:tab w:val="left" w:leader="dot" w:pos="8505"/>
        </w:tabs>
        <w:spacing w:after="120"/>
        <w:ind w:left="1134" w:right="1134"/>
        <w:rPr>
          <w:lang w:val="en-US"/>
        </w:rPr>
      </w:pPr>
      <w:r w:rsidRPr="00E5716B">
        <w:rPr>
          <w:lang w:val="en-US"/>
        </w:rPr>
        <w:t>12.</w:t>
      </w:r>
      <w:r w:rsidRPr="00E5716B">
        <w:rPr>
          <w:lang w:val="en-US"/>
        </w:rPr>
        <w:tab/>
        <w:t>Approval granted/extended/refused/withdrawn</w:t>
      </w:r>
      <w:r w:rsidRPr="00E5716B">
        <w:rPr>
          <w:vertAlign w:val="superscript"/>
          <w:lang w:val="en-US"/>
        </w:rPr>
        <w:t>2</w:t>
      </w:r>
      <w:r w:rsidRPr="00E5716B">
        <w:rPr>
          <w:lang w:val="en-US"/>
        </w:rPr>
        <w:t>:</w:t>
      </w:r>
      <w:r w:rsidR="007739FF" w:rsidRPr="00E5716B">
        <w:rPr>
          <w:lang w:val="en-US"/>
        </w:rPr>
        <w:t xml:space="preserve"> </w:t>
      </w:r>
      <w:r w:rsidRPr="00E5716B">
        <w:rPr>
          <w:lang w:val="en-US"/>
        </w:rPr>
        <w:t>.............................</w:t>
      </w:r>
      <w:r w:rsidR="007739FF" w:rsidRPr="00E5716B">
        <w:rPr>
          <w:lang w:val="en-US"/>
        </w:rPr>
        <w:t>......................</w:t>
      </w:r>
    </w:p>
    <w:p w14:paraId="4D55E0E2" w14:textId="77777777" w:rsidR="007A7C35" w:rsidRPr="00E5716B" w:rsidRDefault="007A7C35" w:rsidP="00744C39">
      <w:pPr>
        <w:tabs>
          <w:tab w:val="left" w:pos="2000"/>
          <w:tab w:val="left" w:pos="5100"/>
          <w:tab w:val="left" w:leader="dot" w:pos="8505"/>
        </w:tabs>
        <w:spacing w:after="120"/>
        <w:ind w:left="1134" w:right="1134"/>
        <w:rPr>
          <w:lang w:val="en-US"/>
        </w:rPr>
      </w:pPr>
      <w:r w:rsidRPr="00E5716B">
        <w:rPr>
          <w:lang w:val="en-US"/>
        </w:rPr>
        <w:t>13.</w:t>
      </w:r>
      <w:r w:rsidRPr="00E5716B">
        <w:rPr>
          <w:lang w:val="en-US"/>
        </w:rPr>
        <w:tab/>
        <w:t xml:space="preserve">Place: </w:t>
      </w:r>
      <w:r w:rsidR="00744C39" w:rsidRPr="00E5716B">
        <w:rPr>
          <w:lang w:val="en-US"/>
        </w:rPr>
        <w:t>.......................................................................................................................</w:t>
      </w:r>
    </w:p>
    <w:p w14:paraId="72A1134B" w14:textId="77777777" w:rsidR="007A7C35" w:rsidRPr="00E5716B" w:rsidRDefault="007A7C35" w:rsidP="00744C39">
      <w:pPr>
        <w:tabs>
          <w:tab w:val="left" w:pos="2000"/>
          <w:tab w:val="left" w:pos="5100"/>
          <w:tab w:val="left" w:leader="dot" w:pos="8505"/>
        </w:tabs>
        <w:spacing w:after="120"/>
        <w:ind w:left="1134" w:right="1134"/>
        <w:rPr>
          <w:lang w:val="en-US"/>
        </w:rPr>
      </w:pPr>
      <w:r w:rsidRPr="00E5716B">
        <w:rPr>
          <w:lang w:val="en-US"/>
        </w:rPr>
        <w:t>14.</w:t>
      </w:r>
      <w:r w:rsidRPr="00E5716B">
        <w:rPr>
          <w:lang w:val="en-US"/>
        </w:rPr>
        <w:tab/>
        <w:t xml:space="preserve">Date: </w:t>
      </w:r>
      <w:r w:rsidR="00744C39" w:rsidRPr="00E5716B">
        <w:rPr>
          <w:lang w:val="en-US"/>
        </w:rPr>
        <w:t>........................................................................................................................</w:t>
      </w:r>
    </w:p>
    <w:p w14:paraId="286E123E" w14:textId="77777777" w:rsidR="007A7C35" w:rsidRPr="00E5716B" w:rsidRDefault="00744C39" w:rsidP="00744C39">
      <w:pPr>
        <w:tabs>
          <w:tab w:val="left" w:pos="2000"/>
          <w:tab w:val="left" w:pos="5100"/>
          <w:tab w:val="left" w:leader="dot" w:pos="8505"/>
        </w:tabs>
        <w:spacing w:after="120"/>
        <w:ind w:left="1134" w:right="1134"/>
        <w:rPr>
          <w:lang w:val="en-US"/>
        </w:rPr>
      </w:pPr>
      <w:r w:rsidRPr="00E5716B">
        <w:rPr>
          <w:lang w:val="en-US"/>
        </w:rPr>
        <w:t>15.</w:t>
      </w:r>
      <w:r w:rsidRPr="00E5716B">
        <w:rPr>
          <w:lang w:val="en-US"/>
        </w:rPr>
        <w:tab/>
        <w:t>Signature: ................................................................................................................</w:t>
      </w:r>
    </w:p>
    <w:p w14:paraId="21BEA0E1" w14:textId="77777777" w:rsidR="007A7C35" w:rsidRPr="00E5716B" w:rsidRDefault="007A7C35" w:rsidP="00AA65C8">
      <w:pPr>
        <w:tabs>
          <w:tab w:val="left" w:pos="2000"/>
          <w:tab w:val="left" w:pos="5100"/>
          <w:tab w:val="left" w:leader="dot" w:pos="8505"/>
        </w:tabs>
        <w:spacing w:after="120"/>
        <w:ind w:left="1985" w:right="1134" w:hanging="851"/>
        <w:rPr>
          <w:lang w:val="en-US"/>
        </w:rPr>
      </w:pPr>
      <w:r w:rsidRPr="00E5716B">
        <w:rPr>
          <w:lang w:val="en-US"/>
        </w:rPr>
        <w:t>16.</w:t>
      </w:r>
      <w:r w:rsidRPr="00E5716B">
        <w:rPr>
          <w:lang w:val="en-US"/>
        </w:rPr>
        <w:tab/>
        <w:t xml:space="preserve">The list of documents deposited with the </w:t>
      </w:r>
      <w:r w:rsidR="00FD7F15" w:rsidRPr="00E5716B">
        <w:rPr>
          <w:lang w:val="en-US"/>
        </w:rPr>
        <w:t xml:space="preserve">Type Approval Authority </w:t>
      </w:r>
      <w:r w:rsidRPr="00E5716B">
        <w:rPr>
          <w:lang w:val="en-US"/>
        </w:rPr>
        <w:t>which has</w:t>
      </w:r>
      <w:r w:rsidR="00980B07" w:rsidRPr="00E5716B">
        <w:rPr>
          <w:lang w:val="en-US"/>
        </w:rPr>
        <w:t xml:space="preserve"> </w:t>
      </w:r>
      <w:r w:rsidRPr="00E5716B">
        <w:rPr>
          <w:lang w:val="en-US"/>
        </w:rPr>
        <w:t>granted</w:t>
      </w:r>
      <w:r w:rsidR="00CE6233" w:rsidRPr="00E5716B">
        <w:rPr>
          <w:lang w:val="en-US"/>
        </w:rPr>
        <w:t xml:space="preserve"> </w:t>
      </w:r>
      <w:r w:rsidRPr="00E5716B">
        <w:rPr>
          <w:lang w:val="en-US"/>
        </w:rPr>
        <w:t>approval is annexed to this communication and may be obtained on request</w:t>
      </w:r>
      <w:r w:rsidR="00CE6233" w:rsidRPr="00E5716B">
        <w:rPr>
          <w:lang w:val="en-US"/>
        </w:rPr>
        <w:t>.</w:t>
      </w:r>
    </w:p>
    <w:p w14:paraId="292E8EBD" w14:textId="77777777" w:rsidR="007A7C35" w:rsidRPr="00E5716B" w:rsidRDefault="007A7C35" w:rsidP="007A7C35"/>
    <w:p w14:paraId="7A26A892" w14:textId="77777777" w:rsidR="009313B4" w:rsidRPr="00E5716B" w:rsidRDefault="009313B4" w:rsidP="009313B4"/>
    <w:p w14:paraId="381DE6EB" w14:textId="77777777" w:rsidR="009313B4" w:rsidRPr="00E5716B" w:rsidRDefault="009313B4" w:rsidP="009313B4">
      <w:pPr>
        <w:sectPr w:rsidR="009313B4" w:rsidRPr="00E5716B" w:rsidSect="00687796">
          <w:headerReference w:type="even" r:id="rId28"/>
          <w:headerReference w:type="default" r:id="rId29"/>
          <w:footnotePr>
            <w:numRestart w:val="eachSect"/>
          </w:footnotePr>
          <w:pgSz w:w="11906" w:h="16838" w:code="9"/>
          <w:pgMar w:top="1418" w:right="1134" w:bottom="1134" w:left="1134" w:header="680" w:footer="567" w:gutter="0"/>
          <w:cols w:space="708"/>
          <w:docGrid w:linePitch="360"/>
        </w:sectPr>
      </w:pPr>
    </w:p>
    <w:p w14:paraId="6E30A534" w14:textId="77777777" w:rsidR="009313B4" w:rsidRPr="00E5716B" w:rsidRDefault="009313B4" w:rsidP="001A748C">
      <w:pPr>
        <w:pStyle w:val="HChG"/>
      </w:pPr>
      <w:r w:rsidRPr="00E5716B">
        <w:lastRenderedPageBreak/>
        <w:tab/>
      </w:r>
      <w:bookmarkStart w:id="23" w:name="_Toc341175214"/>
      <w:r w:rsidRPr="00E5716B">
        <w:t>Annex 3</w:t>
      </w:r>
      <w:bookmarkEnd w:id="23"/>
    </w:p>
    <w:p w14:paraId="5B3EA1F1" w14:textId="77777777" w:rsidR="009313B4" w:rsidRPr="00E5716B" w:rsidRDefault="009313B4" w:rsidP="001A748C">
      <w:pPr>
        <w:pStyle w:val="HChG"/>
      </w:pPr>
      <w:r w:rsidRPr="00E5716B">
        <w:tab/>
      </w:r>
      <w:r w:rsidR="001A748C" w:rsidRPr="00E5716B">
        <w:tab/>
      </w:r>
      <w:bookmarkStart w:id="24" w:name="_Toc341175215"/>
      <w:r w:rsidR="001A748C" w:rsidRPr="00E5716B">
        <w:t>Examples of arrangements of the approval marks</w:t>
      </w:r>
      <w:bookmarkEnd w:id="24"/>
    </w:p>
    <w:p w14:paraId="0CD783AE" w14:textId="77777777" w:rsidR="001A7489" w:rsidRPr="009E3AA3" w:rsidRDefault="001A7489" w:rsidP="001A7489">
      <w:pPr>
        <w:tabs>
          <w:tab w:val="left" w:pos="2268"/>
        </w:tabs>
        <w:spacing w:after="120"/>
        <w:ind w:left="1134" w:right="1134"/>
        <w:jc w:val="both"/>
      </w:pPr>
      <w:r w:rsidRPr="009E3AA3">
        <w:t xml:space="preserve">1. </w:t>
      </w:r>
      <w:r w:rsidRPr="009E3AA3">
        <w:tab/>
        <w:t>Front position lamp</w:t>
      </w:r>
    </w:p>
    <w:p w14:paraId="42E3579E" w14:textId="77777777" w:rsidR="001A7489" w:rsidRPr="009E3AA3" w:rsidRDefault="001A7489" w:rsidP="001A7489">
      <w:pPr>
        <w:keepNext/>
        <w:keepLines/>
        <w:tabs>
          <w:tab w:val="left" w:pos="-1247"/>
          <w:tab w:val="left" w:pos="-737"/>
          <w:tab w:val="left" w:pos="703"/>
          <w:tab w:val="left" w:pos="1134"/>
          <w:tab w:val="left" w:pos="1423"/>
          <w:tab w:val="left" w:pos="2143"/>
          <w:tab w:val="left" w:pos="2863"/>
          <w:tab w:val="left" w:pos="3583"/>
          <w:tab w:val="left" w:pos="4303"/>
          <w:tab w:val="left" w:pos="5023"/>
          <w:tab w:val="left" w:pos="5743"/>
          <w:tab w:val="left" w:pos="6463"/>
          <w:tab w:val="left" w:pos="7183"/>
          <w:tab w:val="left" w:pos="7823"/>
          <w:tab w:val="left" w:pos="8623"/>
          <w:tab w:val="left" w:pos="9343"/>
        </w:tabs>
        <w:rPr>
          <w:rFonts w:ascii="Arial" w:hAnsi="Arial" w:cs="Arial"/>
          <w:u w:val="single"/>
        </w:rPr>
      </w:pPr>
    </w:p>
    <w:p w14:paraId="26A52516" w14:textId="77777777" w:rsidR="001A7489" w:rsidRDefault="006E55FA" w:rsidP="001A7489">
      <w:pPr>
        <w:spacing w:after="120"/>
        <w:ind w:left="2268" w:right="1134" w:firstLine="567"/>
        <w:jc w:val="both"/>
      </w:pPr>
      <w:r>
        <w:rPr>
          <w:noProof/>
          <w:lang w:eastAsia="en-GB"/>
        </w:rPr>
        <w:pict w14:anchorId="4AB1F361">
          <v:shape id="_x0000_s4340" type="#_x0000_t202" style="position:absolute;left:0;text-align:left;margin-left:290.1pt;margin-top:53.15pt;width:86.4pt;height:102.6pt;z-index:251642880" stroked="f">
            <v:textbox>
              <w:txbxContent>
                <w:p w14:paraId="706EB156" w14:textId="77777777" w:rsidR="00061174" w:rsidRPr="009C3C56" w:rsidRDefault="006E55FA" w:rsidP="001A7489">
                  <w:r>
                    <w:rPr>
                      <w:color w:val="FF0000"/>
                    </w:rPr>
                    <w:pict w14:anchorId="338FCC2F">
                      <v:shape id="_x0000_i1027" type="#_x0000_t75" style="width:26.2pt;height:29.9pt">
                        <v:imagedata r:id="rId30" o:title="Reg 7 1" croptop="55855f" cropleft="55173f"/>
                      </v:shape>
                    </w:pict>
                  </w:r>
                </w:p>
                <w:p w14:paraId="61962E6B" w14:textId="77777777" w:rsidR="00061174" w:rsidRPr="009C3C56" w:rsidRDefault="00061174" w:rsidP="001A7489"/>
                <w:p w14:paraId="597FBA94" w14:textId="77777777" w:rsidR="00061174" w:rsidRPr="009C3C56" w:rsidRDefault="00061174" w:rsidP="001A7489"/>
                <w:p w14:paraId="14259556" w14:textId="77777777" w:rsidR="00061174" w:rsidRPr="009C3C56" w:rsidRDefault="00061174" w:rsidP="001A7489">
                  <w:r w:rsidRPr="009C3C56">
                    <w:t>a = 5 mm min</w:t>
                  </w:r>
                </w:p>
              </w:txbxContent>
            </v:textbox>
          </v:shape>
        </w:pict>
      </w:r>
      <w:r w:rsidR="002C5970">
        <w:pict w14:anchorId="27D2AC67">
          <v:shape id="_x0000_i1028" type="#_x0000_t75" style="width:141.2pt;height:158.05pt">
            <v:imagedata r:id="rId30" o:title="Reg 7 1"/>
          </v:shape>
        </w:pict>
      </w:r>
    </w:p>
    <w:p w14:paraId="288C8AEB" w14:textId="77777777" w:rsidR="001A7489" w:rsidRPr="009E3AA3" w:rsidRDefault="001A7489" w:rsidP="001A7489">
      <w:pPr>
        <w:spacing w:after="120"/>
        <w:ind w:left="2268" w:right="1134"/>
        <w:jc w:val="both"/>
      </w:pPr>
      <w:r w:rsidRPr="009E3AA3">
        <w:t>The device bearing the approval mark shown above is a front position lamp approved in the Netherlands (E</w:t>
      </w:r>
      <w:r w:rsidR="00061174">
        <w:t xml:space="preserve"> </w:t>
      </w:r>
      <w:r w:rsidRPr="009E3AA3">
        <w:t>4), under approval number 221 pursuant to</w:t>
      </w:r>
      <w:r w:rsidR="00847D8A">
        <w:t xml:space="preserve"> UN</w:t>
      </w:r>
      <w:r w:rsidRPr="009E3AA3">
        <w:t xml:space="preserve"> Regulation No. 7.</w:t>
      </w:r>
    </w:p>
    <w:p w14:paraId="32BA2F9D" w14:textId="77777777" w:rsidR="001A7489" w:rsidRDefault="001A7489" w:rsidP="00D17338">
      <w:pPr>
        <w:keepNext/>
        <w:keepLines/>
        <w:spacing w:after="120"/>
        <w:ind w:left="2268" w:right="1134"/>
        <w:jc w:val="both"/>
      </w:pPr>
      <w:r w:rsidRPr="009E3AA3">
        <w:t xml:space="preserve">The number mentioned close to the symbol "A" indicates that approval was granted in accordance with the requirements of </w:t>
      </w:r>
      <w:r w:rsidR="00847D8A">
        <w:t xml:space="preserve">UN </w:t>
      </w:r>
      <w:r w:rsidRPr="009E3AA3">
        <w:t>Regulation No. 7 as amended by the 02 series of amendments</w:t>
      </w:r>
      <w:r w:rsidR="00A155B6">
        <w:t>.</w:t>
      </w:r>
      <w:r w:rsidR="00E54266" w:rsidRPr="00962893">
        <w:rPr>
          <w:vertAlign w:val="superscript"/>
        </w:rPr>
        <w:footnoteReference w:id="12"/>
      </w:r>
      <w:r w:rsidRPr="009E3AA3">
        <w:t xml:space="preserve"> The horizontal arrow indicates the side on which the required photometric specifications are met up to an angle of 80° H. The vertical arrow starting from a horizontal segment and directed downwards indicates a permissible mounting height of equal to or less than 750 mm from the ground for this device.</w:t>
      </w:r>
    </w:p>
    <w:p w14:paraId="2BC17680" w14:textId="77777777" w:rsidR="009313B4" w:rsidRPr="00E5716B" w:rsidRDefault="009313B4" w:rsidP="00B25696">
      <w:pPr>
        <w:pStyle w:val="SingleTxtG"/>
        <w:ind w:left="2268" w:hanging="1134"/>
      </w:pPr>
      <w:r w:rsidRPr="00E5716B">
        <w:t>2.</w:t>
      </w:r>
      <w:r w:rsidRPr="00E5716B">
        <w:tab/>
        <w:t>Rear position lamp</w:t>
      </w:r>
    </w:p>
    <w:p w14:paraId="37EBC585" w14:textId="77777777" w:rsidR="009313B4" w:rsidRPr="00E5716B" w:rsidRDefault="002C5970" w:rsidP="007B14AF">
      <w:pPr>
        <w:spacing w:before="240"/>
        <w:jc w:val="center"/>
      </w:pPr>
      <w:r>
        <w:pict w14:anchorId="582CAEED">
          <v:shape id="_x0000_i1029" type="#_x0000_t75" style="width:91.65pt;height:192.6pt">
            <v:imagedata r:id="rId31" o:title=""/>
          </v:shape>
        </w:pict>
      </w:r>
    </w:p>
    <w:p w14:paraId="6B0561EB" w14:textId="77777777" w:rsidR="009313B4" w:rsidRPr="00E5716B" w:rsidRDefault="009313B4" w:rsidP="00185EB9">
      <w:pPr>
        <w:pStyle w:val="SingleTxtG"/>
      </w:pPr>
      <w:r w:rsidRPr="00E5716B">
        <w:t>The device bearing the approval mark shown above is a rear position lamp approved in the Netherlands (E</w:t>
      </w:r>
      <w:r w:rsidR="00061174">
        <w:t xml:space="preserve"> </w:t>
      </w:r>
      <w:r w:rsidRPr="00E5716B">
        <w:t>4) under approval number 221 pursuant to</w:t>
      </w:r>
      <w:r w:rsidR="00847D8A">
        <w:t xml:space="preserve"> UN</w:t>
      </w:r>
      <w:r w:rsidRPr="00E5716B">
        <w:t xml:space="preserve"> Regulation No. 7, which may also be used in an assembly of two rear position lamps.</w:t>
      </w:r>
    </w:p>
    <w:p w14:paraId="488A7612" w14:textId="77777777" w:rsidR="009313B4" w:rsidRPr="00E5716B" w:rsidRDefault="009313B4" w:rsidP="00185EB9">
      <w:pPr>
        <w:pStyle w:val="SingleTxtG"/>
      </w:pPr>
      <w:r w:rsidRPr="00E5716B">
        <w:lastRenderedPageBreak/>
        <w:t xml:space="preserve">The number mentioned below the symbol "R1D" indicates that approval was granted in conformity with the requirements of </w:t>
      </w:r>
      <w:r w:rsidR="00847D8A">
        <w:t xml:space="preserve">UN </w:t>
      </w:r>
      <w:r w:rsidRPr="00E5716B">
        <w:t>Regulation No. 7 as amended by the 02 series of amendments.</w:t>
      </w:r>
      <w:r w:rsidR="00A155B6" w:rsidRPr="00A155B6">
        <w:rPr>
          <w:vertAlign w:val="superscript"/>
        </w:rPr>
        <w:t>9</w:t>
      </w:r>
    </w:p>
    <w:p w14:paraId="02E07A91" w14:textId="77777777" w:rsidR="009313B4" w:rsidRPr="00E5716B" w:rsidRDefault="009313B4" w:rsidP="00185EB9">
      <w:pPr>
        <w:pStyle w:val="SingleTxtG"/>
      </w:pPr>
      <w:r w:rsidRPr="00E5716B">
        <w:t>The absence of an arrow means that, both right and left, the required photometric specifications are met up to an angle of 80° H.</w:t>
      </w:r>
    </w:p>
    <w:p w14:paraId="78CAC0F9" w14:textId="77777777" w:rsidR="002244AA" w:rsidRPr="00E5716B" w:rsidRDefault="004F62AF" w:rsidP="002244AA">
      <w:pPr>
        <w:pStyle w:val="para"/>
        <w:rPr>
          <w:lang w:val="en-US"/>
        </w:rPr>
      </w:pPr>
      <w:r w:rsidRPr="00E5716B">
        <w:rPr>
          <w:lang w:val="en-US"/>
        </w:rPr>
        <w:t>3.</w:t>
      </w:r>
      <w:r w:rsidRPr="00E5716B">
        <w:rPr>
          <w:lang w:val="en-US"/>
        </w:rPr>
        <w:tab/>
      </w:r>
      <w:r w:rsidR="002244AA" w:rsidRPr="00E5716B">
        <w:rPr>
          <w:lang w:val="en-US"/>
        </w:rPr>
        <w:t xml:space="preserve">Front </w:t>
      </w:r>
      <w:r w:rsidR="00CF3F41">
        <w:rPr>
          <w:lang w:val="en-US"/>
        </w:rPr>
        <w:t>e</w:t>
      </w:r>
      <w:r w:rsidR="002244AA" w:rsidRPr="00E5716B">
        <w:rPr>
          <w:lang w:val="en-US"/>
        </w:rPr>
        <w:t>nd-outline marker lamp</w:t>
      </w:r>
    </w:p>
    <w:p w14:paraId="155A086C" w14:textId="77777777" w:rsidR="002244AA" w:rsidRPr="00E5716B" w:rsidRDefault="006E55FA" w:rsidP="007B14AF">
      <w:pPr>
        <w:tabs>
          <w:tab w:val="left" w:pos="600"/>
          <w:tab w:val="left" w:pos="1224"/>
          <w:tab w:val="left" w:pos="6768"/>
        </w:tabs>
        <w:jc w:val="center"/>
        <w:rPr>
          <w:bCs/>
          <w:lang w:val="en-US"/>
        </w:rPr>
      </w:pPr>
      <w:r>
        <w:rPr>
          <w:bCs/>
          <w:lang w:val="en-US"/>
        </w:rPr>
      </w:r>
      <w:r>
        <w:rPr>
          <w:bCs/>
          <w:lang w:val="en-US"/>
        </w:rPr>
        <w:pict w14:anchorId="36E3E447">
          <v:group id="_x0000_s1364" style="width:54pt;height:2in;mso-position-horizontal-relative:char;mso-position-vertical-relative:line" coordorigin="4811,2644" coordsize="1080,2880">
            <v:oval id="_x0000_s1365" style="position:absolute;left:4811;top:3724;width:1080;height:1080" strokeweight="2.25pt">
              <v:textbox style="mso-next-textbox:#_x0000_s1365" inset="0,0,0,0">
                <w:txbxContent>
                  <w:p w14:paraId="7DB902CD" w14:textId="77777777" w:rsidR="00061174" w:rsidRPr="008569EE" w:rsidRDefault="00061174" w:rsidP="002244AA">
                    <w:pPr>
                      <w:rPr>
                        <w:rFonts w:ascii="Arial" w:hAnsi="Arial" w:cs="Arial"/>
                        <w:sz w:val="40"/>
                        <w:szCs w:val="40"/>
                        <w:lang w:val="fr-FR"/>
                      </w:rPr>
                    </w:pPr>
                    <w:r w:rsidRPr="009350E6">
                      <w:rPr>
                        <w:rFonts w:ascii="Arial" w:hAnsi="Arial" w:cs="Arial"/>
                        <w:sz w:val="56"/>
                        <w:szCs w:val="56"/>
                        <w:lang w:val="fr-FR"/>
                      </w:rPr>
                      <w:t>E</w:t>
                    </w:r>
                    <w:r w:rsidRPr="008569EE">
                      <w:rPr>
                        <w:rFonts w:ascii="Arial" w:hAnsi="Arial" w:cs="Arial"/>
                        <w:b/>
                        <w:sz w:val="40"/>
                        <w:szCs w:val="40"/>
                        <w:lang w:val="fr-FR"/>
                      </w:rPr>
                      <w:t>2</w:t>
                    </w:r>
                  </w:p>
                </w:txbxContent>
              </v:textbox>
            </v:oval>
            <v:shape id="_x0000_s1366" type="#_x0000_t202" style="position:absolute;left:4811;top:4984;width:1080;height:540" filled="f" stroked="f">
              <v:textbox style="mso-next-textbox:#_x0000_s1366" inset="0,0,0,0">
                <w:txbxContent>
                  <w:p w14:paraId="42E42AD2" w14:textId="77777777" w:rsidR="00061174" w:rsidRPr="009350E6" w:rsidRDefault="00061174" w:rsidP="002244AA">
                    <w:pPr>
                      <w:jc w:val="center"/>
                      <w:rPr>
                        <w:rFonts w:ascii="Arial" w:hAnsi="Arial" w:cs="Arial"/>
                        <w:sz w:val="40"/>
                        <w:szCs w:val="40"/>
                        <w:lang w:val="fr-FR"/>
                      </w:rPr>
                    </w:pPr>
                    <w:r w:rsidRPr="009350E6">
                      <w:rPr>
                        <w:rFonts w:ascii="Arial" w:hAnsi="Arial" w:cs="Arial"/>
                        <w:sz w:val="40"/>
                        <w:szCs w:val="40"/>
                        <w:lang w:val="fr-FR"/>
                      </w:rPr>
                      <w:t>125</w:t>
                    </w:r>
                  </w:p>
                </w:txbxContent>
              </v:textbox>
            </v:shape>
            <v:shape id="_x0000_s1367" type="#_x0000_t202" style="position:absolute;left:4811;top:2644;width:1080;height:1080" filled="f" stroked="f">
              <v:textbox style="mso-next-textbox:#_x0000_s1367" inset="0,0,0,0">
                <w:txbxContent>
                  <w:p w14:paraId="5ED74CA1" w14:textId="77777777" w:rsidR="00061174" w:rsidRPr="009350E6" w:rsidRDefault="00061174" w:rsidP="002244AA">
                    <w:pPr>
                      <w:jc w:val="center"/>
                      <w:rPr>
                        <w:rFonts w:ascii="Arial" w:hAnsi="Arial" w:cs="Arial"/>
                        <w:sz w:val="40"/>
                        <w:szCs w:val="40"/>
                        <w:lang w:val="fr-FR"/>
                      </w:rPr>
                    </w:pPr>
                    <w:r w:rsidRPr="009350E6">
                      <w:rPr>
                        <w:rFonts w:ascii="Arial" w:hAnsi="Arial" w:cs="Arial"/>
                        <w:sz w:val="40"/>
                        <w:szCs w:val="40"/>
                        <w:lang w:val="fr-FR"/>
                      </w:rPr>
                      <w:t>AM</w:t>
                    </w:r>
                  </w:p>
                  <w:p w14:paraId="04A3AAF0" w14:textId="77777777" w:rsidR="00061174" w:rsidRPr="009350E6" w:rsidRDefault="00061174" w:rsidP="002244AA">
                    <w:pPr>
                      <w:jc w:val="center"/>
                      <w:rPr>
                        <w:rFonts w:ascii="Arial" w:hAnsi="Arial" w:cs="Arial"/>
                        <w:sz w:val="40"/>
                        <w:szCs w:val="40"/>
                        <w:lang w:val="fr-FR"/>
                      </w:rPr>
                    </w:pPr>
                    <w:r w:rsidRPr="009350E6">
                      <w:rPr>
                        <w:rFonts w:ascii="Arial" w:hAnsi="Arial" w:cs="Arial"/>
                        <w:sz w:val="40"/>
                        <w:szCs w:val="40"/>
                        <w:lang w:val="fr-FR"/>
                      </w:rPr>
                      <w:t>02</w:t>
                    </w:r>
                  </w:p>
                </w:txbxContent>
              </v:textbox>
            </v:shape>
            <v:line id="_x0000_s1368" style="position:absolute" from="4941,3604" to="5841,3604">
              <v:stroke endarrow="block"/>
            </v:line>
            <w10:anchorlock/>
          </v:group>
        </w:pict>
      </w:r>
    </w:p>
    <w:p w14:paraId="3A01DA4C" w14:textId="77777777" w:rsidR="002244AA" w:rsidRPr="00E5716B" w:rsidRDefault="002244AA" w:rsidP="002244AA">
      <w:pPr>
        <w:pStyle w:val="SingleTxtG"/>
        <w:rPr>
          <w:lang w:val="en-US"/>
        </w:rPr>
      </w:pPr>
      <w:r w:rsidRPr="00E5716B">
        <w:rPr>
          <w:lang w:val="en-US"/>
        </w:rPr>
        <w:tab/>
        <w:t>The device bearing the approval mark shown above is a front end-outline marker lamp approved in France (E</w:t>
      </w:r>
      <w:r w:rsidR="00061174">
        <w:rPr>
          <w:lang w:val="en-US"/>
        </w:rPr>
        <w:t xml:space="preserve"> </w:t>
      </w:r>
      <w:r w:rsidRPr="00E5716B">
        <w:rPr>
          <w:lang w:val="en-US"/>
        </w:rPr>
        <w:t xml:space="preserve">2) under approval number 125 pursuant to </w:t>
      </w:r>
      <w:r w:rsidR="00847D8A">
        <w:rPr>
          <w:lang w:val="en-US"/>
        </w:rPr>
        <w:t xml:space="preserve">UN </w:t>
      </w:r>
      <w:r w:rsidRPr="00E5716B">
        <w:rPr>
          <w:lang w:val="en-US"/>
        </w:rPr>
        <w:t>Regulation No. 7.</w:t>
      </w:r>
    </w:p>
    <w:p w14:paraId="74205EE3" w14:textId="77777777" w:rsidR="004F62AF" w:rsidRPr="00E5716B" w:rsidRDefault="002244AA" w:rsidP="002244AA">
      <w:pPr>
        <w:pStyle w:val="SingleTxtG"/>
      </w:pPr>
      <w:r w:rsidRPr="00E5716B">
        <w:rPr>
          <w:lang w:val="en-US"/>
        </w:rPr>
        <w:t xml:space="preserve">The number mentioned below the symbol "AM" indicates that approval was granted in conformity with the requirements of </w:t>
      </w:r>
      <w:r w:rsidR="00847D8A">
        <w:rPr>
          <w:lang w:val="en-US"/>
        </w:rPr>
        <w:t xml:space="preserve">UN </w:t>
      </w:r>
      <w:r w:rsidRPr="00E5716B">
        <w:rPr>
          <w:lang w:val="en-US"/>
        </w:rPr>
        <w:t>Regulation No. 7 as amended by the</w:t>
      </w:r>
      <w:r w:rsidRPr="00E5716B">
        <w:t xml:space="preserve"> 02 series of amendments.</w:t>
      </w:r>
      <w:r w:rsidR="00A155B6" w:rsidRPr="00A155B6">
        <w:rPr>
          <w:vertAlign w:val="superscript"/>
        </w:rPr>
        <w:t>9</w:t>
      </w:r>
      <w:r w:rsidRPr="00E5716B">
        <w:t xml:space="preserve"> The horizontal arrow indicates the side on which the required photometric specifications are met up to an angle of 80° H.</w:t>
      </w:r>
    </w:p>
    <w:p w14:paraId="18E51D08" w14:textId="77777777" w:rsidR="002B0DA4" w:rsidRPr="00E5716B" w:rsidRDefault="009200B9" w:rsidP="002B0DA4">
      <w:pPr>
        <w:pStyle w:val="para"/>
        <w:rPr>
          <w:bCs/>
          <w:lang w:val="en-US"/>
        </w:rPr>
      </w:pPr>
      <w:r w:rsidRPr="00E5716B">
        <w:rPr>
          <w:lang w:val="en-US"/>
        </w:rPr>
        <w:t>4.</w:t>
      </w:r>
      <w:r w:rsidRPr="00E5716B">
        <w:rPr>
          <w:lang w:val="en-US"/>
        </w:rPr>
        <w:tab/>
      </w:r>
      <w:r w:rsidR="002B0DA4" w:rsidRPr="00E5716B">
        <w:rPr>
          <w:lang w:val="en-US"/>
        </w:rPr>
        <w:t xml:space="preserve">Rear </w:t>
      </w:r>
      <w:r w:rsidR="00CF3F41">
        <w:rPr>
          <w:lang w:val="en-US"/>
        </w:rPr>
        <w:t>e</w:t>
      </w:r>
      <w:r w:rsidR="002B0DA4" w:rsidRPr="00E5716B">
        <w:rPr>
          <w:lang w:val="en-US"/>
        </w:rPr>
        <w:t>nd-outline marker lamp</w:t>
      </w:r>
    </w:p>
    <w:p w14:paraId="28978B68" w14:textId="77777777" w:rsidR="002B0DA4" w:rsidRPr="00E5716B" w:rsidRDefault="006E55FA" w:rsidP="007B14AF">
      <w:pPr>
        <w:tabs>
          <w:tab w:val="left" w:pos="600"/>
          <w:tab w:val="left" w:pos="1224"/>
          <w:tab w:val="left" w:pos="6768"/>
        </w:tabs>
        <w:jc w:val="center"/>
        <w:rPr>
          <w:bCs/>
          <w:lang w:val="en-US"/>
        </w:rPr>
      </w:pPr>
      <w:r>
        <w:rPr>
          <w:bCs/>
          <w:lang w:val="en-US"/>
        </w:rPr>
      </w:r>
      <w:r>
        <w:rPr>
          <w:bCs/>
          <w:lang w:val="en-US"/>
        </w:rPr>
        <w:pict w14:anchorId="6244339E">
          <v:group id="_x0000_s1374" style="width:54pt;height:136.25pt;mso-position-horizontal-relative:char;mso-position-vertical-relative:line" coordorigin="4811,8643" coordsize="1080,2725">
            <v:oval id="_x0000_s1375" style="position:absolute;left:4811;top:9724;width:1080;height:1080" strokeweight="2.25pt">
              <v:textbox style="mso-next-textbox:#_x0000_s1375" inset="0,0,0,0">
                <w:txbxContent>
                  <w:p w14:paraId="029158C3" w14:textId="77777777" w:rsidR="00061174" w:rsidRPr="00C4519C" w:rsidRDefault="00061174" w:rsidP="002B0DA4">
                    <w:pPr>
                      <w:rPr>
                        <w:rFonts w:ascii="Arial" w:hAnsi="Arial" w:cs="Arial"/>
                        <w:lang w:val="fr-FR"/>
                      </w:rPr>
                    </w:pPr>
                    <w:r w:rsidRPr="008569EE">
                      <w:rPr>
                        <w:rFonts w:ascii="Arial" w:hAnsi="Arial" w:cs="Arial"/>
                        <w:sz w:val="56"/>
                        <w:szCs w:val="56"/>
                        <w:lang w:val="fr-FR"/>
                      </w:rPr>
                      <w:t>E</w:t>
                    </w:r>
                    <w:r w:rsidRPr="008569EE">
                      <w:rPr>
                        <w:rFonts w:ascii="Arial" w:hAnsi="Arial" w:cs="Arial"/>
                        <w:b/>
                        <w:sz w:val="40"/>
                        <w:szCs w:val="40"/>
                        <w:lang w:val="fr-FR"/>
                      </w:rPr>
                      <w:t>3</w:t>
                    </w:r>
                  </w:p>
                </w:txbxContent>
              </v:textbox>
            </v:oval>
            <v:shape id="_x0000_s1376" type="#_x0000_t202" style="position:absolute;left:4811;top:10828;width:1080;height:540" stroked="f">
              <v:textbox style="mso-next-textbox:#_x0000_s1376" inset="0,0,0,0">
                <w:txbxContent>
                  <w:p w14:paraId="2EA52FC1" w14:textId="77777777" w:rsidR="00061174" w:rsidRPr="008569EE" w:rsidRDefault="00061174" w:rsidP="002B0DA4">
                    <w:pPr>
                      <w:jc w:val="center"/>
                      <w:rPr>
                        <w:rFonts w:ascii="Arial" w:hAnsi="Arial" w:cs="Arial"/>
                        <w:sz w:val="40"/>
                        <w:szCs w:val="40"/>
                        <w:lang w:val="fr-FR"/>
                      </w:rPr>
                    </w:pPr>
                    <w:r w:rsidRPr="008569EE">
                      <w:rPr>
                        <w:rFonts w:ascii="Arial" w:hAnsi="Arial" w:cs="Arial"/>
                        <w:sz w:val="40"/>
                        <w:szCs w:val="40"/>
                        <w:lang w:val="fr-FR"/>
                      </w:rPr>
                      <w:t>122</w:t>
                    </w:r>
                  </w:p>
                </w:txbxContent>
              </v:textbox>
            </v:shape>
            <v:shape id="_x0000_s1377" type="#_x0000_t202" style="position:absolute;left:4811;top:8643;width:1080;height:925" filled="f" stroked="f">
              <v:textbox style="mso-next-textbox:#_x0000_s1377" inset="0,0,0,0">
                <w:txbxContent>
                  <w:p w14:paraId="4E51D939" w14:textId="77777777" w:rsidR="00061174" w:rsidRPr="008569EE" w:rsidRDefault="00061174" w:rsidP="002B0DA4">
                    <w:pPr>
                      <w:jc w:val="center"/>
                      <w:rPr>
                        <w:rFonts w:ascii="Arial" w:hAnsi="Arial" w:cs="Arial"/>
                        <w:sz w:val="40"/>
                        <w:szCs w:val="40"/>
                        <w:lang w:val="fr-FR"/>
                      </w:rPr>
                    </w:pPr>
                    <w:r w:rsidRPr="008569EE">
                      <w:rPr>
                        <w:rFonts w:ascii="Arial" w:hAnsi="Arial" w:cs="Arial"/>
                        <w:sz w:val="40"/>
                        <w:szCs w:val="40"/>
                        <w:lang w:val="fr-FR"/>
                      </w:rPr>
                      <w:t>RM2</w:t>
                    </w:r>
                  </w:p>
                  <w:p w14:paraId="35072C96" w14:textId="77777777" w:rsidR="00061174" w:rsidRPr="008569EE" w:rsidRDefault="00061174" w:rsidP="002B0DA4">
                    <w:pPr>
                      <w:jc w:val="center"/>
                      <w:rPr>
                        <w:rFonts w:ascii="Arial" w:hAnsi="Arial" w:cs="Arial"/>
                        <w:sz w:val="40"/>
                        <w:szCs w:val="40"/>
                        <w:lang w:val="fr-FR"/>
                      </w:rPr>
                    </w:pPr>
                    <w:r w:rsidRPr="008569EE">
                      <w:rPr>
                        <w:rFonts w:ascii="Arial" w:hAnsi="Arial" w:cs="Arial"/>
                        <w:sz w:val="40"/>
                        <w:szCs w:val="40"/>
                        <w:lang w:val="fr-FR"/>
                      </w:rPr>
                      <w:t>02</w:t>
                    </w:r>
                  </w:p>
                </w:txbxContent>
              </v:textbox>
            </v:shape>
            <v:line id="_x0000_s1378" style="position:absolute;flip:x" from="4941,9544" to="5841,9544">
              <v:stroke endarrow="block"/>
            </v:line>
            <w10:anchorlock/>
          </v:group>
        </w:pict>
      </w:r>
    </w:p>
    <w:p w14:paraId="58CBE3E8" w14:textId="77777777" w:rsidR="002B0DA4" w:rsidRPr="00E5716B" w:rsidRDefault="002B0DA4" w:rsidP="002B0DA4">
      <w:pPr>
        <w:pStyle w:val="SingleTxtG"/>
      </w:pPr>
      <w:r w:rsidRPr="00E5716B">
        <w:rPr>
          <w:lang w:val="en-US"/>
        </w:rPr>
        <w:tab/>
        <w:t>The device bearing the approval mark shown above is a rear end-outline marker lamp with variable luminous intensity approved in Italy (E</w:t>
      </w:r>
      <w:r w:rsidR="00061174">
        <w:rPr>
          <w:lang w:val="en-US"/>
        </w:rPr>
        <w:t xml:space="preserve"> </w:t>
      </w:r>
      <w:r w:rsidRPr="00E5716B">
        <w:rPr>
          <w:lang w:val="en-US"/>
        </w:rPr>
        <w:t xml:space="preserve">3) under approval number 122 pursuant to </w:t>
      </w:r>
      <w:r w:rsidR="00847D8A">
        <w:rPr>
          <w:lang w:val="en-US"/>
        </w:rPr>
        <w:t xml:space="preserve">UN </w:t>
      </w:r>
      <w:r w:rsidRPr="00E5716B">
        <w:rPr>
          <w:lang w:val="en-US"/>
        </w:rPr>
        <w:t>Regulation No. 7.</w:t>
      </w:r>
    </w:p>
    <w:p w14:paraId="20F30DEE" w14:textId="77777777" w:rsidR="009200B9" w:rsidRPr="00E5716B" w:rsidRDefault="002B0DA4" w:rsidP="002B0DA4">
      <w:pPr>
        <w:pStyle w:val="SingleTxtG"/>
      </w:pPr>
      <w:r w:rsidRPr="00E5716B">
        <w:rPr>
          <w:lang w:val="en-US"/>
        </w:rPr>
        <w:t xml:space="preserve">The number mentioned below the symbol "RM" indicates that approval was granted in conformity with the requirements of </w:t>
      </w:r>
      <w:r w:rsidR="00847D8A">
        <w:rPr>
          <w:lang w:val="en-US"/>
        </w:rPr>
        <w:t xml:space="preserve">UN </w:t>
      </w:r>
      <w:r w:rsidRPr="00E5716B">
        <w:rPr>
          <w:lang w:val="en-US"/>
        </w:rPr>
        <w:t>Regulation No. 7 as amended by the 02</w:t>
      </w:r>
      <w:r w:rsidRPr="00E5716B">
        <w:t xml:space="preserve"> series of amendments.</w:t>
      </w:r>
      <w:r w:rsidR="00A155B6" w:rsidRPr="00A155B6">
        <w:rPr>
          <w:vertAlign w:val="superscript"/>
        </w:rPr>
        <w:t>9</w:t>
      </w:r>
      <w:r w:rsidRPr="00E5716B">
        <w:t xml:space="preserve"> The horizontal arrow indicates the side on which the required photometric specifications are met up to an angle of 80° H.</w:t>
      </w:r>
    </w:p>
    <w:p w14:paraId="276A245A" w14:textId="77777777" w:rsidR="009313B4" w:rsidRPr="00E5716B" w:rsidRDefault="00DE1E7E" w:rsidP="00715E87">
      <w:pPr>
        <w:pStyle w:val="SingleTxtG"/>
        <w:keepNext/>
        <w:keepLines/>
        <w:ind w:left="2268" w:hanging="1134"/>
      </w:pPr>
      <w:r w:rsidRPr="00E5716B">
        <w:lastRenderedPageBreak/>
        <w:t>5</w:t>
      </w:r>
      <w:r w:rsidR="009313B4" w:rsidRPr="00E5716B">
        <w:t>.</w:t>
      </w:r>
      <w:r w:rsidR="009313B4" w:rsidRPr="00E5716B">
        <w:tab/>
        <w:t>Stop-lamp</w:t>
      </w:r>
    </w:p>
    <w:p w14:paraId="2E014FB6" w14:textId="77777777" w:rsidR="009313B4" w:rsidRPr="00E5716B" w:rsidRDefault="002C5970" w:rsidP="007B14AF">
      <w:pPr>
        <w:spacing w:after="240"/>
        <w:jc w:val="center"/>
      </w:pPr>
      <w:r>
        <w:pict w14:anchorId="6D7D28FC">
          <v:shape id="_x0000_i1032" type="#_x0000_t75" style="width:105.65pt;height:171.1pt">
            <v:imagedata r:id="rId32" o:title=""/>
          </v:shape>
        </w:pict>
      </w:r>
    </w:p>
    <w:p w14:paraId="035BC9BE" w14:textId="77777777" w:rsidR="009313B4" w:rsidRPr="00E5716B" w:rsidRDefault="00DD32AF" w:rsidP="00DD32AF">
      <w:pPr>
        <w:pStyle w:val="SingleTxtG"/>
      </w:pPr>
      <w:r w:rsidRPr="00E5716B">
        <w:tab/>
      </w:r>
      <w:r w:rsidR="009313B4" w:rsidRPr="00E5716B">
        <w:t>The device bearing the approval mark shown above is a stop-lamp with one level of illumination approved in the Netherlands (E</w:t>
      </w:r>
      <w:r w:rsidR="00061174">
        <w:t xml:space="preserve"> </w:t>
      </w:r>
      <w:r w:rsidR="009313B4" w:rsidRPr="00E5716B">
        <w:t xml:space="preserve">4) under approval number 221 pursuant to </w:t>
      </w:r>
      <w:r w:rsidR="00847D8A">
        <w:t xml:space="preserve">UN </w:t>
      </w:r>
      <w:r w:rsidR="009313B4" w:rsidRPr="00E5716B">
        <w:t>Regulation No. 7.</w:t>
      </w:r>
    </w:p>
    <w:p w14:paraId="73574294" w14:textId="77777777" w:rsidR="009313B4" w:rsidRPr="00E5716B" w:rsidRDefault="009313B4" w:rsidP="00DD32AF">
      <w:pPr>
        <w:pStyle w:val="SingleTxtG"/>
      </w:pPr>
      <w:r w:rsidRPr="00E5716B">
        <w:t xml:space="preserve">The number mentioned below the symbol "S1" indicates that the approval was granted in conformity with the requirements of </w:t>
      </w:r>
      <w:r w:rsidR="00847D8A">
        <w:t xml:space="preserve">UN </w:t>
      </w:r>
      <w:r w:rsidRPr="00E5716B">
        <w:t>Regulation No. 7 as amended by the 02 series of amendments.</w:t>
      </w:r>
      <w:r w:rsidR="00A155B6" w:rsidRPr="00A155B6">
        <w:rPr>
          <w:vertAlign w:val="superscript"/>
        </w:rPr>
        <w:t>9</w:t>
      </w:r>
    </w:p>
    <w:p w14:paraId="75A22FAF" w14:textId="77777777" w:rsidR="009313B4" w:rsidRPr="00E5716B" w:rsidRDefault="00DE1E7E" w:rsidP="00B25696">
      <w:pPr>
        <w:pStyle w:val="SingleTxtG"/>
        <w:ind w:left="2268" w:hanging="1134"/>
      </w:pPr>
      <w:r w:rsidRPr="00E5716B">
        <w:t>6</w:t>
      </w:r>
      <w:r w:rsidR="009313B4" w:rsidRPr="00E5716B">
        <w:t>.</w:t>
      </w:r>
      <w:r w:rsidR="009313B4" w:rsidRPr="00E5716B">
        <w:tab/>
        <w:t>Device comprising both a rear position lamp and a stop-lamp</w:t>
      </w:r>
    </w:p>
    <w:p w14:paraId="6A0C3998" w14:textId="77777777" w:rsidR="009313B4" w:rsidRPr="00E5716B" w:rsidRDefault="002C5970" w:rsidP="007B14AF">
      <w:pPr>
        <w:spacing w:after="240"/>
        <w:jc w:val="center"/>
      </w:pPr>
      <w:r>
        <w:pict w14:anchorId="759A3DA9">
          <v:shape id="_x0000_i1033" type="#_x0000_t75" style="width:142.15pt;height:177.65pt">
            <v:imagedata r:id="rId33" o:title=""/>
          </v:shape>
        </w:pict>
      </w:r>
    </w:p>
    <w:p w14:paraId="720A6125" w14:textId="77777777" w:rsidR="009313B4" w:rsidRPr="00E5716B" w:rsidRDefault="009638AB" w:rsidP="009638AB">
      <w:pPr>
        <w:pStyle w:val="SingleTxtG"/>
      </w:pPr>
      <w:r w:rsidRPr="00E5716B">
        <w:tab/>
      </w:r>
      <w:r w:rsidR="009313B4" w:rsidRPr="00E5716B">
        <w:t>The device bearing the approval mark shown above is a device comprising both a rear position lamp and a stop-lamp with variable luminous intensity, approved in the Netherlands (E</w:t>
      </w:r>
      <w:r w:rsidR="00D02B1B">
        <w:t xml:space="preserve"> </w:t>
      </w:r>
      <w:r w:rsidR="009313B4" w:rsidRPr="00E5716B">
        <w:t>4) under approval number 221 pursuant to</w:t>
      </w:r>
      <w:r w:rsidR="00847D8A">
        <w:t xml:space="preserve"> UN</w:t>
      </w:r>
      <w:r w:rsidR="009313B4" w:rsidRPr="00E5716B">
        <w:t xml:space="preserve"> Regulation No. 7.</w:t>
      </w:r>
    </w:p>
    <w:p w14:paraId="133DBBFC" w14:textId="77777777" w:rsidR="009313B4" w:rsidRPr="00E5716B" w:rsidRDefault="009313B4" w:rsidP="009638AB">
      <w:pPr>
        <w:pStyle w:val="SingleTxtG"/>
      </w:pPr>
      <w:r w:rsidRPr="00E5716B">
        <w:t>The number mentioned below the symbol "R2D</w:t>
      </w:r>
      <w:r w:rsidRPr="00E5716B">
        <w:noBreakHyphen/>
        <w:t xml:space="preserve">S2D" indicates that approval was granted in conformity with the requirements of </w:t>
      </w:r>
      <w:r w:rsidR="00847D8A">
        <w:t xml:space="preserve">UN </w:t>
      </w:r>
      <w:r w:rsidRPr="00E5716B">
        <w:t>Regulation No. 7 as amended by the 02 series of amendments.</w:t>
      </w:r>
      <w:r w:rsidR="00A155B6" w:rsidRPr="00A155B6">
        <w:rPr>
          <w:vertAlign w:val="superscript"/>
        </w:rPr>
        <w:t>9</w:t>
      </w:r>
      <w:r w:rsidRPr="00E5716B">
        <w:t xml:space="preserve"> The rear position lamp is incorporated into a stop-lamp, both with variable luminous intensity, which may also be used in an assembly of two lamps.</w:t>
      </w:r>
    </w:p>
    <w:p w14:paraId="4261699F" w14:textId="77777777" w:rsidR="009313B4" w:rsidRPr="00E5716B" w:rsidRDefault="009313B4" w:rsidP="009638AB">
      <w:pPr>
        <w:pStyle w:val="SingleTxtG"/>
      </w:pPr>
      <w:r w:rsidRPr="00E5716B">
        <w:t>The absence of an arrow means that, both right and left, the required photometric specifications are met up to an angle of 80° H.</w:t>
      </w:r>
    </w:p>
    <w:p w14:paraId="2E1DBFA5" w14:textId="77777777" w:rsidR="009313B4" w:rsidRPr="00E5716B" w:rsidRDefault="009313B4" w:rsidP="001A1195">
      <w:pPr>
        <w:pStyle w:val="SingleTxtG"/>
      </w:pPr>
      <w:r w:rsidRPr="00E5716B">
        <w:rPr>
          <w:i/>
        </w:rPr>
        <w:t>Note</w:t>
      </w:r>
      <w:r w:rsidRPr="00E5716B">
        <w:t>:</w:t>
      </w:r>
      <w:r w:rsidR="00CA7BD1" w:rsidRPr="00E5716B">
        <w:t xml:space="preserve"> </w:t>
      </w:r>
      <w:r w:rsidRPr="00E5716B">
        <w:t>The approval number and the additional symbols shall be placed close to the circle and either above or below the letter "E" or to the right or to the left of that letter.</w:t>
      </w:r>
      <w:r w:rsidR="00CA7BD1" w:rsidRPr="00E5716B">
        <w:t xml:space="preserve"> </w:t>
      </w:r>
      <w:r w:rsidRPr="00E5716B">
        <w:t>The digits of the approval number shall be on the same side of the letter "E" and face the same direction.</w:t>
      </w:r>
      <w:r w:rsidR="00CA7BD1" w:rsidRPr="00E5716B">
        <w:t xml:space="preserve"> </w:t>
      </w:r>
      <w:r w:rsidRPr="00E5716B">
        <w:t>The approval number and the additional symbol including the number of the series of amendments to the Regulation in question, where applicable, shall be placed diametrically opposite to each other.</w:t>
      </w:r>
    </w:p>
    <w:p w14:paraId="464DF056" w14:textId="77777777" w:rsidR="009313B4" w:rsidRPr="00E5716B" w:rsidRDefault="009313B4" w:rsidP="009638AB">
      <w:pPr>
        <w:pStyle w:val="SingleTxtG"/>
      </w:pPr>
      <w:r w:rsidRPr="00E5716B">
        <w:lastRenderedPageBreak/>
        <w:t xml:space="preserve">The use of Roman numerals as approval numbers should be avoided </w:t>
      </w:r>
      <w:proofErr w:type="gramStart"/>
      <w:r w:rsidRPr="00E5716B">
        <w:t>so as to</w:t>
      </w:r>
      <w:proofErr w:type="gramEnd"/>
      <w:r w:rsidRPr="00E5716B">
        <w:t xml:space="preserve"> prevent any confusion with other symbols.</w:t>
      </w:r>
    </w:p>
    <w:p w14:paraId="3709F373" w14:textId="77777777" w:rsidR="009313B4" w:rsidRPr="00E5716B" w:rsidRDefault="00DE1E7E" w:rsidP="009638AB">
      <w:pPr>
        <w:pStyle w:val="SingleTxtG"/>
        <w:spacing w:before="120"/>
        <w:ind w:left="2268" w:hanging="1134"/>
      </w:pPr>
      <w:r w:rsidRPr="00E5716B">
        <w:t>7</w:t>
      </w:r>
      <w:r w:rsidR="009638AB" w:rsidRPr="00E5716B">
        <w:t>.</w:t>
      </w:r>
      <w:r w:rsidR="009638AB" w:rsidRPr="00E5716B">
        <w:tab/>
      </w:r>
      <w:r w:rsidR="009313B4" w:rsidRPr="00E5716B">
        <w:t>Marking of independent lamps</w:t>
      </w:r>
    </w:p>
    <w:p w14:paraId="13CD6550" w14:textId="344BB191" w:rsidR="009313B4" w:rsidRPr="00E5716B" w:rsidRDefault="002C5970" w:rsidP="002026AD">
      <w:pPr>
        <w:ind w:left="1134"/>
        <w:jc w:val="center"/>
      </w:pPr>
      <w:r>
        <w:rPr>
          <w:noProof/>
        </w:rPr>
        <w:pict w14:anchorId="2711D521">
          <v:shape id="Text Box 2" o:spid="_x0000_s4548" type="#_x0000_t202" style="position:absolute;left:0;text-align:left;margin-left:246.05pt;margin-top:69.45pt;width:47.5pt;height:44.1pt;z-index:251696128;visibility:visible;mso-wrap-distance-left:9pt;mso-wrap-distance-top:3.6pt;mso-wrap-distance-right:9pt;mso-wrap-distance-bottom:3.6pt;mso-position-horizontal-relative:text;mso-position-vertical-relative:text;mso-width-relative:margin;mso-height-relative:margin;v-text-anchor:top" strokecolor="white">
            <v:textbox>
              <w:txbxContent>
                <w:p w14:paraId="7BF1B78A" w14:textId="3A84DBF1" w:rsidR="002C5970" w:rsidRPr="002C5970" w:rsidRDefault="002C5970" w:rsidP="002C5970">
                  <w:pPr>
                    <w:spacing w:before="100" w:beforeAutospacing="1" w:after="100" w:afterAutospacing="1" w:line="240" w:lineRule="auto"/>
                    <w:ind w:left="-113" w:right="-113"/>
                    <w:rPr>
                      <w:rFonts w:ascii="Arial" w:hAnsi="Arial" w:cs="Arial"/>
                      <w:b/>
                      <w:bCs/>
                      <w:sz w:val="24"/>
                      <w:szCs w:val="24"/>
                    </w:rPr>
                  </w:pPr>
                  <w:r w:rsidRPr="002C5970">
                    <w:rPr>
                      <w:rFonts w:ascii="Arial" w:hAnsi="Arial" w:cs="Arial"/>
                      <w:b/>
                      <w:bCs/>
                      <w:sz w:val="56"/>
                      <w:szCs w:val="56"/>
                    </w:rPr>
                    <w:t xml:space="preserve">E </w:t>
                  </w:r>
                  <w:r w:rsidRPr="002C5970">
                    <w:rPr>
                      <w:rFonts w:ascii="Arial" w:hAnsi="Arial" w:cs="Arial"/>
                      <w:b/>
                      <w:bCs/>
                      <w:sz w:val="44"/>
                      <w:szCs w:val="44"/>
                    </w:rPr>
                    <w:t>9</w:t>
                  </w:r>
                </w:p>
              </w:txbxContent>
            </v:textbox>
          </v:shape>
        </w:pict>
      </w:r>
      <w:r>
        <w:pict w14:anchorId="393C6ED0">
          <v:shape id="_x0000_i1034" type="#_x0000_t75" style="width:177.65pt;height:157.1pt">
            <v:imagedata r:id="rId34" o:title="Reg 7 2"/>
          </v:shape>
        </w:pict>
      </w:r>
    </w:p>
    <w:p w14:paraId="49B45C11" w14:textId="77777777" w:rsidR="009313B4" w:rsidRPr="00E5716B" w:rsidRDefault="009313B4" w:rsidP="009313B4"/>
    <w:p w14:paraId="273CE63F" w14:textId="77777777" w:rsidR="009313B4" w:rsidRPr="00E5716B" w:rsidRDefault="004A7188" w:rsidP="004A7188">
      <w:pPr>
        <w:pStyle w:val="SingleTxtG"/>
      </w:pPr>
      <w:r w:rsidRPr="00E5716B">
        <w:tab/>
      </w:r>
      <w:r w:rsidR="009313B4" w:rsidRPr="00E5716B">
        <w:t>The above example corresponds to the marking of a lens intended to be used in different types of lamps.</w:t>
      </w:r>
      <w:r w:rsidR="00CA7BD1" w:rsidRPr="00E5716B">
        <w:t xml:space="preserve"> </w:t>
      </w:r>
      <w:r w:rsidR="009313B4" w:rsidRPr="00E5716B">
        <w:t>The approval marks indicate that the device was approved in Spain (E</w:t>
      </w:r>
      <w:r w:rsidR="007B14AF">
        <w:t xml:space="preserve"> </w:t>
      </w:r>
      <w:r w:rsidR="009313B4" w:rsidRPr="00E5716B">
        <w:t>9) under approval number 1432 and comprises:</w:t>
      </w:r>
    </w:p>
    <w:p w14:paraId="6659D234" w14:textId="77777777" w:rsidR="009313B4" w:rsidRPr="00E5716B" w:rsidRDefault="009313B4" w:rsidP="00061174">
      <w:pPr>
        <w:pStyle w:val="SingleTxtG"/>
        <w:ind w:left="1701"/>
      </w:pPr>
      <w:r w:rsidRPr="00E5716B">
        <w:t xml:space="preserve">A rear fog lamp (F) approved in accordance with </w:t>
      </w:r>
      <w:r w:rsidR="00847D8A">
        <w:t xml:space="preserve">UN </w:t>
      </w:r>
      <w:r w:rsidRPr="00E5716B">
        <w:t>Regulation No. 38 in its original version,</w:t>
      </w:r>
    </w:p>
    <w:p w14:paraId="1EE2147F" w14:textId="77777777" w:rsidR="009313B4" w:rsidRPr="00E5716B" w:rsidRDefault="009313B4" w:rsidP="00061174">
      <w:pPr>
        <w:pStyle w:val="SingleTxtG"/>
        <w:ind w:left="1701"/>
      </w:pPr>
      <w:r w:rsidRPr="00E5716B">
        <w:t xml:space="preserve">A rear direction indicator lamp of category 2a approved in accordance with the 01 series of amendments to </w:t>
      </w:r>
      <w:r w:rsidR="00847D8A">
        <w:t xml:space="preserve">UN </w:t>
      </w:r>
      <w:r w:rsidRPr="00E5716B">
        <w:t>Regulation No. 6,</w:t>
      </w:r>
    </w:p>
    <w:p w14:paraId="62390C6C" w14:textId="77777777" w:rsidR="009313B4" w:rsidRPr="00E5716B" w:rsidRDefault="009313B4" w:rsidP="00061174">
      <w:pPr>
        <w:pStyle w:val="SingleTxtG"/>
        <w:ind w:left="1701"/>
      </w:pPr>
      <w:r w:rsidRPr="00E5716B">
        <w:t xml:space="preserve">A reversing lamp (AR) approved in accordance with </w:t>
      </w:r>
      <w:r w:rsidR="00847D8A">
        <w:t xml:space="preserve">UN </w:t>
      </w:r>
      <w:r w:rsidRPr="00E5716B">
        <w:t>Regulation No. 23 in its original version,</w:t>
      </w:r>
    </w:p>
    <w:p w14:paraId="419E8598" w14:textId="77777777" w:rsidR="009313B4" w:rsidRPr="00E5716B" w:rsidRDefault="009313B4" w:rsidP="00061174">
      <w:pPr>
        <w:pStyle w:val="SingleTxtG"/>
        <w:ind w:left="1701"/>
      </w:pPr>
      <w:r w:rsidRPr="00E5716B">
        <w:t>A red rear position lamp (R) approved in accordance with the 02 series of amendments to</w:t>
      </w:r>
      <w:r w:rsidR="00847D8A">
        <w:t xml:space="preserve"> UN</w:t>
      </w:r>
      <w:r w:rsidRPr="00E5716B">
        <w:t xml:space="preserve"> Regulation No. 7,</w:t>
      </w:r>
      <w:r w:rsidR="00A155B6" w:rsidRPr="00A155B6">
        <w:rPr>
          <w:vertAlign w:val="superscript"/>
        </w:rPr>
        <w:t>9</w:t>
      </w:r>
    </w:p>
    <w:p w14:paraId="7977E372" w14:textId="77777777" w:rsidR="009313B4" w:rsidRPr="00E5716B" w:rsidRDefault="009313B4" w:rsidP="00061174">
      <w:pPr>
        <w:pStyle w:val="SingleTxtG"/>
        <w:ind w:left="1701"/>
      </w:pPr>
      <w:r w:rsidRPr="00E5716B">
        <w:t xml:space="preserve">A stop-lamp with one level of illumination (S1) approved in accordance with the 02 series of amendments to </w:t>
      </w:r>
      <w:r w:rsidR="00847D8A">
        <w:t xml:space="preserve">UN </w:t>
      </w:r>
      <w:r w:rsidRPr="00E5716B">
        <w:t>Regulation No. 7.</w:t>
      </w:r>
      <w:r w:rsidR="00A155B6" w:rsidRPr="00A155B6">
        <w:rPr>
          <w:vertAlign w:val="superscript"/>
        </w:rPr>
        <w:t>9</w:t>
      </w:r>
    </w:p>
    <w:p w14:paraId="075D7458" w14:textId="77777777" w:rsidR="009313B4" w:rsidRPr="00E5716B" w:rsidRDefault="00DE1E7E" w:rsidP="00D02B1B">
      <w:pPr>
        <w:pStyle w:val="SingleTxtG"/>
        <w:keepNext/>
        <w:keepLines/>
        <w:spacing w:before="120"/>
        <w:ind w:left="2268" w:hanging="1134"/>
      </w:pPr>
      <w:r w:rsidRPr="00E5716B">
        <w:lastRenderedPageBreak/>
        <w:t>8</w:t>
      </w:r>
      <w:r w:rsidR="009313B4" w:rsidRPr="00E5716B">
        <w:t>.</w:t>
      </w:r>
      <w:r w:rsidR="009313B4" w:rsidRPr="00E5716B">
        <w:tab/>
        <w:t>Simplified marking of grouped, combined or reciprocally incorporated lamps when two or more lamps are part of the same assembly</w:t>
      </w:r>
    </w:p>
    <w:p w14:paraId="2745050C" w14:textId="77777777" w:rsidR="009313B4" w:rsidRPr="00E5716B" w:rsidRDefault="009313B4" w:rsidP="00D02B1B">
      <w:pPr>
        <w:pStyle w:val="SingleTxtG"/>
        <w:keepNext/>
        <w:keepLines/>
      </w:pPr>
      <w:r w:rsidRPr="00E5716B">
        <w:t>(The vertical and horizontal lines schematize the shape of the light</w:t>
      </w:r>
      <w:r w:rsidRPr="00E5716B">
        <w:noBreakHyphen/>
        <w:t>signalling device. These are not part of the approval mark)</w:t>
      </w:r>
    </w:p>
    <w:p w14:paraId="1DDF763A" w14:textId="77777777" w:rsidR="009313B4" w:rsidRPr="00E5716B" w:rsidRDefault="009313B4" w:rsidP="00D02B1B">
      <w:pPr>
        <w:keepNext/>
        <w:keepLines/>
      </w:pPr>
    </w:p>
    <w:p w14:paraId="20C752E2" w14:textId="77777777" w:rsidR="009313B4" w:rsidRPr="00E5716B" w:rsidRDefault="002C5970" w:rsidP="00D02B1B">
      <w:pPr>
        <w:keepNext/>
        <w:keepLines/>
        <w:ind w:left="1134"/>
      </w:pPr>
      <w:r>
        <w:pict w14:anchorId="5E73E320">
          <v:shape id="_x0000_i1035" type="#_x0000_t75" style="width:370.3pt;height:374.95pt">
            <v:imagedata r:id="rId35" o:title="An 7 model ABC"/>
          </v:shape>
        </w:pict>
      </w:r>
    </w:p>
    <w:p w14:paraId="19C36A57" w14:textId="77777777" w:rsidR="009313B4" w:rsidRPr="00E5716B" w:rsidRDefault="00DF3FD5" w:rsidP="00E866D5">
      <w:pPr>
        <w:pStyle w:val="SingleTxtG"/>
        <w:spacing w:before="120"/>
      </w:pPr>
      <w:r w:rsidRPr="00E5716B">
        <w:rPr>
          <w:i/>
        </w:rPr>
        <w:t>Note</w:t>
      </w:r>
      <w:r w:rsidRPr="00E5716B">
        <w:t>:</w:t>
      </w:r>
      <w:r w:rsidRPr="00E5716B">
        <w:tab/>
      </w:r>
      <w:r w:rsidR="009313B4" w:rsidRPr="00E5716B">
        <w:t>These three examples of approval marks (models A, B and C) represent three possible variables for the marking of a lighting device when two or more lamps are part of the same assembly of grouped, combined or reciprocally incorporated lamps.</w:t>
      </w:r>
    </w:p>
    <w:p w14:paraId="78D354F5" w14:textId="77777777" w:rsidR="009313B4" w:rsidRPr="00E5716B" w:rsidRDefault="009313B4" w:rsidP="001A1195">
      <w:pPr>
        <w:pStyle w:val="SingleTxtG"/>
      </w:pPr>
      <w:r w:rsidRPr="00E5716B">
        <w:t>They indicate that the device was approved in the Netherl</w:t>
      </w:r>
      <w:r w:rsidR="00E41D0D" w:rsidRPr="00E5716B">
        <w:t>ands (E</w:t>
      </w:r>
      <w:r w:rsidR="00061174">
        <w:t xml:space="preserve"> </w:t>
      </w:r>
      <w:r w:rsidR="00E41D0D" w:rsidRPr="00E5716B">
        <w:t>4) under approval number </w:t>
      </w:r>
      <w:r w:rsidRPr="00E5716B">
        <w:t>3333 and comprises:</w:t>
      </w:r>
    </w:p>
    <w:p w14:paraId="5E6F3489" w14:textId="77777777" w:rsidR="009313B4" w:rsidRPr="00E5716B" w:rsidRDefault="009313B4" w:rsidP="001A1195">
      <w:pPr>
        <w:pStyle w:val="SingleTxtG"/>
      </w:pPr>
      <w:r w:rsidRPr="00E5716B">
        <w:t>A reflex</w:t>
      </w:r>
      <w:r w:rsidRPr="00E5716B">
        <w:noBreakHyphen/>
        <w:t xml:space="preserve">reflector of class IA approved in accordance with the 02 series of amendments to </w:t>
      </w:r>
      <w:r w:rsidR="00847D8A">
        <w:t xml:space="preserve">UN </w:t>
      </w:r>
      <w:r w:rsidRPr="00E5716B">
        <w:t>Regulation No. 3,</w:t>
      </w:r>
    </w:p>
    <w:p w14:paraId="6B3F5D95" w14:textId="77777777" w:rsidR="009313B4" w:rsidRPr="00E5716B" w:rsidRDefault="009313B4" w:rsidP="001A1195">
      <w:pPr>
        <w:pStyle w:val="SingleTxtG"/>
      </w:pPr>
      <w:r w:rsidRPr="00E5716B">
        <w:t xml:space="preserve">A rear direction indicator lamp with variable luminous intensity (category 2b) approved in accordance with the 01 series of amendments to </w:t>
      </w:r>
      <w:r w:rsidR="00847D8A">
        <w:t xml:space="preserve">UN </w:t>
      </w:r>
      <w:r w:rsidRPr="00E5716B">
        <w:t>Regulation No. 6,</w:t>
      </w:r>
    </w:p>
    <w:p w14:paraId="78F619F5" w14:textId="77777777" w:rsidR="009313B4" w:rsidRPr="00E5716B" w:rsidRDefault="009313B4" w:rsidP="001A1195">
      <w:pPr>
        <w:pStyle w:val="SingleTxtG"/>
      </w:pPr>
      <w:r w:rsidRPr="00E5716B">
        <w:t>A red rear position lamp with variable luminous intensity (R2) approved in accordance with the 02 series of amendments to</w:t>
      </w:r>
      <w:r w:rsidR="00847D8A">
        <w:t xml:space="preserve"> UN</w:t>
      </w:r>
      <w:r w:rsidRPr="00E5716B">
        <w:t xml:space="preserve"> Regulation No. 7,</w:t>
      </w:r>
      <w:r w:rsidR="00A155B6" w:rsidRPr="00A155B6">
        <w:rPr>
          <w:vertAlign w:val="superscript"/>
        </w:rPr>
        <w:t>9</w:t>
      </w:r>
    </w:p>
    <w:p w14:paraId="144EBD86" w14:textId="77777777" w:rsidR="009313B4" w:rsidRPr="00E5716B" w:rsidRDefault="009313B4" w:rsidP="001A1195">
      <w:pPr>
        <w:pStyle w:val="SingleTxtG"/>
      </w:pPr>
      <w:r w:rsidRPr="00E5716B">
        <w:t xml:space="preserve">A rear fog lamp with variable luminous intensity (F2) approved in accordance with </w:t>
      </w:r>
      <w:r w:rsidR="00847D8A">
        <w:t xml:space="preserve">UN </w:t>
      </w:r>
      <w:r w:rsidRPr="00E5716B">
        <w:t>Regulation No. 38 in its original version,</w:t>
      </w:r>
    </w:p>
    <w:p w14:paraId="2BC9785A" w14:textId="77777777" w:rsidR="009313B4" w:rsidRPr="00E5716B" w:rsidRDefault="009313B4" w:rsidP="001A1195">
      <w:pPr>
        <w:pStyle w:val="SingleTxtG"/>
      </w:pPr>
      <w:r w:rsidRPr="00E5716B">
        <w:t xml:space="preserve">A reversing lamp (AR) approved in accordance with </w:t>
      </w:r>
      <w:r w:rsidR="00847D8A">
        <w:t xml:space="preserve">UN </w:t>
      </w:r>
      <w:r w:rsidRPr="00E5716B">
        <w:t>Regulation No. 23 in its original version,</w:t>
      </w:r>
    </w:p>
    <w:p w14:paraId="6B1AD0C9" w14:textId="77777777" w:rsidR="009313B4" w:rsidRPr="00E5716B" w:rsidRDefault="009313B4" w:rsidP="001A1195">
      <w:pPr>
        <w:pStyle w:val="SingleTxtG"/>
      </w:pPr>
      <w:r w:rsidRPr="00E5716B">
        <w:t xml:space="preserve">A stop-lamp with variable luminous intensity (S2) approved in accordance with the 02 series of amendments to </w:t>
      </w:r>
      <w:r w:rsidR="00847D8A">
        <w:t xml:space="preserve">UN </w:t>
      </w:r>
      <w:r w:rsidRPr="00E5716B">
        <w:t>Regulation No. 7.</w:t>
      </w:r>
      <w:r w:rsidR="00A155B6" w:rsidRPr="00A155B6">
        <w:rPr>
          <w:vertAlign w:val="superscript"/>
        </w:rPr>
        <w:t>9</w:t>
      </w:r>
    </w:p>
    <w:p w14:paraId="7EC8A2C8" w14:textId="77777777" w:rsidR="009313B4" w:rsidRPr="00E5716B" w:rsidRDefault="009313B4" w:rsidP="007D7C59">
      <w:pPr>
        <w:pStyle w:val="SingleTxtG"/>
      </w:pPr>
      <w:r w:rsidRPr="00E5716B">
        <w:rPr>
          <w:i/>
        </w:rPr>
        <w:lastRenderedPageBreak/>
        <w:t>Note</w:t>
      </w:r>
      <w:r w:rsidRPr="00E5716B">
        <w:t>:</w:t>
      </w:r>
      <w:r w:rsidRPr="00E5716B">
        <w:tab/>
        <w:t>The three examples of approval marks (models D, E and F) below correspond to a lighting device bearing an approval mark comprising:</w:t>
      </w:r>
    </w:p>
    <w:p w14:paraId="7219C4EB" w14:textId="77777777" w:rsidR="009313B4" w:rsidRPr="00E5716B" w:rsidRDefault="009313B4" w:rsidP="007D7C59">
      <w:pPr>
        <w:pStyle w:val="SingleTxtG"/>
      </w:pPr>
      <w:r w:rsidRPr="00E5716B">
        <w:t xml:space="preserve">A front position lamp approved in accordance with the 02 series of amendments to </w:t>
      </w:r>
      <w:r w:rsidR="00847D8A">
        <w:t xml:space="preserve">UN </w:t>
      </w:r>
      <w:r w:rsidRPr="00E5716B">
        <w:t>Regulation No. 7,</w:t>
      </w:r>
      <w:r w:rsidR="00A155B6" w:rsidRPr="00A155B6">
        <w:rPr>
          <w:vertAlign w:val="superscript"/>
        </w:rPr>
        <w:t>9</w:t>
      </w:r>
    </w:p>
    <w:p w14:paraId="61A46BB9" w14:textId="77777777" w:rsidR="009313B4" w:rsidRPr="00E5716B" w:rsidRDefault="009313B4" w:rsidP="007D7C59">
      <w:pPr>
        <w:pStyle w:val="SingleTxtG"/>
      </w:pPr>
      <w:r w:rsidRPr="00E5716B">
        <w:t>A headlamp with a passing beam designed for right</w:t>
      </w:r>
      <w:r w:rsidRPr="00E5716B">
        <w:noBreakHyphen/>
        <w:t xml:space="preserve"> and left</w:t>
      </w:r>
      <w:r w:rsidRPr="00E5716B">
        <w:noBreakHyphen/>
        <w:t xml:space="preserve">hand traffic and a driving beam with a maximum intensity comprised between 86,250 and 111,250 candelas (indicated by the number "30"), approved in accordance with the 02 series of amendments to </w:t>
      </w:r>
      <w:r w:rsidR="00847D8A">
        <w:t xml:space="preserve">UN </w:t>
      </w:r>
      <w:r w:rsidRPr="00E5716B">
        <w:t>Regulation No. 20,</w:t>
      </w:r>
    </w:p>
    <w:p w14:paraId="7BC577E3" w14:textId="77777777" w:rsidR="009313B4" w:rsidRPr="00E5716B" w:rsidRDefault="009313B4" w:rsidP="007D7C59">
      <w:pPr>
        <w:pStyle w:val="SingleTxtG"/>
      </w:pPr>
      <w:r w:rsidRPr="00E5716B">
        <w:t>A front fog lamp approved in accordance with the 02 ser</w:t>
      </w:r>
      <w:r w:rsidR="00DB5819" w:rsidRPr="00E5716B">
        <w:t xml:space="preserve">ies of amendments to </w:t>
      </w:r>
      <w:r w:rsidR="00847D8A">
        <w:t xml:space="preserve">UN </w:t>
      </w:r>
      <w:r w:rsidR="00DB5819" w:rsidRPr="00E5716B">
        <w:t>Regulation </w:t>
      </w:r>
      <w:r w:rsidRPr="00E5716B">
        <w:t>No. 19,</w:t>
      </w:r>
    </w:p>
    <w:p w14:paraId="61953DF1" w14:textId="77777777" w:rsidR="009313B4" w:rsidRPr="00E5716B" w:rsidRDefault="009313B4" w:rsidP="007D7C59">
      <w:pPr>
        <w:pStyle w:val="SingleTxtG"/>
      </w:pPr>
      <w:r w:rsidRPr="00E5716B">
        <w:t xml:space="preserve">A front direction indicator lamp of category 1a approved in accordance with the 01 series of amendments to </w:t>
      </w:r>
      <w:r w:rsidR="00847D8A">
        <w:t xml:space="preserve">UN </w:t>
      </w:r>
      <w:r w:rsidRPr="00E5716B">
        <w:t>Regulation No. 6.</w:t>
      </w:r>
    </w:p>
    <w:p w14:paraId="357637C5" w14:textId="77777777" w:rsidR="009313B4" w:rsidRPr="00E5716B" w:rsidRDefault="006E55FA" w:rsidP="00864F18">
      <w:pPr>
        <w:ind w:left="1134"/>
      </w:pPr>
      <w:r>
        <w:pict w14:anchorId="1EDD19FE">
          <v:shape id="_x0000_s1040" type="#_x0000_t202" style="position:absolute;left:0;text-align:left;margin-left:60pt;margin-top:54pt;width:81pt;height:45pt;z-index:251624448" stroked="f">
            <v:textbox style="mso-next-textbox:#_x0000_s1040">
              <w:txbxContent>
                <w:p w14:paraId="73DB88B5" w14:textId="77777777" w:rsidR="00061174" w:rsidRDefault="00061174" w:rsidP="009313B4">
                  <w:pPr>
                    <w:pStyle w:val="Heading6"/>
                  </w:pPr>
                  <w:r>
                    <w:t>Model D</w:t>
                  </w:r>
                </w:p>
              </w:txbxContent>
            </v:textbox>
          </v:shape>
        </w:pict>
      </w:r>
      <w:r>
        <w:pict w14:anchorId="233AF72C">
          <v:shape id="_x0000_s1042" type="#_x0000_t202" style="position:absolute;left:0;text-align:left;margin-left:60pt;margin-top:261pt;width:90pt;height:63pt;z-index:251626496" stroked="f">
            <v:textbox style="mso-next-textbox:#_x0000_s1042">
              <w:txbxContent>
                <w:p w14:paraId="7030133B" w14:textId="77777777" w:rsidR="00061174" w:rsidRPr="00EF1F8D" w:rsidRDefault="00061174" w:rsidP="009313B4">
                  <w:r w:rsidRPr="00EF1F8D">
                    <w:t>Model F</w:t>
                  </w:r>
                </w:p>
                <w:p w14:paraId="7F5EB4AB" w14:textId="77777777" w:rsidR="00061174" w:rsidRDefault="00061174"/>
              </w:txbxContent>
            </v:textbox>
          </v:shape>
        </w:pict>
      </w:r>
      <w:r>
        <w:pict w14:anchorId="28291AEB">
          <v:shape id="_x0000_s1041" type="#_x0000_t202" style="position:absolute;left:0;text-align:left;margin-left:60pt;margin-top:162pt;width:90pt;height:36pt;z-index:251625472" stroked="f">
            <v:textbox style="mso-next-textbox:#_x0000_s1041">
              <w:txbxContent>
                <w:p w14:paraId="6A044E36" w14:textId="77777777" w:rsidR="00061174" w:rsidRPr="00EF1F8D" w:rsidRDefault="00061174" w:rsidP="009313B4">
                  <w:r w:rsidRPr="00EF1F8D">
                    <w:t>Model E</w:t>
                  </w:r>
                </w:p>
              </w:txbxContent>
            </v:textbox>
          </v:shape>
        </w:pict>
      </w:r>
      <w:r w:rsidR="002C5970">
        <w:pict w14:anchorId="4BFA6B3C">
          <v:shape id="_x0000_i1036" type="#_x0000_t75" style="width:425.45pt;height:328.2pt">
            <v:imagedata r:id="rId36" o:title=""/>
          </v:shape>
        </w:pict>
      </w:r>
    </w:p>
    <w:p w14:paraId="134645A7" w14:textId="77777777" w:rsidR="009313B4" w:rsidRPr="00E5716B" w:rsidRDefault="00DE1E7E" w:rsidP="00603DAA">
      <w:pPr>
        <w:pStyle w:val="SingleTxtG"/>
        <w:keepNext/>
        <w:keepLines/>
        <w:spacing w:before="120"/>
        <w:ind w:left="2268" w:hanging="1134"/>
      </w:pPr>
      <w:r w:rsidRPr="00E5716B">
        <w:t>9</w:t>
      </w:r>
      <w:r w:rsidR="009313B4" w:rsidRPr="00E5716B">
        <w:t>.</w:t>
      </w:r>
      <w:r w:rsidR="009313B4" w:rsidRPr="00E5716B">
        <w:tab/>
        <w:t>Lamp reciprocally incorporated with a headlamp</w:t>
      </w:r>
    </w:p>
    <w:p w14:paraId="09EADD48" w14:textId="77777777" w:rsidR="009313B4" w:rsidRPr="00E5716B" w:rsidRDefault="006E55FA" w:rsidP="00603DAA">
      <w:pPr>
        <w:ind w:left="1134"/>
      </w:pPr>
      <w:r>
        <w:pict w14:anchorId="60F0A9AC">
          <v:shape id="_x0000_i1037" type="#_x0000_t75" style="width:353.45pt;height:124.35pt">
            <v:imagedata r:id="rId37" o:title="" cropleft="-2956f" cropright="-2956f"/>
          </v:shape>
        </w:pict>
      </w:r>
    </w:p>
    <w:p w14:paraId="1237BCD2" w14:textId="77777777" w:rsidR="009313B4" w:rsidRPr="00E5716B" w:rsidRDefault="009313B4" w:rsidP="002A01A1">
      <w:pPr>
        <w:pStyle w:val="SingleTxtG"/>
      </w:pPr>
      <w:r w:rsidRPr="00E5716B">
        <w:tab/>
        <w:t>The above example corresponds to the marking of a lens intended to be used in different types of headlamps, namely:</w:t>
      </w:r>
    </w:p>
    <w:p w14:paraId="7F537776" w14:textId="77777777" w:rsidR="009313B4" w:rsidRPr="00E5716B" w:rsidRDefault="009313B4" w:rsidP="00D02B1B">
      <w:pPr>
        <w:pStyle w:val="SingleTxtG"/>
        <w:keepNext/>
        <w:keepLines/>
        <w:spacing w:before="120" w:line="220" w:lineRule="atLeast"/>
        <w:ind w:left="2268" w:hanging="1134"/>
      </w:pPr>
      <w:r w:rsidRPr="00E5716B">
        <w:lastRenderedPageBreak/>
        <w:t>Either</w:t>
      </w:r>
      <w:r w:rsidRPr="00E5716B">
        <w:tab/>
      </w:r>
      <w:r w:rsidRPr="00D02B1B">
        <w:rPr>
          <w:spacing w:val="-2"/>
        </w:rPr>
        <w:t>A headlamp with a passing beam designed for right</w:t>
      </w:r>
      <w:r w:rsidRPr="00D02B1B">
        <w:rPr>
          <w:spacing w:val="-2"/>
        </w:rPr>
        <w:noBreakHyphen/>
        <w:t xml:space="preserve"> and left</w:t>
      </w:r>
      <w:r w:rsidRPr="00D02B1B">
        <w:rPr>
          <w:spacing w:val="-2"/>
        </w:rPr>
        <w:noBreakHyphen/>
        <w:t>hand traffic and a</w:t>
      </w:r>
      <w:r w:rsidR="00715E87" w:rsidRPr="00D02B1B">
        <w:rPr>
          <w:spacing w:val="-2"/>
        </w:rPr>
        <w:t xml:space="preserve"> </w:t>
      </w:r>
      <w:r w:rsidRPr="00D02B1B">
        <w:rPr>
          <w:spacing w:val="-2"/>
        </w:rPr>
        <w:t>driving beam with a maximum intensity comprised between 86,250</w:t>
      </w:r>
      <w:r w:rsidR="002C05FD" w:rsidRPr="00D02B1B">
        <w:rPr>
          <w:spacing w:val="-2"/>
        </w:rPr>
        <w:tab/>
      </w:r>
      <w:r w:rsidRPr="00D02B1B">
        <w:rPr>
          <w:spacing w:val="-2"/>
        </w:rPr>
        <w:t>and 111,250 candelas (indicated by the number "30") approved in Germany (E</w:t>
      </w:r>
      <w:r w:rsidR="00061174" w:rsidRPr="00D02B1B">
        <w:rPr>
          <w:spacing w:val="-2"/>
        </w:rPr>
        <w:t xml:space="preserve"> </w:t>
      </w:r>
      <w:r w:rsidRPr="00D02B1B">
        <w:rPr>
          <w:spacing w:val="-2"/>
        </w:rPr>
        <w:t>1)</w:t>
      </w:r>
      <w:r w:rsidR="00715E87" w:rsidRPr="00D02B1B">
        <w:rPr>
          <w:spacing w:val="-2"/>
        </w:rPr>
        <w:t xml:space="preserve"> </w:t>
      </w:r>
      <w:r w:rsidRPr="00D02B1B">
        <w:rPr>
          <w:spacing w:val="-2"/>
        </w:rPr>
        <w:t xml:space="preserve">in accordance with the requirements of </w:t>
      </w:r>
      <w:r w:rsidR="00847D8A" w:rsidRPr="00D02B1B">
        <w:rPr>
          <w:spacing w:val="-2"/>
        </w:rPr>
        <w:t xml:space="preserve">UN </w:t>
      </w:r>
      <w:r w:rsidRPr="00D02B1B">
        <w:rPr>
          <w:spacing w:val="-2"/>
        </w:rPr>
        <w:t>Regulation No. 8 as amended by the</w:t>
      </w:r>
      <w:r w:rsidR="00715E87" w:rsidRPr="00D02B1B">
        <w:rPr>
          <w:spacing w:val="-2"/>
        </w:rPr>
        <w:t xml:space="preserve"> </w:t>
      </w:r>
      <w:r w:rsidRPr="00D02B1B">
        <w:rPr>
          <w:spacing w:val="-2"/>
        </w:rPr>
        <w:t>04 series of amendments, which is reciprocally incorporated with</w:t>
      </w:r>
    </w:p>
    <w:p w14:paraId="401AEC65" w14:textId="77777777" w:rsidR="009313B4" w:rsidRPr="00E5716B" w:rsidRDefault="002C05FD" w:rsidP="00D02B1B">
      <w:pPr>
        <w:pStyle w:val="SingleTxtG"/>
        <w:keepNext/>
        <w:keepLines/>
        <w:spacing w:before="120" w:line="220" w:lineRule="atLeast"/>
        <w:ind w:left="2268" w:hanging="1134"/>
      </w:pPr>
      <w:r w:rsidRPr="00E5716B">
        <w:tab/>
      </w:r>
      <w:r w:rsidR="009313B4" w:rsidRPr="00E5716B">
        <w:t>A front position lamp approved in accordance with the 02 series of amendments</w:t>
      </w:r>
      <w:r w:rsidR="008A3E9A" w:rsidRPr="00E5716B">
        <w:t xml:space="preserve"> </w:t>
      </w:r>
      <w:r w:rsidR="009313B4" w:rsidRPr="00E5716B">
        <w:t xml:space="preserve">to </w:t>
      </w:r>
      <w:r w:rsidR="00847D8A">
        <w:t xml:space="preserve">UN </w:t>
      </w:r>
      <w:r w:rsidR="009313B4" w:rsidRPr="00E5716B">
        <w:t>Regulation No. 7;</w:t>
      </w:r>
      <w:r w:rsidR="00A155B6" w:rsidRPr="00A155B6">
        <w:rPr>
          <w:vertAlign w:val="superscript"/>
        </w:rPr>
        <w:t>9</w:t>
      </w:r>
    </w:p>
    <w:p w14:paraId="63EBA25A" w14:textId="77777777" w:rsidR="009313B4" w:rsidRPr="00E5716B" w:rsidRDefault="002C05FD" w:rsidP="00D02B1B">
      <w:pPr>
        <w:pStyle w:val="SingleTxtG"/>
        <w:keepNext/>
        <w:keepLines/>
        <w:spacing w:before="120" w:line="220" w:lineRule="atLeast"/>
        <w:ind w:left="2268" w:hanging="1134"/>
      </w:pPr>
      <w:r w:rsidRPr="00E5716B">
        <w:t>Or</w:t>
      </w:r>
      <w:r w:rsidRPr="00E5716B">
        <w:tab/>
      </w:r>
      <w:r w:rsidR="009313B4" w:rsidRPr="00E5716B">
        <w:t>A headlamp with a passing beam designed for right</w:t>
      </w:r>
      <w:r w:rsidR="009313B4" w:rsidRPr="00E5716B">
        <w:noBreakHyphen/>
        <w:t xml:space="preserve"> and left</w:t>
      </w:r>
      <w:r w:rsidR="009313B4" w:rsidRPr="00E5716B">
        <w:noBreakHyphen/>
        <w:t>hand traffic and a</w:t>
      </w:r>
      <w:r w:rsidR="008A3E9A" w:rsidRPr="00E5716B">
        <w:t xml:space="preserve"> </w:t>
      </w:r>
      <w:r w:rsidR="009313B4" w:rsidRPr="00E5716B">
        <w:t>driving beam, approved in Germany (E</w:t>
      </w:r>
      <w:r w:rsidR="00061174">
        <w:t xml:space="preserve"> </w:t>
      </w:r>
      <w:r w:rsidR="009313B4" w:rsidRPr="00E5716B">
        <w:t>1) in accordance with the requirements of</w:t>
      </w:r>
      <w:r w:rsidR="008A3E9A" w:rsidRPr="00E5716B">
        <w:t xml:space="preserve"> </w:t>
      </w:r>
      <w:r w:rsidR="00847D8A">
        <w:t xml:space="preserve">UN </w:t>
      </w:r>
      <w:r w:rsidR="009313B4" w:rsidRPr="00E5716B">
        <w:t>Regulation No. 1 as amended by the 01 series of amendments, which is</w:t>
      </w:r>
      <w:r w:rsidR="008A3E9A" w:rsidRPr="00E5716B">
        <w:t xml:space="preserve"> </w:t>
      </w:r>
      <w:r w:rsidR="009313B4" w:rsidRPr="00E5716B">
        <w:t>reciprocally incorporated with</w:t>
      </w:r>
      <w:r w:rsidR="00D717D5" w:rsidRPr="00E5716B">
        <w:t xml:space="preserve"> t</w:t>
      </w:r>
      <w:r w:rsidR="009313B4" w:rsidRPr="00E5716B">
        <w:t>he same front position lamp as above;</w:t>
      </w:r>
    </w:p>
    <w:p w14:paraId="61C0315B" w14:textId="77777777" w:rsidR="009313B4" w:rsidRPr="00E5716B" w:rsidRDefault="002C05FD" w:rsidP="00DC0402">
      <w:pPr>
        <w:pStyle w:val="SingleTxtG"/>
        <w:keepNext/>
        <w:keepLines/>
        <w:spacing w:before="120"/>
        <w:ind w:left="2268" w:hanging="1134"/>
      </w:pPr>
      <w:r w:rsidRPr="00E5716B">
        <w:t>Or</w:t>
      </w:r>
      <w:r w:rsidRPr="00E5716B">
        <w:tab/>
      </w:r>
      <w:r w:rsidR="00381F64" w:rsidRPr="00E5716B">
        <w:t>E</w:t>
      </w:r>
      <w:r w:rsidR="009313B4" w:rsidRPr="00E5716B">
        <w:t>ven either of the above</w:t>
      </w:r>
      <w:r w:rsidR="009313B4" w:rsidRPr="00E5716B">
        <w:noBreakHyphen/>
        <w:t>mentioned headlamps approved as a single lamp.</w:t>
      </w:r>
    </w:p>
    <w:p w14:paraId="25326805" w14:textId="77777777" w:rsidR="009313B4" w:rsidRPr="00E5716B" w:rsidRDefault="009313B4" w:rsidP="002A01A1">
      <w:pPr>
        <w:pStyle w:val="SingleTxtG"/>
      </w:pPr>
      <w:r w:rsidRPr="00E5716B">
        <w:t>The main body of the headlamp shall bear the only valid approval number, for instance:</w:t>
      </w:r>
    </w:p>
    <w:p w14:paraId="19CD5A3D" w14:textId="77777777" w:rsidR="009313B4" w:rsidRPr="00E5716B" w:rsidRDefault="009313B4" w:rsidP="00103492">
      <w:pPr>
        <w:pStyle w:val="SingleTxtG"/>
        <w:tabs>
          <w:tab w:val="left" w:pos="3900"/>
          <w:tab w:val="left" w:pos="5700"/>
          <w:tab w:val="left" w:pos="7800"/>
        </w:tabs>
      </w:pPr>
      <w:r w:rsidRPr="00E5716B">
        <w:tab/>
        <w:t>or</w:t>
      </w:r>
      <w:r w:rsidRPr="00E5716B">
        <w:tab/>
      </w:r>
      <w:proofErr w:type="spellStart"/>
      <w:r w:rsidRPr="00E5716B">
        <w:t>or</w:t>
      </w:r>
      <w:proofErr w:type="spellEnd"/>
      <w:r w:rsidRPr="00E5716B">
        <w:tab/>
      </w:r>
      <w:proofErr w:type="spellStart"/>
      <w:r w:rsidRPr="00E5716B">
        <w:t>or</w:t>
      </w:r>
      <w:proofErr w:type="spellEnd"/>
    </w:p>
    <w:p w14:paraId="760BA881" w14:textId="77777777" w:rsidR="009313B4" w:rsidRPr="00E5716B" w:rsidRDefault="006E55FA" w:rsidP="009322F8">
      <w:pPr>
        <w:ind w:left="1134"/>
      </w:pPr>
      <w:r>
        <w:pict w14:anchorId="0BAA1343">
          <v:shape id="_x0000_i1038" type="#_x0000_t75" style="width:397.4pt;height:106.6pt">
            <v:imagedata r:id="rId38" o:title="" croptop="-146f" cropbottom="-146f"/>
          </v:shape>
        </w:pict>
      </w:r>
    </w:p>
    <w:p w14:paraId="384C4E9B" w14:textId="77777777" w:rsidR="009313B4" w:rsidRPr="00E5716B" w:rsidRDefault="00DE1E7E" w:rsidP="00603DAA">
      <w:pPr>
        <w:pStyle w:val="SingleTxtG"/>
        <w:keepNext/>
        <w:keepLines/>
        <w:spacing w:before="120"/>
        <w:ind w:left="2268" w:hanging="1134"/>
      </w:pPr>
      <w:r w:rsidRPr="00E5716B">
        <w:t>10</w:t>
      </w:r>
      <w:r w:rsidR="009313B4" w:rsidRPr="00E5716B">
        <w:t>.</w:t>
      </w:r>
      <w:r w:rsidR="009313B4" w:rsidRPr="00E5716B">
        <w:tab/>
        <w:t>Light source modules</w:t>
      </w:r>
    </w:p>
    <w:p w14:paraId="62705FF5" w14:textId="77777777" w:rsidR="009313B4" w:rsidRPr="00E5716B" w:rsidRDefault="009313B4" w:rsidP="00CA352F">
      <w:pPr>
        <w:spacing w:before="120" w:after="120"/>
        <w:jc w:val="center"/>
        <w:rPr>
          <w:sz w:val="24"/>
          <w:szCs w:val="24"/>
        </w:rPr>
      </w:pPr>
      <w:r w:rsidRPr="00E5716B">
        <w:rPr>
          <w:sz w:val="24"/>
          <w:szCs w:val="24"/>
        </w:rPr>
        <w:t>MD E3 17325</w:t>
      </w:r>
    </w:p>
    <w:p w14:paraId="0C1E1711" w14:textId="77777777" w:rsidR="009313B4" w:rsidRPr="00E5716B" w:rsidRDefault="00050668" w:rsidP="00050668">
      <w:pPr>
        <w:pStyle w:val="SingleTxtG"/>
      </w:pPr>
      <w:r w:rsidRPr="00E5716B">
        <w:tab/>
      </w:r>
      <w:r w:rsidR="009313B4" w:rsidRPr="00E5716B">
        <w:t>The light source module bearing the identification code shown above has been approved together with a lamp approved in Italy (E3) under approval number 17325.</w:t>
      </w:r>
    </w:p>
    <w:p w14:paraId="7967B194" w14:textId="77777777" w:rsidR="006C7408" w:rsidRPr="00E5716B" w:rsidRDefault="00DE1E7E" w:rsidP="004042A1">
      <w:pPr>
        <w:pStyle w:val="para"/>
        <w:keepNext/>
        <w:keepLines/>
        <w:rPr>
          <w:lang w:val="en-US"/>
        </w:rPr>
      </w:pPr>
      <w:r w:rsidRPr="00E5716B">
        <w:t>11.</w:t>
      </w:r>
      <w:r w:rsidRPr="00E5716B">
        <w:tab/>
      </w:r>
      <w:r w:rsidR="006C7408" w:rsidRPr="00E5716B">
        <w:rPr>
          <w:lang w:val="en-US"/>
        </w:rPr>
        <w:t>Interdependent lamps</w:t>
      </w:r>
    </w:p>
    <w:p w14:paraId="1A1462C5" w14:textId="77777777" w:rsidR="006C7408" w:rsidRPr="00E5716B" w:rsidRDefault="002C5970" w:rsidP="004042A1">
      <w:pPr>
        <w:pStyle w:val="SingleTxtG"/>
        <w:keepNext/>
        <w:keepLines/>
        <w:tabs>
          <w:tab w:val="left" w:pos="6200"/>
        </w:tabs>
        <w:ind w:left="2200"/>
        <w:rPr>
          <w:bCs/>
          <w:sz w:val="2"/>
          <w:szCs w:val="2"/>
          <w:lang w:val="en-US"/>
        </w:rPr>
      </w:pPr>
      <w:r>
        <w:rPr>
          <w:rFonts w:ascii="Arial" w:hAnsi="Arial" w:cs="Arial"/>
          <w:b/>
          <w:bCs/>
          <w:color w:val="000000"/>
          <w:sz w:val="26"/>
          <w:szCs w:val="26"/>
          <w:lang w:val="en-US"/>
        </w:rPr>
        <w:pict w14:anchorId="16B1BAC6">
          <v:shape id="_x0000_i1039" type="#_x0000_t75" style="width:98.2pt;height:98.2pt">
            <v:imagedata r:id="rId39" o:title=""/>
          </v:shape>
        </w:pict>
      </w:r>
      <w:r w:rsidR="006C7408" w:rsidRPr="00E5716B">
        <w:rPr>
          <w:rFonts w:ascii="Arial" w:hAnsi="Arial" w:cs="Arial"/>
          <w:b/>
          <w:bCs/>
          <w:color w:val="000000"/>
          <w:sz w:val="26"/>
          <w:szCs w:val="26"/>
        </w:rPr>
        <w:tab/>
      </w:r>
      <w:r>
        <w:rPr>
          <w:rFonts w:ascii="Arial" w:hAnsi="Arial" w:cs="Arial"/>
          <w:b/>
          <w:bCs/>
          <w:color w:val="000000"/>
          <w:sz w:val="26"/>
          <w:szCs w:val="26"/>
        </w:rPr>
        <w:pict w14:anchorId="3B56F1B5">
          <v:shape id="_x0000_i1040" type="#_x0000_t75" style="width:98.2pt;height:98.2pt">
            <v:imagedata r:id="rId40" o:title=""/>
          </v:shape>
        </w:pict>
      </w:r>
    </w:p>
    <w:tbl>
      <w:tblPr>
        <w:tblW w:w="7837" w:type="dxa"/>
        <w:tblInd w:w="1134" w:type="dxa"/>
        <w:tblCellMar>
          <w:left w:w="0" w:type="dxa"/>
          <w:right w:w="0" w:type="dxa"/>
        </w:tblCellMar>
        <w:tblLook w:val="01E0" w:firstRow="1" w:lastRow="1" w:firstColumn="1" w:lastColumn="1" w:noHBand="0" w:noVBand="0"/>
      </w:tblPr>
      <w:tblGrid>
        <w:gridCol w:w="3666"/>
        <w:gridCol w:w="600"/>
        <w:gridCol w:w="3571"/>
      </w:tblGrid>
      <w:tr w:rsidR="006C7408" w:rsidRPr="00E718BA" w14:paraId="0F76A237" w14:textId="77777777" w:rsidTr="00E718BA">
        <w:tc>
          <w:tcPr>
            <w:tcW w:w="3666" w:type="dxa"/>
            <w:shd w:val="clear" w:color="auto" w:fill="auto"/>
          </w:tcPr>
          <w:p w14:paraId="1B1DD78A" w14:textId="77777777" w:rsidR="006C7408" w:rsidRPr="00E718BA" w:rsidRDefault="006C7408" w:rsidP="00D02B1B">
            <w:pPr>
              <w:autoSpaceDE w:val="0"/>
              <w:autoSpaceDN w:val="0"/>
              <w:adjustRightInd w:val="0"/>
              <w:spacing w:after="60" w:line="240" w:lineRule="auto"/>
              <w:ind w:left="113" w:right="113"/>
              <w:jc w:val="both"/>
              <w:rPr>
                <w:color w:val="000000"/>
              </w:rPr>
            </w:pPr>
            <w:r w:rsidRPr="00E718BA">
              <w:rPr>
                <w:color w:val="000000"/>
              </w:rPr>
              <w:tab/>
              <w:t>Marking of an interdependent lamp comprising part of an interdependent lamp system providing:</w:t>
            </w:r>
          </w:p>
          <w:p w14:paraId="62E296E8" w14:textId="77777777" w:rsidR="006C7408" w:rsidRPr="00E718BA" w:rsidRDefault="006C7408" w:rsidP="00D02B1B">
            <w:pPr>
              <w:autoSpaceDE w:val="0"/>
              <w:autoSpaceDN w:val="0"/>
              <w:adjustRightInd w:val="0"/>
              <w:spacing w:after="60" w:line="240" w:lineRule="auto"/>
              <w:ind w:left="113" w:right="113"/>
              <w:jc w:val="both"/>
              <w:rPr>
                <w:rFonts w:cs="MS Mincho"/>
                <w:color w:val="000000"/>
                <w:spacing w:val="-6"/>
              </w:rPr>
            </w:pPr>
            <w:r w:rsidRPr="00E718BA">
              <w:rPr>
                <w:i/>
                <w:color w:val="000000"/>
                <w:spacing w:val="-6"/>
              </w:rPr>
              <w:t>A rear direction indicator lamp</w:t>
            </w:r>
            <w:r w:rsidRPr="00E718BA">
              <w:rPr>
                <w:color w:val="000000"/>
                <w:spacing w:val="-6"/>
              </w:rPr>
              <w:t xml:space="preserve"> (category 2a) approved in accordance with the 01 series of amendments to </w:t>
            </w:r>
            <w:r w:rsidR="00847D8A">
              <w:rPr>
                <w:color w:val="000000"/>
                <w:spacing w:val="-6"/>
              </w:rPr>
              <w:t xml:space="preserve">UN </w:t>
            </w:r>
            <w:r w:rsidRPr="00E718BA">
              <w:rPr>
                <w:color w:val="000000"/>
                <w:spacing w:val="-6"/>
              </w:rPr>
              <w:t>Regulation No. 6,</w:t>
            </w:r>
          </w:p>
          <w:p w14:paraId="29C430F4" w14:textId="77777777" w:rsidR="006C7408" w:rsidRPr="00E718BA" w:rsidRDefault="006C7408" w:rsidP="00D02B1B">
            <w:pPr>
              <w:autoSpaceDE w:val="0"/>
              <w:autoSpaceDN w:val="0"/>
              <w:adjustRightInd w:val="0"/>
              <w:spacing w:after="60" w:line="240" w:lineRule="auto"/>
              <w:ind w:left="113" w:right="113"/>
              <w:jc w:val="both"/>
              <w:rPr>
                <w:rFonts w:cs="MS Mincho"/>
                <w:color w:val="000000"/>
              </w:rPr>
            </w:pPr>
            <w:r w:rsidRPr="00E718BA">
              <w:rPr>
                <w:i/>
                <w:color w:val="000000"/>
              </w:rPr>
              <w:t>A red rear position (side) lamp</w:t>
            </w:r>
            <w:r w:rsidRPr="00E718BA">
              <w:rPr>
                <w:color w:val="000000"/>
              </w:rPr>
              <w:t xml:space="preserve"> (R1) approved in accordance with the 02 series of amendments to </w:t>
            </w:r>
            <w:r w:rsidR="00847D8A">
              <w:rPr>
                <w:color w:val="000000"/>
              </w:rPr>
              <w:t xml:space="preserve">UN </w:t>
            </w:r>
            <w:r w:rsidRPr="00E718BA">
              <w:rPr>
                <w:color w:val="000000"/>
              </w:rPr>
              <w:t>Regulation No. 7.</w:t>
            </w:r>
            <w:r w:rsidR="00A155B6" w:rsidRPr="00A155B6">
              <w:rPr>
                <w:vertAlign w:val="superscript"/>
              </w:rPr>
              <w:t>9</w:t>
            </w:r>
            <w:r w:rsidRPr="00E718BA">
              <w:rPr>
                <w:color w:val="000000"/>
              </w:rPr>
              <w:t xml:space="preserve"> This is also marked Y as it is an interdependent lamp forming part of an interdependent lamp system,</w:t>
            </w:r>
          </w:p>
          <w:p w14:paraId="6696BEFB" w14:textId="77777777" w:rsidR="006C7408" w:rsidRPr="00E718BA" w:rsidRDefault="006C7408" w:rsidP="00D02B1B">
            <w:pPr>
              <w:pStyle w:val="SingleTxtG"/>
              <w:autoSpaceDE w:val="0"/>
              <w:autoSpaceDN w:val="0"/>
              <w:adjustRightInd w:val="0"/>
              <w:spacing w:after="60" w:line="240" w:lineRule="auto"/>
              <w:ind w:left="113" w:right="113"/>
              <w:rPr>
                <w:rFonts w:ascii="Arial" w:hAnsi="Arial" w:cs="Arial"/>
                <w:b/>
                <w:bCs/>
                <w:color w:val="000000"/>
                <w:sz w:val="24"/>
                <w:szCs w:val="24"/>
              </w:rPr>
            </w:pPr>
            <w:r w:rsidRPr="00E718BA">
              <w:rPr>
                <w:i/>
                <w:color w:val="000000"/>
              </w:rPr>
              <w:t>A stop-lamp</w:t>
            </w:r>
            <w:r w:rsidRPr="00E718BA">
              <w:rPr>
                <w:color w:val="000000"/>
              </w:rPr>
              <w:t xml:space="preserve"> with variable luminous intensity (S2) approved in accordance with the 02 series of amendments to</w:t>
            </w:r>
            <w:r w:rsidRPr="00E718BA">
              <w:rPr>
                <w:color w:val="000000"/>
              </w:rPr>
              <w:br/>
            </w:r>
            <w:r w:rsidR="00847D8A">
              <w:rPr>
                <w:color w:val="000000"/>
              </w:rPr>
              <w:t xml:space="preserve">UN </w:t>
            </w:r>
            <w:r w:rsidRPr="00E718BA">
              <w:rPr>
                <w:color w:val="000000"/>
              </w:rPr>
              <w:t>Regulation No. 7.</w:t>
            </w:r>
            <w:r w:rsidR="00A155B6" w:rsidRPr="00A155B6">
              <w:rPr>
                <w:vertAlign w:val="superscript"/>
              </w:rPr>
              <w:t>9</w:t>
            </w:r>
          </w:p>
        </w:tc>
        <w:tc>
          <w:tcPr>
            <w:tcW w:w="600" w:type="dxa"/>
            <w:shd w:val="clear" w:color="auto" w:fill="auto"/>
          </w:tcPr>
          <w:p w14:paraId="402981D1" w14:textId="77777777" w:rsidR="006C7408" w:rsidRPr="00E718BA" w:rsidRDefault="006C7408" w:rsidP="00E718BA">
            <w:pPr>
              <w:pStyle w:val="SingleTxtG"/>
              <w:spacing w:after="0"/>
              <w:ind w:left="113" w:right="113"/>
              <w:jc w:val="center"/>
              <w:rPr>
                <w:rFonts w:ascii="Arial" w:hAnsi="Arial" w:cs="Arial"/>
                <w:b/>
                <w:bCs/>
                <w:color w:val="000000"/>
                <w:sz w:val="24"/>
                <w:szCs w:val="24"/>
              </w:rPr>
            </w:pPr>
          </w:p>
        </w:tc>
        <w:tc>
          <w:tcPr>
            <w:tcW w:w="3571" w:type="dxa"/>
            <w:shd w:val="clear" w:color="auto" w:fill="auto"/>
          </w:tcPr>
          <w:p w14:paraId="13661894" w14:textId="77777777" w:rsidR="006C7408" w:rsidRPr="00E718BA" w:rsidRDefault="006C7408" w:rsidP="00E718BA">
            <w:pPr>
              <w:autoSpaceDE w:val="0"/>
              <w:autoSpaceDN w:val="0"/>
              <w:adjustRightInd w:val="0"/>
              <w:spacing w:after="60"/>
              <w:ind w:left="113" w:right="113"/>
              <w:jc w:val="both"/>
              <w:rPr>
                <w:color w:val="000000"/>
              </w:rPr>
            </w:pPr>
            <w:r w:rsidRPr="00E718BA">
              <w:rPr>
                <w:color w:val="000000"/>
              </w:rPr>
              <w:tab/>
              <w:t>Marking of an interdependent lamp comprising part of an interdependent lamp system providing:</w:t>
            </w:r>
          </w:p>
          <w:p w14:paraId="4EC99D96" w14:textId="77777777" w:rsidR="006C7408" w:rsidRPr="00E718BA" w:rsidRDefault="006C7408" w:rsidP="00E718BA">
            <w:pPr>
              <w:autoSpaceDE w:val="0"/>
              <w:autoSpaceDN w:val="0"/>
              <w:adjustRightInd w:val="0"/>
              <w:spacing w:after="60"/>
              <w:ind w:left="113" w:right="113"/>
              <w:jc w:val="both"/>
              <w:rPr>
                <w:rFonts w:cs="MS Mincho"/>
                <w:color w:val="000000"/>
                <w:spacing w:val="-2"/>
              </w:rPr>
            </w:pPr>
            <w:r w:rsidRPr="00E718BA">
              <w:rPr>
                <w:i/>
                <w:color w:val="000000"/>
                <w:spacing w:val="-2"/>
              </w:rPr>
              <w:t>A red rear position (side) lamp</w:t>
            </w:r>
            <w:r w:rsidRPr="00E718BA">
              <w:rPr>
                <w:color w:val="000000"/>
                <w:spacing w:val="-2"/>
              </w:rPr>
              <w:t xml:space="preserve"> (R1) approved in accordance with the 02 series of amendments to </w:t>
            </w:r>
            <w:r w:rsidR="00847D8A">
              <w:rPr>
                <w:color w:val="000000"/>
                <w:spacing w:val="-2"/>
              </w:rPr>
              <w:t xml:space="preserve">UN </w:t>
            </w:r>
            <w:r w:rsidRPr="00E718BA">
              <w:rPr>
                <w:color w:val="000000"/>
                <w:spacing w:val="-2"/>
              </w:rPr>
              <w:t>Regulation No. 7.</w:t>
            </w:r>
            <w:r w:rsidR="00A155B6" w:rsidRPr="00A155B6">
              <w:rPr>
                <w:vertAlign w:val="superscript"/>
              </w:rPr>
              <w:t>9</w:t>
            </w:r>
            <w:r w:rsidRPr="00E718BA">
              <w:rPr>
                <w:color w:val="000000"/>
                <w:spacing w:val="-2"/>
              </w:rPr>
              <w:t xml:space="preserve"> This is also marked Y as it is an interdependent lamp forming part of an interdependent lamp system,</w:t>
            </w:r>
          </w:p>
          <w:p w14:paraId="27AF69B2" w14:textId="77777777" w:rsidR="006C7408" w:rsidRPr="00E718BA" w:rsidRDefault="006C7408" w:rsidP="00D02B1B">
            <w:pPr>
              <w:autoSpaceDE w:val="0"/>
              <w:autoSpaceDN w:val="0"/>
              <w:adjustRightInd w:val="0"/>
              <w:ind w:left="113" w:right="113"/>
              <w:jc w:val="both"/>
              <w:rPr>
                <w:bCs/>
                <w:lang w:val="en-US"/>
              </w:rPr>
            </w:pPr>
            <w:r w:rsidRPr="00E718BA">
              <w:rPr>
                <w:i/>
                <w:color w:val="000000"/>
              </w:rPr>
              <w:t>A reversing lamp</w:t>
            </w:r>
            <w:r w:rsidRPr="00E718BA">
              <w:rPr>
                <w:color w:val="000000"/>
              </w:rPr>
              <w:t xml:space="preserve"> (AR) approved in accordance with </w:t>
            </w:r>
            <w:r w:rsidR="00847D8A">
              <w:rPr>
                <w:color w:val="000000"/>
              </w:rPr>
              <w:t xml:space="preserve">UN </w:t>
            </w:r>
            <w:r w:rsidRPr="00E718BA">
              <w:rPr>
                <w:color w:val="000000"/>
              </w:rPr>
              <w:t>Regulation No. 23 in its original version.</w:t>
            </w:r>
          </w:p>
        </w:tc>
      </w:tr>
    </w:tbl>
    <w:p w14:paraId="5539D592" w14:textId="77777777" w:rsidR="00A56ADB" w:rsidRPr="00E5716B" w:rsidRDefault="00A56ADB" w:rsidP="00050668">
      <w:pPr>
        <w:pStyle w:val="SingleTxtG"/>
        <w:sectPr w:rsidR="00A56ADB" w:rsidRPr="00E5716B" w:rsidSect="00D17338">
          <w:headerReference w:type="even" r:id="rId41"/>
          <w:headerReference w:type="default" r:id="rId42"/>
          <w:footerReference w:type="even" r:id="rId43"/>
          <w:footerReference w:type="default" r:id="rId44"/>
          <w:footnotePr>
            <w:numRestart w:val="eachSect"/>
          </w:footnotePr>
          <w:pgSz w:w="11906" w:h="16838" w:code="9"/>
          <w:pgMar w:top="1418" w:right="1134" w:bottom="1134" w:left="1134" w:header="680" w:footer="567" w:gutter="0"/>
          <w:cols w:space="708"/>
          <w:docGrid w:linePitch="360"/>
        </w:sectPr>
      </w:pPr>
    </w:p>
    <w:p w14:paraId="26C327B8" w14:textId="77777777" w:rsidR="009313B4" w:rsidRPr="00E5716B" w:rsidRDefault="009313B4" w:rsidP="000F32A9">
      <w:pPr>
        <w:pStyle w:val="HChG"/>
      </w:pPr>
      <w:r w:rsidRPr="00E5716B">
        <w:lastRenderedPageBreak/>
        <w:tab/>
      </w:r>
      <w:bookmarkStart w:id="25" w:name="_Toc341175216"/>
      <w:r w:rsidRPr="00E5716B">
        <w:t>Annex 4</w:t>
      </w:r>
      <w:bookmarkEnd w:id="25"/>
    </w:p>
    <w:p w14:paraId="27D783FA" w14:textId="77777777" w:rsidR="009313B4" w:rsidRPr="00E5716B" w:rsidRDefault="009313B4" w:rsidP="000F32A9">
      <w:pPr>
        <w:pStyle w:val="HChG"/>
      </w:pPr>
      <w:r w:rsidRPr="00E5716B">
        <w:tab/>
      </w:r>
      <w:r w:rsidR="00BF0354" w:rsidRPr="00E5716B">
        <w:tab/>
      </w:r>
      <w:bookmarkStart w:id="26" w:name="_Toc341175217"/>
      <w:r w:rsidR="000F32A9" w:rsidRPr="00E5716B">
        <w:t>Photometric measurements</w:t>
      </w:r>
      <w:bookmarkEnd w:id="26"/>
    </w:p>
    <w:p w14:paraId="11EEE843" w14:textId="77777777" w:rsidR="009313B4" w:rsidRPr="00E5716B" w:rsidRDefault="009313B4" w:rsidP="008F46EB">
      <w:pPr>
        <w:pStyle w:val="SingleTxtG"/>
        <w:spacing w:before="120"/>
        <w:ind w:left="2268" w:hanging="1134"/>
      </w:pPr>
      <w:r w:rsidRPr="00E5716B">
        <w:t>1.</w:t>
      </w:r>
      <w:r w:rsidRPr="00E5716B">
        <w:tab/>
        <w:t>Measurement methods</w:t>
      </w:r>
    </w:p>
    <w:p w14:paraId="15510F09" w14:textId="77777777" w:rsidR="009313B4" w:rsidRPr="00E5716B" w:rsidRDefault="009313B4" w:rsidP="008F46EB">
      <w:pPr>
        <w:pStyle w:val="SingleTxtG"/>
        <w:spacing w:before="120"/>
        <w:ind w:left="2268" w:hanging="1134"/>
      </w:pPr>
      <w:r w:rsidRPr="00E5716B">
        <w:t>1.1.</w:t>
      </w:r>
      <w:r w:rsidRPr="00E5716B">
        <w:tab/>
        <w:t>During photometric measurements, stray reflections shall be avoided by appropriate masking.</w:t>
      </w:r>
    </w:p>
    <w:p w14:paraId="61BA84B0" w14:textId="77777777" w:rsidR="009313B4" w:rsidRPr="00E5716B" w:rsidRDefault="009313B4" w:rsidP="008F46EB">
      <w:pPr>
        <w:pStyle w:val="SingleTxtG"/>
        <w:spacing w:before="120"/>
        <w:ind w:left="2268" w:hanging="1134"/>
      </w:pPr>
      <w:r w:rsidRPr="00E5716B">
        <w:t>1.2.</w:t>
      </w:r>
      <w:r w:rsidRPr="00E5716B">
        <w:tab/>
        <w:t>In case the results of measurements should be challenged, measurements shall be carried out in such a way as to meet the following requirements:</w:t>
      </w:r>
    </w:p>
    <w:p w14:paraId="4B814B86" w14:textId="77777777" w:rsidR="009313B4" w:rsidRPr="00E5716B" w:rsidRDefault="009313B4" w:rsidP="008F46EB">
      <w:pPr>
        <w:pStyle w:val="SingleTxtG"/>
        <w:spacing w:before="120"/>
        <w:ind w:left="2268" w:hanging="1134"/>
      </w:pPr>
      <w:r w:rsidRPr="00E5716B">
        <w:t>1.2.1.</w:t>
      </w:r>
      <w:r w:rsidRPr="00E5716B">
        <w:tab/>
        <w:t>The distance of measurement shall be such that the law of the inverse of the square of the distance is applicable;</w:t>
      </w:r>
    </w:p>
    <w:p w14:paraId="3A3B29A0" w14:textId="77777777" w:rsidR="009313B4" w:rsidRPr="00E5716B" w:rsidRDefault="009313B4" w:rsidP="008F46EB">
      <w:pPr>
        <w:pStyle w:val="SingleTxtG"/>
        <w:spacing w:before="120"/>
        <w:ind w:left="2268" w:hanging="1134"/>
      </w:pPr>
      <w:r w:rsidRPr="00E5716B">
        <w:t>1.2.2.</w:t>
      </w:r>
      <w:r w:rsidRPr="00E5716B">
        <w:tab/>
        <w:t>The measuring equipment shall be such that the angular aperture of the receiver viewed from the reference centre of the lamp is comprised between 10 angular minutes and one degree;</w:t>
      </w:r>
    </w:p>
    <w:p w14:paraId="0AB89FB7" w14:textId="77777777" w:rsidR="009313B4" w:rsidRPr="00E5716B" w:rsidRDefault="009313B4" w:rsidP="008F46EB">
      <w:pPr>
        <w:pStyle w:val="SingleTxtG"/>
        <w:spacing w:before="120"/>
        <w:ind w:left="2268" w:hanging="1134"/>
      </w:pPr>
      <w:r w:rsidRPr="00E5716B">
        <w:t>1.2.3.</w:t>
      </w:r>
      <w:r w:rsidRPr="00E5716B">
        <w:tab/>
        <w:t xml:space="preserve">The intensity requirement for a </w:t>
      </w:r>
      <w:proofErr w:type="gramStart"/>
      <w:r w:rsidRPr="00E5716B">
        <w:t>particular direction</w:t>
      </w:r>
      <w:proofErr w:type="gramEnd"/>
      <w:r w:rsidRPr="00E5716B">
        <w:t xml:space="preserve"> of observation shall be deemed to be satisfied if that requirement is met in a direction deviating by not more than one</w:t>
      </w:r>
      <w:r w:rsidRPr="00E5716B">
        <w:noBreakHyphen/>
        <w:t>quarter of a degree from the direction of observation.</w:t>
      </w:r>
    </w:p>
    <w:p w14:paraId="67D3F8FC" w14:textId="77777777" w:rsidR="009313B4" w:rsidRPr="00E5716B" w:rsidRDefault="009313B4" w:rsidP="008F46EB">
      <w:pPr>
        <w:pStyle w:val="SingleTxtG"/>
        <w:spacing w:before="120"/>
        <w:ind w:left="2268" w:hanging="1134"/>
      </w:pPr>
      <w:r w:rsidRPr="00E5716B">
        <w:t>1.3.</w:t>
      </w:r>
      <w:r w:rsidRPr="00E5716B">
        <w:tab/>
      </w:r>
      <w:r w:rsidRPr="00E5716B">
        <w:tab/>
        <w:t>In the case where the device may be installed on the vehicle in more than one or in a field of different positions the photometric measurements shall be repeated for each position or for the extreme positions of the field of the reference axis specified by the manufacturer.</w:t>
      </w:r>
    </w:p>
    <w:p w14:paraId="4A03BCA7" w14:textId="77777777" w:rsidR="009313B4" w:rsidRPr="00E5716B" w:rsidRDefault="009313B4" w:rsidP="00092E11">
      <w:pPr>
        <w:pStyle w:val="SingleTxtG"/>
        <w:keepNext/>
        <w:keepLines/>
        <w:spacing w:before="120"/>
        <w:ind w:left="2268" w:hanging="1134"/>
      </w:pPr>
      <w:r w:rsidRPr="00E5716B">
        <w:t>2.</w:t>
      </w:r>
      <w:r w:rsidRPr="00E5716B">
        <w:tab/>
        <w:t>Table of standard light distribution</w:t>
      </w:r>
    </w:p>
    <w:p w14:paraId="0C693C18" w14:textId="77777777" w:rsidR="009313B4" w:rsidRPr="00E5716B" w:rsidRDefault="006E55FA" w:rsidP="00D02B1B">
      <w:pPr>
        <w:spacing w:after="120"/>
        <w:ind w:left="1134"/>
      </w:pPr>
      <w:r>
        <w:pict w14:anchorId="118373F0">
          <v:shape id="_x0000_i1041" type="#_x0000_t75" style="width:397.4pt;height:248.75pt">
            <v:imagedata r:id="rId45" o:title="" croptop="-2092f" cropbottom="-2092f"/>
          </v:shape>
        </w:pict>
      </w:r>
    </w:p>
    <w:p w14:paraId="3C332E00" w14:textId="77777777" w:rsidR="009313B4" w:rsidRPr="00E5716B" w:rsidRDefault="009313B4" w:rsidP="00A75911">
      <w:pPr>
        <w:pStyle w:val="Heading1"/>
        <w:keepNext/>
        <w:keepLines/>
        <w:spacing w:after="120"/>
        <w:rPr>
          <w:b/>
        </w:rPr>
      </w:pPr>
      <w:bookmarkStart w:id="27" w:name="_Toc341175218"/>
      <w:r w:rsidRPr="00E5716B">
        <w:rPr>
          <w:b/>
        </w:rPr>
        <w:t>Table of light distribution for category S3 stop-lamp</w:t>
      </w:r>
      <w:bookmarkEnd w:id="27"/>
    </w:p>
    <w:tbl>
      <w:tblPr>
        <w:tblW w:w="0" w:type="auto"/>
        <w:tblInd w:w="1367" w:type="dxa"/>
        <w:tblLayout w:type="fixed"/>
        <w:tblCellMar>
          <w:left w:w="120" w:type="dxa"/>
          <w:right w:w="120" w:type="dxa"/>
        </w:tblCellMar>
        <w:tblLook w:val="0000" w:firstRow="0" w:lastRow="0" w:firstColumn="0" w:lastColumn="0" w:noHBand="0" w:noVBand="0"/>
      </w:tblPr>
      <w:tblGrid>
        <w:gridCol w:w="963"/>
        <w:gridCol w:w="963"/>
        <w:gridCol w:w="1020"/>
        <w:gridCol w:w="1021"/>
        <w:gridCol w:w="849"/>
        <w:gridCol w:w="964"/>
      </w:tblGrid>
      <w:tr w:rsidR="00A75911" w:rsidRPr="00E5716B" w14:paraId="254C19E0" w14:textId="77777777" w:rsidTr="00E277FA">
        <w:tc>
          <w:tcPr>
            <w:tcW w:w="963" w:type="dxa"/>
            <w:tcBorders>
              <w:right w:val="single" w:sz="4" w:space="0" w:color="auto"/>
            </w:tcBorders>
          </w:tcPr>
          <w:p w14:paraId="12788235" w14:textId="77777777" w:rsidR="00A75911" w:rsidRPr="00E5716B" w:rsidRDefault="00A75911" w:rsidP="00A75911">
            <w:pPr>
              <w:keepNext/>
              <w:keepLines/>
              <w:spacing w:line="120" w:lineRule="exact"/>
              <w:jc w:val="both"/>
            </w:pPr>
          </w:p>
          <w:p w14:paraId="3427D451" w14:textId="77777777" w:rsidR="00A75911" w:rsidRPr="00E5716B" w:rsidRDefault="00A75911" w:rsidP="00A75911">
            <w:pPr>
              <w:keepNext/>
              <w:keepLines/>
              <w:tabs>
                <w:tab w:val="left" w:pos="1200"/>
                <w:tab w:val="left" w:pos="1560"/>
                <w:tab w:val="left" w:pos="1800"/>
                <w:tab w:val="left" w:pos="2400"/>
                <w:tab w:val="left" w:pos="4200"/>
                <w:tab w:val="left" w:pos="6600"/>
              </w:tabs>
              <w:spacing w:after="58"/>
              <w:jc w:val="both"/>
            </w:pPr>
            <w:r w:rsidRPr="00E5716B">
              <w:t xml:space="preserve">10° </w:t>
            </w:r>
          </w:p>
        </w:tc>
        <w:tc>
          <w:tcPr>
            <w:tcW w:w="963" w:type="dxa"/>
            <w:tcBorders>
              <w:left w:val="single" w:sz="4" w:space="0" w:color="auto"/>
            </w:tcBorders>
          </w:tcPr>
          <w:p w14:paraId="7708EF94" w14:textId="77777777" w:rsidR="00A75911" w:rsidRPr="00E5716B" w:rsidRDefault="00A75911" w:rsidP="00A75911">
            <w:pPr>
              <w:keepNext/>
              <w:keepLines/>
              <w:spacing w:line="120" w:lineRule="exact"/>
              <w:jc w:val="both"/>
            </w:pPr>
          </w:p>
          <w:p w14:paraId="2CDBFDE6" w14:textId="77777777" w:rsidR="00A75911" w:rsidRPr="00E5716B" w:rsidRDefault="00A75911" w:rsidP="00A75911">
            <w:pPr>
              <w:keepNext/>
              <w:keepLines/>
              <w:tabs>
                <w:tab w:val="left" w:pos="1200"/>
                <w:tab w:val="left" w:pos="1560"/>
                <w:tab w:val="left" w:pos="1800"/>
                <w:tab w:val="left" w:pos="2400"/>
                <w:tab w:val="left" w:pos="4200"/>
                <w:tab w:val="left" w:pos="6600"/>
              </w:tabs>
              <w:spacing w:after="58"/>
              <w:jc w:val="both"/>
            </w:pPr>
            <w:r w:rsidRPr="00E5716B">
              <w:t>32</w:t>
            </w:r>
          </w:p>
        </w:tc>
        <w:tc>
          <w:tcPr>
            <w:tcW w:w="1020" w:type="dxa"/>
          </w:tcPr>
          <w:p w14:paraId="0EA82139" w14:textId="77777777" w:rsidR="00A75911" w:rsidRPr="00E5716B" w:rsidRDefault="00A75911" w:rsidP="00A75911">
            <w:pPr>
              <w:keepNext/>
              <w:keepLines/>
              <w:spacing w:line="120" w:lineRule="exact"/>
              <w:jc w:val="both"/>
            </w:pPr>
          </w:p>
          <w:p w14:paraId="630F31D1" w14:textId="77777777" w:rsidR="00A75911" w:rsidRPr="00E5716B" w:rsidRDefault="00A75911" w:rsidP="00A75911">
            <w:pPr>
              <w:keepNext/>
              <w:keepLines/>
              <w:tabs>
                <w:tab w:val="left" w:pos="1200"/>
                <w:tab w:val="left" w:pos="1560"/>
                <w:tab w:val="left" w:pos="1800"/>
                <w:tab w:val="left" w:pos="2400"/>
                <w:tab w:val="left" w:pos="4200"/>
                <w:tab w:val="left" w:pos="6600"/>
              </w:tabs>
              <w:spacing w:after="58"/>
              <w:jc w:val="both"/>
            </w:pPr>
            <w:r w:rsidRPr="00E5716B">
              <w:t>-</w:t>
            </w:r>
          </w:p>
        </w:tc>
        <w:tc>
          <w:tcPr>
            <w:tcW w:w="1021" w:type="dxa"/>
          </w:tcPr>
          <w:p w14:paraId="58F6FBE9" w14:textId="77777777" w:rsidR="00A75911" w:rsidRPr="00E5716B" w:rsidRDefault="00A75911" w:rsidP="00A75911">
            <w:pPr>
              <w:keepNext/>
              <w:keepLines/>
              <w:spacing w:line="120" w:lineRule="exact"/>
              <w:jc w:val="both"/>
            </w:pPr>
          </w:p>
          <w:p w14:paraId="162B0372" w14:textId="77777777" w:rsidR="00A75911" w:rsidRPr="00E5716B" w:rsidRDefault="00A75911" w:rsidP="00A75911">
            <w:pPr>
              <w:keepNext/>
              <w:keepLines/>
              <w:tabs>
                <w:tab w:val="left" w:pos="1200"/>
                <w:tab w:val="left" w:pos="1560"/>
                <w:tab w:val="left" w:pos="1800"/>
                <w:tab w:val="left" w:pos="2400"/>
                <w:tab w:val="left" w:pos="4200"/>
                <w:tab w:val="left" w:pos="6600"/>
              </w:tabs>
              <w:spacing w:after="58"/>
              <w:jc w:val="both"/>
            </w:pPr>
            <w:r w:rsidRPr="00E5716B">
              <w:t>64</w:t>
            </w:r>
          </w:p>
        </w:tc>
        <w:tc>
          <w:tcPr>
            <w:tcW w:w="849" w:type="dxa"/>
          </w:tcPr>
          <w:p w14:paraId="0B2FF22D" w14:textId="77777777" w:rsidR="00A75911" w:rsidRPr="00E5716B" w:rsidRDefault="00A75911" w:rsidP="00A75911">
            <w:pPr>
              <w:keepNext/>
              <w:keepLines/>
              <w:spacing w:line="120" w:lineRule="exact"/>
              <w:jc w:val="both"/>
            </w:pPr>
          </w:p>
          <w:p w14:paraId="496A5FF2" w14:textId="77777777" w:rsidR="00A75911" w:rsidRPr="00E5716B" w:rsidRDefault="00A75911" w:rsidP="00A75911">
            <w:pPr>
              <w:keepNext/>
              <w:keepLines/>
              <w:tabs>
                <w:tab w:val="left" w:pos="1200"/>
                <w:tab w:val="left" w:pos="1560"/>
                <w:tab w:val="left" w:pos="1800"/>
                <w:tab w:val="left" w:pos="2400"/>
                <w:tab w:val="left" w:pos="4200"/>
                <w:tab w:val="left" w:pos="6600"/>
              </w:tabs>
              <w:spacing w:after="58"/>
              <w:jc w:val="both"/>
            </w:pPr>
            <w:r w:rsidRPr="00E5716B">
              <w:t>-</w:t>
            </w:r>
          </w:p>
        </w:tc>
        <w:tc>
          <w:tcPr>
            <w:tcW w:w="964" w:type="dxa"/>
          </w:tcPr>
          <w:p w14:paraId="10EF9837" w14:textId="77777777" w:rsidR="00A75911" w:rsidRPr="00E5716B" w:rsidRDefault="00A75911" w:rsidP="00A75911">
            <w:pPr>
              <w:keepNext/>
              <w:keepLines/>
              <w:spacing w:line="120" w:lineRule="exact"/>
              <w:jc w:val="both"/>
            </w:pPr>
          </w:p>
          <w:p w14:paraId="52AF2C87" w14:textId="77777777" w:rsidR="00A75911" w:rsidRPr="00E5716B" w:rsidRDefault="00A75911" w:rsidP="00A75911">
            <w:pPr>
              <w:keepNext/>
              <w:keepLines/>
              <w:tabs>
                <w:tab w:val="left" w:pos="1200"/>
                <w:tab w:val="left" w:pos="1560"/>
                <w:tab w:val="left" w:pos="1800"/>
                <w:tab w:val="left" w:pos="2400"/>
                <w:tab w:val="left" w:pos="4200"/>
                <w:tab w:val="left" w:pos="6600"/>
              </w:tabs>
              <w:spacing w:after="58"/>
              <w:jc w:val="both"/>
            </w:pPr>
            <w:r w:rsidRPr="00E5716B">
              <w:t>32</w:t>
            </w:r>
          </w:p>
        </w:tc>
      </w:tr>
      <w:tr w:rsidR="00A75911" w:rsidRPr="00E5716B" w14:paraId="7621CA9D" w14:textId="77777777" w:rsidTr="00E277FA">
        <w:tc>
          <w:tcPr>
            <w:tcW w:w="963" w:type="dxa"/>
            <w:tcBorders>
              <w:right w:val="single" w:sz="4" w:space="0" w:color="auto"/>
            </w:tcBorders>
          </w:tcPr>
          <w:p w14:paraId="73897040" w14:textId="77777777" w:rsidR="00A75911" w:rsidRPr="00E5716B" w:rsidRDefault="00A75911" w:rsidP="00E277FA">
            <w:pPr>
              <w:spacing w:line="120" w:lineRule="exact"/>
              <w:jc w:val="both"/>
            </w:pPr>
          </w:p>
          <w:p w14:paraId="7AA44B32" w14:textId="77777777" w:rsidR="00A75911" w:rsidRPr="00E5716B" w:rsidRDefault="00A75911" w:rsidP="00E277FA">
            <w:pPr>
              <w:tabs>
                <w:tab w:val="left" w:pos="1200"/>
                <w:tab w:val="left" w:pos="1560"/>
                <w:tab w:val="left" w:pos="1800"/>
                <w:tab w:val="left" w:pos="2400"/>
                <w:tab w:val="left" w:pos="4200"/>
                <w:tab w:val="left" w:pos="6600"/>
              </w:tabs>
              <w:spacing w:after="58"/>
              <w:jc w:val="both"/>
            </w:pPr>
            <w:r w:rsidRPr="00E5716B">
              <w:t>5°</w:t>
            </w:r>
          </w:p>
        </w:tc>
        <w:tc>
          <w:tcPr>
            <w:tcW w:w="963" w:type="dxa"/>
            <w:tcBorders>
              <w:left w:val="single" w:sz="4" w:space="0" w:color="auto"/>
            </w:tcBorders>
          </w:tcPr>
          <w:p w14:paraId="0BE5B86D" w14:textId="77777777" w:rsidR="00A75911" w:rsidRPr="00E5716B" w:rsidRDefault="00A75911" w:rsidP="00E277FA">
            <w:pPr>
              <w:spacing w:line="120" w:lineRule="exact"/>
              <w:jc w:val="both"/>
            </w:pPr>
          </w:p>
          <w:p w14:paraId="06E0D96F" w14:textId="77777777" w:rsidR="00A75911" w:rsidRPr="00E5716B" w:rsidRDefault="00A75911" w:rsidP="00E277FA">
            <w:pPr>
              <w:tabs>
                <w:tab w:val="left" w:pos="1200"/>
                <w:tab w:val="left" w:pos="1560"/>
                <w:tab w:val="left" w:pos="1800"/>
                <w:tab w:val="left" w:pos="2400"/>
                <w:tab w:val="left" w:pos="4200"/>
                <w:tab w:val="left" w:pos="6600"/>
              </w:tabs>
              <w:spacing w:after="58"/>
              <w:jc w:val="both"/>
            </w:pPr>
            <w:r w:rsidRPr="00E5716B">
              <w:t>64</w:t>
            </w:r>
          </w:p>
        </w:tc>
        <w:tc>
          <w:tcPr>
            <w:tcW w:w="1020" w:type="dxa"/>
          </w:tcPr>
          <w:p w14:paraId="7B0234C3" w14:textId="77777777" w:rsidR="00A75911" w:rsidRPr="00E5716B" w:rsidRDefault="00A75911" w:rsidP="00E277FA">
            <w:pPr>
              <w:spacing w:line="120" w:lineRule="exact"/>
              <w:jc w:val="both"/>
            </w:pPr>
          </w:p>
          <w:p w14:paraId="1EAF1AF2" w14:textId="77777777" w:rsidR="00A75911" w:rsidRPr="00E5716B" w:rsidRDefault="00A75911" w:rsidP="00E277FA">
            <w:pPr>
              <w:tabs>
                <w:tab w:val="left" w:pos="1200"/>
                <w:tab w:val="left" w:pos="1560"/>
                <w:tab w:val="left" w:pos="1800"/>
                <w:tab w:val="left" w:pos="2400"/>
                <w:tab w:val="left" w:pos="4200"/>
                <w:tab w:val="left" w:pos="6600"/>
              </w:tabs>
              <w:spacing w:after="58"/>
              <w:jc w:val="both"/>
            </w:pPr>
            <w:r w:rsidRPr="00E5716B">
              <w:t>100</w:t>
            </w:r>
          </w:p>
        </w:tc>
        <w:tc>
          <w:tcPr>
            <w:tcW w:w="1021" w:type="dxa"/>
          </w:tcPr>
          <w:p w14:paraId="3EA9845D" w14:textId="77777777" w:rsidR="00A75911" w:rsidRPr="00E5716B" w:rsidRDefault="00A75911" w:rsidP="00E277FA">
            <w:pPr>
              <w:spacing w:line="120" w:lineRule="exact"/>
              <w:jc w:val="both"/>
            </w:pPr>
          </w:p>
          <w:p w14:paraId="0847C472" w14:textId="77777777" w:rsidR="00A75911" w:rsidRPr="00E5716B" w:rsidRDefault="00A75911" w:rsidP="00E277FA">
            <w:pPr>
              <w:tabs>
                <w:tab w:val="left" w:pos="1200"/>
                <w:tab w:val="left" w:pos="1560"/>
                <w:tab w:val="left" w:pos="1800"/>
                <w:tab w:val="left" w:pos="2400"/>
                <w:tab w:val="left" w:pos="4200"/>
                <w:tab w:val="left" w:pos="6600"/>
              </w:tabs>
              <w:spacing w:after="58"/>
              <w:jc w:val="both"/>
            </w:pPr>
            <w:r w:rsidRPr="00E5716B">
              <w:t>100</w:t>
            </w:r>
          </w:p>
        </w:tc>
        <w:tc>
          <w:tcPr>
            <w:tcW w:w="849" w:type="dxa"/>
          </w:tcPr>
          <w:p w14:paraId="44480907" w14:textId="77777777" w:rsidR="00A75911" w:rsidRPr="00E5716B" w:rsidRDefault="00A75911" w:rsidP="00E277FA">
            <w:pPr>
              <w:spacing w:line="120" w:lineRule="exact"/>
              <w:jc w:val="both"/>
            </w:pPr>
          </w:p>
          <w:p w14:paraId="1A8F338D" w14:textId="77777777" w:rsidR="00A75911" w:rsidRPr="00E5716B" w:rsidRDefault="00A75911" w:rsidP="00E277FA">
            <w:pPr>
              <w:tabs>
                <w:tab w:val="left" w:pos="1200"/>
                <w:tab w:val="left" w:pos="1560"/>
                <w:tab w:val="left" w:pos="1800"/>
                <w:tab w:val="left" w:pos="2400"/>
                <w:tab w:val="left" w:pos="4200"/>
                <w:tab w:val="left" w:pos="6600"/>
              </w:tabs>
              <w:spacing w:after="58"/>
              <w:jc w:val="both"/>
            </w:pPr>
            <w:r w:rsidRPr="00E5716B">
              <w:t>100</w:t>
            </w:r>
          </w:p>
        </w:tc>
        <w:tc>
          <w:tcPr>
            <w:tcW w:w="964" w:type="dxa"/>
          </w:tcPr>
          <w:p w14:paraId="02B9722E" w14:textId="77777777" w:rsidR="00A75911" w:rsidRPr="00E5716B" w:rsidRDefault="00A75911" w:rsidP="00E277FA">
            <w:pPr>
              <w:spacing w:line="120" w:lineRule="exact"/>
              <w:jc w:val="both"/>
            </w:pPr>
          </w:p>
          <w:p w14:paraId="1F5E0CE7" w14:textId="77777777" w:rsidR="00A75911" w:rsidRPr="00E5716B" w:rsidRDefault="00A75911" w:rsidP="00E277FA">
            <w:pPr>
              <w:tabs>
                <w:tab w:val="left" w:pos="1200"/>
                <w:tab w:val="left" w:pos="1560"/>
                <w:tab w:val="left" w:pos="1800"/>
                <w:tab w:val="left" w:pos="2400"/>
                <w:tab w:val="left" w:pos="4200"/>
                <w:tab w:val="left" w:pos="6600"/>
              </w:tabs>
              <w:spacing w:after="58"/>
              <w:jc w:val="both"/>
            </w:pPr>
            <w:r w:rsidRPr="00E5716B">
              <w:t>64</w:t>
            </w:r>
          </w:p>
        </w:tc>
      </w:tr>
      <w:tr w:rsidR="00A75911" w:rsidRPr="00E5716B" w14:paraId="58494B57" w14:textId="77777777" w:rsidTr="00E277FA">
        <w:tc>
          <w:tcPr>
            <w:tcW w:w="963" w:type="dxa"/>
            <w:tcBorders>
              <w:right w:val="single" w:sz="4" w:space="0" w:color="auto"/>
            </w:tcBorders>
          </w:tcPr>
          <w:p w14:paraId="0966F1EF" w14:textId="77777777" w:rsidR="00A75911" w:rsidRPr="00E5716B" w:rsidRDefault="00A75911" w:rsidP="00E277FA">
            <w:pPr>
              <w:spacing w:line="120" w:lineRule="exact"/>
              <w:jc w:val="both"/>
            </w:pPr>
          </w:p>
          <w:p w14:paraId="4D5C0BE8" w14:textId="77777777" w:rsidR="00A75911" w:rsidRPr="00E5716B" w:rsidRDefault="00A75911" w:rsidP="00E277FA">
            <w:pPr>
              <w:tabs>
                <w:tab w:val="left" w:pos="1200"/>
                <w:tab w:val="left" w:pos="1560"/>
                <w:tab w:val="left" w:pos="1800"/>
                <w:tab w:val="left" w:pos="2400"/>
                <w:tab w:val="left" w:pos="4200"/>
                <w:tab w:val="left" w:pos="6600"/>
              </w:tabs>
              <w:spacing w:after="58"/>
              <w:jc w:val="both"/>
            </w:pPr>
            <w:r w:rsidRPr="00E5716B">
              <w:t>0°</w:t>
            </w:r>
          </w:p>
        </w:tc>
        <w:tc>
          <w:tcPr>
            <w:tcW w:w="963" w:type="dxa"/>
            <w:tcBorders>
              <w:left w:val="single" w:sz="4" w:space="0" w:color="auto"/>
            </w:tcBorders>
          </w:tcPr>
          <w:p w14:paraId="5F4191F4" w14:textId="77777777" w:rsidR="00A75911" w:rsidRPr="00E5716B" w:rsidRDefault="00A75911" w:rsidP="00E277FA">
            <w:pPr>
              <w:spacing w:line="120" w:lineRule="exact"/>
              <w:jc w:val="both"/>
            </w:pPr>
          </w:p>
          <w:p w14:paraId="71893333" w14:textId="77777777" w:rsidR="00A75911" w:rsidRPr="00E5716B" w:rsidRDefault="00A75911" w:rsidP="00E277FA">
            <w:pPr>
              <w:tabs>
                <w:tab w:val="left" w:pos="1200"/>
                <w:tab w:val="left" w:pos="1560"/>
                <w:tab w:val="left" w:pos="1800"/>
                <w:tab w:val="left" w:pos="2400"/>
                <w:tab w:val="left" w:pos="4200"/>
                <w:tab w:val="left" w:pos="6600"/>
              </w:tabs>
              <w:spacing w:after="58"/>
              <w:jc w:val="both"/>
            </w:pPr>
            <w:r w:rsidRPr="00E5716B">
              <w:t>64</w:t>
            </w:r>
          </w:p>
        </w:tc>
        <w:tc>
          <w:tcPr>
            <w:tcW w:w="1020" w:type="dxa"/>
          </w:tcPr>
          <w:p w14:paraId="377E2B81" w14:textId="77777777" w:rsidR="00A75911" w:rsidRPr="00E5716B" w:rsidRDefault="00A75911" w:rsidP="00E277FA">
            <w:pPr>
              <w:spacing w:line="120" w:lineRule="exact"/>
              <w:jc w:val="both"/>
            </w:pPr>
          </w:p>
          <w:p w14:paraId="7E57D6FD" w14:textId="77777777" w:rsidR="00A75911" w:rsidRPr="00E5716B" w:rsidRDefault="00A75911" w:rsidP="00E277FA">
            <w:pPr>
              <w:tabs>
                <w:tab w:val="left" w:pos="1200"/>
                <w:tab w:val="left" w:pos="1560"/>
                <w:tab w:val="left" w:pos="1800"/>
                <w:tab w:val="left" w:pos="2400"/>
                <w:tab w:val="left" w:pos="4200"/>
                <w:tab w:val="left" w:pos="6600"/>
              </w:tabs>
              <w:spacing w:after="58"/>
              <w:jc w:val="both"/>
            </w:pPr>
            <w:r w:rsidRPr="00E5716B">
              <w:t>100</w:t>
            </w:r>
          </w:p>
        </w:tc>
        <w:tc>
          <w:tcPr>
            <w:tcW w:w="1021" w:type="dxa"/>
          </w:tcPr>
          <w:p w14:paraId="0ADFB408" w14:textId="77777777" w:rsidR="00A75911" w:rsidRPr="00E5716B" w:rsidRDefault="00A75911" w:rsidP="00E277FA">
            <w:pPr>
              <w:spacing w:line="120" w:lineRule="exact"/>
              <w:jc w:val="both"/>
            </w:pPr>
          </w:p>
          <w:p w14:paraId="430A3DCB" w14:textId="77777777" w:rsidR="00A75911" w:rsidRPr="00E5716B" w:rsidRDefault="00A75911" w:rsidP="00E277FA">
            <w:pPr>
              <w:tabs>
                <w:tab w:val="left" w:pos="1200"/>
                <w:tab w:val="left" w:pos="1560"/>
                <w:tab w:val="left" w:pos="1800"/>
                <w:tab w:val="left" w:pos="2400"/>
                <w:tab w:val="left" w:pos="4200"/>
                <w:tab w:val="left" w:pos="6600"/>
              </w:tabs>
              <w:spacing w:after="58"/>
              <w:jc w:val="both"/>
            </w:pPr>
            <w:r w:rsidRPr="00E5716B">
              <w:t>100</w:t>
            </w:r>
          </w:p>
        </w:tc>
        <w:tc>
          <w:tcPr>
            <w:tcW w:w="849" w:type="dxa"/>
          </w:tcPr>
          <w:p w14:paraId="7AF178FF" w14:textId="77777777" w:rsidR="00A75911" w:rsidRPr="00E5716B" w:rsidRDefault="00A75911" w:rsidP="00E277FA">
            <w:pPr>
              <w:spacing w:line="120" w:lineRule="exact"/>
              <w:jc w:val="both"/>
            </w:pPr>
          </w:p>
          <w:p w14:paraId="1CBBD031" w14:textId="77777777" w:rsidR="00A75911" w:rsidRPr="00E5716B" w:rsidRDefault="00A75911" w:rsidP="00E277FA">
            <w:pPr>
              <w:tabs>
                <w:tab w:val="left" w:pos="1200"/>
                <w:tab w:val="left" w:pos="1560"/>
                <w:tab w:val="left" w:pos="1800"/>
                <w:tab w:val="left" w:pos="2400"/>
                <w:tab w:val="left" w:pos="4200"/>
                <w:tab w:val="left" w:pos="6600"/>
              </w:tabs>
              <w:spacing w:after="58"/>
              <w:jc w:val="both"/>
            </w:pPr>
            <w:r w:rsidRPr="00E5716B">
              <w:t>100</w:t>
            </w:r>
          </w:p>
        </w:tc>
        <w:tc>
          <w:tcPr>
            <w:tcW w:w="964" w:type="dxa"/>
          </w:tcPr>
          <w:p w14:paraId="6C2E9D86" w14:textId="77777777" w:rsidR="00A75911" w:rsidRPr="00E5716B" w:rsidRDefault="00A75911" w:rsidP="00E277FA">
            <w:pPr>
              <w:spacing w:line="120" w:lineRule="exact"/>
              <w:jc w:val="both"/>
            </w:pPr>
          </w:p>
          <w:p w14:paraId="535E0096" w14:textId="77777777" w:rsidR="00A75911" w:rsidRPr="00E5716B" w:rsidRDefault="00A75911" w:rsidP="00E277FA">
            <w:pPr>
              <w:tabs>
                <w:tab w:val="left" w:pos="1200"/>
                <w:tab w:val="left" w:pos="1560"/>
                <w:tab w:val="left" w:pos="1800"/>
                <w:tab w:val="left" w:pos="2400"/>
                <w:tab w:val="left" w:pos="4200"/>
                <w:tab w:val="left" w:pos="6600"/>
              </w:tabs>
              <w:spacing w:after="58"/>
              <w:jc w:val="both"/>
            </w:pPr>
            <w:r w:rsidRPr="00E5716B">
              <w:t>64</w:t>
            </w:r>
          </w:p>
        </w:tc>
      </w:tr>
      <w:tr w:rsidR="00A75911" w:rsidRPr="00E5716B" w14:paraId="3BD710B3" w14:textId="77777777" w:rsidTr="00E277FA">
        <w:tc>
          <w:tcPr>
            <w:tcW w:w="963" w:type="dxa"/>
            <w:tcBorders>
              <w:right w:val="single" w:sz="4" w:space="0" w:color="auto"/>
            </w:tcBorders>
          </w:tcPr>
          <w:p w14:paraId="0EDC2213" w14:textId="77777777" w:rsidR="00A75911" w:rsidRPr="00E5716B" w:rsidRDefault="00A75911" w:rsidP="00E277FA">
            <w:pPr>
              <w:spacing w:line="120" w:lineRule="exact"/>
              <w:jc w:val="both"/>
            </w:pPr>
          </w:p>
          <w:p w14:paraId="2E13E1BC" w14:textId="77777777" w:rsidR="00A75911" w:rsidRPr="00E5716B" w:rsidRDefault="00A75911" w:rsidP="00E277FA">
            <w:pPr>
              <w:tabs>
                <w:tab w:val="left" w:pos="1200"/>
                <w:tab w:val="left" w:pos="1560"/>
                <w:tab w:val="left" w:pos="1800"/>
                <w:tab w:val="left" w:pos="2400"/>
                <w:tab w:val="left" w:pos="4200"/>
                <w:tab w:val="left" w:pos="6600"/>
              </w:tabs>
              <w:spacing w:after="58"/>
              <w:jc w:val="both"/>
            </w:pPr>
            <w:r w:rsidRPr="00E5716B">
              <w:t>5°</w:t>
            </w:r>
          </w:p>
        </w:tc>
        <w:tc>
          <w:tcPr>
            <w:tcW w:w="963" w:type="dxa"/>
            <w:tcBorders>
              <w:left w:val="single" w:sz="4" w:space="0" w:color="auto"/>
              <w:bottom w:val="single" w:sz="4" w:space="0" w:color="auto"/>
            </w:tcBorders>
          </w:tcPr>
          <w:p w14:paraId="4BC7B0EE" w14:textId="77777777" w:rsidR="00A75911" w:rsidRPr="00E5716B" w:rsidRDefault="00A75911" w:rsidP="00E277FA">
            <w:pPr>
              <w:spacing w:line="120" w:lineRule="exact"/>
              <w:jc w:val="both"/>
            </w:pPr>
          </w:p>
          <w:p w14:paraId="46DB66D0" w14:textId="77777777" w:rsidR="00A75911" w:rsidRPr="00E5716B" w:rsidRDefault="00A75911" w:rsidP="00E277FA">
            <w:pPr>
              <w:tabs>
                <w:tab w:val="left" w:pos="1200"/>
                <w:tab w:val="left" w:pos="1560"/>
                <w:tab w:val="left" w:pos="1800"/>
                <w:tab w:val="left" w:pos="2400"/>
                <w:tab w:val="left" w:pos="4200"/>
                <w:tab w:val="left" w:pos="6600"/>
              </w:tabs>
              <w:spacing w:after="58"/>
              <w:jc w:val="both"/>
            </w:pPr>
            <w:r w:rsidRPr="00E5716B">
              <w:t>64</w:t>
            </w:r>
          </w:p>
        </w:tc>
        <w:tc>
          <w:tcPr>
            <w:tcW w:w="1020" w:type="dxa"/>
            <w:tcBorders>
              <w:bottom w:val="single" w:sz="4" w:space="0" w:color="auto"/>
            </w:tcBorders>
          </w:tcPr>
          <w:p w14:paraId="6A0416EC" w14:textId="77777777" w:rsidR="00A75911" w:rsidRPr="00E5716B" w:rsidRDefault="00A75911" w:rsidP="00E277FA">
            <w:pPr>
              <w:spacing w:line="120" w:lineRule="exact"/>
              <w:jc w:val="both"/>
            </w:pPr>
          </w:p>
          <w:p w14:paraId="39F04203" w14:textId="77777777" w:rsidR="00A75911" w:rsidRPr="00E5716B" w:rsidRDefault="00A75911" w:rsidP="00E277FA">
            <w:pPr>
              <w:tabs>
                <w:tab w:val="left" w:pos="1200"/>
                <w:tab w:val="left" w:pos="1560"/>
                <w:tab w:val="left" w:pos="1800"/>
                <w:tab w:val="left" w:pos="2400"/>
                <w:tab w:val="left" w:pos="4200"/>
                <w:tab w:val="left" w:pos="6600"/>
              </w:tabs>
              <w:spacing w:after="58"/>
              <w:jc w:val="both"/>
            </w:pPr>
            <w:r w:rsidRPr="00E5716B">
              <w:t>100</w:t>
            </w:r>
          </w:p>
        </w:tc>
        <w:tc>
          <w:tcPr>
            <w:tcW w:w="1021" w:type="dxa"/>
            <w:tcBorders>
              <w:bottom w:val="single" w:sz="4" w:space="0" w:color="auto"/>
            </w:tcBorders>
          </w:tcPr>
          <w:p w14:paraId="5121449B" w14:textId="77777777" w:rsidR="00A75911" w:rsidRPr="00E5716B" w:rsidRDefault="00A75911" w:rsidP="00E277FA">
            <w:pPr>
              <w:spacing w:line="120" w:lineRule="exact"/>
              <w:jc w:val="both"/>
            </w:pPr>
          </w:p>
          <w:p w14:paraId="0451CE25" w14:textId="77777777" w:rsidR="00A75911" w:rsidRPr="00E5716B" w:rsidRDefault="00A75911" w:rsidP="00E277FA">
            <w:pPr>
              <w:tabs>
                <w:tab w:val="left" w:pos="1200"/>
                <w:tab w:val="left" w:pos="1560"/>
                <w:tab w:val="left" w:pos="1800"/>
                <w:tab w:val="left" w:pos="2400"/>
                <w:tab w:val="left" w:pos="4200"/>
                <w:tab w:val="left" w:pos="6600"/>
              </w:tabs>
              <w:spacing w:after="58"/>
              <w:jc w:val="both"/>
            </w:pPr>
            <w:r w:rsidRPr="00E5716B">
              <w:t>100</w:t>
            </w:r>
          </w:p>
        </w:tc>
        <w:tc>
          <w:tcPr>
            <w:tcW w:w="849" w:type="dxa"/>
            <w:tcBorders>
              <w:bottom w:val="single" w:sz="4" w:space="0" w:color="auto"/>
            </w:tcBorders>
          </w:tcPr>
          <w:p w14:paraId="515E2121" w14:textId="77777777" w:rsidR="00A75911" w:rsidRPr="00E5716B" w:rsidRDefault="00A75911" w:rsidP="00E277FA">
            <w:pPr>
              <w:spacing w:line="120" w:lineRule="exact"/>
              <w:jc w:val="both"/>
            </w:pPr>
          </w:p>
          <w:p w14:paraId="2329D7F7" w14:textId="77777777" w:rsidR="00A75911" w:rsidRPr="00E5716B" w:rsidRDefault="00A75911" w:rsidP="00E277FA">
            <w:pPr>
              <w:tabs>
                <w:tab w:val="left" w:pos="1200"/>
                <w:tab w:val="left" w:pos="1560"/>
                <w:tab w:val="left" w:pos="1800"/>
                <w:tab w:val="left" w:pos="2400"/>
                <w:tab w:val="left" w:pos="4200"/>
                <w:tab w:val="left" w:pos="6600"/>
              </w:tabs>
              <w:spacing w:after="58"/>
              <w:jc w:val="both"/>
            </w:pPr>
            <w:r w:rsidRPr="00E5716B">
              <w:t>100</w:t>
            </w:r>
          </w:p>
        </w:tc>
        <w:tc>
          <w:tcPr>
            <w:tcW w:w="964" w:type="dxa"/>
            <w:tcBorders>
              <w:bottom w:val="single" w:sz="4" w:space="0" w:color="auto"/>
            </w:tcBorders>
          </w:tcPr>
          <w:p w14:paraId="174EE491" w14:textId="77777777" w:rsidR="00A75911" w:rsidRPr="00E5716B" w:rsidRDefault="00A75911" w:rsidP="00E277FA">
            <w:pPr>
              <w:spacing w:line="120" w:lineRule="exact"/>
              <w:jc w:val="both"/>
            </w:pPr>
          </w:p>
          <w:p w14:paraId="48A34D3E" w14:textId="77777777" w:rsidR="00A75911" w:rsidRPr="00E5716B" w:rsidRDefault="00A75911" w:rsidP="00E277FA">
            <w:pPr>
              <w:tabs>
                <w:tab w:val="left" w:pos="1200"/>
                <w:tab w:val="left" w:pos="1560"/>
                <w:tab w:val="left" w:pos="1800"/>
                <w:tab w:val="left" w:pos="2400"/>
                <w:tab w:val="left" w:pos="4200"/>
                <w:tab w:val="left" w:pos="6600"/>
              </w:tabs>
              <w:spacing w:after="58"/>
              <w:jc w:val="both"/>
            </w:pPr>
            <w:r w:rsidRPr="00E5716B">
              <w:t>64</w:t>
            </w:r>
          </w:p>
        </w:tc>
      </w:tr>
      <w:tr w:rsidR="00A75911" w:rsidRPr="00E5716B" w14:paraId="38100D97" w14:textId="77777777" w:rsidTr="00E277FA">
        <w:tc>
          <w:tcPr>
            <w:tcW w:w="963" w:type="dxa"/>
          </w:tcPr>
          <w:p w14:paraId="44A88050" w14:textId="77777777" w:rsidR="00A75911" w:rsidRPr="00E5716B" w:rsidRDefault="00A75911" w:rsidP="00E277FA">
            <w:pPr>
              <w:spacing w:line="120" w:lineRule="exact"/>
              <w:jc w:val="both"/>
            </w:pPr>
          </w:p>
          <w:p w14:paraId="0F4F5C60" w14:textId="77777777" w:rsidR="00A75911" w:rsidRPr="00E5716B" w:rsidRDefault="00A75911" w:rsidP="00E277FA">
            <w:pPr>
              <w:tabs>
                <w:tab w:val="left" w:pos="1200"/>
                <w:tab w:val="left" w:pos="1560"/>
                <w:tab w:val="left" w:pos="1800"/>
                <w:tab w:val="left" w:pos="2400"/>
                <w:tab w:val="left" w:pos="4200"/>
                <w:tab w:val="left" w:pos="6600"/>
              </w:tabs>
              <w:spacing w:after="58"/>
              <w:jc w:val="both"/>
            </w:pPr>
          </w:p>
        </w:tc>
        <w:tc>
          <w:tcPr>
            <w:tcW w:w="963" w:type="dxa"/>
            <w:tcBorders>
              <w:top w:val="single" w:sz="4" w:space="0" w:color="auto"/>
            </w:tcBorders>
          </w:tcPr>
          <w:p w14:paraId="72978425" w14:textId="77777777" w:rsidR="00A75911" w:rsidRPr="00E5716B" w:rsidRDefault="00A75911" w:rsidP="00E277FA">
            <w:pPr>
              <w:spacing w:line="120" w:lineRule="exact"/>
              <w:jc w:val="both"/>
            </w:pPr>
          </w:p>
          <w:p w14:paraId="39B58544" w14:textId="77777777" w:rsidR="00A75911" w:rsidRPr="00E5716B" w:rsidRDefault="00A75911" w:rsidP="00E277FA">
            <w:pPr>
              <w:tabs>
                <w:tab w:val="left" w:pos="1200"/>
                <w:tab w:val="left" w:pos="1560"/>
                <w:tab w:val="left" w:pos="1800"/>
                <w:tab w:val="left" w:pos="2400"/>
                <w:tab w:val="left" w:pos="4200"/>
                <w:tab w:val="left" w:pos="6600"/>
              </w:tabs>
              <w:spacing w:after="58"/>
              <w:jc w:val="both"/>
            </w:pPr>
            <w:r w:rsidRPr="00E5716B">
              <w:t>10°</w:t>
            </w:r>
          </w:p>
        </w:tc>
        <w:tc>
          <w:tcPr>
            <w:tcW w:w="1020" w:type="dxa"/>
            <w:tcBorders>
              <w:top w:val="single" w:sz="4" w:space="0" w:color="auto"/>
            </w:tcBorders>
          </w:tcPr>
          <w:p w14:paraId="03C64511" w14:textId="77777777" w:rsidR="00A75911" w:rsidRPr="00E5716B" w:rsidRDefault="00A75911" w:rsidP="00E277FA">
            <w:pPr>
              <w:spacing w:line="120" w:lineRule="exact"/>
              <w:jc w:val="both"/>
            </w:pPr>
          </w:p>
          <w:p w14:paraId="68545BF7" w14:textId="77777777" w:rsidR="00A75911" w:rsidRPr="00E5716B" w:rsidRDefault="00A75911" w:rsidP="00E277FA">
            <w:pPr>
              <w:tabs>
                <w:tab w:val="left" w:pos="1200"/>
                <w:tab w:val="left" w:pos="1560"/>
                <w:tab w:val="left" w:pos="1800"/>
                <w:tab w:val="left" w:pos="2400"/>
                <w:tab w:val="left" w:pos="4200"/>
                <w:tab w:val="left" w:pos="6600"/>
              </w:tabs>
              <w:spacing w:after="58"/>
              <w:jc w:val="both"/>
            </w:pPr>
            <w:r w:rsidRPr="00E5716B">
              <w:t>5°</w:t>
            </w:r>
          </w:p>
        </w:tc>
        <w:tc>
          <w:tcPr>
            <w:tcW w:w="1021" w:type="dxa"/>
            <w:tcBorders>
              <w:top w:val="single" w:sz="4" w:space="0" w:color="auto"/>
            </w:tcBorders>
          </w:tcPr>
          <w:p w14:paraId="0758F4D1" w14:textId="77777777" w:rsidR="00A75911" w:rsidRPr="00E5716B" w:rsidRDefault="00A75911" w:rsidP="00E277FA">
            <w:pPr>
              <w:spacing w:line="120" w:lineRule="exact"/>
              <w:jc w:val="both"/>
            </w:pPr>
          </w:p>
          <w:p w14:paraId="7AB4A07B" w14:textId="77777777" w:rsidR="00A75911" w:rsidRPr="00E5716B" w:rsidRDefault="00A75911" w:rsidP="00E277FA">
            <w:pPr>
              <w:tabs>
                <w:tab w:val="left" w:pos="1200"/>
                <w:tab w:val="left" w:pos="1560"/>
                <w:tab w:val="left" w:pos="1800"/>
                <w:tab w:val="left" w:pos="2400"/>
                <w:tab w:val="left" w:pos="4200"/>
                <w:tab w:val="left" w:pos="6600"/>
              </w:tabs>
              <w:spacing w:after="58"/>
              <w:jc w:val="both"/>
            </w:pPr>
            <w:r w:rsidRPr="00E5716B">
              <w:t>0°</w:t>
            </w:r>
          </w:p>
        </w:tc>
        <w:tc>
          <w:tcPr>
            <w:tcW w:w="849" w:type="dxa"/>
            <w:tcBorders>
              <w:top w:val="single" w:sz="4" w:space="0" w:color="auto"/>
            </w:tcBorders>
          </w:tcPr>
          <w:p w14:paraId="7E7D957A" w14:textId="77777777" w:rsidR="00A75911" w:rsidRPr="00E5716B" w:rsidRDefault="00A75911" w:rsidP="00E277FA">
            <w:pPr>
              <w:spacing w:line="120" w:lineRule="exact"/>
              <w:jc w:val="both"/>
            </w:pPr>
          </w:p>
          <w:p w14:paraId="32DC60D5" w14:textId="77777777" w:rsidR="00A75911" w:rsidRPr="00E5716B" w:rsidRDefault="00A75911" w:rsidP="00E277FA">
            <w:pPr>
              <w:tabs>
                <w:tab w:val="left" w:pos="1200"/>
                <w:tab w:val="left" w:pos="1560"/>
                <w:tab w:val="left" w:pos="1800"/>
                <w:tab w:val="left" w:pos="2400"/>
                <w:tab w:val="left" w:pos="4200"/>
                <w:tab w:val="left" w:pos="6600"/>
              </w:tabs>
              <w:spacing w:after="58"/>
              <w:jc w:val="both"/>
            </w:pPr>
            <w:r w:rsidRPr="00E5716B">
              <w:t>5°</w:t>
            </w:r>
          </w:p>
        </w:tc>
        <w:tc>
          <w:tcPr>
            <w:tcW w:w="964" w:type="dxa"/>
            <w:tcBorders>
              <w:top w:val="single" w:sz="4" w:space="0" w:color="auto"/>
            </w:tcBorders>
          </w:tcPr>
          <w:p w14:paraId="4B7B9A6E" w14:textId="77777777" w:rsidR="00A75911" w:rsidRPr="00E5716B" w:rsidRDefault="00A75911" w:rsidP="00E277FA">
            <w:pPr>
              <w:spacing w:line="120" w:lineRule="exact"/>
              <w:jc w:val="both"/>
            </w:pPr>
          </w:p>
          <w:p w14:paraId="5FE039A3" w14:textId="77777777" w:rsidR="00A75911" w:rsidRPr="00E5716B" w:rsidRDefault="00A75911" w:rsidP="00E277FA">
            <w:pPr>
              <w:tabs>
                <w:tab w:val="left" w:pos="1200"/>
                <w:tab w:val="left" w:pos="1560"/>
                <w:tab w:val="left" w:pos="1800"/>
                <w:tab w:val="left" w:pos="2400"/>
                <w:tab w:val="left" w:pos="4200"/>
                <w:tab w:val="left" w:pos="6600"/>
              </w:tabs>
              <w:spacing w:after="58"/>
              <w:jc w:val="both"/>
            </w:pPr>
            <w:r w:rsidRPr="00E5716B">
              <w:t>10°</w:t>
            </w:r>
          </w:p>
        </w:tc>
      </w:tr>
    </w:tbl>
    <w:p w14:paraId="5AE6187F" w14:textId="77777777" w:rsidR="009313B4" w:rsidRPr="00E5716B" w:rsidRDefault="009313B4" w:rsidP="00621585">
      <w:pPr>
        <w:pStyle w:val="SingleTxtG"/>
        <w:spacing w:before="120"/>
        <w:ind w:left="2268" w:hanging="1134"/>
        <w:rPr>
          <w:spacing w:val="-2"/>
        </w:rPr>
      </w:pPr>
      <w:r w:rsidRPr="00E5716B">
        <w:lastRenderedPageBreak/>
        <w:t>2.1.</w:t>
      </w:r>
      <w:r w:rsidRPr="00E5716B">
        <w:tab/>
      </w:r>
      <w:r w:rsidRPr="00E5716B">
        <w:rPr>
          <w:spacing w:val="-2"/>
        </w:rPr>
        <w:t>The direction H = 0° and V = 0° corresponds to the reference axis.</w:t>
      </w:r>
      <w:r w:rsidR="00CA7BD1" w:rsidRPr="00E5716B">
        <w:rPr>
          <w:spacing w:val="-2"/>
        </w:rPr>
        <w:t xml:space="preserve"> </w:t>
      </w:r>
      <w:r w:rsidRPr="00E5716B">
        <w:rPr>
          <w:spacing w:val="-2"/>
        </w:rPr>
        <w:t>(On the vehicle it is horizontal, parallel to the median longitudinal plane of the vehicle and oriented in the required direction of visibility.)</w:t>
      </w:r>
      <w:r w:rsidR="00CA7BD1" w:rsidRPr="00E5716B">
        <w:rPr>
          <w:spacing w:val="-2"/>
        </w:rPr>
        <w:t xml:space="preserve"> </w:t>
      </w:r>
      <w:r w:rsidRPr="00E5716B">
        <w:rPr>
          <w:spacing w:val="-2"/>
        </w:rPr>
        <w:t>It passes through the centre of reference.</w:t>
      </w:r>
      <w:r w:rsidR="00CA7BD1" w:rsidRPr="00E5716B">
        <w:rPr>
          <w:spacing w:val="-2"/>
        </w:rPr>
        <w:t xml:space="preserve"> </w:t>
      </w:r>
      <w:r w:rsidRPr="00E5716B">
        <w:rPr>
          <w:spacing w:val="-2"/>
        </w:rPr>
        <w:t>The values shown in the table give, for the various directions of measurement, the minimum intensities as a percentage of the minimum required in the axis for each lamp (in the direction H = 0° and V = 0°).</w:t>
      </w:r>
    </w:p>
    <w:p w14:paraId="48469448" w14:textId="77777777" w:rsidR="009313B4" w:rsidRPr="00E5716B" w:rsidRDefault="003F5EA2" w:rsidP="00621585">
      <w:pPr>
        <w:pStyle w:val="SingleTxtG"/>
        <w:spacing w:before="120"/>
        <w:ind w:left="2268" w:hanging="1134"/>
      </w:pPr>
      <w:r w:rsidRPr="00E5716B">
        <w:t>2.2.</w:t>
      </w:r>
      <w:r w:rsidRPr="00E5716B">
        <w:tab/>
      </w:r>
      <w:r w:rsidR="009313B4" w:rsidRPr="00E5716B">
        <w:t>Within the field of light distribution of paragraph 2., schematically shown as a grid, the light pattern should be substantially uniform, i.e. the light intensity in each direction of a part of the field formed by the grid lines shall meet at least the lowest minimum value being shown on the grid lines surrounding the questioned direction as a percentage.</w:t>
      </w:r>
    </w:p>
    <w:p w14:paraId="56B36752" w14:textId="77777777" w:rsidR="009313B4" w:rsidRPr="00E5716B" w:rsidRDefault="009313B4" w:rsidP="00621585">
      <w:pPr>
        <w:pStyle w:val="SingleTxtG"/>
        <w:spacing w:before="120"/>
        <w:ind w:left="2268" w:hanging="1134"/>
      </w:pPr>
      <w:r w:rsidRPr="00E5716B">
        <w:t>2.3.</w:t>
      </w:r>
      <w:r w:rsidRPr="00E5716B">
        <w:tab/>
      </w:r>
      <w:r w:rsidRPr="00E5716B">
        <w:tab/>
        <w:t>However, in the case where a device is intended to be installed at a mounting height of equal to or less than 750 mm above the ground, the photometric intensity is verified only up to an angle of 5° downwards.</w:t>
      </w:r>
    </w:p>
    <w:p w14:paraId="3B8F9479" w14:textId="77777777" w:rsidR="009313B4" w:rsidRPr="00E5716B" w:rsidRDefault="009313B4" w:rsidP="00621585">
      <w:pPr>
        <w:pStyle w:val="SingleTxtG"/>
        <w:spacing w:before="120"/>
        <w:ind w:left="2268" w:hanging="1134"/>
      </w:pPr>
      <w:r w:rsidRPr="00E5716B">
        <w:t>3.</w:t>
      </w:r>
      <w:r w:rsidRPr="00E5716B">
        <w:tab/>
        <w:t>Photometric measurement of lamps</w:t>
      </w:r>
    </w:p>
    <w:p w14:paraId="0E3FBE13" w14:textId="77777777" w:rsidR="009313B4" w:rsidRPr="00E5716B" w:rsidRDefault="00464ECC" w:rsidP="00621585">
      <w:pPr>
        <w:pStyle w:val="SingleTxtG"/>
        <w:spacing w:before="120"/>
        <w:ind w:left="2268" w:hanging="1134"/>
      </w:pPr>
      <w:r w:rsidRPr="00E5716B">
        <w:tab/>
      </w:r>
      <w:r w:rsidR="009313B4" w:rsidRPr="00E5716B">
        <w:t>The photometric performance shall be checked:</w:t>
      </w:r>
    </w:p>
    <w:p w14:paraId="3E6BA9C2" w14:textId="77777777" w:rsidR="009313B4" w:rsidRPr="00E5716B" w:rsidRDefault="009313B4" w:rsidP="00621585">
      <w:pPr>
        <w:pStyle w:val="SingleTxtG"/>
        <w:spacing w:before="120"/>
        <w:ind w:left="2268" w:hanging="1134"/>
      </w:pPr>
      <w:r w:rsidRPr="00E5716B">
        <w:t>3.1.</w:t>
      </w:r>
      <w:r w:rsidRPr="00E5716B">
        <w:tab/>
        <w:t xml:space="preserve">For non-replaceable light sources (filament </w:t>
      </w:r>
      <w:r w:rsidR="00567C00">
        <w:t>light sources</w:t>
      </w:r>
      <w:r w:rsidRPr="00E5716B">
        <w:t xml:space="preserve"> and other): with the light sources present in the lamp, in accordance with the relevant sub-paragraph of paragraph 7.1. of this Regulation.</w:t>
      </w:r>
    </w:p>
    <w:p w14:paraId="435C3C90" w14:textId="77777777" w:rsidR="001A7489" w:rsidRPr="009E3AA3" w:rsidRDefault="001A7489" w:rsidP="001A7489">
      <w:pPr>
        <w:spacing w:after="120"/>
        <w:ind w:left="1134" w:right="1134"/>
        <w:jc w:val="both"/>
      </w:pPr>
      <w:r w:rsidRPr="009E3AA3">
        <w:t>3.2.</w:t>
      </w:r>
      <w:r w:rsidRPr="009E3AA3">
        <w:tab/>
      </w:r>
      <w:r w:rsidRPr="009E3AA3">
        <w:tab/>
        <w:t>For replaceable light source(s):</w:t>
      </w:r>
    </w:p>
    <w:p w14:paraId="448C25EC" w14:textId="77777777" w:rsidR="001A7489" w:rsidRPr="009E3AA3" w:rsidRDefault="001A7489" w:rsidP="001A7489">
      <w:pPr>
        <w:spacing w:after="120"/>
        <w:ind w:left="2268" w:right="1134"/>
        <w:jc w:val="both"/>
      </w:pPr>
      <w:r w:rsidRPr="009E3AA3">
        <w:t xml:space="preserve">When equipped with light source(s) at 6.75 V, 13.5 V or 28.0 V, the luminous intensity values produced shall be corrected. For filament </w:t>
      </w:r>
      <w:r w:rsidR="00567C00">
        <w:t>light source(s)</w:t>
      </w:r>
      <w:r w:rsidRPr="009E3AA3">
        <w:t xml:space="preserve"> the correction factor is the ratio between the reference luminous flux and the mean value of the luminous flux found at the voltage applied (6.75 V, 13.5 V or 28.0 V).  </w:t>
      </w:r>
    </w:p>
    <w:p w14:paraId="4F979EC2" w14:textId="77777777" w:rsidR="001A7489" w:rsidRPr="009E3AA3" w:rsidRDefault="001A7489" w:rsidP="001A7489">
      <w:pPr>
        <w:spacing w:after="120"/>
        <w:ind w:left="2268" w:right="1134"/>
        <w:jc w:val="both"/>
        <w:rPr>
          <w:bCs/>
        </w:rPr>
      </w:pPr>
      <w:r w:rsidRPr="009E3AA3">
        <w:rPr>
          <w:bCs/>
        </w:rPr>
        <w:t xml:space="preserve">For LED light sources the correction factor is the ratio between the objective luminous flux and the mean value of the luminous flux found at the voltage applied (6.75 V, 13.5 V or 28.0 V). </w:t>
      </w:r>
    </w:p>
    <w:p w14:paraId="06B25205" w14:textId="77777777" w:rsidR="001A7489" w:rsidRPr="009E3AA3" w:rsidRDefault="001A7489" w:rsidP="001A7489">
      <w:pPr>
        <w:spacing w:after="120"/>
        <w:ind w:left="2268" w:right="1134"/>
        <w:jc w:val="both"/>
      </w:pPr>
      <w:r w:rsidRPr="009E3AA3">
        <w:t>The actual luminous fluxes of each light source used shall not deviate more than 5 per cent from the mean value.</w:t>
      </w:r>
      <w:r w:rsidRPr="009E3AA3">
        <w:tab/>
      </w:r>
    </w:p>
    <w:p w14:paraId="02013F9E" w14:textId="77777777" w:rsidR="009313B4" w:rsidRPr="00E5716B" w:rsidRDefault="001A7489" w:rsidP="001A7489">
      <w:pPr>
        <w:pStyle w:val="SingleTxtG"/>
        <w:spacing w:before="120"/>
        <w:ind w:left="2268"/>
      </w:pPr>
      <w:proofErr w:type="gramStart"/>
      <w:r w:rsidRPr="009E3AA3">
        <w:t>Alternatively</w:t>
      </w:r>
      <w:proofErr w:type="gramEnd"/>
      <w:r w:rsidRPr="009E3AA3">
        <w:t xml:space="preserve"> and in case of filament </w:t>
      </w:r>
      <w:r w:rsidR="00567C00">
        <w:t>light sources</w:t>
      </w:r>
      <w:r w:rsidRPr="009E3AA3">
        <w:t xml:space="preserve"> only</w:t>
      </w:r>
      <w:r w:rsidRPr="009E3AA3">
        <w:rPr>
          <w:b/>
        </w:rPr>
        <w:t xml:space="preserve">, </w:t>
      </w:r>
      <w:r w:rsidRPr="009E3AA3">
        <w:t xml:space="preserve">a standard filament </w:t>
      </w:r>
      <w:r w:rsidR="00567C00">
        <w:t>light source</w:t>
      </w:r>
      <w:r w:rsidRPr="009E3AA3">
        <w:t xml:space="preserve"> may be used</w:t>
      </w:r>
      <w:r>
        <w:t xml:space="preserve"> </w:t>
      </w:r>
      <w:r w:rsidR="009313B4" w:rsidRPr="00E5716B">
        <w:t>in turn, in each of the individual positions, operated at its reference flux, the individual measurements in each position being added together.</w:t>
      </w:r>
    </w:p>
    <w:p w14:paraId="04F253EA" w14:textId="77777777" w:rsidR="00621585" w:rsidRPr="00E5716B" w:rsidRDefault="009313B4" w:rsidP="00621585">
      <w:pPr>
        <w:pStyle w:val="SingleTxtG"/>
        <w:spacing w:before="120"/>
        <w:ind w:left="2268" w:hanging="1134"/>
      </w:pPr>
      <w:r w:rsidRPr="00E5716B">
        <w:t>3.3.</w:t>
      </w:r>
      <w:r w:rsidRPr="00E5716B">
        <w:tab/>
      </w:r>
      <w:r w:rsidRPr="00E5716B">
        <w:rPr>
          <w:spacing w:val="-2"/>
        </w:rPr>
        <w:tab/>
      </w:r>
      <w:r w:rsidRPr="00E5716B">
        <w:t xml:space="preserve">For any signalling lamp except those equipped with filament </w:t>
      </w:r>
      <w:r w:rsidR="00567C00">
        <w:t>light source(s)</w:t>
      </w:r>
      <w:r w:rsidRPr="00E5716B">
        <w:t>, the luminous intensities, measured after one minute and after 30 minutes of operation, shall comply with the minimum and maximum requirements. The luminous intensity distribution after one minute of operation can be calculated from the luminous intensity distribution after 30 minutes of operation by applying at each test point the ratio of luminous intensities measured at HV after one minute and after 30 minutes of operation.</w:t>
      </w:r>
    </w:p>
    <w:p w14:paraId="5F89DE5F" w14:textId="77777777" w:rsidR="001474BC" w:rsidRPr="00E5716B" w:rsidRDefault="001474BC" w:rsidP="00621585">
      <w:pPr>
        <w:pStyle w:val="SingleTxtG"/>
        <w:spacing w:before="120"/>
        <w:ind w:left="2268" w:hanging="1134"/>
        <w:rPr>
          <w:spacing w:val="-2"/>
        </w:rPr>
      </w:pPr>
    </w:p>
    <w:p w14:paraId="4724D358" w14:textId="77777777" w:rsidR="001474BC" w:rsidRPr="00E5716B" w:rsidRDefault="001474BC" w:rsidP="00621585">
      <w:pPr>
        <w:pStyle w:val="SingleTxtG"/>
        <w:spacing w:before="120"/>
        <w:ind w:left="2268" w:hanging="1134"/>
        <w:rPr>
          <w:spacing w:val="-2"/>
        </w:rPr>
        <w:sectPr w:rsidR="001474BC" w:rsidRPr="00E5716B" w:rsidSect="00687796">
          <w:headerReference w:type="even" r:id="rId46"/>
          <w:headerReference w:type="default" r:id="rId47"/>
          <w:footerReference w:type="even" r:id="rId48"/>
          <w:footerReference w:type="default" r:id="rId49"/>
          <w:pgSz w:w="11906" w:h="16838" w:code="9"/>
          <w:pgMar w:top="1418" w:right="1134" w:bottom="1134" w:left="1134" w:header="680" w:footer="567" w:gutter="0"/>
          <w:cols w:space="708"/>
          <w:docGrid w:linePitch="360"/>
        </w:sectPr>
      </w:pPr>
    </w:p>
    <w:p w14:paraId="6ACCB6A6" w14:textId="77777777" w:rsidR="009313B4" w:rsidRPr="00E5716B" w:rsidRDefault="009313B4" w:rsidP="005E7BC6">
      <w:pPr>
        <w:pStyle w:val="HChG"/>
      </w:pPr>
      <w:r w:rsidRPr="00E5716B">
        <w:lastRenderedPageBreak/>
        <w:tab/>
      </w:r>
      <w:bookmarkStart w:id="28" w:name="_Toc341175219"/>
      <w:r w:rsidRPr="00E5716B">
        <w:t xml:space="preserve">Annex </w:t>
      </w:r>
      <w:r w:rsidR="00BF24B9" w:rsidRPr="00E5716B">
        <w:t>5</w:t>
      </w:r>
      <w:bookmarkEnd w:id="28"/>
    </w:p>
    <w:p w14:paraId="4A87FCC9" w14:textId="77777777" w:rsidR="009313B4" w:rsidRPr="00E5716B" w:rsidRDefault="005E7BC6" w:rsidP="005E7BC6">
      <w:pPr>
        <w:pStyle w:val="HChG"/>
      </w:pPr>
      <w:r w:rsidRPr="00E5716B">
        <w:tab/>
      </w:r>
      <w:r w:rsidRPr="00E5716B">
        <w:tab/>
      </w:r>
      <w:bookmarkStart w:id="29" w:name="_Toc341175220"/>
      <w:r w:rsidRPr="00E5716B">
        <w:t>Minimum requirements for conformity of production control procedures</w:t>
      </w:r>
      <w:bookmarkEnd w:id="29"/>
    </w:p>
    <w:p w14:paraId="5DF975DF" w14:textId="77777777" w:rsidR="009313B4" w:rsidRPr="00E5716B" w:rsidRDefault="009313B4" w:rsidP="001018E8">
      <w:pPr>
        <w:pStyle w:val="SingleTxtG"/>
        <w:spacing w:before="120"/>
        <w:ind w:left="2268" w:hanging="1134"/>
      </w:pPr>
      <w:r w:rsidRPr="00E5716B">
        <w:t>1.</w:t>
      </w:r>
      <w:r w:rsidRPr="00E5716B">
        <w:tab/>
      </w:r>
      <w:r w:rsidRPr="00E5716B">
        <w:tab/>
        <w:t>G</w:t>
      </w:r>
      <w:r w:rsidR="006C7F7E" w:rsidRPr="00E5716B">
        <w:t>eneral</w:t>
      </w:r>
    </w:p>
    <w:p w14:paraId="462BD775" w14:textId="77777777" w:rsidR="009313B4" w:rsidRPr="00E5716B" w:rsidRDefault="009313B4" w:rsidP="001018E8">
      <w:pPr>
        <w:pStyle w:val="SingleTxtG"/>
        <w:spacing w:before="120"/>
        <w:ind w:left="2268" w:hanging="1134"/>
      </w:pPr>
      <w:r w:rsidRPr="00E5716B">
        <w:t>1.1.</w:t>
      </w:r>
      <w:r w:rsidRPr="00E5716B">
        <w:tab/>
      </w:r>
      <w:r w:rsidRPr="00E5716B">
        <w:tab/>
        <w:t>The conformity requirements shall be considered satisfied from a mechanical and geometric standpoint, if the differences do not exceed inevitable manufacturing deviations within the requirements of this Regulation.</w:t>
      </w:r>
    </w:p>
    <w:p w14:paraId="1AF58F7A" w14:textId="77777777" w:rsidR="00B8492B" w:rsidRPr="00C47E38" w:rsidRDefault="00B8492B" w:rsidP="00B8492B">
      <w:pPr>
        <w:pStyle w:val="SingleTxtG"/>
        <w:spacing w:line="240" w:lineRule="auto"/>
        <w:ind w:left="2268" w:hanging="1134"/>
      </w:pPr>
      <w:r w:rsidRPr="00C47E38">
        <w:t>1.2.</w:t>
      </w:r>
      <w:r w:rsidRPr="00C47E38">
        <w:tab/>
        <w:t>With respect to photometric performances, the conformity of mass-produced lamps shall not be contested if, when testing according to paragraph 7</w:t>
      </w:r>
      <w:r>
        <w:t>.</w:t>
      </w:r>
      <w:r w:rsidRPr="00C47E38">
        <w:t xml:space="preserve"> of this Regulation, the photometric performances as set forth in Paragraph 6</w:t>
      </w:r>
      <w:r>
        <w:t>.</w:t>
      </w:r>
      <w:r w:rsidRPr="00C47E38">
        <w:t xml:space="preserve"> of this Regulation of any lamp chosen at random:</w:t>
      </w:r>
    </w:p>
    <w:p w14:paraId="598E0B58" w14:textId="77777777" w:rsidR="00B8492B" w:rsidRPr="00C47E38" w:rsidRDefault="00B8492B" w:rsidP="00B8492B">
      <w:pPr>
        <w:pStyle w:val="SingleTxtG"/>
        <w:spacing w:line="240" w:lineRule="auto"/>
        <w:ind w:left="2268" w:hanging="1134"/>
      </w:pPr>
      <w:r w:rsidRPr="00C47E38">
        <w:t>1.2.1.</w:t>
      </w:r>
      <w:r w:rsidRPr="00C47E38">
        <w:tab/>
        <w:t xml:space="preserve">No measured value deviates unfavourably by more than 20 per cent from the values prescribed in this Regulation. </w:t>
      </w:r>
    </w:p>
    <w:p w14:paraId="39560882" w14:textId="77777777" w:rsidR="00B8492B" w:rsidRDefault="00B8492B" w:rsidP="00B8492B">
      <w:pPr>
        <w:pStyle w:val="SingleTxtG"/>
        <w:spacing w:line="240" w:lineRule="auto"/>
        <w:ind w:left="2268"/>
      </w:pPr>
      <w:r w:rsidRPr="00C47E38">
        <w:t>For the minimum values required throughout the fields specified in Annex 1 the respective maximum deviations of the measured values shall correspond to the values shown in the table below:</w:t>
      </w:r>
    </w:p>
    <w:tbl>
      <w:tblPr>
        <w:tblW w:w="0" w:type="auto"/>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8"/>
        <w:gridCol w:w="2127"/>
        <w:gridCol w:w="2052"/>
      </w:tblGrid>
      <w:tr w:rsidR="00B8492B" w:rsidRPr="00C47E38" w14:paraId="5BF96B37" w14:textId="77777777" w:rsidTr="004311A5">
        <w:tc>
          <w:tcPr>
            <w:tcW w:w="2058" w:type="dxa"/>
            <w:tcBorders>
              <w:bottom w:val="single" w:sz="12" w:space="0" w:color="auto"/>
            </w:tcBorders>
            <w:shd w:val="clear" w:color="auto" w:fill="auto"/>
          </w:tcPr>
          <w:p w14:paraId="34913F64" w14:textId="77777777" w:rsidR="00B8492B" w:rsidRPr="00C47E38" w:rsidRDefault="00B8492B" w:rsidP="004311A5">
            <w:pPr>
              <w:spacing w:before="80" w:after="80" w:line="200" w:lineRule="exact"/>
              <w:ind w:left="57" w:right="57"/>
              <w:jc w:val="center"/>
              <w:rPr>
                <w:i/>
                <w:sz w:val="16"/>
              </w:rPr>
            </w:pPr>
            <w:r w:rsidRPr="00C47E38">
              <w:rPr>
                <w:i/>
                <w:sz w:val="16"/>
              </w:rPr>
              <w:t>Required minimum value</w:t>
            </w:r>
          </w:p>
        </w:tc>
        <w:tc>
          <w:tcPr>
            <w:tcW w:w="2127" w:type="dxa"/>
            <w:tcBorders>
              <w:bottom w:val="single" w:sz="12" w:space="0" w:color="auto"/>
            </w:tcBorders>
            <w:shd w:val="clear" w:color="auto" w:fill="auto"/>
          </w:tcPr>
          <w:p w14:paraId="4339A2D7" w14:textId="77777777" w:rsidR="00B8492B" w:rsidRPr="00C47E38" w:rsidRDefault="00B8492B" w:rsidP="004311A5">
            <w:pPr>
              <w:spacing w:before="80" w:after="80" w:line="200" w:lineRule="exact"/>
              <w:ind w:left="57" w:right="57"/>
              <w:jc w:val="center"/>
              <w:rPr>
                <w:i/>
                <w:sz w:val="16"/>
              </w:rPr>
            </w:pPr>
            <w:r w:rsidRPr="00C47E38">
              <w:rPr>
                <w:i/>
                <w:sz w:val="16"/>
              </w:rPr>
              <w:t>Equivalent 20 per cent</w:t>
            </w:r>
          </w:p>
        </w:tc>
        <w:tc>
          <w:tcPr>
            <w:tcW w:w="2052" w:type="dxa"/>
            <w:tcBorders>
              <w:bottom w:val="single" w:sz="12" w:space="0" w:color="auto"/>
            </w:tcBorders>
            <w:shd w:val="clear" w:color="auto" w:fill="auto"/>
          </w:tcPr>
          <w:p w14:paraId="1528DED6" w14:textId="77777777" w:rsidR="00B8492B" w:rsidRPr="00C47E38" w:rsidRDefault="00B8492B" w:rsidP="004311A5">
            <w:pPr>
              <w:spacing w:before="80" w:after="80" w:line="200" w:lineRule="exact"/>
              <w:ind w:left="57" w:right="57"/>
              <w:jc w:val="center"/>
              <w:rPr>
                <w:i/>
                <w:sz w:val="16"/>
              </w:rPr>
            </w:pPr>
            <w:r w:rsidRPr="00C47E38">
              <w:rPr>
                <w:i/>
                <w:sz w:val="16"/>
              </w:rPr>
              <w:t>Equivalent 30 per cent</w:t>
            </w:r>
          </w:p>
        </w:tc>
      </w:tr>
      <w:tr w:rsidR="00B8492B" w:rsidRPr="00C47E38" w14:paraId="54185F6A" w14:textId="77777777" w:rsidTr="004311A5">
        <w:tc>
          <w:tcPr>
            <w:tcW w:w="2058" w:type="dxa"/>
            <w:tcBorders>
              <w:top w:val="single" w:sz="12" w:space="0" w:color="auto"/>
            </w:tcBorders>
            <w:shd w:val="clear" w:color="auto" w:fill="auto"/>
          </w:tcPr>
          <w:p w14:paraId="0A931505" w14:textId="77777777" w:rsidR="00B8492B" w:rsidRPr="00C47E38" w:rsidRDefault="00B8492B" w:rsidP="004311A5">
            <w:pPr>
              <w:spacing w:before="40" w:after="40" w:line="220" w:lineRule="exact"/>
              <w:ind w:left="57" w:right="57"/>
              <w:jc w:val="center"/>
              <w:rPr>
                <w:i/>
                <w:sz w:val="16"/>
              </w:rPr>
            </w:pPr>
            <w:r w:rsidRPr="00C47E38">
              <w:rPr>
                <w:i/>
                <w:sz w:val="16"/>
              </w:rPr>
              <w:t>cd</w:t>
            </w:r>
          </w:p>
        </w:tc>
        <w:tc>
          <w:tcPr>
            <w:tcW w:w="2127" w:type="dxa"/>
            <w:tcBorders>
              <w:top w:val="single" w:sz="12" w:space="0" w:color="auto"/>
            </w:tcBorders>
            <w:shd w:val="clear" w:color="auto" w:fill="auto"/>
          </w:tcPr>
          <w:p w14:paraId="479A13D8" w14:textId="77777777" w:rsidR="00B8492B" w:rsidRPr="00C47E38" w:rsidRDefault="00B8492B" w:rsidP="004311A5">
            <w:pPr>
              <w:spacing w:before="40" w:after="40" w:line="220" w:lineRule="exact"/>
              <w:ind w:left="57" w:right="57"/>
              <w:jc w:val="center"/>
              <w:rPr>
                <w:i/>
                <w:sz w:val="16"/>
              </w:rPr>
            </w:pPr>
            <w:r w:rsidRPr="00C47E38">
              <w:rPr>
                <w:i/>
                <w:sz w:val="16"/>
              </w:rPr>
              <w:t>cd</w:t>
            </w:r>
          </w:p>
        </w:tc>
        <w:tc>
          <w:tcPr>
            <w:tcW w:w="2052" w:type="dxa"/>
            <w:tcBorders>
              <w:top w:val="single" w:sz="12" w:space="0" w:color="auto"/>
            </w:tcBorders>
            <w:shd w:val="clear" w:color="auto" w:fill="auto"/>
          </w:tcPr>
          <w:p w14:paraId="7CF813B1" w14:textId="77777777" w:rsidR="00B8492B" w:rsidRPr="00C47E38" w:rsidRDefault="00B8492B" w:rsidP="004311A5">
            <w:pPr>
              <w:spacing w:before="40" w:after="40" w:line="220" w:lineRule="exact"/>
              <w:ind w:left="57" w:right="57"/>
              <w:jc w:val="center"/>
              <w:rPr>
                <w:i/>
                <w:sz w:val="16"/>
              </w:rPr>
            </w:pPr>
            <w:r w:rsidRPr="00C47E38">
              <w:rPr>
                <w:i/>
                <w:sz w:val="16"/>
              </w:rPr>
              <w:t>cd</w:t>
            </w:r>
          </w:p>
        </w:tc>
      </w:tr>
      <w:tr w:rsidR="00B8492B" w:rsidRPr="00C47E38" w14:paraId="4A22C2D8" w14:textId="77777777" w:rsidTr="004311A5">
        <w:tc>
          <w:tcPr>
            <w:tcW w:w="2058" w:type="dxa"/>
            <w:tcBorders>
              <w:bottom w:val="single" w:sz="4" w:space="0" w:color="auto"/>
            </w:tcBorders>
            <w:shd w:val="clear" w:color="auto" w:fill="auto"/>
          </w:tcPr>
          <w:p w14:paraId="461157EC" w14:textId="77777777" w:rsidR="00B8492B" w:rsidRPr="00C47E38" w:rsidRDefault="00B8492B" w:rsidP="004311A5">
            <w:pPr>
              <w:spacing w:before="40" w:after="40" w:line="220" w:lineRule="exact"/>
              <w:ind w:left="57" w:right="57"/>
              <w:jc w:val="center"/>
              <w:rPr>
                <w:sz w:val="18"/>
              </w:rPr>
            </w:pPr>
            <w:r>
              <w:rPr>
                <w:sz w:val="18"/>
              </w:rPr>
              <w:t>0.</w:t>
            </w:r>
            <w:r w:rsidRPr="00C47E38">
              <w:rPr>
                <w:sz w:val="18"/>
              </w:rPr>
              <w:t>3</w:t>
            </w:r>
          </w:p>
        </w:tc>
        <w:tc>
          <w:tcPr>
            <w:tcW w:w="2127" w:type="dxa"/>
            <w:tcBorders>
              <w:bottom w:val="single" w:sz="4" w:space="0" w:color="auto"/>
            </w:tcBorders>
            <w:shd w:val="clear" w:color="auto" w:fill="auto"/>
          </w:tcPr>
          <w:p w14:paraId="2266E096" w14:textId="77777777" w:rsidR="00B8492B" w:rsidRPr="00C47E38" w:rsidRDefault="00B8492B" w:rsidP="004311A5">
            <w:pPr>
              <w:spacing w:before="40" w:after="40" w:line="220" w:lineRule="exact"/>
              <w:ind w:left="57" w:right="57"/>
              <w:jc w:val="center"/>
              <w:rPr>
                <w:sz w:val="18"/>
              </w:rPr>
            </w:pPr>
            <w:r w:rsidRPr="00C47E38">
              <w:rPr>
                <w:sz w:val="18"/>
              </w:rPr>
              <w:t>0</w:t>
            </w:r>
            <w:r>
              <w:rPr>
                <w:sz w:val="18"/>
              </w:rPr>
              <w:t>.1</w:t>
            </w:r>
          </w:p>
        </w:tc>
        <w:tc>
          <w:tcPr>
            <w:tcW w:w="2052" w:type="dxa"/>
            <w:tcBorders>
              <w:bottom w:val="single" w:sz="4" w:space="0" w:color="auto"/>
            </w:tcBorders>
            <w:shd w:val="clear" w:color="auto" w:fill="auto"/>
          </w:tcPr>
          <w:p w14:paraId="5FC2AAE3" w14:textId="77777777" w:rsidR="00B8492B" w:rsidRPr="00C47E38" w:rsidRDefault="00B8492B" w:rsidP="004311A5">
            <w:pPr>
              <w:spacing w:before="40" w:after="40" w:line="220" w:lineRule="exact"/>
              <w:ind w:left="57" w:right="57"/>
              <w:jc w:val="center"/>
              <w:rPr>
                <w:sz w:val="18"/>
              </w:rPr>
            </w:pPr>
            <w:r w:rsidRPr="00C47E38">
              <w:rPr>
                <w:sz w:val="18"/>
              </w:rPr>
              <w:t>0</w:t>
            </w:r>
            <w:r>
              <w:rPr>
                <w:sz w:val="18"/>
              </w:rPr>
              <w:t>.2</w:t>
            </w:r>
          </w:p>
        </w:tc>
      </w:tr>
      <w:tr w:rsidR="00B8492B" w:rsidRPr="00C47E38" w14:paraId="057C657D" w14:textId="77777777" w:rsidTr="004311A5">
        <w:tc>
          <w:tcPr>
            <w:tcW w:w="2058" w:type="dxa"/>
            <w:tcBorders>
              <w:bottom w:val="single" w:sz="12" w:space="0" w:color="auto"/>
            </w:tcBorders>
            <w:shd w:val="clear" w:color="auto" w:fill="auto"/>
          </w:tcPr>
          <w:p w14:paraId="3299C664" w14:textId="77777777" w:rsidR="00B8492B" w:rsidRPr="00C47E38" w:rsidRDefault="00B8492B" w:rsidP="004311A5">
            <w:pPr>
              <w:spacing w:before="40" w:after="40" w:line="220" w:lineRule="exact"/>
              <w:ind w:left="57" w:right="57"/>
              <w:jc w:val="center"/>
              <w:rPr>
                <w:sz w:val="18"/>
              </w:rPr>
            </w:pPr>
            <w:r>
              <w:rPr>
                <w:sz w:val="18"/>
              </w:rPr>
              <w:t>0.</w:t>
            </w:r>
            <w:r w:rsidRPr="00C47E38">
              <w:rPr>
                <w:sz w:val="18"/>
              </w:rPr>
              <w:t>05</w:t>
            </w:r>
          </w:p>
        </w:tc>
        <w:tc>
          <w:tcPr>
            <w:tcW w:w="2127" w:type="dxa"/>
            <w:tcBorders>
              <w:bottom w:val="single" w:sz="12" w:space="0" w:color="auto"/>
            </w:tcBorders>
            <w:shd w:val="clear" w:color="auto" w:fill="auto"/>
          </w:tcPr>
          <w:p w14:paraId="505CAFB6" w14:textId="77777777" w:rsidR="00B8492B" w:rsidRPr="00C47E38" w:rsidRDefault="00B8492B" w:rsidP="004311A5">
            <w:pPr>
              <w:spacing w:before="40" w:after="40" w:line="220" w:lineRule="exact"/>
              <w:ind w:left="57" w:right="57"/>
              <w:jc w:val="center"/>
              <w:rPr>
                <w:sz w:val="18"/>
              </w:rPr>
            </w:pPr>
            <w:r w:rsidRPr="00C47E38">
              <w:rPr>
                <w:sz w:val="18"/>
              </w:rPr>
              <w:t>0</w:t>
            </w:r>
            <w:r>
              <w:rPr>
                <w:sz w:val="18"/>
              </w:rPr>
              <w:t>.02</w:t>
            </w:r>
          </w:p>
        </w:tc>
        <w:tc>
          <w:tcPr>
            <w:tcW w:w="2052" w:type="dxa"/>
            <w:tcBorders>
              <w:bottom w:val="single" w:sz="12" w:space="0" w:color="auto"/>
            </w:tcBorders>
            <w:shd w:val="clear" w:color="auto" w:fill="auto"/>
          </w:tcPr>
          <w:p w14:paraId="0ECDBA9A" w14:textId="77777777" w:rsidR="00B8492B" w:rsidRPr="00C47E38" w:rsidRDefault="00B8492B" w:rsidP="004311A5">
            <w:pPr>
              <w:spacing w:before="40" w:after="40" w:line="220" w:lineRule="exact"/>
              <w:ind w:left="57" w:right="57"/>
              <w:jc w:val="center"/>
              <w:rPr>
                <w:sz w:val="18"/>
              </w:rPr>
            </w:pPr>
            <w:r w:rsidRPr="00C47E38">
              <w:rPr>
                <w:sz w:val="18"/>
              </w:rPr>
              <w:t>0</w:t>
            </w:r>
            <w:r>
              <w:rPr>
                <w:sz w:val="18"/>
              </w:rPr>
              <w:t>.03</w:t>
            </w:r>
          </w:p>
        </w:tc>
      </w:tr>
    </w:tbl>
    <w:p w14:paraId="104E2117" w14:textId="77777777" w:rsidR="00B8492B" w:rsidRPr="00C47E38" w:rsidRDefault="00B8492B" w:rsidP="00B8492B">
      <w:pPr>
        <w:spacing w:before="120" w:after="120" w:line="240" w:lineRule="auto"/>
        <w:ind w:left="2268" w:right="1134" w:hanging="1134"/>
        <w:jc w:val="both"/>
      </w:pPr>
      <w:r>
        <w:t>1.2.2.</w:t>
      </w:r>
      <w:r w:rsidRPr="00C47E38">
        <w:tab/>
        <w:t xml:space="preserve">In the case of a lamp equipped with a replaceable light source, if results of the test described above do not meet the requirements, tests shall be repeated using another standard light source. </w:t>
      </w:r>
    </w:p>
    <w:p w14:paraId="20581712" w14:textId="77777777" w:rsidR="00B8492B" w:rsidRDefault="00B8492B" w:rsidP="001018E8">
      <w:pPr>
        <w:pStyle w:val="SingleTxtG"/>
        <w:spacing w:before="120"/>
        <w:ind w:left="2268" w:hanging="1134"/>
      </w:pPr>
      <w:r w:rsidRPr="00C47E38">
        <w:t>1.3.</w:t>
      </w:r>
      <w:r w:rsidRPr="00C47E38">
        <w:tab/>
        <w:t>With respect to colorimetric performance, the requirements set out in paragraph 8. of this Regulation shall be complied with.</w:t>
      </w:r>
    </w:p>
    <w:p w14:paraId="6E79CB5A" w14:textId="77777777" w:rsidR="00B8492B" w:rsidRPr="00C1036D" w:rsidRDefault="00B8492B" w:rsidP="00B8492B">
      <w:pPr>
        <w:pStyle w:val="SingleTxtG"/>
        <w:spacing w:line="240" w:lineRule="auto"/>
        <w:ind w:left="2268" w:hanging="1134"/>
        <w:rPr>
          <w:bCs/>
        </w:rPr>
      </w:pPr>
      <w:r w:rsidRPr="00C1036D">
        <w:rPr>
          <w:bCs/>
        </w:rPr>
        <w:t>1.4.</w:t>
      </w:r>
      <w:r w:rsidRPr="00C1036D">
        <w:rPr>
          <w:bCs/>
        </w:rPr>
        <w:tab/>
        <w:t xml:space="preserve">In the case of non-replaceable filament </w:t>
      </w:r>
      <w:r w:rsidR="00567C00">
        <w:rPr>
          <w:bCs/>
        </w:rPr>
        <w:t>light source(s)</w:t>
      </w:r>
      <w:r w:rsidRPr="00C1036D">
        <w:rPr>
          <w:bCs/>
        </w:rPr>
        <w:t xml:space="preserve"> or light source module(s) equipped with non-replaceable filament </w:t>
      </w:r>
      <w:r w:rsidR="00567C00">
        <w:rPr>
          <w:bCs/>
        </w:rPr>
        <w:t>light sources</w:t>
      </w:r>
      <w:r w:rsidRPr="00C1036D">
        <w:rPr>
          <w:bCs/>
        </w:rPr>
        <w:t>, at any conformity of production check:</w:t>
      </w:r>
    </w:p>
    <w:p w14:paraId="517B3647" w14:textId="77777777" w:rsidR="00B8492B" w:rsidRPr="00C1036D" w:rsidRDefault="00B8492B" w:rsidP="00B8492B">
      <w:pPr>
        <w:pStyle w:val="SingleTxtG"/>
        <w:spacing w:line="240" w:lineRule="auto"/>
        <w:ind w:left="2268" w:hanging="1134"/>
        <w:rPr>
          <w:bCs/>
        </w:rPr>
      </w:pPr>
      <w:r w:rsidRPr="00C1036D">
        <w:rPr>
          <w:bCs/>
        </w:rPr>
        <w:t>1.4.1.</w:t>
      </w:r>
      <w:r w:rsidRPr="00C1036D">
        <w:rPr>
          <w:bCs/>
        </w:rPr>
        <w:tab/>
      </w:r>
      <w:r>
        <w:rPr>
          <w:bCs/>
        </w:rPr>
        <w:t>T</w:t>
      </w:r>
      <w:r w:rsidRPr="00C1036D">
        <w:rPr>
          <w:bCs/>
        </w:rPr>
        <w:t xml:space="preserve">he holder of the approval mark shall demonstrate the use in normal production and show the identification of the non-replaceable filament </w:t>
      </w:r>
      <w:r w:rsidR="00567C00">
        <w:rPr>
          <w:bCs/>
        </w:rPr>
        <w:t>light source(s)</w:t>
      </w:r>
      <w:r w:rsidRPr="00C1036D">
        <w:rPr>
          <w:bCs/>
        </w:rPr>
        <w:t xml:space="preserve"> as indicated in the type approval documentation;</w:t>
      </w:r>
    </w:p>
    <w:p w14:paraId="7EDE21EC" w14:textId="77777777" w:rsidR="00B8492B" w:rsidRDefault="00B8492B" w:rsidP="00B8492B">
      <w:pPr>
        <w:pStyle w:val="SingleTxtG"/>
        <w:spacing w:before="120"/>
        <w:ind w:left="2268" w:hanging="1134"/>
      </w:pPr>
      <w:r w:rsidRPr="00C1036D">
        <w:rPr>
          <w:bCs/>
        </w:rPr>
        <w:t>1.4.2.</w:t>
      </w:r>
      <w:r w:rsidRPr="00C1036D">
        <w:rPr>
          <w:bCs/>
        </w:rPr>
        <w:tab/>
      </w:r>
      <w:r>
        <w:rPr>
          <w:bCs/>
        </w:rPr>
        <w:t>I</w:t>
      </w:r>
      <w:r w:rsidRPr="00C1036D">
        <w:rPr>
          <w:bCs/>
        </w:rPr>
        <w:t xml:space="preserve">n the case where doubt exists in respect to compliance of the non-replaceable filament </w:t>
      </w:r>
      <w:r w:rsidR="00567C00">
        <w:rPr>
          <w:bCs/>
        </w:rPr>
        <w:t>light source(s)</w:t>
      </w:r>
      <w:r w:rsidRPr="00C1036D">
        <w:rPr>
          <w:bCs/>
        </w:rPr>
        <w:t xml:space="preserve"> with lifetime requirements and/or, in the case of colour coated filament</w:t>
      </w:r>
      <w:r w:rsidR="00567C00">
        <w:rPr>
          <w:bCs/>
        </w:rPr>
        <w:t xml:space="preserve"> light source(s)</w:t>
      </w:r>
      <w:r w:rsidRPr="00C1036D">
        <w:rPr>
          <w:bCs/>
        </w:rPr>
        <w:t xml:space="preserve">, with colour endurance requirements, as specified in paragraph </w:t>
      </w:r>
      <w:r>
        <w:rPr>
          <w:bCs/>
        </w:rPr>
        <w:t>4</w:t>
      </w:r>
      <w:r w:rsidRPr="00C1036D">
        <w:rPr>
          <w:bCs/>
        </w:rPr>
        <w:t>.11</w:t>
      </w:r>
      <w:r>
        <w:rPr>
          <w:bCs/>
        </w:rPr>
        <w:t>.</w:t>
      </w:r>
      <w:r w:rsidRPr="00C1036D">
        <w:rPr>
          <w:bCs/>
        </w:rPr>
        <w:t xml:space="preserve"> of IEC 60809, Edition 3, conformity shall be checked (by the light source manufacturer indicated in the type approval documentation) as specified in paragraph </w:t>
      </w:r>
      <w:r>
        <w:rPr>
          <w:bCs/>
        </w:rPr>
        <w:t>4</w:t>
      </w:r>
      <w:r w:rsidRPr="00C1036D">
        <w:rPr>
          <w:bCs/>
        </w:rPr>
        <w:t>.11</w:t>
      </w:r>
      <w:r>
        <w:rPr>
          <w:bCs/>
        </w:rPr>
        <w:t>.</w:t>
      </w:r>
      <w:r w:rsidRPr="00C1036D">
        <w:rPr>
          <w:bCs/>
        </w:rPr>
        <w:t xml:space="preserve"> of IEC 60809, Edition 3.</w:t>
      </w:r>
    </w:p>
    <w:p w14:paraId="2AC85CA9" w14:textId="77777777" w:rsidR="009313B4" w:rsidRPr="00E5716B" w:rsidRDefault="009313B4" w:rsidP="001018E8">
      <w:pPr>
        <w:pStyle w:val="SingleTxtG"/>
        <w:spacing w:before="120"/>
        <w:ind w:left="2268" w:hanging="1134"/>
      </w:pPr>
      <w:r w:rsidRPr="00E5716B">
        <w:t>2.</w:t>
      </w:r>
      <w:r w:rsidRPr="00E5716B">
        <w:tab/>
      </w:r>
      <w:r w:rsidR="00C83CCF" w:rsidRPr="00E5716B">
        <w:tab/>
        <w:t>Minimum requirements for verification of conformity by the manufacturer</w:t>
      </w:r>
    </w:p>
    <w:p w14:paraId="63979808" w14:textId="77777777" w:rsidR="009313B4" w:rsidRPr="00E5716B" w:rsidRDefault="001E6580" w:rsidP="00A77BC0">
      <w:pPr>
        <w:pStyle w:val="SingleTxtG"/>
        <w:spacing w:before="120"/>
        <w:ind w:left="2268" w:hanging="1134"/>
      </w:pPr>
      <w:r w:rsidRPr="00E5716B">
        <w:tab/>
      </w:r>
      <w:r w:rsidR="009313B4" w:rsidRPr="00E5716B">
        <w:t xml:space="preserve">For each type of </w:t>
      </w:r>
      <w:proofErr w:type="gramStart"/>
      <w:r w:rsidR="009313B4" w:rsidRPr="00E5716B">
        <w:t>lamp</w:t>
      </w:r>
      <w:proofErr w:type="gramEnd"/>
      <w:r w:rsidR="009313B4" w:rsidRPr="00E5716B">
        <w:t xml:space="preserve"> the holder of the approval mark shall carry out at least the following tests, at appropriate intervals.</w:t>
      </w:r>
      <w:r w:rsidR="00CA7BD1" w:rsidRPr="00E5716B">
        <w:t xml:space="preserve"> </w:t>
      </w:r>
      <w:r w:rsidR="009313B4" w:rsidRPr="00E5716B">
        <w:t>The tests shall be carried out in accordance with the provisions of this Regulation.</w:t>
      </w:r>
    </w:p>
    <w:p w14:paraId="49B0668A" w14:textId="77777777" w:rsidR="009313B4" w:rsidRPr="00E5716B" w:rsidRDefault="001E6580" w:rsidP="00A77BC0">
      <w:pPr>
        <w:pStyle w:val="SingleTxtG"/>
        <w:spacing w:before="120"/>
        <w:ind w:left="2268" w:hanging="1134"/>
      </w:pPr>
      <w:r w:rsidRPr="00E5716B">
        <w:tab/>
      </w:r>
      <w:r w:rsidR="009313B4" w:rsidRPr="00E5716B">
        <w:t xml:space="preserve">If any sampling shows non-conformity </w:t>
      </w:r>
      <w:proofErr w:type="gramStart"/>
      <w:r w:rsidR="009313B4" w:rsidRPr="00E5716B">
        <w:t>with regard to</w:t>
      </w:r>
      <w:proofErr w:type="gramEnd"/>
      <w:r w:rsidR="009313B4" w:rsidRPr="00E5716B">
        <w:t xml:space="preserve"> the type of test concerned, further samples shall be taken and tested.</w:t>
      </w:r>
      <w:r w:rsidR="00CA7BD1" w:rsidRPr="00E5716B">
        <w:t xml:space="preserve"> </w:t>
      </w:r>
      <w:r w:rsidR="009313B4" w:rsidRPr="00E5716B">
        <w:t>The manufacturer shall take steps to ensure the conformity of the production concerned.</w:t>
      </w:r>
    </w:p>
    <w:p w14:paraId="0F5A8ABC" w14:textId="77777777" w:rsidR="009313B4" w:rsidRPr="00E5716B" w:rsidRDefault="009313B4" w:rsidP="00D02B1B">
      <w:pPr>
        <w:pStyle w:val="SingleTxtG"/>
        <w:keepNext/>
        <w:keepLines/>
        <w:spacing w:before="120"/>
        <w:ind w:left="2268" w:hanging="1134"/>
      </w:pPr>
      <w:r w:rsidRPr="00E5716B">
        <w:lastRenderedPageBreak/>
        <w:t>2.1.</w:t>
      </w:r>
      <w:r w:rsidRPr="00E5716B">
        <w:tab/>
      </w:r>
      <w:r w:rsidRPr="00E5716B">
        <w:tab/>
        <w:t>Nature of tests</w:t>
      </w:r>
    </w:p>
    <w:p w14:paraId="1F891688" w14:textId="77777777" w:rsidR="009313B4" w:rsidRPr="00E5716B" w:rsidRDefault="001E6580" w:rsidP="00D02B1B">
      <w:pPr>
        <w:pStyle w:val="SingleTxtG"/>
        <w:keepNext/>
        <w:keepLines/>
        <w:spacing w:before="120"/>
        <w:ind w:left="2268" w:hanging="1134"/>
      </w:pPr>
      <w:r w:rsidRPr="00E5716B">
        <w:tab/>
      </w:r>
      <w:r w:rsidR="009313B4" w:rsidRPr="00E5716B">
        <w:t xml:space="preserve">Tests of conformity in this Regulation shall cover the photometric and colorimetric characteristics. </w:t>
      </w:r>
    </w:p>
    <w:p w14:paraId="693216C7" w14:textId="77777777" w:rsidR="009313B4" w:rsidRPr="00E5716B" w:rsidRDefault="009313B4" w:rsidP="00A77BC0">
      <w:pPr>
        <w:pStyle w:val="SingleTxtG"/>
        <w:spacing w:before="120"/>
        <w:ind w:left="2268" w:hanging="1134"/>
      </w:pPr>
      <w:r w:rsidRPr="00E5716B">
        <w:t>2.2.</w:t>
      </w:r>
      <w:r w:rsidRPr="00E5716B">
        <w:tab/>
      </w:r>
      <w:r w:rsidRPr="00E5716B">
        <w:tab/>
        <w:t>Methods used in tests</w:t>
      </w:r>
    </w:p>
    <w:p w14:paraId="41A0B30C" w14:textId="77777777" w:rsidR="009313B4" w:rsidRPr="00E5716B" w:rsidRDefault="009313B4" w:rsidP="00A77BC0">
      <w:pPr>
        <w:pStyle w:val="SingleTxtG"/>
        <w:spacing w:before="120"/>
        <w:ind w:left="2268" w:hanging="1134"/>
      </w:pPr>
      <w:r w:rsidRPr="00E5716B">
        <w:t>2.2.1.</w:t>
      </w:r>
      <w:r w:rsidRPr="00E5716B">
        <w:tab/>
      </w:r>
      <w:r w:rsidRPr="00E5716B">
        <w:tab/>
        <w:t>Tests shall generally be carried out in accordance with the methods set out in this Regulation.</w:t>
      </w:r>
    </w:p>
    <w:p w14:paraId="4D01BCA2" w14:textId="77777777" w:rsidR="009313B4" w:rsidRPr="00E5716B" w:rsidRDefault="009313B4" w:rsidP="00A77BC0">
      <w:pPr>
        <w:pStyle w:val="SingleTxtG"/>
        <w:spacing w:before="120"/>
        <w:ind w:left="2268" w:hanging="1134"/>
      </w:pPr>
      <w:r w:rsidRPr="00E5716B">
        <w:t>2.2.2.</w:t>
      </w:r>
      <w:r w:rsidRPr="00E5716B">
        <w:tab/>
      </w:r>
      <w:r w:rsidRPr="00E5716B">
        <w:tab/>
        <w:t>In any test of conformity carried out by the manufacturer, equivalent methods may be used with the consent of the competent authority responsible for approval tests.</w:t>
      </w:r>
      <w:r w:rsidR="00CA7BD1" w:rsidRPr="00E5716B">
        <w:t xml:space="preserve"> </w:t>
      </w:r>
      <w:r w:rsidRPr="00E5716B">
        <w:t>The manufacturer is responsible for proving that the applied methods are equivalent to those laid down in this Regulation.</w:t>
      </w:r>
    </w:p>
    <w:p w14:paraId="56AE748F" w14:textId="77777777" w:rsidR="009313B4" w:rsidRPr="00E5716B" w:rsidRDefault="009313B4" w:rsidP="00A77BC0">
      <w:pPr>
        <w:pStyle w:val="SingleTxtG"/>
        <w:spacing w:before="120"/>
        <w:ind w:left="2268" w:hanging="1134"/>
      </w:pPr>
      <w:r w:rsidRPr="00E5716B">
        <w:t>2.2.3.</w:t>
      </w:r>
      <w:r w:rsidRPr="00E5716B">
        <w:tab/>
      </w:r>
      <w:r w:rsidRPr="00E5716B">
        <w:tab/>
        <w:t xml:space="preserve">The application of paragraphs 2.2.1. and 2.2.2. requires regular calibration of test apparatus and its correlation with measurements made by a </w:t>
      </w:r>
      <w:r w:rsidR="00AA65C8">
        <w:t>c</w:t>
      </w:r>
      <w:r w:rsidRPr="00E5716B">
        <w:t xml:space="preserve">ompetent </w:t>
      </w:r>
      <w:r w:rsidR="00AA65C8">
        <w:t>a</w:t>
      </w:r>
      <w:r w:rsidRPr="00E5716B">
        <w:t>uthority.</w:t>
      </w:r>
    </w:p>
    <w:p w14:paraId="7DBA6664" w14:textId="77777777" w:rsidR="009313B4" w:rsidRPr="00E5716B" w:rsidRDefault="009313B4" w:rsidP="00A77BC0">
      <w:pPr>
        <w:pStyle w:val="SingleTxtG"/>
        <w:spacing w:before="120"/>
        <w:ind w:left="2268" w:hanging="1134"/>
      </w:pPr>
      <w:r w:rsidRPr="00E5716B">
        <w:t>2.2.4.</w:t>
      </w:r>
      <w:r w:rsidRPr="00E5716B">
        <w:tab/>
      </w:r>
      <w:r w:rsidRPr="00E5716B">
        <w:tab/>
        <w:t>In all cases the reference methods shall be those of this Regulation, particularly for the purpose of administrative verification and sampling.</w:t>
      </w:r>
    </w:p>
    <w:p w14:paraId="72F6FF5D" w14:textId="77777777" w:rsidR="009313B4" w:rsidRPr="00E5716B" w:rsidRDefault="009313B4" w:rsidP="00A77BC0">
      <w:pPr>
        <w:pStyle w:val="SingleTxtG"/>
        <w:spacing w:before="120"/>
        <w:ind w:left="2268" w:hanging="1134"/>
      </w:pPr>
      <w:r w:rsidRPr="00E5716B">
        <w:t>2.3.</w:t>
      </w:r>
      <w:r w:rsidRPr="00E5716B">
        <w:tab/>
      </w:r>
      <w:r w:rsidRPr="00E5716B">
        <w:tab/>
        <w:t>Nature of sampling</w:t>
      </w:r>
    </w:p>
    <w:p w14:paraId="08AF8880" w14:textId="77777777" w:rsidR="009313B4" w:rsidRPr="00E5716B" w:rsidRDefault="001E6580" w:rsidP="00A77BC0">
      <w:pPr>
        <w:pStyle w:val="SingleTxtG"/>
        <w:spacing w:before="120"/>
        <w:ind w:left="2268" w:hanging="1134"/>
      </w:pPr>
      <w:r w:rsidRPr="00E5716B">
        <w:tab/>
      </w:r>
      <w:r w:rsidR="009313B4" w:rsidRPr="00E5716B">
        <w:t>Samples of lamps shall be selected at random from the production of a uniform batch.</w:t>
      </w:r>
      <w:r w:rsidR="00CA7BD1" w:rsidRPr="00E5716B">
        <w:t xml:space="preserve"> </w:t>
      </w:r>
      <w:r w:rsidR="009313B4" w:rsidRPr="00E5716B">
        <w:t>A uniform batch means a set of lamps of the same type, defined according to the production methods of the manufacturer.</w:t>
      </w:r>
    </w:p>
    <w:p w14:paraId="511457C3" w14:textId="77777777" w:rsidR="009313B4" w:rsidRPr="00E5716B" w:rsidRDefault="001E6580" w:rsidP="00A77BC0">
      <w:pPr>
        <w:pStyle w:val="SingleTxtG"/>
        <w:spacing w:before="120"/>
        <w:ind w:left="2268" w:hanging="1134"/>
      </w:pPr>
      <w:r w:rsidRPr="00E5716B">
        <w:tab/>
      </w:r>
      <w:r w:rsidR="009313B4" w:rsidRPr="00E5716B">
        <w:t>The assessment shall in general cover series production from individual factories.</w:t>
      </w:r>
      <w:r w:rsidR="00CA7BD1" w:rsidRPr="00E5716B">
        <w:t xml:space="preserve"> </w:t>
      </w:r>
      <w:r w:rsidR="009313B4" w:rsidRPr="00E5716B">
        <w:t>However, a manufacturer may group together records concerning the same type from several factories, provided these operate under the same quality system and quality management.</w:t>
      </w:r>
    </w:p>
    <w:p w14:paraId="1477B5B3" w14:textId="77777777" w:rsidR="009313B4" w:rsidRPr="00E5716B" w:rsidRDefault="009313B4" w:rsidP="00A77BC0">
      <w:pPr>
        <w:pStyle w:val="SingleTxtG"/>
        <w:spacing w:before="120"/>
        <w:ind w:left="2268" w:hanging="1134"/>
      </w:pPr>
      <w:r w:rsidRPr="00E5716B">
        <w:t>2.4.</w:t>
      </w:r>
      <w:r w:rsidRPr="00E5716B">
        <w:tab/>
      </w:r>
      <w:r w:rsidRPr="00E5716B">
        <w:tab/>
        <w:t>Measured and recorded photometric characteristics</w:t>
      </w:r>
    </w:p>
    <w:p w14:paraId="4F82500B" w14:textId="77777777" w:rsidR="009313B4" w:rsidRPr="00E5716B" w:rsidRDefault="001E6580" w:rsidP="00A77BC0">
      <w:pPr>
        <w:pStyle w:val="SingleTxtG"/>
        <w:spacing w:before="120"/>
        <w:ind w:left="2268" w:hanging="1134"/>
      </w:pPr>
      <w:r w:rsidRPr="00E5716B">
        <w:tab/>
      </w:r>
      <w:r w:rsidR="009313B4" w:rsidRPr="00E5716B">
        <w:t xml:space="preserve">The sampled lamp shall be subjected to photometric measurements for the minimum values at the points listed in Annex 4 and the required chromaticity coordinates. </w:t>
      </w:r>
    </w:p>
    <w:p w14:paraId="5545A2CA" w14:textId="77777777" w:rsidR="009313B4" w:rsidRPr="00E5716B" w:rsidRDefault="009313B4" w:rsidP="00A77BC0">
      <w:pPr>
        <w:pStyle w:val="SingleTxtG"/>
        <w:spacing w:before="120"/>
        <w:ind w:left="2268" w:hanging="1134"/>
      </w:pPr>
      <w:r w:rsidRPr="00E5716B">
        <w:t>2.5.</w:t>
      </w:r>
      <w:r w:rsidRPr="00E5716B">
        <w:tab/>
      </w:r>
      <w:r w:rsidRPr="00E5716B">
        <w:tab/>
        <w:t>Criteria governing acceptability</w:t>
      </w:r>
    </w:p>
    <w:p w14:paraId="6B8315B1" w14:textId="77777777" w:rsidR="009313B4" w:rsidRPr="00E5716B" w:rsidRDefault="001E6580" w:rsidP="001E6580">
      <w:pPr>
        <w:pStyle w:val="SingleTxtG"/>
        <w:spacing w:before="120"/>
        <w:ind w:left="2268" w:hanging="1134"/>
      </w:pPr>
      <w:r w:rsidRPr="00E5716B">
        <w:tab/>
      </w:r>
      <w:r w:rsidR="009313B4" w:rsidRPr="00E5716B">
        <w:t xml:space="preserve">The manufacturer is responsible for carrying out a statistical study of the test results and for defining, in agreement with the </w:t>
      </w:r>
      <w:r w:rsidR="00D52AA4" w:rsidRPr="00E5716B">
        <w:t>c</w:t>
      </w:r>
      <w:r w:rsidR="009313B4" w:rsidRPr="00E5716B">
        <w:t xml:space="preserve">ompetent </w:t>
      </w:r>
      <w:r w:rsidR="00D52AA4" w:rsidRPr="00E5716B">
        <w:t>a</w:t>
      </w:r>
      <w:r w:rsidR="009313B4" w:rsidRPr="00E5716B">
        <w:t>uthority, criteria governing the acceptability of his products in order to meet the specifications laid down for verification of conformity of products in paragraph 9.1. of this Regulation.</w:t>
      </w:r>
    </w:p>
    <w:p w14:paraId="1EE4203D" w14:textId="77777777" w:rsidR="009313B4" w:rsidRPr="00E5716B" w:rsidRDefault="001E6580" w:rsidP="001E6580">
      <w:pPr>
        <w:pStyle w:val="SingleTxtG"/>
        <w:spacing w:before="120"/>
        <w:ind w:left="2268" w:hanging="1134"/>
      </w:pPr>
      <w:r w:rsidRPr="00E5716B">
        <w:tab/>
      </w:r>
      <w:r w:rsidR="009313B4" w:rsidRPr="00E5716B">
        <w:t>The criteria governing the acceptability shall be such that, with a confidence level of 95 per cent, the minimum probability of passing a spot check in accordance with Annex </w:t>
      </w:r>
      <w:r w:rsidR="0003554E" w:rsidRPr="00E5716B">
        <w:t>6</w:t>
      </w:r>
      <w:r w:rsidR="009313B4" w:rsidRPr="00E5716B">
        <w:t xml:space="preserve"> (first sampling) would be 0.95.</w:t>
      </w:r>
    </w:p>
    <w:p w14:paraId="30B57E3B" w14:textId="77777777" w:rsidR="001E6580" w:rsidRPr="00E5716B" w:rsidRDefault="001E6580" w:rsidP="001E6580">
      <w:pPr>
        <w:pStyle w:val="SingleTxtG"/>
        <w:spacing w:before="120"/>
        <w:ind w:left="2268" w:hanging="1134"/>
      </w:pPr>
    </w:p>
    <w:p w14:paraId="3DB86E82" w14:textId="77777777" w:rsidR="001E6580" w:rsidRPr="00E5716B" w:rsidRDefault="001E6580" w:rsidP="001E6580">
      <w:pPr>
        <w:pStyle w:val="SingleTxtG"/>
        <w:spacing w:before="120"/>
        <w:ind w:left="2268" w:hanging="1134"/>
        <w:sectPr w:rsidR="001E6580" w:rsidRPr="00E5716B" w:rsidSect="00687796">
          <w:headerReference w:type="even" r:id="rId50"/>
          <w:headerReference w:type="default" r:id="rId51"/>
          <w:footerReference w:type="even" r:id="rId52"/>
          <w:footerReference w:type="default" r:id="rId53"/>
          <w:pgSz w:w="11906" w:h="16838" w:code="9"/>
          <w:pgMar w:top="1418" w:right="1134" w:bottom="1134" w:left="1134" w:header="680" w:footer="567" w:gutter="0"/>
          <w:cols w:space="708"/>
          <w:docGrid w:linePitch="360"/>
        </w:sectPr>
      </w:pPr>
    </w:p>
    <w:p w14:paraId="6774393B" w14:textId="77777777" w:rsidR="009313B4" w:rsidRPr="00E5716B" w:rsidRDefault="009313B4" w:rsidP="009D4338">
      <w:pPr>
        <w:pStyle w:val="HChG"/>
      </w:pPr>
      <w:bookmarkStart w:id="30" w:name="_Toc341175221"/>
      <w:r w:rsidRPr="00E5716B">
        <w:lastRenderedPageBreak/>
        <w:t xml:space="preserve">Annex </w:t>
      </w:r>
      <w:r w:rsidR="004A1E70" w:rsidRPr="00E5716B">
        <w:t>6</w:t>
      </w:r>
      <w:bookmarkEnd w:id="30"/>
    </w:p>
    <w:p w14:paraId="70C47BA0" w14:textId="77777777" w:rsidR="009313B4" w:rsidRPr="00E5716B" w:rsidRDefault="009D4338" w:rsidP="009D4338">
      <w:pPr>
        <w:pStyle w:val="HChG"/>
      </w:pPr>
      <w:r w:rsidRPr="00E5716B">
        <w:tab/>
      </w:r>
      <w:r w:rsidRPr="00E5716B">
        <w:tab/>
      </w:r>
      <w:bookmarkStart w:id="31" w:name="_Toc341175222"/>
      <w:r w:rsidRPr="00E5716B">
        <w:t>Minimum requirements for sampling by an inspector</w:t>
      </w:r>
      <w:bookmarkEnd w:id="31"/>
    </w:p>
    <w:p w14:paraId="3CC7983F" w14:textId="77777777" w:rsidR="009313B4" w:rsidRPr="00E5716B" w:rsidRDefault="009313B4" w:rsidP="002331E3">
      <w:pPr>
        <w:pStyle w:val="SingleTxtG"/>
        <w:spacing w:before="120"/>
        <w:ind w:left="2268" w:hanging="1134"/>
      </w:pPr>
      <w:r w:rsidRPr="00E5716B">
        <w:t>1.</w:t>
      </w:r>
      <w:r w:rsidRPr="00E5716B">
        <w:tab/>
      </w:r>
      <w:r w:rsidRPr="00E5716B">
        <w:tab/>
        <w:t>G</w:t>
      </w:r>
      <w:r w:rsidR="00C4761D" w:rsidRPr="00E5716B">
        <w:t>eneral</w:t>
      </w:r>
    </w:p>
    <w:p w14:paraId="50286ABF" w14:textId="77777777" w:rsidR="009313B4" w:rsidRPr="00E5716B" w:rsidRDefault="009313B4" w:rsidP="002331E3">
      <w:pPr>
        <w:pStyle w:val="SingleTxtG"/>
        <w:spacing w:before="120"/>
        <w:ind w:left="2268" w:hanging="1134"/>
      </w:pPr>
      <w:r w:rsidRPr="00E5716B">
        <w:t>1.1.</w:t>
      </w:r>
      <w:r w:rsidRPr="00E5716B">
        <w:tab/>
      </w:r>
      <w:r w:rsidRPr="00E5716B">
        <w:tab/>
        <w:t>The conformity requirements shall be considered satisfied from a mechanical and a geometric standpoint, in accordance with the requirements of this Regulation, if any, if the differences do not exceed inevitable manufacturing deviations.</w:t>
      </w:r>
    </w:p>
    <w:p w14:paraId="399414A1" w14:textId="77777777" w:rsidR="00B8492B" w:rsidRDefault="00B8492B" w:rsidP="002331E3">
      <w:pPr>
        <w:pStyle w:val="SingleTxtG"/>
        <w:spacing w:before="120"/>
        <w:ind w:left="2268" w:hanging="1134"/>
      </w:pPr>
      <w:r w:rsidRPr="00C47E38">
        <w:t>1.2.</w:t>
      </w:r>
      <w:r w:rsidRPr="00C47E38">
        <w:tab/>
      </w:r>
      <w:r w:rsidRPr="00C47E38">
        <w:tab/>
        <w:t>With respect to photometric performance, the conformity of mass-produced lamps shall not be contested if, when testing according to paragraph 7</w:t>
      </w:r>
      <w:r>
        <w:t>.</w:t>
      </w:r>
      <w:r w:rsidRPr="00C47E38">
        <w:t xml:space="preserve"> of this Regulation, the photometric performances as set forth in Paragraph 6</w:t>
      </w:r>
      <w:r>
        <w:t>.</w:t>
      </w:r>
      <w:r w:rsidRPr="00C47E38">
        <w:t xml:space="preserve"> of this </w:t>
      </w:r>
      <w:r>
        <w:t>R</w:t>
      </w:r>
      <w:r w:rsidRPr="00C47E38">
        <w:t>egulation of any lamp chosen at random:</w:t>
      </w:r>
    </w:p>
    <w:p w14:paraId="00E825E8" w14:textId="77777777" w:rsidR="00B8492B" w:rsidRDefault="00B8492B" w:rsidP="002331E3">
      <w:pPr>
        <w:pStyle w:val="SingleTxtG"/>
        <w:spacing w:before="120"/>
        <w:ind w:left="2268" w:hanging="1134"/>
      </w:pPr>
      <w:r w:rsidRPr="00C47E38">
        <w:t>1.2.1.</w:t>
      </w:r>
      <w:r w:rsidRPr="00C47E38">
        <w:tab/>
      </w:r>
      <w:r>
        <w:t>A</w:t>
      </w:r>
      <w:r w:rsidRPr="00C47E38">
        <w:t>ccording to the requirements in paragraph 1.2.1. of Annex 5 to this Regulation are met.</w:t>
      </w:r>
    </w:p>
    <w:p w14:paraId="6502D859" w14:textId="77777777" w:rsidR="009313B4" w:rsidRPr="00E5716B" w:rsidRDefault="009313B4" w:rsidP="002331E3">
      <w:pPr>
        <w:pStyle w:val="SingleTxtG"/>
        <w:spacing w:before="120"/>
        <w:ind w:left="2268" w:hanging="1134"/>
      </w:pPr>
      <w:r w:rsidRPr="00E5716B">
        <w:t>1.2.2.</w:t>
      </w:r>
      <w:r w:rsidRPr="00E5716B">
        <w:tab/>
      </w:r>
      <w:r w:rsidRPr="00E5716B">
        <w:tab/>
        <w:t xml:space="preserve">If, in the case of a lamp equipped with a replaceable light source and if results of the test described above do not meet the requirements, tests on lamps shall be repeated using another standard </w:t>
      </w:r>
      <w:r w:rsidR="001A7489">
        <w:t>light source</w:t>
      </w:r>
      <w:r w:rsidRPr="00E5716B">
        <w:t>.</w:t>
      </w:r>
    </w:p>
    <w:p w14:paraId="3932A879" w14:textId="77777777" w:rsidR="009313B4" w:rsidRPr="00E5716B" w:rsidRDefault="009313B4" w:rsidP="002331E3">
      <w:pPr>
        <w:pStyle w:val="SingleTxtG"/>
        <w:spacing w:before="120"/>
        <w:ind w:left="2268" w:hanging="1134"/>
      </w:pPr>
      <w:r w:rsidRPr="00E5716B">
        <w:t>1.2.3.</w:t>
      </w:r>
      <w:r w:rsidRPr="00E5716B">
        <w:tab/>
      </w:r>
      <w:r w:rsidRPr="00E5716B">
        <w:tab/>
        <w:t>Lamps with apparent defects are disregarded.</w:t>
      </w:r>
    </w:p>
    <w:p w14:paraId="6775FC9A" w14:textId="77777777" w:rsidR="009313B4" w:rsidRPr="00E5716B" w:rsidRDefault="009313B4" w:rsidP="002331E3">
      <w:pPr>
        <w:pStyle w:val="SingleTxtG"/>
        <w:spacing w:before="120"/>
        <w:ind w:left="2268" w:hanging="1134"/>
      </w:pPr>
      <w:r w:rsidRPr="00E5716B">
        <w:t>1.3.</w:t>
      </w:r>
      <w:r w:rsidRPr="00E5716B">
        <w:tab/>
      </w:r>
      <w:r w:rsidRPr="00E5716B">
        <w:tab/>
        <w:t>The chromaticity coordinates shall be complied when tested under conditions of paragraph 7. of this Regulation.</w:t>
      </w:r>
    </w:p>
    <w:p w14:paraId="34688733" w14:textId="77777777" w:rsidR="00B8492B" w:rsidRPr="00C47E38" w:rsidRDefault="00B8492B" w:rsidP="00B8492B">
      <w:pPr>
        <w:pStyle w:val="SingleTxtG"/>
        <w:ind w:left="2268" w:right="1133" w:hanging="1134"/>
      </w:pPr>
      <w:r w:rsidRPr="00C47E38">
        <w:t>2.</w:t>
      </w:r>
      <w:r w:rsidRPr="00C47E38">
        <w:tab/>
        <w:t>First sampling</w:t>
      </w:r>
    </w:p>
    <w:p w14:paraId="29176E8B" w14:textId="77777777" w:rsidR="00B8492B" w:rsidRPr="00C47E38" w:rsidRDefault="00B8492B" w:rsidP="00B8492B">
      <w:pPr>
        <w:pStyle w:val="SingleTxtG"/>
        <w:ind w:left="2268" w:right="1133"/>
      </w:pPr>
      <w:r w:rsidRPr="00C47E38">
        <w:t>In the first sampling four lamps are selected at random. The first sample of two is marked A, the second sample of two is marked B.</w:t>
      </w:r>
    </w:p>
    <w:p w14:paraId="02F89B1F" w14:textId="77777777" w:rsidR="00B8492B" w:rsidRPr="00C47E38" w:rsidRDefault="00B8492B" w:rsidP="00B8492B">
      <w:pPr>
        <w:pStyle w:val="SingleTxtG"/>
        <w:ind w:left="2268" w:right="1133" w:hanging="1134"/>
      </w:pPr>
      <w:r w:rsidRPr="00C47E38">
        <w:t>2.1.</w:t>
      </w:r>
      <w:r w:rsidRPr="00C47E38">
        <w:tab/>
        <w:t>The conformity of mass-produced lamps shall not b</w:t>
      </w:r>
      <w:r>
        <w:t xml:space="preserve">e contested if the deviation of </w:t>
      </w:r>
      <w:r w:rsidRPr="00C47E38">
        <w:t>any specimen of sampl</w:t>
      </w:r>
      <w:r>
        <w:t xml:space="preserve">es A and B (all four lamps) is </w:t>
      </w:r>
      <w:r w:rsidRPr="00C47E38">
        <w:t>not more than 20 per cent.</w:t>
      </w:r>
    </w:p>
    <w:p w14:paraId="1663B8D3" w14:textId="77777777" w:rsidR="00B8492B" w:rsidRPr="00C47E38" w:rsidRDefault="00B8492B" w:rsidP="00B8492B">
      <w:pPr>
        <w:pStyle w:val="SingleTxtG"/>
        <w:ind w:left="2268" w:right="1133"/>
      </w:pPr>
      <w:r w:rsidRPr="00C47E38">
        <w:t>In the case, that the deviation of both lamps of sample A is not more than 0</w:t>
      </w:r>
      <w:r>
        <w:t> </w:t>
      </w:r>
      <w:r w:rsidRPr="00C47E38">
        <w:t>per cent</w:t>
      </w:r>
      <w:r>
        <w:t xml:space="preserve"> </w:t>
      </w:r>
      <w:r w:rsidRPr="00C47E38">
        <w:t>the measurement can be closed.</w:t>
      </w:r>
    </w:p>
    <w:p w14:paraId="0AB631DA" w14:textId="77777777" w:rsidR="00B8492B" w:rsidRPr="00C47E38" w:rsidRDefault="00B8492B" w:rsidP="00B8492B">
      <w:pPr>
        <w:pStyle w:val="SingleTxtG"/>
        <w:keepNext/>
        <w:keepLines/>
        <w:ind w:left="2268" w:hanging="1134"/>
      </w:pPr>
      <w:r w:rsidRPr="00C47E38">
        <w:t>2.2.</w:t>
      </w:r>
      <w:r w:rsidRPr="00C47E38">
        <w:tab/>
      </w:r>
      <w:r w:rsidRPr="00C47E38">
        <w:tab/>
        <w:t>The conformity of mass-produced lamps shall be contested if the deviation of at least one</w:t>
      </w:r>
      <w:r>
        <w:t xml:space="preserve"> specimen of samples A or B is </w:t>
      </w:r>
      <w:r w:rsidRPr="00C47E38">
        <w:t>more than 20 per cent.</w:t>
      </w:r>
    </w:p>
    <w:p w14:paraId="0AA32F59" w14:textId="77777777" w:rsidR="00B8492B" w:rsidRPr="00C47E38" w:rsidRDefault="00B8492B" w:rsidP="00B8492B">
      <w:pPr>
        <w:pStyle w:val="SingleTxtG"/>
        <w:keepNext/>
        <w:keepLines/>
        <w:ind w:left="2268"/>
      </w:pPr>
      <w:r w:rsidRPr="00C47E38">
        <w:t>The manufacturer shall be requested to bring his production in line with the requirements (alignment) and a repeated sampling according to paragraph 3. below shall be carried out within two months' time after the notification. The samples A and B shall be retained by the Techn</w:t>
      </w:r>
      <w:r>
        <w:t>ical Service until the entire Conformity of Production</w:t>
      </w:r>
      <w:r w:rsidRPr="00C47E38">
        <w:t xml:space="preserve"> process is finished. </w:t>
      </w:r>
    </w:p>
    <w:p w14:paraId="315C10D2" w14:textId="77777777" w:rsidR="00B8492B" w:rsidRPr="00C47E38" w:rsidRDefault="00B8492B" w:rsidP="00B8492B">
      <w:pPr>
        <w:pStyle w:val="SingleTxtG"/>
        <w:ind w:left="2268" w:right="1133" w:hanging="1134"/>
      </w:pPr>
      <w:r w:rsidRPr="00C47E38">
        <w:t>3.</w:t>
      </w:r>
      <w:r w:rsidRPr="00C47E38">
        <w:tab/>
        <w:t>First repeated sampling</w:t>
      </w:r>
    </w:p>
    <w:p w14:paraId="33FE1790" w14:textId="77777777" w:rsidR="00B8492B" w:rsidRPr="00C47E38" w:rsidRDefault="00B8492B" w:rsidP="00B8492B">
      <w:pPr>
        <w:pStyle w:val="SingleTxtG"/>
        <w:ind w:left="2268" w:right="1133"/>
        <w:rPr>
          <w:strike/>
        </w:rPr>
      </w:pPr>
      <w:r w:rsidRPr="00C47E38">
        <w:t>A sample of four lamps is selected at random from stock manufactured after alignment.</w:t>
      </w:r>
    </w:p>
    <w:p w14:paraId="35DACFE5" w14:textId="77777777" w:rsidR="00B8492B" w:rsidRPr="00C47E38" w:rsidRDefault="00B8492B" w:rsidP="00B8492B">
      <w:pPr>
        <w:pStyle w:val="SingleTxtG"/>
        <w:ind w:left="2268" w:right="1133"/>
      </w:pPr>
      <w:r w:rsidRPr="00C47E38">
        <w:t>The first sample of two is marked C, the second sample of two is marked</w:t>
      </w:r>
      <w:r>
        <w:t xml:space="preserve"> </w:t>
      </w:r>
      <w:r w:rsidRPr="00C47E38">
        <w:t>D.</w:t>
      </w:r>
    </w:p>
    <w:p w14:paraId="26666334" w14:textId="77777777" w:rsidR="00B8492B" w:rsidRPr="00C47E38" w:rsidRDefault="00B8492B" w:rsidP="00B8492B">
      <w:pPr>
        <w:pStyle w:val="SingleTxtG"/>
        <w:ind w:left="2268" w:right="1133" w:hanging="1134"/>
      </w:pPr>
      <w:r w:rsidRPr="00C47E38">
        <w:t>3.1.</w:t>
      </w:r>
      <w:r w:rsidRPr="00C47E38">
        <w:tab/>
        <w:t>The conformity of mass-produced lamps shall not be contested if the deviation of any specimen of samples C and D (all four lamps) is not more than 20 per cent.</w:t>
      </w:r>
    </w:p>
    <w:p w14:paraId="40F881A8" w14:textId="77777777" w:rsidR="00B8492B" w:rsidRPr="00C47E38" w:rsidRDefault="00B8492B" w:rsidP="00B8492B">
      <w:pPr>
        <w:pStyle w:val="SingleTxtG"/>
        <w:ind w:left="2268" w:right="1133"/>
      </w:pPr>
      <w:r w:rsidRPr="00C47E38">
        <w:t>In the case, that the deviation of both lamps of sample C is not more than 0</w:t>
      </w:r>
      <w:r>
        <w:t> </w:t>
      </w:r>
      <w:r w:rsidRPr="00C47E38">
        <w:t>per cent, the measurement can be closed.</w:t>
      </w:r>
    </w:p>
    <w:p w14:paraId="1892D39D" w14:textId="77777777" w:rsidR="00B8492B" w:rsidRPr="00C47E38" w:rsidRDefault="00B8492B" w:rsidP="00B8492B">
      <w:pPr>
        <w:pStyle w:val="SingleTxtG"/>
        <w:ind w:left="2268" w:right="1133" w:hanging="1134"/>
      </w:pPr>
      <w:r w:rsidRPr="00C47E38">
        <w:t>3.2.</w:t>
      </w:r>
      <w:r w:rsidRPr="00C47E38">
        <w:tab/>
        <w:t>The conformity of mass-produced lamps shall be contested if the deviation of at least</w:t>
      </w:r>
      <w:r>
        <w:t>:</w:t>
      </w:r>
    </w:p>
    <w:p w14:paraId="53CCEFBF" w14:textId="77777777" w:rsidR="00B8492B" w:rsidRPr="00C47E38" w:rsidRDefault="00B8492B" w:rsidP="00B8492B">
      <w:pPr>
        <w:pStyle w:val="SingleTxtG"/>
        <w:ind w:left="2268" w:right="1133" w:hanging="1134"/>
      </w:pPr>
      <w:r w:rsidRPr="00C47E38">
        <w:lastRenderedPageBreak/>
        <w:t>3.2.1</w:t>
      </w:r>
      <w:r>
        <w:t>.</w:t>
      </w:r>
      <w:r w:rsidRPr="00C47E38">
        <w:tab/>
      </w:r>
      <w:r>
        <w:t>O</w:t>
      </w:r>
      <w:r w:rsidRPr="00C47E38">
        <w:t xml:space="preserve">ne specimen of samples C or D </w:t>
      </w:r>
      <w:r w:rsidRPr="00C47E38">
        <w:rPr>
          <w:bCs/>
        </w:rPr>
        <w:t>is more than</w:t>
      </w:r>
      <w:r w:rsidRPr="00C47E38">
        <w:t xml:space="preserve"> </w:t>
      </w:r>
      <w:r w:rsidRPr="00C47E38">
        <w:rPr>
          <w:bCs/>
        </w:rPr>
        <w:t>20</w:t>
      </w:r>
      <w:r w:rsidRPr="00C47E38">
        <w:t xml:space="preserve"> per cent but the deviation of all sp</w:t>
      </w:r>
      <w:r>
        <w:t xml:space="preserve">ecimen of these samples is not </w:t>
      </w:r>
      <w:r w:rsidRPr="00C47E38">
        <w:t xml:space="preserve">more than 30 per cent. </w:t>
      </w:r>
    </w:p>
    <w:p w14:paraId="781657B0" w14:textId="77777777" w:rsidR="00B8492B" w:rsidRPr="00C47E38" w:rsidRDefault="00B8492B" w:rsidP="00B8492B">
      <w:pPr>
        <w:pStyle w:val="SingleTxtG"/>
        <w:ind w:left="2268" w:right="1133"/>
      </w:pPr>
      <w:r w:rsidRPr="00C47E38">
        <w:t>The manufacturer shall be requested again to bring his production in line wit</w:t>
      </w:r>
      <w:r>
        <w:t>h the requirements (alignment).</w:t>
      </w:r>
    </w:p>
    <w:p w14:paraId="0C2EEAF5" w14:textId="77777777" w:rsidR="00B8492B" w:rsidRPr="00C47E38" w:rsidRDefault="00B8492B" w:rsidP="00B8492B">
      <w:pPr>
        <w:pStyle w:val="SingleTxtG"/>
        <w:ind w:left="2268" w:right="1133"/>
      </w:pPr>
      <w:r w:rsidRPr="00C47E38">
        <w:t>A second repeated sampling according to paragraph 4. below shall be carried out within two months' time after the notific</w:t>
      </w:r>
      <w:bookmarkStart w:id="32" w:name="_GoBack"/>
      <w:bookmarkEnd w:id="32"/>
      <w:r w:rsidRPr="00C47E38">
        <w:t xml:space="preserve">ation. The samples C and D shall be retained by the Technical Service until the entire </w:t>
      </w:r>
      <w:r>
        <w:t>Conformity of Production</w:t>
      </w:r>
      <w:r w:rsidRPr="00C47E38">
        <w:t xml:space="preserve"> process is finished. </w:t>
      </w:r>
    </w:p>
    <w:p w14:paraId="7EF881C1" w14:textId="77777777" w:rsidR="00B8492B" w:rsidRPr="00C47E38" w:rsidRDefault="00B8492B" w:rsidP="00B8492B">
      <w:pPr>
        <w:pStyle w:val="SingleTxtG"/>
        <w:ind w:left="2268" w:right="1133" w:hanging="1134"/>
      </w:pPr>
      <w:r w:rsidRPr="00C47E38">
        <w:t>3.2.2</w:t>
      </w:r>
      <w:r>
        <w:t>.</w:t>
      </w:r>
      <w:r w:rsidRPr="00C47E38">
        <w:tab/>
      </w:r>
      <w:r>
        <w:t>O</w:t>
      </w:r>
      <w:r w:rsidRPr="00C47E38">
        <w:t>ne specimen of samples C or D is more than 30 per cent.</w:t>
      </w:r>
    </w:p>
    <w:p w14:paraId="1E96D7A1" w14:textId="77777777" w:rsidR="00B8492B" w:rsidRPr="00C47E38" w:rsidRDefault="00B8492B" w:rsidP="00B8492B">
      <w:pPr>
        <w:pStyle w:val="SingleTxtG"/>
        <w:ind w:left="2268" w:right="1133"/>
      </w:pPr>
      <w:r w:rsidRPr="00C47E38">
        <w:t>In this case the approval shall be withdrawn and paragraph 5</w:t>
      </w:r>
      <w:r>
        <w:t>.</w:t>
      </w:r>
      <w:r w:rsidRPr="00C47E38">
        <w:t xml:space="preserve"> below shall be applied.</w:t>
      </w:r>
    </w:p>
    <w:p w14:paraId="1BDB018C" w14:textId="77777777" w:rsidR="00B8492B" w:rsidRPr="00C47E38" w:rsidRDefault="00B8492B" w:rsidP="00B8492B">
      <w:pPr>
        <w:pStyle w:val="SingleTxtG"/>
        <w:ind w:left="2268" w:right="1133" w:hanging="1134"/>
      </w:pPr>
      <w:r w:rsidRPr="00A5040D">
        <w:t>4.</w:t>
      </w:r>
      <w:r w:rsidRPr="00C47E38">
        <w:tab/>
        <w:t>Second repeated sampling</w:t>
      </w:r>
    </w:p>
    <w:p w14:paraId="3BD72B54" w14:textId="77777777" w:rsidR="00B8492B" w:rsidRPr="00C47E38" w:rsidRDefault="00B8492B" w:rsidP="00B8492B">
      <w:pPr>
        <w:pStyle w:val="SingleTxtG"/>
        <w:ind w:left="2268" w:right="1133"/>
      </w:pPr>
      <w:r w:rsidRPr="00C47E38">
        <w:t xml:space="preserve">A sample of four lamps is selected at random from stock manufactured after alignment. </w:t>
      </w:r>
    </w:p>
    <w:p w14:paraId="48A61CB1" w14:textId="77777777" w:rsidR="00B8492B" w:rsidRPr="00C47E38" w:rsidRDefault="00B8492B" w:rsidP="00B8492B">
      <w:pPr>
        <w:pStyle w:val="SingleTxtG"/>
        <w:ind w:left="2268" w:right="1133"/>
      </w:pPr>
      <w:r w:rsidRPr="00C47E38">
        <w:t>The first sample of two is marked E, the second sample of two is marked</w:t>
      </w:r>
      <w:r>
        <w:t xml:space="preserve"> </w:t>
      </w:r>
      <w:r w:rsidRPr="00C47E38">
        <w:t>F.</w:t>
      </w:r>
    </w:p>
    <w:p w14:paraId="27A790B6" w14:textId="77777777" w:rsidR="00B8492B" w:rsidRPr="00C47E38" w:rsidRDefault="00B8492B" w:rsidP="00B8492B">
      <w:pPr>
        <w:pStyle w:val="SingleTxtG"/>
        <w:ind w:left="2268" w:right="1133" w:hanging="1134"/>
      </w:pPr>
      <w:r w:rsidRPr="00C47E38">
        <w:t>4.1.</w:t>
      </w:r>
      <w:r w:rsidRPr="00C47E38">
        <w:tab/>
        <w:t>The conformity of mass-produced lamps shall not be contested if the deviation of any specimen of samples E and F (all four lamps) is not more than 20 per cent.</w:t>
      </w:r>
    </w:p>
    <w:p w14:paraId="62676ADC" w14:textId="77777777" w:rsidR="00B8492B" w:rsidRPr="00C47E38" w:rsidRDefault="00B8492B" w:rsidP="00B8492B">
      <w:pPr>
        <w:pStyle w:val="SingleTxtG"/>
        <w:ind w:left="2268" w:right="1133"/>
      </w:pPr>
      <w:r w:rsidRPr="00C47E38">
        <w:t>In the case, that the deviation of both lamps of sample E is not more than 0</w:t>
      </w:r>
      <w:r>
        <w:t> </w:t>
      </w:r>
      <w:r w:rsidRPr="00C47E38">
        <w:t>per cent, the measurement can be closed.</w:t>
      </w:r>
    </w:p>
    <w:p w14:paraId="347B6479" w14:textId="77777777" w:rsidR="00B8492B" w:rsidRPr="00C47E38" w:rsidRDefault="00B8492B" w:rsidP="00B8492B">
      <w:pPr>
        <w:pStyle w:val="SingleTxtG"/>
        <w:ind w:left="2268" w:right="1133" w:hanging="1134"/>
      </w:pPr>
      <w:r w:rsidRPr="00C47E38">
        <w:t>4.2.</w:t>
      </w:r>
      <w:r w:rsidRPr="00C47E38">
        <w:tab/>
        <w:t>The conformity of mass-produced lamps shall be contested if the deviation of at least one specimen of samples E or F is more than 20 per cent.</w:t>
      </w:r>
    </w:p>
    <w:p w14:paraId="7CCA34AB" w14:textId="77777777" w:rsidR="00B8492B" w:rsidRPr="00C47E38" w:rsidRDefault="00B8492B" w:rsidP="00B8492B">
      <w:pPr>
        <w:pStyle w:val="SingleTxtG"/>
        <w:ind w:left="2268" w:right="1133"/>
      </w:pPr>
      <w:r w:rsidRPr="00C47E38">
        <w:t>In this case the approval shall be withdrawn and paragraph 5. below shall be applied.</w:t>
      </w:r>
    </w:p>
    <w:p w14:paraId="74538598" w14:textId="77777777" w:rsidR="00B8492B" w:rsidRPr="00C47E38" w:rsidRDefault="00B8492B" w:rsidP="00B8492B">
      <w:pPr>
        <w:pStyle w:val="SingleTxtG"/>
        <w:ind w:left="2268" w:right="1133" w:hanging="1134"/>
      </w:pPr>
      <w:r w:rsidRPr="00C47E38">
        <w:t>5.</w:t>
      </w:r>
      <w:r w:rsidRPr="00C47E38">
        <w:tab/>
        <w:t>Approval withdrawn</w:t>
      </w:r>
    </w:p>
    <w:p w14:paraId="433913A0" w14:textId="77777777" w:rsidR="00B8492B" w:rsidRDefault="00B8492B" w:rsidP="00B8492B">
      <w:pPr>
        <w:pStyle w:val="SingleTxtG"/>
        <w:spacing w:before="120"/>
        <w:ind w:left="2268"/>
      </w:pPr>
      <w:r w:rsidRPr="00C47E38">
        <w:t>Approval shall be withdrawn according to paragraph 10. of this Regulation.</w:t>
      </w:r>
    </w:p>
    <w:p w14:paraId="7FB2C141" w14:textId="77777777" w:rsidR="002405A7" w:rsidRPr="00D02B1B" w:rsidRDefault="00D02B1B" w:rsidP="00D02B1B">
      <w:pPr>
        <w:spacing w:before="240"/>
        <w:jc w:val="center"/>
        <w:rPr>
          <w:u w:val="single"/>
        </w:rPr>
      </w:pPr>
      <w:r>
        <w:rPr>
          <w:u w:val="single"/>
        </w:rPr>
        <w:tab/>
      </w:r>
      <w:r>
        <w:rPr>
          <w:u w:val="single"/>
        </w:rPr>
        <w:tab/>
      </w:r>
      <w:r>
        <w:rPr>
          <w:u w:val="single"/>
        </w:rPr>
        <w:tab/>
      </w:r>
    </w:p>
    <w:sectPr w:rsidR="002405A7" w:rsidRPr="00D02B1B" w:rsidSect="00687796">
      <w:headerReference w:type="even" r:id="rId54"/>
      <w:headerReference w:type="default" r:id="rId55"/>
      <w:footerReference w:type="even" r:id="rId56"/>
      <w:footerReference w:type="default" r:id="rId57"/>
      <w:headerReference w:type="first" r:id="rId58"/>
      <w:footerReference w:type="first" r:id="rId59"/>
      <w:endnotePr>
        <w:numFmt w:val="decimal"/>
      </w:endnotePr>
      <w:pgSz w:w="11906" w:h="16838"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12F9D" w14:textId="77777777" w:rsidR="00061174" w:rsidRDefault="00061174"/>
  </w:endnote>
  <w:endnote w:type="continuationSeparator" w:id="0">
    <w:p w14:paraId="2D4A3270" w14:textId="77777777" w:rsidR="00061174" w:rsidRDefault="00061174"/>
  </w:endnote>
  <w:endnote w:type="continuationNotice" w:id="1">
    <w:p w14:paraId="7DF13629" w14:textId="77777777" w:rsidR="00061174" w:rsidRDefault="00061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234D9" w14:textId="77777777" w:rsidR="00061174" w:rsidRPr="00C12A70" w:rsidRDefault="00061174" w:rsidP="009313B4">
    <w:pPr>
      <w:pStyle w:val="Footer"/>
      <w:tabs>
        <w:tab w:val="right" w:pos="9638"/>
      </w:tabs>
      <w:rPr>
        <w:color w:val="FFFFFF"/>
        <w:sz w:val="18"/>
      </w:rPr>
    </w:pPr>
    <w:r w:rsidRPr="003A2092">
      <w:rPr>
        <w:b/>
        <w:sz w:val="18"/>
      </w:rPr>
      <w:fldChar w:fldCharType="begin"/>
    </w:r>
    <w:r w:rsidRPr="003A2092">
      <w:rPr>
        <w:b/>
        <w:sz w:val="18"/>
      </w:rPr>
      <w:instrText xml:space="preserve"> PAGE  \* MERGEFORMAT </w:instrText>
    </w:r>
    <w:r w:rsidRPr="003A2092">
      <w:rPr>
        <w:b/>
        <w:sz w:val="18"/>
      </w:rPr>
      <w:fldChar w:fldCharType="separate"/>
    </w:r>
    <w:r>
      <w:rPr>
        <w:b/>
        <w:noProof/>
        <w:sz w:val="18"/>
      </w:rPr>
      <w:t>4</w:t>
    </w:r>
    <w:r w:rsidRPr="003A2092">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D1B75" w14:textId="77777777" w:rsidR="00061174" w:rsidRPr="003A2092" w:rsidRDefault="00061174" w:rsidP="009313B4">
    <w:pPr>
      <w:pStyle w:val="Footer"/>
      <w:tabs>
        <w:tab w:val="right" w:pos="9638"/>
      </w:tabs>
      <w:rPr>
        <w:b/>
        <w:sz w:val="18"/>
      </w:rPr>
    </w:pPr>
    <w:r>
      <w:tab/>
    </w:r>
    <w:r w:rsidRPr="003A2092">
      <w:rPr>
        <w:b/>
        <w:sz w:val="18"/>
      </w:rPr>
      <w:fldChar w:fldCharType="begin"/>
    </w:r>
    <w:r w:rsidRPr="003A2092">
      <w:rPr>
        <w:b/>
        <w:sz w:val="18"/>
      </w:rPr>
      <w:instrText xml:space="preserve"> PAGE  \* MERGEFORMAT </w:instrText>
    </w:r>
    <w:r w:rsidRPr="003A2092">
      <w:rPr>
        <w:b/>
        <w:sz w:val="18"/>
      </w:rPr>
      <w:fldChar w:fldCharType="separate"/>
    </w:r>
    <w:r>
      <w:rPr>
        <w:b/>
        <w:noProof/>
        <w:sz w:val="18"/>
      </w:rPr>
      <w:t>41</w:t>
    </w:r>
    <w:r w:rsidRPr="003A2092">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A477C" w14:textId="77777777" w:rsidR="00061174" w:rsidRPr="00C12A70" w:rsidRDefault="00061174" w:rsidP="009313B4">
    <w:pPr>
      <w:pStyle w:val="Footer"/>
      <w:tabs>
        <w:tab w:val="right" w:pos="9638"/>
      </w:tabs>
      <w:rPr>
        <w:color w:val="FFFFFF"/>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4B4B1" w14:textId="77777777" w:rsidR="00061174" w:rsidRPr="003A2092" w:rsidRDefault="00061174" w:rsidP="009313B4">
    <w:pPr>
      <w:pStyle w:val="Footer"/>
      <w:tabs>
        <w:tab w:val="right" w:pos="9638"/>
      </w:tabs>
      <w:rPr>
        <w:b/>
        <w:sz w:val="18"/>
      </w:rPr>
    </w:pPr>
    <w:r>
      <w:tab/>
    </w:r>
    <w:r w:rsidRPr="003A2092">
      <w:rPr>
        <w:b/>
        <w:sz w:val="18"/>
      </w:rPr>
      <w:fldChar w:fldCharType="begin"/>
    </w:r>
    <w:r w:rsidRPr="003A2092">
      <w:rPr>
        <w:b/>
        <w:sz w:val="18"/>
      </w:rPr>
      <w:instrText xml:space="preserve"> PAGE  \* MERGEFORMAT </w:instrText>
    </w:r>
    <w:r w:rsidRPr="003A2092">
      <w:rPr>
        <w:b/>
        <w:sz w:val="18"/>
      </w:rPr>
      <w:fldChar w:fldCharType="separate"/>
    </w:r>
    <w:r>
      <w:rPr>
        <w:b/>
        <w:noProof/>
        <w:sz w:val="18"/>
      </w:rPr>
      <w:t>43</w:t>
    </w:r>
    <w:r w:rsidRPr="003A2092">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5CD1" w14:textId="77777777" w:rsidR="00061174" w:rsidRPr="007C2734" w:rsidRDefault="00061174" w:rsidP="007C2734">
    <w:pPr>
      <w:pStyle w:val="Footer"/>
      <w:tabs>
        <w:tab w:val="right" w:pos="9638"/>
      </w:tabs>
      <w:rPr>
        <w:sz w:val="18"/>
      </w:rPr>
    </w:pPr>
    <w:r w:rsidRPr="007C2734">
      <w:rPr>
        <w:b/>
        <w:sz w:val="18"/>
      </w:rPr>
      <w:fldChar w:fldCharType="begin"/>
    </w:r>
    <w:r w:rsidRPr="007C2734">
      <w:rPr>
        <w:b/>
        <w:sz w:val="18"/>
      </w:rPr>
      <w:instrText xml:space="preserve"> PAGE  \* MERGEFORMAT </w:instrText>
    </w:r>
    <w:r w:rsidRPr="007C2734">
      <w:rPr>
        <w:b/>
        <w:sz w:val="18"/>
      </w:rPr>
      <w:fldChar w:fldCharType="separate"/>
    </w:r>
    <w:r>
      <w:rPr>
        <w:b/>
        <w:noProof/>
        <w:sz w:val="18"/>
      </w:rPr>
      <w:t>2</w:t>
    </w:r>
    <w:r w:rsidRPr="007C2734">
      <w:rPr>
        <w:b/>
        <w:sz w:val="18"/>
      </w:rPr>
      <w:fldChar w:fldCharType="end"/>
    </w:r>
    <w:r>
      <w:rPr>
        <w:sz w:val="18"/>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C81EF" w14:textId="77777777" w:rsidR="00061174" w:rsidRPr="007C2734" w:rsidRDefault="00061174" w:rsidP="007C2734">
    <w:pPr>
      <w:pStyle w:val="Footer"/>
      <w:tabs>
        <w:tab w:val="right" w:pos="9638"/>
      </w:tabs>
      <w:rPr>
        <w:b/>
        <w:sz w:val="18"/>
      </w:rPr>
    </w:pPr>
    <w:r>
      <w:tab/>
    </w:r>
    <w:r w:rsidRPr="007C2734">
      <w:rPr>
        <w:b/>
        <w:sz w:val="18"/>
      </w:rPr>
      <w:fldChar w:fldCharType="begin"/>
    </w:r>
    <w:r w:rsidRPr="007C2734">
      <w:rPr>
        <w:b/>
        <w:sz w:val="18"/>
      </w:rPr>
      <w:instrText xml:space="preserve"> PAGE  \* MERGEFORMAT </w:instrText>
    </w:r>
    <w:r w:rsidRPr="007C2734">
      <w:rPr>
        <w:b/>
        <w:sz w:val="18"/>
      </w:rPr>
      <w:fldChar w:fldCharType="separate"/>
    </w:r>
    <w:r>
      <w:rPr>
        <w:b/>
        <w:noProof/>
        <w:sz w:val="18"/>
      </w:rPr>
      <w:t>3</w:t>
    </w:r>
    <w:r w:rsidRPr="007C2734">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A59D4" w14:textId="77777777" w:rsidR="00061174" w:rsidRPr="00ED5C6E" w:rsidRDefault="00061174" w:rsidP="006E55F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2094F" w14:textId="77777777" w:rsidR="00061174" w:rsidRPr="003A2092" w:rsidRDefault="00061174" w:rsidP="009313B4">
    <w:pPr>
      <w:pStyle w:val="Footer"/>
      <w:tabs>
        <w:tab w:val="right" w:pos="9638"/>
      </w:tabs>
      <w:rPr>
        <w:b/>
        <w:sz w:val="18"/>
      </w:rPr>
    </w:pPr>
    <w:r>
      <w:tab/>
    </w:r>
    <w:r w:rsidRPr="003A2092">
      <w:rPr>
        <w:b/>
        <w:sz w:val="18"/>
      </w:rPr>
      <w:fldChar w:fldCharType="begin"/>
    </w:r>
    <w:r w:rsidRPr="003A2092">
      <w:rPr>
        <w:b/>
        <w:sz w:val="18"/>
      </w:rPr>
      <w:instrText xml:space="preserve"> PAGE  \* MERGEFORMAT </w:instrText>
    </w:r>
    <w:r w:rsidRPr="003A2092">
      <w:rPr>
        <w:b/>
        <w:sz w:val="18"/>
      </w:rPr>
      <w:fldChar w:fldCharType="separate"/>
    </w:r>
    <w:r>
      <w:rPr>
        <w:b/>
        <w:noProof/>
        <w:sz w:val="18"/>
      </w:rPr>
      <w:t>3</w:t>
    </w:r>
    <w:r w:rsidRPr="003A20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37E3" w14:textId="77777777" w:rsidR="00061174" w:rsidRPr="003A2092" w:rsidRDefault="00061174" w:rsidP="009313B4">
    <w:pPr>
      <w:pStyle w:val="Footer"/>
      <w:tabs>
        <w:tab w:val="right" w:pos="9638"/>
      </w:tabs>
      <w:rPr>
        <w:b/>
        <w:sz w:val="18"/>
      </w:rPr>
    </w:pPr>
    <w:r>
      <w:tab/>
    </w:r>
    <w:r w:rsidRPr="003A2092">
      <w:rPr>
        <w:b/>
        <w:sz w:val="18"/>
      </w:rPr>
      <w:fldChar w:fldCharType="begin"/>
    </w:r>
    <w:r w:rsidRPr="003A2092">
      <w:rPr>
        <w:b/>
        <w:sz w:val="18"/>
      </w:rPr>
      <w:instrText xml:space="preserve"> PAGE  \* MERGEFORMAT </w:instrText>
    </w:r>
    <w:r w:rsidRPr="003A2092">
      <w:rPr>
        <w:b/>
        <w:sz w:val="18"/>
      </w:rPr>
      <w:fldChar w:fldCharType="separate"/>
    </w:r>
    <w:r>
      <w:rPr>
        <w:b/>
        <w:noProof/>
        <w:sz w:val="18"/>
      </w:rPr>
      <w:t>3</w:t>
    </w:r>
    <w:r w:rsidRPr="003A2092">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D8E9" w14:textId="77777777" w:rsidR="00061174" w:rsidRPr="00C12A70" w:rsidRDefault="00061174" w:rsidP="009313B4">
    <w:pPr>
      <w:pStyle w:val="Footer"/>
      <w:tabs>
        <w:tab w:val="right" w:pos="9638"/>
      </w:tabs>
      <w:rPr>
        <w:color w:val="FFFFFF"/>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27615" w14:textId="77777777" w:rsidR="00061174" w:rsidRPr="003A2092" w:rsidRDefault="00061174" w:rsidP="00B92C87">
    <w:pPr>
      <w:pStyle w:val="Footer"/>
      <w:tabs>
        <w:tab w:val="right" w:pos="9638"/>
      </w:tabs>
      <w:jc w:val="right"/>
      <w:rPr>
        <w:b/>
        <w:sz w:val="18"/>
      </w:rPr>
    </w:pPr>
    <w:r w:rsidRPr="003A2092">
      <w:rPr>
        <w:b/>
        <w:sz w:val="18"/>
      </w:rPr>
      <w:fldChar w:fldCharType="begin"/>
    </w:r>
    <w:r w:rsidRPr="003A2092">
      <w:rPr>
        <w:b/>
        <w:sz w:val="18"/>
      </w:rPr>
      <w:instrText xml:space="preserve"> PAGE  \* MERGEFORMAT </w:instrText>
    </w:r>
    <w:r w:rsidRPr="003A2092">
      <w:rPr>
        <w:b/>
        <w:sz w:val="18"/>
      </w:rPr>
      <w:fldChar w:fldCharType="separate"/>
    </w:r>
    <w:r>
      <w:rPr>
        <w:b/>
        <w:noProof/>
        <w:sz w:val="18"/>
      </w:rPr>
      <w:t>21</w:t>
    </w:r>
    <w:r w:rsidRPr="003A2092">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7C666" w14:textId="77777777" w:rsidR="00061174" w:rsidRPr="003A2092" w:rsidRDefault="00061174" w:rsidP="009313B4">
    <w:pPr>
      <w:pStyle w:val="Footer"/>
      <w:tabs>
        <w:tab w:val="right" w:pos="9638"/>
      </w:tabs>
      <w:rPr>
        <w:b/>
        <w:sz w:val="18"/>
      </w:rPr>
    </w:pPr>
    <w:r>
      <w:tab/>
    </w:r>
    <w:r w:rsidRPr="003A2092">
      <w:rPr>
        <w:b/>
        <w:sz w:val="18"/>
      </w:rPr>
      <w:fldChar w:fldCharType="begin"/>
    </w:r>
    <w:r w:rsidRPr="003A2092">
      <w:rPr>
        <w:b/>
        <w:sz w:val="18"/>
      </w:rPr>
      <w:instrText xml:space="preserve"> PAGE  \* MERGEFORMAT </w:instrText>
    </w:r>
    <w:r w:rsidRPr="003A2092">
      <w:rPr>
        <w:b/>
        <w:sz w:val="18"/>
      </w:rPr>
      <w:fldChar w:fldCharType="separate"/>
    </w:r>
    <w:r>
      <w:rPr>
        <w:b/>
        <w:noProof/>
        <w:sz w:val="18"/>
      </w:rPr>
      <w:t>31</w:t>
    </w:r>
    <w:r w:rsidRPr="003A2092">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8543" w14:textId="77777777" w:rsidR="00061174" w:rsidRPr="00C12A70" w:rsidRDefault="00061174" w:rsidP="009313B4">
    <w:pPr>
      <w:pStyle w:val="Footer"/>
      <w:tabs>
        <w:tab w:val="right" w:pos="9638"/>
      </w:tabs>
      <w:rPr>
        <w:color w:val="FFFFFF"/>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17925" w14:textId="77777777" w:rsidR="00061174" w:rsidRPr="003A2092" w:rsidRDefault="00061174" w:rsidP="009313B4">
    <w:pPr>
      <w:pStyle w:val="Footer"/>
      <w:tabs>
        <w:tab w:val="right" w:pos="9638"/>
      </w:tabs>
      <w:rPr>
        <w:b/>
        <w:sz w:val="18"/>
      </w:rPr>
    </w:pPr>
    <w:r>
      <w:tab/>
    </w:r>
    <w:r w:rsidRPr="003A2092">
      <w:rPr>
        <w:b/>
        <w:sz w:val="18"/>
      </w:rPr>
      <w:fldChar w:fldCharType="begin"/>
    </w:r>
    <w:r w:rsidRPr="003A2092">
      <w:rPr>
        <w:b/>
        <w:sz w:val="18"/>
      </w:rPr>
      <w:instrText xml:space="preserve"> PAGE  \* MERGEFORMAT </w:instrText>
    </w:r>
    <w:r w:rsidRPr="003A2092">
      <w:rPr>
        <w:b/>
        <w:sz w:val="18"/>
      </w:rPr>
      <w:fldChar w:fldCharType="separate"/>
    </w:r>
    <w:r>
      <w:rPr>
        <w:b/>
        <w:noProof/>
        <w:sz w:val="18"/>
      </w:rPr>
      <w:t>35</w:t>
    </w:r>
    <w:r w:rsidRPr="003A2092">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BF96C" w14:textId="77777777" w:rsidR="00061174" w:rsidRPr="00C12A70" w:rsidRDefault="00061174" w:rsidP="009313B4">
    <w:pPr>
      <w:pStyle w:val="Footer"/>
      <w:tabs>
        <w:tab w:val="right" w:pos="9638"/>
      </w:tabs>
      <w:rPr>
        <w:color w:val="FFFFFF"/>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01C05" w14:textId="77777777" w:rsidR="00061174" w:rsidRPr="000B175B" w:rsidRDefault="00061174" w:rsidP="000B175B">
      <w:pPr>
        <w:tabs>
          <w:tab w:val="right" w:pos="2155"/>
        </w:tabs>
        <w:spacing w:after="80"/>
        <w:ind w:left="680"/>
        <w:rPr>
          <w:u w:val="single"/>
        </w:rPr>
      </w:pPr>
      <w:r>
        <w:rPr>
          <w:u w:val="single"/>
        </w:rPr>
        <w:tab/>
      </w:r>
    </w:p>
  </w:footnote>
  <w:footnote w:type="continuationSeparator" w:id="0">
    <w:p w14:paraId="0203EE07" w14:textId="77777777" w:rsidR="00061174" w:rsidRPr="00FC68B7" w:rsidRDefault="00061174" w:rsidP="00FC68B7">
      <w:pPr>
        <w:tabs>
          <w:tab w:val="left" w:pos="2155"/>
        </w:tabs>
        <w:spacing w:after="80"/>
        <w:ind w:left="680"/>
        <w:rPr>
          <w:u w:val="single"/>
        </w:rPr>
      </w:pPr>
      <w:r>
        <w:rPr>
          <w:u w:val="single"/>
        </w:rPr>
        <w:tab/>
      </w:r>
    </w:p>
  </w:footnote>
  <w:footnote w:type="continuationNotice" w:id="1">
    <w:p w14:paraId="04FF6A86" w14:textId="77777777" w:rsidR="00061174" w:rsidRDefault="00061174"/>
  </w:footnote>
  <w:footnote w:id="2">
    <w:p w14:paraId="296FF0A9" w14:textId="77777777" w:rsidR="00061174" w:rsidRDefault="00061174" w:rsidP="004311A5">
      <w:pPr>
        <w:pStyle w:val="FootnoteText"/>
      </w:pPr>
      <w:r>
        <w:tab/>
      </w:r>
      <w:r w:rsidRPr="00FE4EC5">
        <w:rPr>
          <w:rStyle w:val="FootnoteReference"/>
          <w:sz w:val="20"/>
          <w:vertAlign w:val="baseline"/>
        </w:rPr>
        <w:t>*</w:t>
      </w:r>
      <w:r>
        <w:rPr>
          <w:sz w:val="20"/>
        </w:rPr>
        <w:tab/>
      </w:r>
      <w:r>
        <w:t>Former titles of the Agreement: Agreement Concerning the Adoption of Uniform Conditions of Approval and Reciprocal Recognition of Approval for Motor Vehicle Equipment and Parts, done at Geneva on 20 March 1958 (original version);</w:t>
      </w:r>
    </w:p>
    <w:p w14:paraId="467041A9" w14:textId="77777777" w:rsidR="00061174" w:rsidRPr="004245C2" w:rsidRDefault="00061174" w:rsidP="004311A5">
      <w:pPr>
        <w:pStyle w:val="FootnoteText"/>
        <w:ind w:firstLine="0"/>
        <w:rPr>
          <w:lang w:val="en-US"/>
        </w:rPr>
      </w:pPr>
      <w:r>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 w:id="3">
    <w:p w14:paraId="5B93C80F" w14:textId="4CE1F6AC" w:rsidR="00061174" w:rsidRPr="00DB6504" w:rsidRDefault="00061174" w:rsidP="006378E6">
      <w:pPr>
        <w:pStyle w:val="FootnoteText"/>
        <w:widowControl w:val="0"/>
        <w:tabs>
          <w:tab w:val="clear" w:pos="1021"/>
          <w:tab w:val="right" w:pos="1020"/>
        </w:tabs>
      </w:pPr>
      <w:r>
        <w:tab/>
      </w:r>
      <w:r>
        <w:rPr>
          <w:rStyle w:val="FootnoteReference"/>
        </w:rPr>
        <w:footnoteRef/>
      </w:r>
      <w:r>
        <w:tab/>
      </w:r>
      <w:r w:rsidRPr="0061559C">
        <w:t xml:space="preserve">As defined in the Consolidated </w:t>
      </w:r>
      <w:r>
        <w:t>R</w:t>
      </w:r>
      <w:r w:rsidRPr="0061559C">
        <w:t xml:space="preserve">esolution on the Construction of vehicles (R.E.3) </w:t>
      </w:r>
      <w:r>
        <w:t>(</w:t>
      </w:r>
      <w:r w:rsidRPr="0061559C">
        <w:t>ECE/TRANS/WP.29/78/Rev.</w:t>
      </w:r>
      <w:r>
        <w:t>6</w:t>
      </w:r>
      <w:r w:rsidRPr="0061559C">
        <w:t>, para.2</w:t>
      </w:r>
      <w:r>
        <w:t>)</w:t>
      </w:r>
      <w:r w:rsidR="00E1376F">
        <w:t xml:space="preserve"> </w:t>
      </w:r>
      <w:hyperlink r:id="rId1" w:history="1">
        <w:r w:rsidR="00E1376F" w:rsidRPr="00E227FD">
          <w:rPr>
            <w:rStyle w:val="Hyperlink"/>
          </w:rPr>
          <w:t>www.unece.org/trans/main/wp29/wp29wgs/wp29gen/wp29resolutions.html</w:t>
        </w:r>
      </w:hyperlink>
    </w:p>
  </w:footnote>
  <w:footnote w:id="4">
    <w:p w14:paraId="4F6ED538" w14:textId="77777777" w:rsidR="00061174" w:rsidRPr="00727FAB" w:rsidRDefault="00061174" w:rsidP="00A155B6">
      <w:pPr>
        <w:pStyle w:val="FootnoteText"/>
      </w:pPr>
      <w:r>
        <w:tab/>
      </w:r>
      <w:r>
        <w:rPr>
          <w:rStyle w:val="FootnoteReference"/>
        </w:rPr>
        <w:footnoteRef/>
      </w:r>
      <w:r>
        <w:tab/>
        <w:t xml:space="preserve">The 03 series of amendments </w:t>
      </w:r>
      <w:proofErr w:type="gramStart"/>
      <w:r>
        <w:t>does</w:t>
      </w:r>
      <w:proofErr w:type="gramEnd"/>
      <w:r>
        <w:t xml:space="preserve"> not </w:t>
      </w:r>
      <w:r w:rsidRPr="00A91ED4">
        <w:rPr>
          <w:szCs w:val="18"/>
          <w:lang w:val="en-US" w:eastAsia="en-GB"/>
        </w:rPr>
        <w:t>requir</w:t>
      </w:r>
      <w:r>
        <w:rPr>
          <w:szCs w:val="18"/>
          <w:lang w:val="en-US" w:eastAsia="en-GB"/>
        </w:rPr>
        <w:t xml:space="preserve">e </w:t>
      </w:r>
      <w:r w:rsidRPr="00A91ED4">
        <w:rPr>
          <w:szCs w:val="18"/>
          <w:lang w:val="en-US" w:eastAsia="en-GB"/>
        </w:rPr>
        <w:t xml:space="preserve">changes in the approval number </w:t>
      </w:r>
      <w:r>
        <w:rPr>
          <w:szCs w:val="18"/>
          <w:lang w:val="en-US" w:eastAsia="en-GB"/>
        </w:rPr>
        <w:t>(TRANS/WP.29/815, para. 82)</w:t>
      </w:r>
      <w:r w:rsidRPr="00727FAB">
        <w:rPr>
          <w:szCs w:val="18"/>
          <w:lang w:eastAsia="en-GB"/>
        </w:rPr>
        <w:t>.</w:t>
      </w:r>
    </w:p>
  </w:footnote>
  <w:footnote w:id="5">
    <w:p w14:paraId="69F6A327" w14:textId="758E1A2F" w:rsidR="00061174" w:rsidRPr="00E5716B" w:rsidRDefault="00061174" w:rsidP="003D4535">
      <w:pPr>
        <w:pStyle w:val="FootnoteText"/>
        <w:widowControl w:val="0"/>
        <w:tabs>
          <w:tab w:val="clear" w:pos="1021"/>
          <w:tab w:val="right" w:pos="1020"/>
        </w:tabs>
        <w:rPr>
          <w:lang w:val="en-US"/>
        </w:rPr>
      </w:pPr>
      <w:r>
        <w:tab/>
      </w:r>
      <w:r>
        <w:rPr>
          <w:rStyle w:val="FootnoteReference"/>
        </w:rPr>
        <w:footnoteRef/>
      </w:r>
      <w:r>
        <w:tab/>
      </w:r>
      <w:r w:rsidRPr="00E5716B">
        <w:t>The distinguishing numbers of the Contracting Parties to the 1958 Agreement are reproduced in Annex 3 to the Consolidated Resolution on the Construction of Vehicles (R.E.3)</w:t>
      </w:r>
      <w:r>
        <w:t xml:space="preserve"> (</w:t>
      </w:r>
      <w:r w:rsidRPr="00E5716B">
        <w:t>ECE/TRANS/WP.29/78/Rev.</w:t>
      </w:r>
      <w:r>
        <w:t>6</w:t>
      </w:r>
      <w:r w:rsidR="00E1376F">
        <w:t>, Annex 3</w:t>
      </w:r>
      <w:r>
        <w:t>)</w:t>
      </w:r>
      <w:r w:rsidR="00E1376F">
        <w:t xml:space="preserve"> </w:t>
      </w:r>
      <w:hyperlink r:id="rId2" w:history="1">
        <w:r w:rsidR="00E1376F" w:rsidRPr="00E227FD">
          <w:rPr>
            <w:rStyle w:val="Hyperlink"/>
          </w:rPr>
          <w:t>www.unece.org/trans/main/wp29/wp29wgs/wp29gen/wp29resolutions.html</w:t>
        </w:r>
      </w:hyperlink>
    </w:p>
  </w:footnote>
  <w:footnote w:id="6">
    <w:p w14:paraId="35DDF8E5" w14:textId="77777777" w:rsidR="00061174" w:rsidRPr="002C6E4B" w:rsidRDefault="00061174" w:rsidP="00C239FC">
      <w:pPr>
        <w:pStyle w:val="FootnoteText"/>
        <w:widowControl w:val="0"/>
        <w:tabs>
          <w:tab w:val="clear" w:pos="1021"/>
          <w:tab w:val="right" w:pos="1020"/>
        </w:tabs>
        <w:rPr>
          <w:lang w:val="en-US"/>
        </w:rPr>
      </w:pPr>
      <w:r>
        <w:tab/>
      </w:r>
      <w:r>
        <w:rPr>
          <w:rStyle w:val="FootnoteReference"/>
        </w:rPr>
        <w:footnoteRef/>
      </w:r>
      <w:r>
        <w:tab/>
      </w:r>
      <w:r>
        <w:rPr>
          <w:bCs/>
          <w:color w:val="000000"/>
          <w:szCs w:val="22"/>
        </w:rPr>
        <w:t>Good visibility (meteorological optical range MOR &gt; 2,000 m defined according to WMO, Guide to Meteorological Instruments and Methods of Observation, Sixth Edition, ISBN: 92-63-16008-2, pp 1.9.1/1.9.11, Geneva 1996) and clean lens.</w:t>
      </w:r>
      <w:r>
        <w:t xml:space="preserve"> </w:t>
      </w:r>
    </w:p>
  </w:footnote>
  <w:footnote w:id="7">
    <w:p w14:paraId="1FA227FC" w14:textId="77777777" w:rsidR="00061174" w:rsidRPr="002C6E4B" w:rsidRDefault="00061174" w:rsidP="00DC1FC9">
      <w:pPr>
        <w:pStyle w:val="FootnoteText"/>
        <w:widowControl w:val="0"/>
        <w:tabs>
          <w:tab w:val="clear" w:pos="1021"/>
          <w:tab w:val="right" w:pos="1020"/>
        </w:tabs>
        <w:rPr>
          <w:lang w:val="en-US"/>
        </w:rPr>
      </w:pPr>
      <w:r>
        <w:tab/>
      </w:r>
      <w:r>
        <w:rPr>
          <w:rStyle w:val="FootnoteReference"/>
        </w:rPr>
        <w:footnoteRef/>
      </w:r>
      <w:r>
        <w:tab/>
      </w:r>
      <w:r w:rsidRPr="00A57EEC">
        <w:rPr>
          <w:bCs/>
        </w:rPr>
        <w:t>For the purpose of this Regulation "being part of the lamp" means to be physically included in the lamp body or to be external, separated or not, but supplied by the lamp manufacturer as part of the lamp system.</w:t>
      </w:r>
      <w:r>
        <w:t xml:space="preserve"> </w:t>
      </w:r>
    </w:p>
  </w:footnote>
  <w:footnote w:id="8">
    <w:p w14:paraId="2AE4AA44" w14:textId="77777777" w:rsidR="00061174" w:rsidRPr="00727FAB" w:rsidRDefault="00061174" w:rsidP="00E54266">
      <w:pPr>
        <w:pStyle w:val="FootnoteText"/>
      </w:pPr>
      <w:r>
        <w:tab/>
      </w:r>
      <w:r>
        <w:rPr>
          <w:rStyle w:val="FootnoteReference"/>
        </w:rPr>
        <w:footnoteRef/>
      </w:r>
      <w:r>
        <w:tab/>
        <w:t xml:space="preserve">The 03 series of amendments </w:t>
      </w:r>
      <w:proofErr w:type="gramStart"/>
      <w:r>
        <w:t>does</w:t>
      </w:r>
      <w:proofErr w:type="gramEnd"/>
      <w:r>
        <w:t xml:space="preserve"> not </w:t>
      </w:r>
      <w:r w:rsidRPr="00A91ED4">
        <w:rPr>
          <w:szCs w:val="18"/>
          <w:lang w:val="en-US" w:eastAsia="en-GB"/>
        </w:rPr>
        <w:t>requir</w:t>
      </w:r>
      <w:r>
        <w:rPr>
          <w:szCs w:val="18"/>
          <w:lang w:val="en-US" w:eastAsia="en-GB"/>
        </w:rPr>
        <w:t xml:space="preserve">e </w:t>
      </w:r>
      <w:r w:rsidRPr="00A91ED4">
        <w:rPr>
          <w:szCs w:val="18"/>
          <w:lang w:val="en-US" w:eastAsia="en-GB"/>
        </w:rPr>
        <w:t xml:space="preserve">changes in the approval number </w:t>
      </w:r>
      <w:r>
        <w:rPr>
          <w:szCs w:val="18"/>
          <w:lang w:val="en-US" w:eastAsia="en-GB"/>
        </w:rPr>
        <w:t>(TRANS/WP.29/815, para. 82)</w:t>
      </w:r>
      <w:r w:rsidRPr="00727FAB">
        <w:rPr>
          <w:szCs w:val="18"/>
          <w:lang w:eastAsia="en-GB"/>
        </w:rPr>
        <w:t>.</w:t>
      </w:r>
    </w:p>
  </w:footnote>
  <w:footnote w:id="9">
    <w:p w14:paraId="2164C3A1" w14:textId="77777777" w:rsidR="00061174" w:rsidRPr="00727FAB" w:rsidRDefault="00061174" w:rsidP="0083157E">
      <w:pPr>
        <w:pStyle w:val="FootnoteText"/>
        <w:widowControl w:val="0"/>
        <w:tabs>
          <w:tab w:val="clear" w:pos="1021"/>
          <w:tab w:val="right" w:pos="1020"/>
        </w:tabs>
      </w:pPr>
      <w:r>
        <w:tab/>
      </w:r>
      <w:r>
        <w:rPr>
          <w:rStyle w:val="FootnoteReference"/>
        </w:rPr>
        <w:footnoteRef/>
      </w:r>
      <w:r>
        <w:tab/>
      </w:r>
      <w:r w:rsidRPr="009313B4">
        <w:t>The angles shown in these diagrams are correct for devices to be mounted on the right side of the vehicle.</w:t>
      </w:r>
      <w:r>
        <w:t xml:space="preserve"> </w:t>
      </w:r>
      <w:r w:rsidRPr="009313B4">
        <w:t>The arrows point to the front of the vehicle.</w:t>
      </w:r>
    </w:p>
  </w:footnote>
  <w:footnote w:id="10">
    <w:p w14:paraId="31B1B18F" w14:textId="77777777" w:rsidR="00061174" w:rsidRPr="00AC267B" w:rsidRDefault="00061174" w:rsidP="007A7C35">
      <w:pPr>
        <w:pStyle w:val="FootnoteText"/>
        <w:widowControl w:val="0"/>
        <w:tabs>
          <w:tab w:val="clear" w:pos="1021"/>
          <w:tab w:val="right" w:pos="1020"/>
        </w:tabs>
        <w:rPr>
          <w:lang w:val="en-US"/>
        </w:rPr>
      </w:pPr>
      <w:r>
        <w:tab/>
      </w:r>
      <w:r>
        <w:rPr>
          <w:rStyle w:val="FootnoteReference"/>
        </w:rPr>
        <w:footnoteRef/>
      </w:r>
      <w:r>
        <w:tab/>
      </w:r>
      <w:r w:rsidRPr="008B431F">
        <w:t>Distinguishing number of the country which has granted/extended/refused/withdrawn approval (see approval provisions in the Regulation).</w:t>
      </w:r>
    </w:p>
  </w:footnote>
  <w:footnote w:id="11">
    <w:p w14:paraId="08F58C06" w14:textId="77777777" w:rsidR="00061174" w:rsidRPr="00AC267B" w:rsidRDefault="00061174" w:rsidP="007A7C35">
      <w:pPr>
        <w:pStyle w:val="FootnoteText"/>
        <w:widowControl w:val="0"/>
        <w:tabs>
          <w:tab w:val="clear" w:pos="1021"/>
          <w:tab w:val="right" w:pos="1020"/>
        </w:tabs>
        <w:rPr>
          <w:lang w:val="en-US"/>
        </w:rPr>
      </w:pPr>
      <w:r>
        <w:tab/>
      </w:r>
      <w:r>
        <w:rPr>
          <w:rStyle w:val="FootnoteReference"/>
        </w:rPr>
        <w:footnoteRef/>
      </w:r>
      <w:r>
        <w:tab/>
      </w:r>
      <w:r w:rsidRPr="008B431F">
        <w:t>Strike out what does not apply.</w:t>
      </w:r>
    </w:p>
  </w:footnote>
  <w:footnote w:id="12">
    <w:p w14:paraId="4F098A2F" w14:textId="77777777" w:rsidR="00061174" w:rsidRPr="00A91ED4" w:rsidRDefault="00061174" w:rsidP="00E54266">
      <w:pPr>
        <w:pStyle w:val="FootnoteText"/>
        <w:rPr>
          <w:lang w:val="de-DE"/>
        </w:rPr>
      </w:pPr>
      <w:r>
        <w:tab/>
      </w:r>
      <w:r>
        <w:rPr>
          <w:rStyle w:val="FootnoteReference"/>
        </w:rPr>
        <w:footnoteRef/>
      </w:r>
      <w:r>
        <w:tab/>
        <w:t xml:space="preserve">The 03 series of amendments </w:t>
      </w:r>
      <w:proofErr w:type="gramStart"/>
      <w:r>
        <w:t>does</w:t>
      </w:r>
      <w:proofErr w:type="gramEnd"/>
      <w:r>
        <w:t xml:space="preserve"> not </w:t>
      </w:r>
      <w:r w:rsidRPr="00A91ED4">
        <w:rPr>
          <w:szCs w:val="18"/>
          <w:lang w:val="en-US" w:eastAsia="en-GB"/>
        </w:rPr>
        <w:t>requir</w:t>
      </w:r>
      <w:r>
        <w:rPr>
          <w:szCs w:val="18"/>
          <w:lang w:val="en-US" w:eastAsia="en-GB"/>
        </w:rPr>
        <w:t xml:space="preserve">e </w:t>
      </w:r>
      <w:r w:rsidRPr="00A91ED4">
        <w:rPr>
          <w:szCs w:val="18"/>
          <w:lang w:val="en-US" w:eastAsia="en-GB"/>
        </w:rPr>
        <w:t xml:space="preserve">changes in the approval number </w:t>
      </w:r>
      <w:r>
        <w:rPr>
          <w:szCs w:val="18"/>
          <w:lang w:val="en-US" w:eastAsia="en-GB"/>
        </w:rPr>
        <w:t>(TRANS/WP.29/815, para. 82)</w:t>
      </w:r>
      <w:r>
        <w:rPr>
          <w:szCs w:val="18"/>
          <w:lang w:val="de-DE"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1D3A" w14:textId="77777777" w:rsidR="00061174" w:rsidRPr="00877C52" w:rsidRDefault="00061174" w:rsidP="009313B4">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43FE" w14:textId="77777777" w:rsidR="00D17338" w:rsidRDefault="00D17338" w:rsidP="00F4645E">
    <w:pPr>
      <w:pStyle w:val="Header"/>
      <w:rPr>
        <w:lang w:val="en-US"/>
      </w:rPr>
    </w:pPr>
    <w:r>
      <w:rPr>
        <w:lang w:val="en-US"/>
      </w:rPr>
      <w:t>E/ECE/324</w:t>
    </w:r>
    <w:r w:rsidRPr="00C077F7">
      <w:rPr>
        <w:lang w:val="en-US"/>
      </w:rPr>
      <w:t>/Add.</w:t>
    </w:r>
    <w:r>
      <w:rPr>
        <w:lang w:val="en-US"/>
      </w:rPr>
      <w:t>6</w:t>
    </w:r>
    <w:r w:rsidRPr="00C077F7">
      <w:rPr>
        <w:lang w:val="en-US"/>
      </w:rPr>
      <w:t>/Rev.</w:t>
    </w:r>
    <w:r>
      <w:rPr>
        <w:lang w:val="en-US"/>
      </w:rPr>
      <w:t>7</w:t>
    </w:r>
    <w:r w:rsidRPr="00C077F7">
      <w:rPr>
        <w:lang w:val="en-US"/>
      </w:rPr>
      <w:br/>
      <w:t>E/ECE/TRANS/505/Add.</w:t>
    </w:r>
    <w:r>
      <w:rPr>
        <w:lang w:val="en-US"/>
      </w:rPr>
      <w:t>6</w:t>
    </w:r>
    <w:r w:rsidRPr="00C077F7">
      <w:rPr>
        <w:lang w:val="en-US"/>
      </w:rPr>
      <w:t>/Rev.</w:t>
    </w:r>
    <w:r>
      <w:rPr>
        <w:lang w:val="en-US"/>
      </w:rPr>
      <w:t>7</w:t>
    </w:r>
  </w:p>
  <w:p w14:paraId="32055CB0" w14:textId="77777777" w:rsidR="00D17338" w:rsidRPr="00F4645E" w:rsidRDefault="00D17338" w:rsidP="00F4645E">
    <w:pPr>
      <w:pStyle w:val="Header"/>
    </w:pPr>
    <w:r>
      <w:rPr>
        <w:lang w:val="en-US"/>
      </w:rPr>
      <w:t>Annex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4D69" w14:textId="77777777" w:rsidR="00D17338" w:rsidRPr="002C0C32" w:rsidRDefault="00D17338" w:rsidP="00B53490">
    <w:pPr>
      <w:pStyle w:val="Header"/>
      <w:jc w:val="right"/>
    </w:pPr>
    <w:r>
      <w:rPr>
        <w:lang w:val="en-US"/>
      </w:rPr>
      <w:t>E/ECE/324</w:t>
    </w:r>
    <w:r w:rsidRPr="00C077F7">
      <w:rPr>
        <w:lang w:val="en-US"/>
      </w:rPr>
      <w:t>/Add.</w:t>
    </w:r>
    <w:r>
      <w:rPr>
        <w:lang w:val="en-US"/>
      </w:rPr>
      <w:t>6</w:t>
    </w:r>
    <w:r w:rsidRPr="00C077F7">
      <w:rPr>
        <w:lang w:val="en-US"/>
      </w:rPr>
      <w:t>/Rev.</w:t>
    </w:r>
    <w:r>
      <w:rPr>
        <w:lang w:val="en-US"/>
      </w:rPr>
      <w:t>7</w:t>
    </w:r>
    <w:r w:rsidRPr="00C077F7">
      <w:rPr>
        <w:lang w:val="en-US"/>
      </w:rPr>
      <w:br/>
      <w:t>E/ECE/TRANS/505/Add.</w:t>
    </w:r>
    <w:r>
      <w:rPr>
        <w:lang w:val="en-US"/>
      </w:rPr>
      <w:t>6</w:t>
    </w:r>
    <w:r w:rsidRPr="00C077F7">
      <w:rPr>
        <w:lang w:val="en-US"/>
      </w:rPr>
      <w:t>/Rev.</w:t>
    </w:r>
    <w:r>
      <w:rPr>
        <w:lang w:val="en-US"/>
      </w:rPr>
      <w:t>7</w:t>
    </w:r>
    <w:r>
      <w:rPr>
        <w:lang w:val="en-US"/>
      </w:rPr>
      <w:br/>
      <w:t>Annex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BA2B" w14:textId="77777777" w:rsidR="00061174" w:rsidRPr="002C0C32" w:rsidRDefault="00061174" w:rsidP="002C0C32">
    <w:pPr>
      <w:pStyle w:val="Header"/>
    </w:pPr>
    <w:r>
      <w:rPr>
        <w:lang w:val="en-US"/>
      </w:rPr>
      <w:t>E/ECE/324</w:t>
    </w:r>
    <w:r w:rsidRPr="00C077F7">
      <w:rPr>
        <w:lang w:val="en-US"/>
      </w:rPr>
      <w:t>/Add.</w:t>
    </w:r>
    <w:r>
      <w:rPr>
        <w:lang w:val="en-US"/>
      </w:rPr>
      <w:t>6</w:t>
    </w:r>
    <w:r w:rsidRPr="00C077F7">
      <w:rPr>
        <w:lang w:val="en-US"/>
      </w:rPr>
      <w:t>/Rev.</w:t>
    </w:r>
    <w:r>
      <w:rPr>
        <w:lang w:val="en-US"/>
      </w:rPr>
      <w:t>7</w:t>
    </w:r>
    <w:r w:rsidRPr="00C077F7">
      <w:rPr>
        <w:lang w:val="en-US"/>
      </w:rPr>
      <w:br/>
      <w:t>E/ECE/TRANS/505/Add.</w:t>
    </w:r>
    <w:r>
      <w:rPr>
        <w:lang w:val="en-US"/>
      </w:rPr>
      <w:t>6</w:t>
    </w:r>
    <w:r w:rsidRPr="00C077F7">
      <w:rPr>
        <w:lang w:val="en-US"/>
      </w:rPr>
      <w:t>/Rev.</w:t>
    </w:r>
    <w:r>
      <w:rPr>
        <w:lang w:val="en-US"/>
      </w:rPr>
      <w:t>7</w:t>
    </w:r>
    <w:r>
      <w:rPr>
        <w:lang w:val="en-US"/>
      </w:rPr>
      <w:br/>
    </w:r>
    <w:r>
      <w:t>Annex 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2CEB" w14:textId="77777777" w:rsidR="00061174" w:rsidRPr="002C0C32" w:rsidRDefault="00061174" w:rsidP="00392970">
    <w:pPr>
      <w:pStyle w:val="Header"/>
      <w:jc w:val="right"/>
    </w:pPr>
    <w:r>
      <w:rPr>
        <w:lang w:val="en-US"/>
      </w:rPr>
      <w:t>E/ECE/324</w:t>
    </w:r>
    <w:r w:rsidRPr="00C077F7">
      <w:rPr>
        <w:lang w:val="en-US"/>
      </w:rPr>
      <w:t>/Add.</w:t>
    </w:r>
    <w:r>
      <w:rPr>
        <w:lang w:val="en-US"/>
      </w:rPr>
      <w:t>6</w:t>
    </w:r>
    <w:r w:rsidRPr="00C077F7">
      <w:rPr>
        <w:lang w:val="en-US"/>
      </w:rPr>
      <w:t>/Rev.</w:t>
    </w:r>
    <w:r>
      <w:rPr>
        <w:lang w:val="en-US"/>
      </w:rPr>
      <w:t>7</w:t>
    </w:r>
    <w:r w:rsidRPr="00C077F7">
      <w:rPr>
        <w:lang w:val="en-US"/>
      </w:rPr>
      <w:br/>
      <w:t>E/ECE/TRANS/505/Add.</w:t>
    </w:r>
    <w:r>
      <w:rPr>
        <w:lang w:val="en-US"/>
      </w:rPr>
      <w:t>6</w:t>
    </w:r>
    <w:r w:rsidRPr="00C077F7">
      <w:rPr>
        <w:lang w:val="en-US"/>
      </w:rPr>
      <w:t>/Rev.</w:t>
    </w:r>
    <w:r>
      <w:rPr>
        <w:lang w:val="en-US"/>
      </w:rPr>
      <w:t>7</w:t>
    </w:r>
    <w:r>
      <w:rPr>
        <w:lang w:val="en-US"/>
      </w:rPr>
      <w:br/>
      <w:t>Annex 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FA8EE" w14:textId="77777777" w:rsidR="00061174" w:rsidRPr="002C0C32" w:rsidRDefault="00061174" w:rsidP="002C0C32">
    <w:pPr>
      <w:pStyle w:val="Header"/>
    </w:pPr>
    <w:r>
      <w:rPr>
        <w:lang w:val="en-US"/>
      </w:rPr>
      <w:t>E/ECE/324</w:t>
    </w:r>
    <w:r w:rsidRPr="00C077F7">
      <w:rPr>
        <w:lang w:val="en-US"/>
      </w:rPr>
      <w:t>/Add.</w:t>
    </w:r>
    <w:r>
      <w:rPr>
        <w:lang w:val="en-US"/>
      </w:rPr>
      <w:t>6</w:t>
    </w:r>
    <w:r w:rsidRPr="00C077F7">
      <w:rPr>
        <w:lang w:val="en-US"/>
      </w:rPr>
      <w:t>/Rev.</w:t>
    </w:r>
    <w:r>
      <w:rPr>
        <w:lang w:val="en-US"/>
      </w:rPr>
      <w:t>7</w:t>
    </w:r>
    <w:r w:rsidRPr="00C077F7">
      <w:rPr>
        <w:lang w:val="en-US"/>
      </w:rPr>
      <w:br/>
      <w:t>E/ECE/TRANS/505/Add.</w:t>
    </w:r>
    <w:r>
      <w:rPr>
        <w:lang w:val="en-US"/>
      </w:rPr>
      <w:t>6</w:t>
    </w:r>
    <w:r w:rsidRPr="00C077F7">
      <w:rPr>
        <w:lang w:val="en-US"/>
      </w:rPr>
      <w:t>/Rev.</w:t>
    </w:r>
    <w:r>
      <w:rPr>
        <w:lang w:val="en-US"/>
      </w:rPr>
      <w:t>7</w:t>
    </w:r>
    <w:r>
      <w:rPr>
        <w:lang w:val="en-US"/>
      </w:rPr>
      <w:br/>
    </w:r>
    <w:r>
      <w:t>Annex 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1257" w14:textId="77777777" w:rsidR="00061174" w:rsidRPr="002C0C32" w:rsidRDefault="00061174" w:rsidP="00EE4E8E">
    <w:pPr>
      <w:pStyle w:val="Header"/>
      <w:jc w:val="right"/>
    </w:pPr>
    <w:r>
      <w:rPr>
        <w:lang w:val="en-US"/>
      </w:rPr>
      <w:t>E/ECE/324</w:t>
    </w:r>
    <w:r w:rsidRPr="00C077F7">
      <w:rPr>
        <w:lang w:val="en-US"/>
      </w:rPr>
      <w:t>/Add.</w:t>
    </w:r>
    <w:r>
      <w:rPr>
        <w:lang w:val="en-US"/>
      </w:rPr>
      <w:t>6</w:t>
    </w:r>
    <w:r w:rsidRPr="00C077F7">
      <w:rPr>
        <w:lang w:val="en-US"/>
      </w:rPr>
      <w:t>/Rev.</w:t>
    </w:r>
    <w:r>
      <w:rPr>
        <w:lang w:val="en-US"/>
      </w:rPr>
      <w:t>7</w:t>
    </w:r>
    <w:r w:rsidRPr="00C077F7">
      <w:rPr>
        <w:lang w:val="en-US"/>
      </w:rPr>
      <w:br/>
      <w:t>E/ECE/TRANS/505/Add.</w:t>
    </w:r>
    <w:r>
      <w:rPr>
        <w:lang w:val="en-US"/>
      </w:rPr>
      <w:t>6</w:t>
    </w:r>
    <w:r w:rsidRPr="00C077F7">
      <w:rPr>
        <w:lang w:val="en-US"/>
      </w:rPr>
      <w:t>/Rev.</w:t>
    </w:r>
    <w:r>
      <w:rPr>
        <w:lang w:val="en-US"/>
      </w:rPr>
      <w:t>7</w:t>
    </w:r>
    <w:r>
      <w:rPr>
        <w:lang w:val="en-US"/>
      </w:rPr>
      <w:br/>
      <w:t>Annex 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A2492" w14:textId="77777777" w:rsidR="00061174" w:rsidRPr="002C0C32" w:rsidRDefault="00061174" w:rsidP="002C0C32">
    <w:pPr>
      <w:pStyle w:val="Header"/>
    </w:pPr>
    <w:r>
      <w:rPr>
        <w:lang w:val="en-US"/>
      </w:rPr>
      <w:t>E/ECE/324</w:t>
    </w:r>
    <w:r w:rsidRPr="00C077F7">
      <w:rPr>
        <w:lang w:val="en-US"/>
      </w:rPr>
      <w:t>/Add.</w:t>
    </w:r>
    <w:r>
      <w:rPr>
        <w:lang w:val="en-US"/>
      </w:rPr>
      <w:t>6</w:t>
    </w:r>
    <w:r w:rsidRPr="00C077F7">
      <w:rPr>
        <w:lang w:val="en-US"/>
      </w:rPr>
      <w:t>/Rev.</w:t>
    </w:r>
    <w:r>
      <w:rPr>
        <w:lang w:val="en-US"/>
      </w:rPr>
      <w:t>7</w:t>
    </w:r>
    <w:r w:rsidRPr="00C077F7">
      <w:rPr>
        <w:lang w:val="en-US"/>
      </w:rPr>
      <w:br/>
      <w:t>E/ECE/TRANS/505/Add.</w:t>
    </w:r>
    <w:r>
      <w:rPr>
        <w:lang w:val="en-US"/>
      </w:rPr>
      <w:t>6</w:t>
    </w:r>
    <w:r w:rsidRPr="00C077F7">
      <w:rPr>
        <w:lang w:val="en-US"/>
      </w:rPr>
      <w:t>/Rev.</w:t>
    </w:r>
    <w:r>
      <w:rPr>
        <w:lang w:val="en-US"/>
      </w:rPr>
      <w:t>7</w:t>
    </w:r>
    <w:r>
      <w:rPr>
        <w:lang w:val="en-US"/>
      </w:rPr>
      <w:br/>
    </w:r>
    <w:r>
      <w:t>Annex 5</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34DC3" w14:textId="77777777" w:rsidR="00061174" w:rsidRPr="002C0C32" w:rsidRDefault="00061174" w:rsidP="00EE4E8E">
    <w:pPr>
      <w:pStyle w:val="Header"/>
      <w:jc w:val="right"/>
    </w:pPr>
    <w:r>
      <w:rPr>
        <w:lang w:val="en-US"/>
      </w:rPr>
      <w:t>E/ECE/324</w:t>
    </w:r>
    <w:r w:rsidRPr="00C077F7">
      <w:rPr>
        <w:lang w:val="en-US"/>
      </w:rPr>
      <w:t>/Add.</w:t>
    </w:r>
    <w:r>
      <w:rPr>
        <w:lang w:val="en-US"/>
      </w:rPr>
      <w:t>6</w:t>
    </w:r>
    <w:r w:rsidRPr="00C077F7">
      <w:rPr>
        <w:lang w:val="en-US"/>
      </w:rPr>
      <w:t>/Rev.</w:t>
    </w:r>
    <w:r>
      <w:rPr>
        <w:lang w:val="en-US"/>
      </w:rPr>
      <w:t>7</w:t>
    </w:r>
    <w:r w:rsidRPr="00C077F7">
      <w:rPr>
        <w:lang w:val="en-US"/>
      </w:rPr>
      <w:br/>
      <w:t>E/ECE/TRANS/505/Add.</w:t>
    </w:r>
    <w:r>
      <w:rPr>
        <w:lang w:val="en-US"/>
      </w:rPr>
      <w:t>6</w:t>
    </w:r>
    <w:r w:rsidRPr="00C077F7">
      <w:rPr>
        <w:lang w:val="en-US"/>
      </w:rPr>
      <w:t>/Rev.</w:t>
    </w:r>
    <w:r>
      <w:rPr>
        <w:lang w:val="en-US"/>
      </w:rPr>
      <w:t>7</w:t>
    </w:r>
    <w:r>
      <w:rPr>
        <w:lang w:val="en-US"/>
      </w:rPr>
      <w:br/>
      <w:t>Annex 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9A66" w14:textId="77777777" w:rsidR="00061174" w:rsidRPr="007C2734" w:rsidRDefault="00061174">
    <w:pPr>
      <w:pStyle w:val="Header"/>
    </w:pPr>
    <w:r>
      <w:t>E/ECE/324/Add.6/Rev.6</w:t>
    </w:r>
    <w:r>
      <w:br/>
      <w:t>E/ECE/TRANS/505/Add.6/Rev.6</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B47C4" w14:textId="77777777" w:rsidR="00061174" w:rsidRDefault="00061174" w:rsidP="007C2734">
    <w:pPr>
      <w:pStyle w:val="Header"/>
      <w:jc w:val="right"/>
    </w:pPr>
    <w:r>
      <w:t>E/ECE/324/Add.6/Rev.</w:t>
    </w:r>
    <w:r w:rsidR="009E5E5A">
      <w:t>7</w:t>
    </w:r>
    <w:r>
      <w:br/>
      <w:t>E/ECE/TRANS/505/Add.6/Rev.</w:t>
    </w:r>
    <w:r w:rsidR="009E5E5A">
      <w:t>7</w:t>
    </w:r>
  </w:p>
  <w:p w14:paraId="2C7D2071" w14:textId="77777777" w:rsidR="009E5E5A" w:rsidRPr="007C2734" w:rsidRDefault="009E5E5A" w:rsidP="007C2734">
    <w:pPr>
      <w:pStyle w:val="Header"/>
      <w:jc w:val="right"/>
    </w:pPr>
    <w:r>
      <w:t>Annex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2AD9B" w14:textId="77777777" w:rsidR="00061174" w:rsidRPr="003A2092" w:rsidRDefault="00061174" w:rsidP="009313B4">
    <w:pPr>
      <w:pStyle w:val="Header"/>
      <w:jc w:val="right"/>
    </w:pPr>
    <w:r>
      <w:t>E/ECE/324/Rev.1/Add.6/Rev.7</w:t>
    </w:r>
    <w:r>
      <w:br/>
      <w:t>E/ECE/TRANS/505/Rev.1/Add.6/Rev.7</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D5DAC" w14:textId="72DA0338" w:rsidR="00061174" w:rsidRDefault="00061174" w:rsidP="009E5E5A">
    <w:pPr>
      <w:pStyle w:val="Header"/>
    </w:pPr>
    <w:r>
      <w:t>E/ECE/324</w:t>
    </w:r>
    <w:r w:rsidR="006E55FA">
      <w:t>/</w:t>
    </w:r>
    <w:r>
      <w:t>Add.</w:t>
    </w:r>
    <w:r w:rsidR="006E55FA">
      <w:t>6</w:t>
    </w:r>
    <w:r>
      <w:t>/Rev.7</w:t>
    </w:r>
    <w:r>
      <w:br/>
      <w:t>E/ECE/TRANS/505/Add.</w:t>
    </w:r>
    <w:r w:rsidR="006E55FA">
      <w:t>6</w:t>
    </w:r>
    <w:r>
      <w:t>/Rev.7</w:t>
    </w:r>
    <w:r>
      <w:br/>
      <w:t>Annex 6</w:t>
    </w:r>
  </w:p>
  <w:p w14:paraId="734F6978" w14:textId="77777777" w:rsidR="00061174" w:rsidRDefault="00061174" w:rsidP="009313B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D4AB" w14:textId="77777777" w:rsidR="00061174" w:rsidRDefault="00061174" w:rsidP="009313B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35FD" w14:textId="77777777" w:rsidR="00061174" w:rsidRDefault="00061174" w:rsidP="006D7625">
    <w:pPr>
      <w:pStyle w:val="Header"/>
    </w:pPr>
    <w:r>
      <w:rPr>
        <w:lang w:val="en-US"/>
      </w:rPr>
      <w:t>E/ECE/324</w:t>
    </w:r>
    <w:r w:rsidRPr="00C077F7">
      <w:rPr>
        <w:lang w:val="en-US"/>
      </w:rPr>
      <w:t>/Add.</w:t>
    </w:r>
    <w:r>
      <w:rPr>
        <w:lang w:val="en-US"/>
      </w:rPr>
      <w:t>6</w:t>
    </w:r>
    <w:r w:rsidRPr="00C077F7">
      <w:rPr>
        <w:lang w:val="en-US"/>
      </w:rPr>
      <w:t>/Rev.</w:t>
    </w:r>
    <w:r>
      <w:rPr>
        <w:lang w:val="en-US"/>
      </w:rPr>
      <w:t>7</w:t>
    </w:r>
    <w:r w:rsidRPr="00C077F7">
      <w:rPr>
        <w:lang w:val="en-US"/>
      </w:rPr>
      <w:br/>
      <w:t>E/ECE/TRANS/505/Add.</w:t>
    </w:r>
    <w:r>
      <w:rPr>
        <w:lang w:val="en-US"/>
      </w:rPr>
      <w:t>6</w:t>
    </w:r>
    <w:r w:rsidRPr="00C077F7">
      <w:rPr>
        <w:lang w:val="en-US"/>
      </w:rPr>
      <w:t>/Rev.</w:t>
    </w:r>
    <w:r>
      <w:rPr>
        <w:lang w:val="en-US"/>
      </w:rPr>
      <w:t>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F4893" w14:textId="4C3A392C" w:rsidR="00061174" w:rsidRDefault="00061174" w:rsidP="009B03F0">
    <w:pPr>
      <w:pStyle w:val="Header"/>
      <w:jc w:val="right"/>
    </w:pPr>
    <w:r>
      <w:rPr>
        <w:lang w:val="en-US"/>
      </w:rPr>
      <w:t>E/ECE/324</w:t>
    </w:r>
    <w:r w:rsidRPr="00C077F7">
      <w:rPr>
        <w:lang w:val="en-US"/>
      </w:rPr>
      <w:t>/Add.</w:t>
    </w:r>
    <w:r>
      <w:rPr>
        <w:lang w:val="en-US"/>
      </w:rPr>
      <w:t>6</w:t>
    </w:r>
    <w:r w:rsidRPr="00C077F7">
      <w:rPr>
        <w:lang w:val="en-US"/>
      </w:rPr>
      <w:t>/Rev.</w:t>
    </w:r>
    <w:r w:rsidR="006E55FA">
      <w:rPr>
        <w:lang w:val="en-US"/>
      </w:rPr>
      <w:t>7</w:t>
    </w:r>
    <w:r w:rsidRPr="00C077F7">
      <w:rPr>
        <w:lang w:val="en-US"/>
      </w:rPr>
      <w:br/>
      <w:t>E/ECE/TRANS/505/Add.</w:t>
    </w:r>
    <w:r>
      <w:rPr>
        <w:lang w:val="en-US"/>
      </w:rPr>
      <w:t>6</w:t>
    </w:r>
    <w:r w:rsidRPr="00C077F7">
      <w:rPr>
        <w:lang w:val="en-US"/>
      </w:rPr>
      <w:t>/Rev.</w:t>
    </w:r>
    <w:r w:rsidR="006E55FA">
      <w:rPr>
        <w:lang w:val="en-US"/>
      </w:rPr>
      <w:t>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8497" w14:textId="77777777" w:rsidR="00061174" w:rsidRPr="00F4645E" w:rsidRDefault="00061174" w:rsidP="00F4645E">
    <w:pPr>
      <w:pStyle w:val="Header"/>
    </w:pPr>
    <w:r>
      <w:rPr>
        <w:lang w:val="en-US"/>
      </w:rPr>
      <w:t>E/ECE/324</w:t>
    </w:r>
    <w:r w:rsidRPr="00C077F7">
      <w:rPr>
        <w:lang w:val="en-US"/>
      </w:rPr>
      <w:t>/Add.</w:t>
    </w:r>
    <w:r>
      <w:rPr>
        <w:lang w:val="en-US"/>
      </w:rPr>
      <w:t>6</w:t>
    </w:r>
    <w:r w:rsidRPr="00C077F7">
      <w:rPr>
        <w:lang w:val="en-US"/>
      </w:rPr>
      <w:t>/Rev.</w:t>
    </w:r>
    <w:r>
      <w:rPr>
        <w:lang w:val="en-US"/>
      </w:rPr>
      <w:t>7</w:t>
    </w:r>
    <w:r w:rsidRPr="00C077F7">
      <w:rPr>
        <w:lang w:val="en-US"/>
      </w:rPr>
      <w:br/>
      <w:t>E/ECE/TRANS/505/Add.</w:t>
    </w:r>
    <w:r>
      <w:rPr>
        <w:lang w:val="en-US"/>
      </w:rPr>
      <w:t>6</w:t>
    </w:r>
    <w:r w:rsidRPr="00C077F7">
      <w:rPr>
        <w:lang w:val="en-US"/>
      </w:rPr>
      <w:t>/Rev.</w:t>
    </w:r>
    <w:r>
      <w:rPr>
        <w:lang w:val="en-US"/>
      </w:rPr>
      <w:t>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84D6" w14:textId="77777777" w:rsidR="00061174" w:rsidRPr="00F4645E" w:rsidRDefault="00061174" w:rsidP="00B92C87">
    <w:pPr>
      <w:pStyle w:val="Header"/>
      <w:jc w:val="right"/>
    </w:pPr>
    <w:r>
      <w:rPr>
        <w:lang w:val="en-US"/>
      </w:rPr>
      <w:t>E/ECE/324</w:t>
    </w:r>
    <w:r w:rsidRPr="00C077F7">
      <w:rPr>
        <w:lang w:val="en-US"/>
      </w:rPr>
      <w:t>/Add.</w:t>
    </w:r>
    <w:r>
      <w:rPr>
        <w:lang w:val="en-US"/>
      </w:rPr>
      <w:t>6</w:t>
    </w:r>
    <w:r w:rsidRPr="00C077F7">
      <w:rPr>
        <w:lang w:val="en-US"/>
      </w:rPr>
      <w:t>/Rev.</w:t>
    </w:r>
    <w:r>
      <w:rPr>
        <w:lang w:val="en-US"/>
      </w:rPr>
      <w:t>7</w:t>
    </w:r>
    <w:r w:rsidRPr="00C077F7">
      <w:rPr>
        <w:lang w:val="en-US"/>
      </w:rPr>
      <w:br/>
      <w:t>E/ECE/TRANS/505/Add.</w:t>
    </w:r>
    <w:r>
      <w:rPr>
        <w:lang w:val="en-US"/>
      </w:rPr>
      <w:t>6</w:t>
    </w:r>
    <w:r w:rsidRPr="00C077F7">
      <w:rPr>
        <w:lang w:val="en-US"/>
      </w:rPr>
      <w:t>/Rev.</w:t>
    </w:r>
    <w:r>
      <w:rPr>
        <w:lang w:val="en-US"/>
      </w:rPr>
      <w:t>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324C0" w14:textId="77777777" w:rsidR="002D5988" w:rsidRDefault="002D5988" w:rsidP="00F4645E">
    <w:pPr>
      <w:pStyle w:val="Header"/>
      <w:rPr>
        <w:lang w:val="en-US"/>
      </w:rPr>
    </w:pPr>
    <w:r>
      <w:rPr>
        <w:lang w:val="en-US"/>
      </w:rPr>
      <w:t>E/ECE/324</w:t>
    </w:r>
    <w:r w:rsidRPr="00C077F7">
      <w:rPr>
        <w:lang w:val="en-US"/>
      </w:rPr>
      <w:t>/Add.</w:t>
    </w:r>
    <w:r>
      <w:rPr>
        <w:lang w:val="en-US"/>
      </w:rPr>
      <w:t>6</w:t>
    </w:r>
    <w:r w:rsidRPr="00C077F7">
      <w:rPr>
        <w:lang w:val="en-US"/>
      </w:rPr>
      <w:t>/Rev.</w:t>
    </w:r>
    <w:r>
      <w:rPr>
        <w:lang w:val="en-US"/>
      </w:rPr>
      <w:t>7</w:t>
    </w:r>
    <w:r w:rsidRPr="00C077F7">
      <w:rPr>
        <w:lang w:val="en-US"/>
      </w:rPr>
      <w:br/>
      <w:t>E/ECE/TRANS/505/Add.</w:t>
    </w:r>
    <w:r>
      <w:rPr>
        <w:lang w:val="en-US"/>
      </w:rPr>
      <w:t>6</w:t>
    </w:r>
    <w:r w:rsidRPr="00C077F7">
      <w:rPr>
        <w:lang w:val="en-US"/>
      </w:rPr>
      <w:t>/Rev.</w:t>
    </w:r>
    <w:r>
      <w:rPr>
        <w:lang w:val="en-US"/>
      </w:rPr>
      <w:t>7</w:t>
    </w:r>
  </w:p>
  <w:p w14:paraId="3A35B47D" w14:textId="77777777" w:rsidR="002D5988" w:rsidRPr="00F4645E" w:rsidRDefault="002D5988" w:rsidP="00F4645E">
    <w:pPr>
      <w:pStyle w:val="Header"/>
    </w:pPr>
    <w:r>
      <w:rPr>
        <w:lang w:val="en-US"/>
      </w:rPr>
      <w:t>Annex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B001F" w14:textId="77777777" w:rsidR="00061174" w:rsidRPr="002C0C32" w:rsidRDefault="00061174" w:rsidP="00B53490">
    <w:pPr>
      <w:pStyle w:val="Header"/>
      <w:jc w:val="right"/>
    </w:pPr>
    <w:r>
      <w:rPr>
        <w:lang w:val="en-US"/>
      </w:rPr>
      <w:t>E/ECE/324</w:t>
    </w:r>
    <w:r w:rsidRPr="00C077F7">
      <w:rPr>
        <w:lang w:val="en-US"/>
      </w:rPr>
      <w:t>/Add.</w:t>
    </w:r>
    <w:r>
      <w:rPr>
        <w:lang w:val="en-US"/>
      </w:rPr>
      <w:t>6</w:t>
    </w:r>
    <w:r w:rsidRPr="00C077F7">
      <w:rPr>
        <w:lang w:val="en-US"/>
      </w:rPr>
      <w:t>/Rev.</w:t>
    </w:r>
    <w:r>
      <w:rPr>
        <w:lang w:val="en-US"/>
      </w:rPr>
      <w:t>7</w:t>
    </w:r>
    <w:r w:rsidRPr="00C077F7">
      <w:rPr>
        <w:lang w:val="en-US"/>
      </w:rPr>
      <w:br/>
      <w:t>E/ECE/TRANS/505/Add.</w:t>
    </w:r>
    <w:r>
      <w:rPr>
        <w:lang w:val="en-US"/>
      </w:rPr>
      <w:t>6</w:t>
    </w:r>
    <w:r w:rsidRPr="00C077F7">
      <w:rPr>
        <w:lang w:val="en-US"/>
      </w:rPr>
      <w:t>/Rev.</w:t>
    </w:r>
    <w:r>
      <w:rPr>
        <w:lang w:val="en-US"/>
      </w:rPr>
      <w:t>7</w:t>
    </w:r>
    <w:r>
      <w:rPr>
        <w:lang w:val="en-US"/>
      </w:rPr>
      <w:br/>
      <w:t xml:space="preserve">Annex </w:t>
    </w:r>
    <w:r w:rsidR="002D5988">
      <w:rPr>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pStyle w:val="Level1"/>
      <w:lvlText w:val="%1."/>
      <w:lvlJc w:val="left"/>
      <w:pPr>
        <w:tabs>
          <w:tab w:val="num" w:pos="1440"/>
        </w:tabs>
        <w:ind w:left="1440" w:hanging="1440"/>
      </w:pPr>
      <w:rPr>
        <w:rFonts w:ascii="Courier" w:hAnsi="Courier"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075AEB"/>
    <w:multiLevelType w:val="multilevel"/>
    <w:tmpl w:val="796EE5D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0875B7E"/>
    <w:multiLevelType w:val="multilevel"/>
    <w:tmpl w:val="88D857C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B5F52FC"/>
    <w:multiLevelType w:val="multilevel"/>
    <w:tmpl w:val="CB120B6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8862366"/>
    <w:multiLevelType w:val="hybridMultilevel"/>
    <w:tmpl w:val="523E6D94"/>
    <w:lvl w:ilvl="0" w:tplc="8C4849A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1"/>
  </w:num>
  <w:num w:numId="14">
    <w:abstractNumId w:val="14"/>
  </w:num>
  <w:num w:numId="15">
    <w:abstractNumId w:val="17"/>
  </w:num>
  <w:num w:numId="16">
    <w:abstractNumId w:val="15"/>
  </w:num>
  <w:num w:numId="17">
    <w:abstractNumId w:val="1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6"/>
  </w:num>
  <w:num w:numId="19">
    <w:abstractNumId w:val="18"/>
  </w:num>
  <w:num w:numId="2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5D95"/>
    <w:rsid w:val="00002963"/>
    <w:rsid w:val="00004C2E"/>
    <w:rsid w:val="00005703"/>
    <w:rsid w:val="00005767"/>
    <w:rsid w:val="00007511"/>
    <w:rsid w:val="000107F2"/>
    <w:rsid w:val="00015E0B"/>
    <w:rsid w:val="0001689F"/>
    <w:rsid w:val="00017502"/>
    <w:rsid w:val="00024BB2"/>
    <w:rsid w:val="00024EF7"/>
    <w:rsid w:val="00025470"/>
    <w:rsid w:val="00025F2D"/>
    <w:rsid w:val="00027C7C"/>
    <w:rsid w:val="00032F6A"/>
    <w:rsid w:val="0003554E"/>
    <w:rsid w:val="00035EC7"/>
    <w:rsid w:val="00050668"/>
    <w:rsid w:val="00050F6B"/>
    <w:rsid w:val="00051581"/>
    <w:rsid w:val="0005213E"/>
    <w:rsid w:val="000560F0"/>
    <w:rsid w:val="0005735E"/>
    <w:rsid w:val="00061174"/>
    <w:rsid w:val="00061495"/>
    <w:rsid w:val="0006256D"/>
    <w:rsid w:val="00065C4B"/>
    <w:rsid w:val="0007279C"/>
    <w:rsid w:val="00072C8C"/>
    <w:rsid w:val="00073163"/>
    <w:rsid w:val="00073976"/>
    <w:rsid w:val="00083534"/>
    <w:rsid w:val="00090A04"/>
    <w:rsid w:val="00092E11"/>
    <w:rsid w:val="000931C0"/>
    <w:rsid w:val="00093970"/>
    <w:rsid w:val="000976C2"/>
    <w:rsid w:val="000A1B94"/>
    <w:rsid w:val="000A5128"/>
    <w:rsid w:val="000B175B"/>
    <w:rsid w:val="000B1F79"/>
    <w:rsid w:val="000B3757"/>
    <w:rsid w:val="000B3A0F"/>
    <w:rsid w:val="000B6835"/>
    <w:rsid w:val="000B7B4A"/>
    <w:rsid w:val="000C2409"/>
    <w:rsid w:val="000C5DEE"/>
    <w:rsid w:val="000E0415"/>
    <w:rsid w:val="000E76FF"/>
    <w:rsid w:val="000F32A9"/>
    <w:rsid w:val="000F720F"/>
    <w:rsid w:val="001000BB"/>
    <w:rsid w:val="001018E8"/>
    <w:rsid w:val="0010284F"/>
    <w:rsid w:val="00103492"/>
    <w:rsid w:val="00112DC2"/>
    <w:rsid w:val="001175B0"/>
    <w:rsid w:val="001202CE"/>
    <w:rsid w:val="001213EF"/>
    <w:rsid w:val="001220B8"/>
    <w:rsid w:val="0012450B"/>
    <w:rsid w:val="001474BC"/>
    <w:rsid w:val="0015413A"/>
    <w:rsid w:val="00163E8F"/>
    <w:rsid w:val="00166340"/>
    <w:rsid w:val="00166BEC"/>
    <w:rsid w:val="00170D66"/>
    <w:rsid w:val="00176FE4"/>
    <w:rsid w:val="00180A24"/>
    <w:rsid w:val="00185EB9"/>
    <w:rsid w:val="001942C1"/>
    <w:rsid w:val="00197B7F"/>
    <w:rsid w:val="00197C84"/>
    <w:rsid w:val="001A1195"/>
    <w:rsid w:val="001A1434"/>
    <w:rsid w:val="001A22B3"/>
    <w:rsid w:val="001A6CD4"/>
    <w:rsid w:val="001A7489"/>
    <w:rsid w:val="001A748C"/>
    <w:rsid w:val="001B4B04"/>
    <w:rsid w:val="001B6C2C"/>
    <w:rsid w:val="001C2AC2"/>
    <w:rsid w:val="001C6663"/>
    <w:rsid w:val="001C690A"/>
    <w:rsid w:val="001C7895"/>
    <w:rsid w:val="001D26DF"/>
    <w:rsid w:val="001D32FF"/>
    <w:rsid w:val="001E6580"/>
    <w:rsid w:val="001F0E39"/>
    <w:rsid w:val="001F14E7"/>
    <w:rsid w:val="001F2A00"/>
    <w:rsid w:val="001F351F"/>
    <w:rsid w:val="00202082"/>
    <w:rsid w:val="002026AD"/>
    <w:rsid w:val="0020285B"/>
    <w:rsid w:val="00211E0B"/>
    <w:rsid w:val="0022391C"/>
    <w:rsid w:val="002244AA"/>
    <w:rsid w:val="002316E3"/>
    <w:rsid w:val="00232907"/>
    <w:rsid w:val="002331E3"/>
    <w:rsid w:val="0023787E"/>
    <w:rsid w:val="002405A7"/>
    <w:rsid w:val="002407E7"/>
    <w:rsid w:val="002425DA"/>
    <w:rsid w:val="00245197"/>
    <w:rsid w:val="00247D95"/>
    <w:rsid w:val="00250455"/>
    <w:rsid w:val="0025257A"/>
    <w:rsid w:val="00260BF8"/>
    <w:rsid w:val="0026462F"/>
    <w:rsid w:val="00265043"/>
    <w:rsid w:val="002704FA"/>
    <w:rsid w:val="00272262"/>
    <w:rsid w:val="002765CF"/>
    <w:rsid w:val="002814B2"/>
    <w:rsid w:val="002871CE"/>
    <w:rsid w:val="00287826"/>
    <w:rsid w:val="00295AA1"/>
    <w:rsid w:val="00296687"/>
    <w:rsid w:val="002A01A1"/>
    <w:rsid w:val="002A2D5F"/>
    <w:rsid w:val="002B0DA4"/>
    <w:rsid w:val="002B4996"/>
    <w:rsid w:val="002C05FD"/>
    <w:rsid w:val="002C0C32"/>
    <w:rsid w:val="002C4AC4"/>
    <w:rsid w:val="002C5970"/>
    <w:rsid w:val="002C6E4B"/>
    <w:rsid w:val="002D5988"/>
    <w:rsid w:val="002D73ED"/>
    <w:rsid w:val="002E6467"/>
    <w:rsid w:val="002E723B"/>
    <w:rsid w:val="002F3531"/>
    <w:rsid w:val="002F69A1"/>
    <w:rsid w:val="003014C9"/>
    <w:rsid w:val="00301C3C"/>
    <w:rsid w:val="00301F2D"/>
    <w:rsid w:val="00304C34"/>
    <w:rsid w:val="00306E4B"/>
    <w:rsid w:val="003107FA"/>
    <w:rsid w:val="00316954"/>
    <w:rsid w:val="00320292"/>
    <w:rsid w:val="003229D8"/>
    <w:rsid w:val="0033745A"/>
    <w:rsid w:val="00343AB7"/>
    <w:rsid w:val="00344BF3"/>
    <w:rsid w:val="00351322"/>
    <w:rsid w:val="00351BE2"/>
    <w:rsid w:val="0035403D"/>
    <w:rsid w:val="00355A61"/>
    <w:rsid w:val="00363D9D"/>
    <w:rsid w:val="0036507B"/>
    <w:rsid w:val="00374AD6"/>
    <w:rsid w:val="00375060"/>
    <w:rsid w:val="00381F64"/>
    <w:rsid w:val="0038568E"/>
    <w:rsid w:val="00390A8E"/>
    <w:rsid w:val="0039277A"/>
    <w:rsid w:val="00392970"/>
    <w:rsid w:val="003972E0"/>
    <w:rsid w:val="003A4C54"/>
    <w:rsid w:val="003A7E36"/>
    <w:rsid w:val="003B6146"/>
    <w:rsid w:val="003C2401"/>
    <w:rsid w:val="003C2CC4"/>
    <w:rsid w:val="003C3936"/>
    <w:rsid w:val="003C5AE6"/>
    <w:rsid w:val="003C5E04"/>
    <w:rsid w:val="003C750C"/>
    <w:rsid w:val="003D0540"/>
    <w:rsid w:val="003D1255"/>
    <w:rsid w:val="003D2350"/>
    <w:rsid w:val="003D23B5"/>
    <w:rsid w:val="003D4535"/>
    <w:rsid w:val="003D4B23"/>
    <w:rsid w:val="003D6EA5"/>
    <w:rsid w:val="003E254F"/>
    <w:rsid w:val="003E314C"/>
    <w:rsid w:val="003F1ED3"/>
    <w:rsid w:val="003F5EA2"/>
    <w:rsid w:val="004038EA"/>
    <w:rsid w:val="004042A1"/>
    <w:rsid w:val="00406DD5"/>
    <w:rsid w:val="00411717"/>
    <w:rsid w:val="004138AE"/>
    <w:rsid w:val="00415A2B"/>
    <w:rsid w:val="004166CD"/>
    <w:rsid w:val="004245C2"/>
    <w:rsid w:val="00425345"/>
    <w:rsid w:val="0042729F"/>
    <w:rsid w:val="004311A5"/>
    <w:rsid w:val="004325CB"/>
    <w:rsid w:val="004406A3"/>
    <w:rsid w:val="00446DE4"/>
    <w:rsid w:val="00453484"/>
    <w:rsid w:val="00456B3A"/>
    <w:rsid w:val="00461BAC"/>
    <w:rsid w:val="00464A9A"/>
    <w:rsid w:val="00464ECC"/>
    <w:rsid w:val="00466809"/>
    <w:rsid w:val="0047071E"/>
    <w:rsid w:val="00486FED"/>
    <w:rsid w:val="004A1E70"/>
    <w:rsid w:val="004A24F9"/>
    <w:rsid w:val="004A41CA"/>
    <w:rsid w:val="004A49FF"/>
    <w:rsid w:val="004A4F6F"/>
    <w:rsid w:val="004A63A3"/>
    <w:rsid w:val="004A6FC7"/>
    <w:rsid w:val="004A7188"/>
    <w:rsid w:val="004B3A0C"/>
    <w:rsid w:val="004B55BE"/>
    <w:rsid w:val="004B6E69"/>
    <w:rsid w:val="004C296E"/>
    <w:rsid w:val="004C4036"/>
    <w:rsid w:val="004C47BF"/>
    <w:rsid w:val="004C49C3"/>
    <w:rsid w:val="004D0028"/>
    <w:rsid w:val="004D3ACE"/>
    <w:rsid w:val="004D5D95"/>
    <w:rsid w:val="004F62AF"/>
    <w:rsid w:val="004F6EBC"/>
    <w:rsid w:val="00503228"/>
    <w:rsid w:val="00505384"/>
    <w:rsid w:val="005075E4"/>
    <w:rsid w:val="00512A00"/>
    <w:rsid w:val="00513351"/>
    <w:rsid w:val="00514043"/>
    <w:rsid w:val="00515E48"/>
    <w:rsid w:val="005171CB"/>
    <w:rsid w:val="00517A2C"/>
    <w:rsid w:val="00523E2D"/>
    <w:rsid w:val="00524AA3"/>
    <w:rsid w:val="00540721"/>
    <w:rsid w:val="00540BAE"/>
    <w:rsid w:val="005420F2"/>
    <w:rsid w:val="00543D69"/>
    <w:rsid w:val="00553203"/>
    <w:rsid w:val="00561696"/>
    <w:rsid w:val="005626D8"/>
    <w:rsid w:val="00562CA9"/>
    <w:rsid w:val="00567C00"/>
    <w:rsid w:val="005719C6"/>
    <w:rsid w:val="00584B4F"/>
    <w:rsid w:val="00585CC0"/>
    <w:rsid w:val="00587F2B"/>
    <w:rsid w:val="00592306"/>
    <w:rsid w:val="00592C84"/>
    <w:rsid w:val="00592ECD"/>
    <w:rsid w:val="00594DB5"/>
    <w:rsid w:val="005A3F0F"/>
    <w:rsid w:val="005A4F49"/>
    <w:rsid w:val="005A6077"/>
    <w:rsid w:val="005B25B1"/>
    <w:rsid w:val="005B3DB3"/>
    <w:rsid w:val="005D6483"/>
    <w:rsid w:val="005E64A8"/>
    <w:rsid w:val="005E7BC6"/>
    <w:rsid w:val="00600038"/>
    <w:rsid w:val="00603DAA"/>
    <w:rsid w:val="00606755"/>
    <w:rsid w:val="00606A7A"/>
    <w:rsid w:val="0060720D"/>
    <w:rsid w:val="00611FC4"/>
    <w:rsid w:val="0061234C"/>
    <w:rsid w:val="0061559C"/>
    <w:rsid w:val="006176FB"/>
    <w:rsid w:val="00621585"/>
    <w:rsid w:val="00621CE0"/>
    <w:rsid w:val="0062222F"/>
    <w:rsid w:val="00626D06"/>
    <w:rsid w:val="00627ED0"/>
    <w:rsid w:val="0063262A"/>
    <w:rsid w:val="006357BB"/>
    <w:rsid w:val="006378E6"/>
    <w:rsid w:val="00637B7C"/>
    <w:rsid w:val="00640B26"/>
    <w:rsid w:val="006548D1"/>
    <w:rsid w:val="006612F1"/>
    <w:rsid w:val="00665595"/>
    <w:rsid w:val="00666332"/>
    <w:rsid w:val="00667284"/>
    <w:rsid w:val="006728DD"/>
    <w:rsid w:val="00684E64"/>
    <w:rsid w:val="00685D0B"/>
    <w:rsid w:val="00687796"/>
    <w:rsid w:val="00694524"/>
    <w:rsid w:val="006A7392"/>
    <w:rsid w:val="006B17A9"/>
    <w:rsid w:val="006B2924"/>
    <w:rsid w:val="006B7AE9"/>
    <w:rsid w:val="006C4448"/>
    <w:rsid w:val="006C4575"/>
    <w:rsid w:val="006C7408"/>
    <w:rsid w:val="006C7F7E"/>
    <w:rsid w:val="006D3673"/>
    <w:rsid w:val="006D4F8F"/>
    <w:rsid w:val="006D5BBE"/>
    <w:rsid w:val="006D7625"/>
    <w:rsid w:val="006E55FA"/>
    <w:rsid w:val="006E564B"/>
    <w:rsid w:val="006E6556"/>
    <w:rsid w:val="006F0CF6"/>
    <w:rsid w:val="006F2453"/>
    <w:rsid w:val="006F25EF"/>
    <w:rsid w:val="006F61C6"/>
    <w:rsid w:val="006F7148"/>
    <w:rsid w:val="007029C5"/>
    <w:rsid w:val="00702CA6"/>
    <w:rsid w:val="007066D0"/>
    <w:rsid w:val="00710245"/>
    <w:rsid w:val="00713630"/>
    <w:rsid w:val="00714EBA"/>
    <w:rsid w:val="00715E87"/>
    <w:rsid w:val="00716801"/>
    <w:rsid w:val="0072088C"/>
    <w:rsid w:val="007218BA"/>
    <w:rsid w:val="00721968"/>
    <w:rsid w:val="00722FA0"/>
    <w:rsid w:val="0072632A"/>
    <w:rsid w:val="00726D0B"/>
    <w:rsid w:val="00727FAB"/>
    <w:rsid w:val="00740613"/>
    <w:rsid w:val="00744C39"/>
    <w:rsid w:val="00745D62"/>
    <w:rsid w:val="0075433F"/>
    <w:rsid w:val="007548BD"/>
    <w:rsid w:val="00761782"/>
    <w:rsid w:val="00761A51"/>
    <w:rsid w:val="00762103"/>
    <w:rsid w:val="007710C9"/>
    <w:rsid w:val="007739FF"/>
    <w:rsid w:val="0077566F"/>
    <w:rsid w:val="00777520"/>
    <w:rsid w:val="00785D0A"/>
    <w:rsid w:val="00786A52"/>
    <w:rsid w:val="007939FD"/>
    <w:rsid w:val="00795A7F"/>
    <w:rsid w:val="007976F5"/>
    <w:rsid w:val="007A7C35"/>
    <w:rsid w:val="007B14AF"/>
    <w:rsid w:val="007B6BA5"/>
    <w:rsid w:val="007B734D"/>
    <w:rsid w:val="007C2734"/>
    <w:rsid w:val="007C3390"/>
    <w:rsid w:val="007C465E"/>
    <w:rsid w:val="007C4F4B"/>
    <w:rsid w:val="007C6346"/>
    <w:rsid w:val="007C6720"/>
    <w:rsid w:val="007C67E2"/>
    <w:rsid w:val="007D116B"/>
    <w:rsid w:val="007D28A2"/>
    <w:rsid w:val="007D2CDF"/>
    <w:rsid w:val="007D3399"/>
    <w:rsid w:val="007D41EA"/>
    <w:rsid w:val="007D7C59"/>
    <w:rsid w:val="007E01C6"/>
    <w:rsid w:val="007E2C10"/>
    <w:rsid w:val="007E38C7"/>
    <w:rsid w:val="007F0B83"/>
    <w:rsid w:val="007F12DB"/>
    <w:rsid w:val="007F6611"/>
    <w:rsid w:val="00802EF7"/>
    <w:rsid w:val="00803825"/>
    <w:rsid w:val="00804DDF"/>
    <w:rsid w:val="00806955"/>
    <w:rsid w:val="00810D91"/>
    <w:rsid w:val="00811ABA"/>
    <w:rsid w:val="008175E9"/>
    <w:rsid w:val="0082064A"/>
    <w:rsid w:val="00823A50"/>
    <w:rsid w:val="008242D7"/>
    <w:rsid w:val="00827E05"/>
    <w:rsid w:val="008300A3"/>
    <w:rsid w:val="008311A3"/>
    <w:rsid w:val="0083157E"/>
    <w:rsid w:val="00834F19"/>
    <w:rsid w:val="0083540A"/>
    <w:rsid w:val="008357B4"/>
    <w:rsid w:val="008369D7"/>
    <w:rsid w:val="00845772"/>
    <w:rsid w:val="00847D8A"/>
    <w:rsid w:val="008549BD"/>
    <w:rsid w:val="00861624"/>
    <w:rsid w:val="00864F18"/>
    <w:rsid w:val="00871FD5"/>
    <w:rsid w:val="008777EE"/>
    <w:rsid w:val="00877817"/>
    <w:rsid w:val="00880F9E"/>
    <w:rsid w:val="008835F5"/>
    <w:rsid w:val="00883E21"/>
    <w:rsid w:val="008849D7"/>
    <w:rsid w:val="00885BA0"/>
    <w:rsid w:val="00892ED9"/>
    <w:rsid w:val="00894723"/>
    <w:rsid w:val="008979B1"/>
    <w:rsid w:val="008A3E9A"/>
    <w:rsid w:val="008A6B25"/>
    <w:rsid w:val="008A6C4F"/>
    <w:rsid w:val="008B58D1"/>
    <w:rsid w:val="008C0409"/>
    <w:rsid w:val="008C363F"/>
    <w:rsid w:val="008D01B5"/>
    <w:rsid w:val="008D2374"/>
    <w:rsid w:val="008D3069"/>
    <w:rsid w:val="008D45BE"/>
    <w:rsid w:val="008E07AE"/>
    <w:rsid w:val="008E0E46"/>
    <w:rsid w:val="008E430B"/>
    <w:rsid w:val="008F46EB"/>
    <w:rsid w:val="00900F40"/>
    <w:rsid w:val="00902269"/>
    <w:rsid w:val="00903A28"/>
    <w:rsid w:val="00907AD2"/>
    <w:rsid w:val="00910F8B"/>
    <w:rsid w:val="009200B9"/>
    <w:rsid w:val="0092066B"/>
    <w:rsid w:val="0092069E"/>
    <w:rsid w:val="0092084F"/>
    <w:rsid w:val="00930835"/>
    <w:rsid w:val="009313B4"/>
    <w:rsid w:val="009322F8"/>
    <w:rsid w:val="00940836"/>
    <w:rsid w:val="00946418"/>
    <w:rsid w:val="009534E7"/>
    <w:rsid w:val="00954712"/>
    <w:rsid w:val="00962002"/>
    <w:rsid w:val="009638AB"/>
    <w:rsid w:val="00963CBA"/>
    <w:rsid w:val="0096584D"/>
    <w:rsid w:val="00967532"/>
    <w:rsid w:val="0096789F"/>
    <w:rsid w:val="00967989"/>
    <w:rsid w:val="00974A8D"/>
    <w:rsid w:val="00974C75"/>
    <w:rsid w:val="0097725D"/>
    <w:rsid w:val="00977CDD"/>
    <w:rsid w:val="0098080A"/>
    <w:rsid w:val="00980B07"/>
    <w:rsid w:val="00981A39"/>
    <w:rsid w:val="0098283E"/>
    <w:rsid w:val="009828AB"/>
    <w:rsid w:val="00985191"/>
    <w:rsid w:val="00986027"/>
    <w:rsid w:val="00987537"/>
    <w:rsid w:val="009909D7"/>
    <w:rsid w:val="00991261"/>
    <w:rsid w:val="009912D2"/>
    <w:rsid w:val="00993479"/>
    <w:rsid w:val="0099351D"/>
    <w:rsid w:val="00997E49"/>
    <w:rsid w:val="009A071C"/>
    <w:rsid w:val="009A6D91"/>
    <w:rsid w:val="009B03F0"/>
    <w:rsid w:val="009C1133"/>
    <w:rsid w:val="009C2432"/>
    <w:rsid w:val="009C5C6B"/>
    <w:rsid w:val="009C6199"/>
    <w:rsid w:val="009C6384"/>
    <w:rsid w:val="009D1D46"/>
    <w:rsid w:val="009D4338"/>
    <w:rsid w:val="009D6083"/>
    <w:rsid w:val="009D653F"/>
    <w:rsid w:val="009E5E5A"/>
    <w:rsid w:val="009F3A17"/>
    <w:rsid w:val="009F4089"/>
    <w:rsid w:val="00A01C56"/>
    <w:rsid w:val="00A01DB2"/>
    <w:rsid w:val="00A05C4A"/>
    <w:rsid w:val="00A07DA4"/>
    <w:rsid w:val="00A1427D"/>
    <w:rsid w:val="00A155B6"/>
    <w:rsid w:val="00A2563E"/>
    <w:rsid w:val="00A2677C"/>
    <w:rsid w:val="00A26A47"/>
    <w:rsid w:val="00A27F8F"/>
    <w:rsid w:val="00A30553"/>
    <w:rsid w:val="00A309C5"/>
    <w:rsid w:val="00A36956"/>
    <w:rsid w:val="00A5084B"/>
    <w:rsid w:val="00A52D1F"/>
    <w:rsid w:val="00A530C6"/>
    <w:rsid w:val="00A53D2E"/>
    <w:rsid w:val="00A54F6D"/>
    <w:rsid w:val="00A55488"/>
    <w:rsid w:val="00A56ADB"/>
    <w:rsid w:val="00A6619F"/>
    <w:rsid w:val="00A71E99"/>
    <w:rsid w:val="00A72F22"/>
    <w:rsid w:val="00A748A6"/>
    <w:rsid w:val="00A75911"/>
    <w:rsid w:val="00A76798"/>
    <w:rsid w:val="00A77BC0"/>
    <w:rsid w:val="00A77CB3"/>
    <w:rsid w:val="00A8244D"/>
    <w:rsid w:val="00A8660B"/>
    <w:rsid w:val="00A879A4"/>
    <w:rsid w:val="00A91BBD"/>
    <w:rsid w:val="00AA32F2"/>
    <w:rsid w:val="00AA5D0D"/>
    <w:rsid w:val="00AA65C8"/>
    <w:rsid w:val="00AB3970"/>
    <w:rsid w:val="00AC12DD"/>
    <w:rsid w:val="00AC44A3"/>
    <w:rsid w:val="00AD3897"/>
    <w:rsid w:val="00AD40AF"/>
    <w:rsid w:val="00AF1BF5"/>
    <w:rsid w:val="00B06953"/>
    <w:rsid w:val="00B11055"/>
    <w:rsid w:val="00B12C21"/>
    <w:rsid w:val="00B1413D"/>
    <w:rsid w:val="00B15278"/>
    <w:rsid w:val="00B17495"/>
    <w:rsid w:val="00B2436F"/>
    <w:rsid w:val="00B25696"/>
    <w:rsid w:val="00B27E67"/>
    <w:rsid w:val="00B30179"/>
    <w:rsid w:val="00B335DC"/>
    <w:rsid w:val="00B33EC0"/>
    <w:rsid w:val="00B37939"/>
    <w:rsid w:val="00B37C7B"/>
    <w:rsid w:val="00B416E5"/>
    <w:rsid w:val="00B42FE9"/>
    <w:rsid w:val="00B4572D"/>
    <w:rsid w:val="00B51EB0"/>
    <w:rsid w:val="00B53490"/>
    <w:rsid w:val="00B55FEF"/>
    <w:rsid w:val="00B61772"/>
    <w:rsid w:val="00B6329F"/>
    <w:rsid w:val="00B6777E"/>
    <w:rsid w:val="00B718A2"/>
    <w:rsid w:val="00B81E12"/>
    <w:rsid w:val="00B83EDB"/>
    <w:rsid w:val="00B8492B"/>
    <w:rsid w:val="00B90C3C"/>
    <w:rsid w:val="00B92C87"/>
    <w:rsid w:val="00B9485C"/>
    <w:rsid w:val="00B95050"/>
    <w:rsid w:val="00B97ECF"/>
    <w:rsid w:val="00BA1853"/>
    <w:rsid w:val="00BA7169"/>
    <w:rsid w:val="00BB5435"/>
    <w:rsid w:val="00BC0C63"/>
    <w:rsid w:val="00BC0DE4"/>
    <w:rsid w:val="00BC18AF"/>
    <w:rsid w:val="00BC424A"/>
    <w:rsid w:val="00BC6643"/>
    <w:rsid w:val="00BC6FB5"/>
    <w:rsid w:val="00BC74E9"/>
    <w:rsid w:val="00BD2146"/>
    <w:rsid w:val="00BE4F74"/>
    <w:rsid w:val="00BE5E48"/>
    <w:rsid w:val="00BE618E"/>
    <w:rsid w:val="00BF0354"/>
    <w:rsid w:val="00BF0ED4"/>
    <w:rsid w:val="00BF24B9"/>
    <w:rsid w:val="00BF3ADA"/>
    <w:rsid w:val="00BF637C"/>
    <w:rsid w:val="00C00DC9"/>
    <w:rsid w:val="00C03720"/>
    <w:rsid w:val="00C04CEF"/>
    <w:rsid w:val="00C06524"/>
    <w:rsid w:val="00C15D85"/>
    <w:rsid w:val="00C17526"/>
    <w:rsid w:val="00C17699"/>
    <w:rsid w:val="00C20D60"/>
    <w:rsid w:val="00C239FC"/>
    <w:rsid w:val="00C23A29"/>
    <w:rsid w:val="00C240D2"/>
    <w:rsid w:val="00C250EF"/>
    <w:rsid w:val="00C2681B"/>
    <w:rsid w:val="00C31530"/>
    <w:rsid w:val="00C3242C"/>
    <w:rsid w:val="00C3350A"/>
    <w:rsid w:val="00C34281"/>
    <w:rsid w:val="00C4161B"/>
    <w:rsid w:val="00C41A28"/>
    <w:rsid w:val="00C463DD"/>
    <w:rsid w:val="00C4761D"/>
    <w:rsid w:val="00C50A12"/>
    <w:rsid w:val="00C622D2"/>
    <w:rsid w:val="00C64EC6"/>
    <w:rsid w:val="00C70566"/>
    <w:rsid w:val="00C745C3"/>
    <w:rsid w:val="00C76D1D"/>
    <w:rsid w:val="00C82BA5"/>
    <w:rsid w:val="00C83CCF"/>
    <w:rsid w:val="00C91189"/>
    <w:rsid w:val="00C940FB"/>
    <w:rsid w:val="00CA33B0"/>
    <w:rsid w:val="00CA352F"/>
    <w:rsid w:val="00CA373C"/>
    <w:rsid w:val="00CA4B99"/>
    <w:rsid w:val="00CA5D1D"/>
    <w:rsid w:val="00CA5EB6"/>
    <w:rsid w:val="00CA7BD1"/>
    <w:rsid w:val="00CB03D8"/>
    <w:rsid w:val="00CB2E43"/>
    <w:rsid w:val="00CB32E8"/>
    <w:rsid w:val="00CC78AF"/>
    <w:rsid w:val="00CD01EE"/>
    <w:rsid w:val="00CD2A85"/>
    <w:rsid w:val="00CD2E05"/>
    <w:rsid w:val="00CD3535"/>
    <w:rsid w:val="00CD3E9F"/>
    <w:rsid w:val="00CD4FD8"/>
    <w:rsid w:val="00CE1F5C"/>
    <w:rsid w:val="00CE4A8F"/>
    <w:rsid w:val="00CE6233"/>
    <w:rsid w:val="00CE68D3"/>
    <w:rsid w:val="00CF0F9A"/>
    <w:rsid w:val="00CF1453"/>
    <w:rsid w:val="00CF21B2"/>
    <w:rsid w:val="00CF3F41"/>
    <w:rsid w:val="00CF61CB"/>
    <w:rsid w:val="00D0293F"/>
    <w:rsid w:val="00D02B1B"/>
    <w:rsid w:val="00D02F2E"/>
    <w:rsid w:val="00D0563B"/>
    <w:rsid w:val="00D063BF"/>
    <w:rsid w:val="00D07E32"/>
    <w:rsid w:val="00D10AD2"/>
    <w:rsid w:val="00D17338"/>
    <w:rsid w:val="00D2031B"/>
    <w:rsid w:val="00D231BA"/>
    <w:rsid w:val="00D25FE2"/>
    <w:rsid w:val="00D26C05"/>
    <w:rsid w:val="00D27D16"/>
    <w:rsid w:val="00D317BB"/>
    <w:rsid w:val="00D35C8D"/>
    <w:rsid w:val="00D37372"/>
    <w:rsid w:val="00D43252"/>
    <w:rsid w:val="00D46898"/>
    <w:rsid w:val="00D52AA4"/>
    <w:rsid w:val="00D533D8"/>
    <w:rsid w:val="00D5441F"/>
    <w:rsid w:val="00D62F0E"/>
    <w:rsid w:val="00D63B2A"/>
    <w:rsid w:val="00D663CC"/>
    <w:rsid w:val="00D717D5"/>
    <w:rsid w:val="00D7435D"/>
    <w:rsid w:val="00D74FCC"/>
    <w:rsid w:val="00D80794"/>
    <w:rsid w:val="00D865AB"/>
    <w:rsid w:val="00D91B84"/>
    <w:rsid w:val="00D978C6"/>
    <w:rsid w:val="00DA67AD"/>
    <w:rsid w:val="00DB4132"/>
    <w:rsid w:val="00DB5819"/>
    <w:rsid w:val="00DB5D0F"/>
    <w:rsid w:val="00DB62BE"/>
    <w:rsid w:val="00DB6504"/>
    <w:rsid w:val="00DC014A"/>
    <w:rsid w:val="00DC0402"/>
    <w:rsid w:val="00DC0615"/>
    <w:rsid w:val="00DC06FD"/>
    <w:rsid w:val="00DC1FC9"/>
    <w:rsid w:val="00DC56DB"/>
    <w:rsid w:val="00DD32AF"/>
    <w:rsid w:val="00DE1D60"/>
    <w:rsid w:val="00DE1E7E"/>
    <w:rsid w:val="00DE4368"/>
    <w:rsid w:val="00DE7A0E"/>
    <w:rsid w:val="00DE7BD8"/>
    <w:rsid w:val="00DF12F7"/>
    <w:rsid w:val="00DF3FD5"/>
    <w:rsid w:val="00DF7D38"/>
    <w:rsid w:val="00E010C9"/>
    <w:rsid w:val="00E02B49"/>
    <w:rsid w:val="00E02C81"/>
    <w:rsid w:val="00E04685"/>
    <w:rsid w:val="00E0572F"/>
    <w:rsid w:val="00E0638A"/>
    <w:rsid w:val="00E06DC9"/>
    <w:rsid w:val="00E103CA"/>
    <w:rsid w:val="00E115BC"/>
    <w:rsid w:val="00E128E7"/>
    <w:rsid w:val="00E130AB"/>
    <w:rsid w:val="00E1376F"/>
    <w:rsid w:val="00E21527"/>
    <w:rsid w:val="00E22369"/>
    <w:rsid w:val="00E22961"/>
    <w:rsid w:val="00E22FBD"/>
    <w:rsid w:val="00E25485"/>
    <w:rsid w:val="00E25E1A"/>
    <w:rsid w:val="00E277FA"/>
    <w:rsid w:val="00E311B3"/>
    <w:rsid w:val="00E31770"/>
    <w:rsid w:val="00E33B36"/>
    <w:rsid w:val="00E41D0D"/>
    <w:rsid w:val="00E43F8D"/>
    <w:rsid w:val="00E46A34"/>
    <w:rsid w:val="00E50146"/>
    <w:rsid w:val="00E50587"/>
    <w:rsid w:val="00E54266"/>
    <w:rsid w:val="00E5679D"/>
    <w:rsid w:val="00E5716B"/>
    <w:rsid w:val="00E672CC"/>
    <w:rsid w:val="00E675A1"/>
    <w:rsid w:val="00E718BA"/>
    <w:rsid w:val="00E7260F"/>
    <w:rsid w:val="00E7566C"/>
    <w:rsid w:val="00E84A9B"/>
    <w:rsid w:val="00E866D5"/>
    <w:rsid w:val="00E87921"/>
    <w:rsid w:val="00E96630"/>
    <w:rsid w:val="00E97ED8"/>
    <w:rsid w:val="00E97FC8"/>
    <w:rsid w:val="00EA264E"/>
    <w:rsid w:val="00EB0069"/>
    <w:rsid w:val="00EB09A5"/>
    <w:rsid w:val="00EB1FFD"/>
    <w:rsid w:val="00EB3BBB"/>
    <w:rsid w:val="00ED0666"/>
    <w:rsid w:val="00ED1DD1"/>
    <w:rsid w:val="00ED27CF"/>
    <w:rsid w:val="00ED317A"/>
    <w:rsid w:val="00ED3B79"/>
    <w:rsid w:val="00ED5C6E"/>
    <w:rsid w:val="00ED7A2A"/>
    <w:rsid w:val="00EE4E8E"/>
    <w:rsid w:val="00EE5365"/>
    <w:rsid w:val="00EF1D7F"/>
    <w:rsid w:val="00EF1F8D"/>
    <w:rsid w:val="00EF34AE"/>
    <w:rsid w:val="00EF4B7E"/>
    <w:rsid w:val="00EF56A5"/>
    <w:rsid w:val="00F003C8"/>
    <w:rsid w:val="00F005C1"/>
    <w:rsid w:val="00F01AC2"/>
    <w:rsid w:val="00F01EDB"/>
    <w:rsid w:val="00F0707C"/>
    <w:rsid w:val="00F253AD"/>
    <w:rsid w:val="00F30BBD"/>
    <w:rsid w:val="00F35542"/>
    <w:rsid w:val="00F361A0"/>
    <w:rsid w:val="00F42C05"/>
    <w:rsid w:val="00F43608"/>
    <w:rsid w:val="00F4645E"/>
    <w:rsid w:val="00F5399E"/>
    <w:rsid w:val="00F53EDA"/>
    <w:rsid w:val="00F55F5B"/>
    <w:rsid w:val="00F73615"/>
    <w:rsid w:val="00F759DC"/>
    <w:rsid w:val="00F7753D"/>
    <w:rsid w:val="00F80538"/>
    <w:rsid w:val="00F83B65"/>
    <w:rsid w:val="00F85F34"/>
    <w:rsid w:val="00F87D31"/>
    <w:rsid w:val="00F95F68"/>
    <w:rsid w:val="00F96F9F"/>
    <w:rsid w:val="00F97D42"/>
    <w:rsid w:val="00FA06F7"/>
    <w:rsid w:val="00FA327C"/>
    <w:rsid w:val="00FA53E7"/>
    <w:rsid w:val="00FB171A"/>
    <w:rsid w:val="00FB17F5"/>
    <w:rsid w:val="00FB6551"/>
    <w:rsid w:val="00FB760C"/>
    <w:rsid w:val="00FC68B7"/>
    <w:rsid w:val="00FC701F"/>
    <w:rsid w:val="00FD293D"/>
    <w:rsid w:val="00FD7BF6"/>
    <w:rsid w:val="00FD7F15"/>
    <w:rsid w:val="00FE0683"/>
    <w:rsid w:val="00FE321B"/>
    <w:rsid w:val="00FE3247"/>
    <w:rsid w:val="00FE3829"/>
    <w:rsid w:val="00FE5E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3,4"/>
      <o:rules v:ext="edit">
        <o:r id="V:Rule1" type="connector" idref="#Line 146"/>
        <o:r id="V:Rule2" type="connector" idref="#Line 88"/>
        <o:r id="V:Rule3" type="connector" idref="#Line 67"/>
        <o:r id="V:Rule4" type="connector" idref="#Line 135"/>
        <o:r id="V:Rule5" type="connector" idref="#Line 380"/>
        <o:r id="V:Rule6" type="connector" idref="#Line 69"/>
        <o:r id="V:Rule7" type="connector" idref="#Line 379"/>
        <o:r id="V:Rule8" type="connector" idref="#Line 96"/>
        <o:r id="V:Rule9" type="connector" idref="#Line 157"/>
        <o:r id="V:Rule10" type="connector" idref="#Line 368"/>
        <o:r id="V:Rule11" type="connector" idref="#Line 90"/>
        <o:r id="V:Rule12" type="connector" idref="#Line 378"/>
        <o:r id="V:Rule13" type="connector" idref="#Line 376"/>
        <o:r id="V:Rule14" type="connector" idref="#Line 68"/>
        <o:r id="V:Rule15" type="connector" idref="#Line 91"/>
        <o:r id="V:Rule16" type="connector" idref="#Line 58"/>
        <o:r id="V:Rule17" type="connector" idref="#Line 148"/>
        <o:r id="V:Rule18" type="connector" idref="#Line 18"/>
        <o:r id="V:Rule19" type="connector" idref="#Line 87"/>
        <o:r id="V:Rule20" type="connector" idref="#Line 66"/>
        <o:r id="V:Rule21" type="connector" idref="#Line 169"/>
        <o:r id="V:Rule22" type="connector" idref="#Line 377"/>
        <o:r id="V:Rule23" type="connector" idref="#Line 19"/>
        <o:r id="V:Rule24" type="connector" idref="#Line 9"/>
        <o:r id="V:Rule25" type="connector" idref="#Line 369"/>
        <o:r id="V:Rule26" type="connector" idref="#Line 65"/>
        <o:r id="V:Rule27" type="connector" idref="#Line 158"/>
        <o:r id="V:Rule28" type="connector" idref="#Line 10"/>
        <o:r id="V:Rule29" type="connector" idref="#Line 144"/>
        <o:r id="V:Rule30" type="connector" idref="#Line 162"/>
        <o:r id="V:Rule31" type="connector" idref="#Line 81"/>
        <o:r id="V:Rule32" type="connector" idref="#Line 171"/>
        <o:r id="V:Rule33" type="connector" idref="#Line 17"/>
        <o:r id="V:Rule34" type="connector" idref="#Line 57"/>
        <o:r id="V:Rule35" type="connector" idref="#Line 20"/>
        <o:r id="V:Rule36" type="connector" idref="#Line 82"/>
        <o:r id="V:Rule37" type="connector" idref="#Line 136"/>
        <o:r id="V:Rule38" type="connector" idref="#Line 21"/>
      </o:rules>
    </o:shapelayout>
  </w:shapeDefaults>
  <w:decimalSymbol w:val="."/>
  <w:listSeparator w:val=","/>
  <w14:docId w14:val="3C15E197"/>
  <w15:chartTrackingRefBased/>
  <w15:docId w15:val="{AEAFF2C8-E56B-4635-86C9-93175B15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1"/>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qFormat/>
    <w:rsid w:val="00D865AB"/>
    <w:rPr>
      <w:lang w:val="en-GB" w:eastAsia="en-US" w:bidi="ar-SA"/>
    </w:rPr>
  </w:style>
  <w:style w:type="character" w:customStyle="1" w:styleId="FootnoteTextChar1">
    <w:name w:val="Footnote Text Char1"/>
    <w:aliases w:val="5_G Char1,PP Char,Footnote Text Char Char,5_G_6 Char1"/>
    <w:link w:val="FootnoteText"/>
    <w:semiHidden/>
    <w:rsid w:val="00D865AB"/>
    <w:rPr>
      <w:sz w:val="18"/>
      <w:lang w:val="en-GB" w:eastAsia="en-US" w:bidi="ar-SA"/>
    </w:rPr>
  </w:style>
  <w:style w:type="character" w:customStyle="1" w:styleId="FooterChar">
    <w:name w:val="Footer Char"/>
    <w:aliases w:val="3_G Char"/>
    <w:link w:val="Footer"/>
    <w:semiHidden/>
    <w:rsid w:val="00D865AB"/>
    <w:rPr>
      <w:sz w:val="16"/>
      <w:lang w:val="en-GB" w:eastAsia="en-US" w:bidi="ar-SA"/>
    </w:rPr>
  </w:style>
  <w:style w:type="character" w:customStyle="1" w:styleId="HeaderChar">
    <w:name w:val="Header Char"/>
    <w:aliases w:val="6_G Char"/>
    <w:link w:val="Header"/>
    <w:semiHidden/>
    <w:rsid w:val="00D865AB"/>
    <w:rPr>
      <w:b/>
      <w:sz w:val="18"/>
      <w:lang w:val="en-GB" w:eastAsia="en-US" w:bidi="ar-SA"/>
    </w:rPr>
  </w:style>
  <w:style w:type="character" w:customStyle="1" w:styleId="HChGChar">
    <w:name w:val="_ H _Ch_G Char"/>
    <w:link w:val="HChG"/>
    <w:rsid w:val="00D865AB"/>
    <w:rPr>
      <w:b/>
      <w:sz w:val="28"/>
      <w:lang w:val="en-GB" w:eastAsia="en-US" w:bidi="ar-SA"/>
    </w:rPr>
  </w:style>
  <w:style w:type="paragraph" w:styleId="BodyText2">
    <w:name w:val="Body Text 2"/>
    <w:basedOn w:val="Normal"/>
    <w:rsid w:val="009313B4"/>
    <w:pPr>
      <w:suppressAutoHyphens w:val="0"/>
      <w:spacing w:line="240" w:lineRule="auto"/>
      <w:jc w:val="center"/>
    </w:pPr>
    <w:rPr>
      <w:rFonts w:ascii="Univers" w:hAnsi="Univers"/>
      <w:b/>
      <w:caps/>
      <w:sz w:val="24"/>
    </w:rPr>
  </w:style>
  <w:style w:type="paragraph" w:styleId="BodyText">
    <w:name w:val="Body Text"/>
    <w:basedOn w:val="Normal"/>
    <w:rsid w:val="009313B4"/>
    <w:pPr>
      <w:suppressAutoHyphens w:val="0"/>
      <w:spacing w:after="60" w:line="240" w:lineRule="auto"/>
    </w:pPr>
    <w:rPr>
      <w:sz w:val="18"/>
      <w:szCs w:val="24"/>
    </w:rPr>
  </w:style>
  <w:style w:type="paragraph" w:customStyle="1" w:styleId="Level1">
    <w:name w:val="Level 1"/>
    <w:basedOn w:val="Normal"/>
    <w:rsid w:val="009313B4"/>
    <w:pPr>
      <w:widowControl w:val="0"/>
      <w:numPr>
        <w:numId w:val="17"/>
      </w:numPr>
      <w:suppressAutoHyphens w:val="0"/>
      <w:autoSpaceDE w:val="0"/>
      <w:autoSpaceDN w:val="0"/>
      <w:adjustRightInd w:val="0"/>
      <w:spacing w:line="240" w:lineRule="auto"/>
      <w:ind w:left="1359" w:hanging="1359"/>
      <w:outlineLvl w:val="0"/>
    </w:pPr>
    <w:rPr>
      <w:rFonts w:ascii="Lucida Console" w:hAnsi="Lucida Console"/>
      <w:sz w:val="24"/>
      <w:szCs w:val="24"/>
      <w:lang w:val="en-US"/>
    </w:rPr>
  </w:style>
  <w:style w:type="paragraph" w:styleId="BodyText3">
    <w:name w:val="Body Text 3"/>
    <w:basedOn w:val="Normal"/>
    <w:rsid w:val="009313B4"/>
    <w:pPr>
      <w:suppressAutoHyphens w:val="0"/>
      <w:spacing w:line="240" w:lineRule="auto"/>
      <w:jc w:val="center"/>
    </w:pPr>
    <w:rPr>
      <w:sz w:val="24"/>
    </w:rPr>
  </w:style>
  <w:style w:type="paragraph" w:styleId="BodyTextIndent2">
    <w:name w:val="Body Text Indent 2"/>
    <w:basedOn w:val="Normal"/>
    <w:rsid w:val="009313B4"/>
    <w:pPr>
      <w:suppressAutoHyphens w:val="0"/>
      <w:overflowPunct w:val="0"/>
      <w:autoSpaceDE w:val="0"/>
      <w:autoSpaceDN w:val="0"/>
      <w:adjustRightInd w:val="0"/>
      <w:spacing w:before="60" w:after="60" w:line="240" w:lineRule="auto"/>
      <w:ind w:firstLine="709"/>
      <w:jc w:val="both"/>
      <w:textAlignment w:val="baseline"/>
    </w:pPr>
    <w:rPr>
      <w:sz w:val="24"/>
      <w:lang w:val="en-US" w:eastAsia="ru-RU"/>
    </w:rPr>
  </w:style>
  <w:style w:type="character" w:customStyle="1" w:styleId="5GChar">
    <w:name w:val="5_G Char"/>
    <w:aliases w:val="Footnote Text Char2,Footnote Text Char Char1,5_G_6 Char"/>
    <w:uiPriority w:val="99"/>
    <w:rsid w:val="00561696"/>
    <w:rPr>
      <w:sz w:val="18"/>
      <w:lang w:val="en-GB" w:eastAsia="en-US" w:bidi="ar-SA"/>
    </w:rPr>
  </w:style>
  <w:style w:type="paragraph" w:styleId="BalloonText">
    <w:name w:val="Balloon Text"/>
    <w:basedOn w:val="Normal"/>
    <w:semiHidden/>
    <w:rsid w:val="00F87D31"/>
    <w:rPr>
      <w:rFonts w:ascii="Tahoma" w:hAnsi="Tahoma" w:cs="Tahoma"/>
      <w:sz w:val="16"/>
      <w:szCs w:val="16"/>
    </w:rPr>
  </w:style>
  <w:style w:type="paragraph" w:customStyle="1" w:styleId="para">
    <w:name w:val="para"/>
    <w:basedOn w:val="Normal"/>
    <w:link w:val="paraChar"/>
    <w:rsid w:val="007A7C35"/>
    <w:pPr>
      <w:spacing w:after="120"/>
      <w:ind w:left="2268" w:right="1134" w:hanging="1134"/>
      <w:jc w:val="both"/>
    </w:pPr>
    <w:rPr>
      <w:lang w:val="fr-CH"/>
    </w:rPr>
  </w:style>
  <w:style w:type="paragraph" w:customStyle="1" w:styleId="a">
    <w:name w:val="a)"/>
    <w:basedOn w:val="Normal"/>
    <w:rsid w:val="007A7C35"/>
    <w:pPr>
      <w:suppressAutoHyphens w:val="0"/>
      <w:spacing w:after="120"/>
      <w:ind w:left="2835" w:right="1134" w:hanging="567"/>
      <w:jc w:val="both"/>
    </w:pPr>
    <w:rPr>
      <w:snapToGrid w:val="0"/>
      <w:lang w:val="fr-FR"/>
    </w:rPr>
  </w:style>
  <w:style w:type="character" w:customStyle="1" w:styleId="paraChar">
    <w:name w:val="para Char"/>
    <w:link w:val="para"/>
    <w:rsid w:val="007A7C35"/>
    <w:rPr>
      <w:lang w:val="fr-CH" w:eastAsia="en-US" w:bidi="ar-SA"/>
    </w:rPr>
  </w:style>
  <w:style w:type="character" w:styleId="CommentReference">
    <w:name w:val="annotation reference"/>
    <w:semiHidden/>
    <w:rsid w:val="00ED0666"/>
    <w:rPr>
      <w:sz w:val="16"/>
      <w:szCs w:val="16"/>
    </w:rPr>
  </w:style>
  <w:style w:type="paragraph" w:styleId="CommentText">
    <w:name w:val="annotation text"/>
    <w:basedOn w:val="Normal"/>
    <w:semiHidden/>
    <w:rsid w:val="00ED0666"/>
  </w:style>
  <w:style w:type="paragraph" w:styleId="CommentSubject">
    <w:name w:val="annotation subject"/>
    <w:basedOn w:val="CommentText"/>
    <w:next w:val="CommentText"/>
    <w:semiHidden/>
    <w:rsid w:val="00ED0666"/>
    <w:rPr>
      <w:b/>
      <w:bCs/>
    </w:rPr>
  </w:style>
  <w:style w:type="paragraph" w:customStyle="1" w:styleId="aLeft4cm">
    <w:name w:val="(a) + Left:  4 cm"/>
    <w:basedOn w:val="Normal"/>
    <w:rsid w:val="00987537"/>
    <w:pPr>
      <w:spacing w:after="120"/>
      <w:ind w:left="2835" w:right="1134" w:hanging="567"/>
      <w:jc w:val="both"/>
    </w:pPr>
  </w:style>
  <w:style w:type="paragraph" w:styleId="TOC1">
    <w:name w:val="toc 1"/>
    <w:basedOn w:val="Normal"/>
    <w:next w:val="Normal"/>
    <w:autoRedefine/>
    <w:uiPriority w:val="39"/>
    <w:rsid w:val="00D3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6.xml"/><Relationship Id="rId39" Type="http://schemas.openxmlformats.org/officeDocument/2006/relationships/image" Target="media/image15.emf"/><Relationship Id="rId21" Type="http://schemas.openxmlformats.org/officeDocument/2006/relationships/image" Target="media/image2.png"/><Relationship Id="rId34" Type="http://schemas.openxmlformats.org/officeDocument/2006/relationships/image" Target="media/image10.jpeg"/><Relationship Id="rId42" Type="http://schemas.openxmlformats.org/officeDocument/2006/relationships/header" Target="header13.xml"/><Relationship Id="rId47" Type="http://schemas.openxmlformats.org/officeDocument/2006/relationships/header" Target="header15.xml"/><Relationship Id="rId50" Type="http://schemas.openxmlformats.org/officeDocument/2006/relationships/header" Target="header16.xml"/><Relationship Id="rId55"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2.xml"/><Relationship Id="rId54"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8.png"/><Relationship Id="rId37" Type="http://schemas.openxmlformats.org/officeDocument/2006/relationships/image" Target="media/image13.wmf"/><Relationship Id="rId40" Type="http://schemas.openxmlformats.org/officeDocument/2006/relationships/image" Target="media/image16.emf"/><Relationship Id="rId45" Type="http://schemas.openxmlformats.org/officeDocument/2006/relationships/image" Target="media/image17.wmf"/><Relationship Id="rId53" Type="http://schemas.openxmlformats.org/officeDocument/2006/relationships/footer" Target="footer12.xml"/><Relationship Id="rId58"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image" Target="media/image12.png"/><Relationship Id="rId49" Type="http://schemas.openxmlformats.org/officeDocument/2006/relationships/footer" Target="footer10.xml"/><Relationship Id="rId57" Type="http://schemas.openxmlformats.org/officeDocument/2006/relationships/footer" Target="footer14.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image" Target="media/image7.png"/><Relationship Id="rId44" Type="http://schemas.openxmlformats.org/officeDocument/2006/relationships/footer" Target="footer8.xml"/><Relationship Id="rId52" Type="http://schemas.openxmlformats.org/officeDocument/2006/relationships/footer" Target="footer11.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3.jpeg"/><Relationship Id="rId27" Type="http://schemas.openxmlformats.org/officeDocument/2006/relationships/image" Target="media/image5.png"/><Relationship Id="rId30" Type="http://schemas.openxmlformats.org/officeDocument/2006/relationships/image" Target="media/image6.jpeg"/><Relationship Id="rId35" Type="http://schemas.openxmlformats.org/officeDocument/2006/relationships/image" Target="media/image11.jpeg"/><Relationship Id="rId43" Type="http://schemas.openxmlformats.org/officeDocument/2006/relationships/footer" Target="footer7.xml"/><Relationship Id="rId48" Type="http://schemas.openxmlformats.org/officeDocument/2006/relationships/footer" Target="footer9.xml"/><Relationship Id="rId56" Type="http://schemas.openxmlformats.org/officeDocument/2006/relationships/footer" Target="footer13.xml"/><Relationship Id="rId8" Type="http://schemas.openxmlformats.org/officeDocument/2006/relationships/image" Target="media/image1.png"/><Relationship Id="rId51" Type="http://schemas.openxmlformats.org/officeDocument/2006/relationships/header" Target="header1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image" Target="media/image9.png"/><Relationship Id="rId38" Type="http://schemas.openxmlformats.org/officeDocument/2006/relationships/image" Target="media/image14.wmf"/><Relationship Id="rId46" Type="http://schemas.openxmlformats.org/officeDocument/2006/relationships/header" Target="header14.xml"/><Relationship Id="rId59" Type="http://schemas.openxmlformats.org/officeDocument/2006/relationships/footer" Target="footer15.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F0036-0F67-4B2E-8589-117E2EE9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6</TotalTime>
  <Pages>35</Pages>
  <Words>10412</Words>
  <Characters>59353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E/ECE/324/Add</vt:lpstr>
    </vt:vector>
  </TitlesOfParts>
  <Company>CSD</Company>
  <LinksUpToDate>false</LinksUpToDate>
  <CharactersWithSpaces>69626</CharactersWithSpaces>
  <SharedDoc>false</SharedDoc>
  <HLinks>
    <vt:vector size="156" baseType="variant">
      <vt:variant>
        <vt:i4>1376311</vt:i4>
      </vt:variant>
      <vt:variant>
        <vt:i4>137</vt:i4>
      </vt:variant>
      <vt:variant>
        <vt:i4>0</vt:i4>
      </vt:variant>
      <vt:variant>
        <vt:i4>5</vt:i4>
      </vt:variant>
      <vt:variant>
        <vt:lpwstr/>
      </vt:variant>
      <vt:variant>
        <vt:lpwstr>_Toc341175222</vt:lpwstr>
      </vt:variant>
      <vt:variant>
        <vt:i4>1376311</vt:i4>
      </vt:variant>
      <vt:variant>
        <vt:i4>134</vt:i4>
      </vt:variant>
      <vt:variant>
        <vt:i4>0</vt:i4>
      </vt:variant>
      <vt:variant>
        <vt:i4>5</vt:i4>
      </vt:variant>
      <vt:variant>
        <vt:lpwstr/>
      </vt:variant>
      <vt:variant>
        <vt:lpwstr>_Toc341175221</vt:lpwstr>
      </vt:variant>
      <vt:variant>
        <vt:i4>1376311</vt:i4>
      </vt:variant>
      <vt:variant>
        <vt:i4>128</vt:i4>
      </vt:variant>
      <vt:variant>
        <vt:i4>0</vt:i4>
      </vt:variant>
      <vt:variant>
        <vt:i4>5</vt:i4>
      </vt:variant>
      <vt:variant>
        <vt:lpwstr/>
      </vt:variant>
      <vt:variant>
        <vt:lpwstr>_Toc341175220</vt:lpwstr>
      </vt:variant>
      <vt:variant>
        <vt:i4>1441847</vt:i4>
      </vt:variant>
      <vt:variant>
        <vt:i4>125</vt:i4>
      </vt:variant>
      <vt:variant>
        <vt:i4>0</vt:i4>
      </vt:variant>
      <vt:variant>
        <vt:i4>5</vt:i4>
      </vt:variant>
      <vt:variant>
        <vt:lpwstr/>
      </vt:variant>
      <vt:variant>
        <vt:lpwstr>_Toc341175219</vt:lpwstr>
      </vt:variant>
      <vt:variant>
        <vt:i4>1441847</vt:i4>
      </vt:variant>
      <vt:variant>
        <vt:i4>119</vt:i4>
      </vt:variant>
      <vt:variant>
        <vt:i4>0</vt:i4>
      </vt:variant>
      <vt:variant>
        <vt:i4>5</vt:i4>
      </vt:variant>
      <vt:variant>
        <vt:lpwstr/>
      </vt:variant>
      <vt:variant>
        <vt:lpwstr>_Toc341175217</vt:lpwstr>
      </vt:variant>
      <vt:variant>
        <vt:i4>1441847</vt:i4>
      </vt:variant>
      <vt:variant>
        <vt:i4>116</vt:i4>
      </vt:variant>
      <vt:variant>
        <vt:i4>0</vt:i4>
      </vt:variant>
      <vt:variant>
        <vt:i4>5</vt:i4>
      </vt:variant>
      <vt:variant>
        <vt:lpwstr/>
      </vt:variant>
      <vt:variant>
        <vt:lpwstr>_Toc341175216</vt:lpwstr>
      </vt:variant>
      <vt:variant>
        <vt:i4>1441847</vt:i4>
      </vt:variant>
      <vt:variant>
        <vt:i4>110</vt:i4>
      </vt:variant>
      <vt:variant>
        <vt:i4>0</vt:i4>
      </vt:variant>
      <vt:variant>
        <vt:i4>5</vt:i4>
      </vt:variant>
      <vt:variant>
        <vt:lpwstr/>
      </vt:variant>
      <vt:variant>
        <vt:lpwstr>_Toc341175215</vt:lpwstr>
      </vt:variant>
      <vt:variant>
        <vt:i4>1441847</vt:i4>
      </vt:variant>
      <vt:variant>
        <vt:i4>107</vt:i4>
      </vt:variant>
      <vt:variant>
        <vt:i4>0</vt:i4>
      </vt:variant>
      <vt:variant>
        <vt:i4>5</vt:i4>
      </vt:variant>
      <vt:variant>
        <vt:lpwstr/>
      </vt:variant>
      <vt:variant>
        <vt:lpwstr>_Toc341175214</vt:lpwstr>
      </vt:variant>
      <vt:variant>
        <vt:i4>1441847</vt:i4>
      </vt:variant>
      <vt:variant>
        <vt:i4>101</vt:i4>
      </vt:variant>
      <vt:variant>
        <vt:i4>0</vt:i4>
      </vt:variant>
      <vt:variant>
        <vt:i4>5</vt:i4>
      </vt:variant>
      <vt:variant>
        <vt:lpwstr/>
      </vt:variant>
      <vt:variant>
        <vt:lpwstr>_Toc341175213</vt:lpwstr>
      </vt:variant>
      <vt:variant>
        <vt:i4>1441847</vt:i4>
      </vt:variant>
      <vt:variant>
        <vt:i4>95</vt:i4>
      </vt:variant>
      <vt:variant>
        <vt:i4>0</vt:i4>
      </vt:variant>
      <vt:variant>
        <vt:i4>5</vt:i4>
      </vt:variant>
      <vt:variant>
        <vt:lpwstr/>
      </vt:variant>
      <vt:variant>
        <vt:lpwstr>_Toc341175211</vt:lpwstr>
      </vt:variant>
      <vt:variant>
        <vt:i4>1441847</vt:i4>
      </vt:variant>
      <vt:variant>
        <vt:i4>92</vt:i4>
      </vt:variant>
      <vt:variant>
        <vt:i4>0</vt:i4>
      </vt:variant>
      <vt:variant>
        <vt:i4>5</vt:i4>
      </vt:variant>
      <vt:variant>
        <vt:lpwstr/>
      </vt:variant>
      <vt:variant>
        <vt:lpwstr>_Toc341175210</vt:lpwstr>
      </vt:variant>
      <vt:variant>
        <vt:i4>1507383</vt:i4>
      </vt:variant>
      <vt:variant>
        <vt:i4>86</vt:i4>
      </vt:variant>
      <vt:variant>
        <vt:i4>0</vt:i4>
      </vt:variant>
      <vt:variant>
        <vt:i4>5</vt:i4>
      </vt:variant>
      <vt:variant>
        <vt:lpwstr/>
      </vt:variant>
      <vt:variant>
        <vt:lpwstr>_Toc341175209</vt:lpwstr>
      </vt:variant>
      <vt:variant>
        <vt:i4>1507383</vt:i4>
      </vt:variant>
      <vt:variant>
        <vt:i4>80</vt:i4>
      </vt:variant>
      <vt:variant>
        <vt:i4>0</vt:i4>
      </vt:variant>
      <vt:variant>
        <vt:i4>5</vt:i4>
      </vt:variant>
      <vt:variant>
        <vt:lpwstr/>
      </vt:variant>
      <vt:variant>
        <vt:lpwstr>_Toc341175208</vt:lpwstr>
      </vt:variant>
      <vt:variant>
        <vt:i4>1507383</vt:i4>
      </vt:variant>
      <vt:variant>
        <vt:i4>74</vt:i4>
      </vt:variant>
      <vt:variant>
        <vt:i4>0</vt:i4>
      </vt:variant>
      <vt:variant>
        <vt:i4>5</vt:i4>
      </vt:variant>
      <vt:variant>
        <vt:lpwstr/>
      </vt:variant>
      <vt:variant>
        <vt:lpwstr>_Toc341175207</vt:lpwstr>
      </vt:variant>
      <vt:variant>
        <vt:i4>1507383</vt:i4>
      </vt:variant>
      <vt:variant>
        <vt:i4>68</vt:i4>
      </vt:variant>
      <vt:variant>
        <vt:i4>0</vt:i4>
      </vt:variant>
      <vt:variant>
        <vt:i4>5</vt:i4>
      </vt:variant>
      <vt:variant>
        <vt:lpwstr/>
      </vt:variant>
      <vt:variant>
        <vt:lpwstr>_Toc341175206</vt:lpwstr>
      </vt:variant>
      <vt:variant>
        <vt:i4>1507383</vt:i4>
      </vt:variant>
      <vt:variant>
        <vt:i4>62</vt:i4>
      </vt:variant>
      <vt:variant>
        <vt:i4>0</vt:i4>
      </vt:variant>
      <vt:variant>
        <vt:i4>5</vt:i4>
      </vt:variant>
      <vt:variant>
        <vt:lpwstr/>
      </vt:variant>
      <vt:variant>
        <vt:lpwstr>_Toc341175205</vt:lpwstr>
      </vt:variant>
      <vt:variant>
        <vt:i4>1507383</vt:i4>
      </vt:variant>
      <vt:variant>
        <vt:i4>56</vt:i4>
      </vt:variant>
      <vt:variant>
        <vt:i4>0</vt:i4>
      </vt:variant>
      <vt:variant>
        <vt:i4>5</vt:i4>
      </vt:variant>
      <vt:variant>
        <vt:lpwstr/>
      </vt:variant>
      <vt:variant>
        <vt:lpwstr>_Toc341175204</vt:lpwstr>
      </vt:variant>
      <vt:variant>
        <vt:i4>1507383</vt:i4>
      </vt:variant>
      <vt:variant>
        <vt:i4>50</vt:i4>
      </vt:variant>
      <vt:variant>
        <vt:i4>0</vt:i4>
      </vt:variant>
      <vt:variant>
        <vt:i4>5</vt:i4>
      </vt:variant>
      <vt:variant>
        <vt:lpwstr/>
      </vt:variant>
      <vt:variant>
        <vt:lpwstr>_Toc341175203</vt:lpwstr>
      </vt:variant>
      <vt:variant>
        <vt:i4>1507383</vt:i4>
      </vt:variant>
      <vt:variant>
        <vt:i4>44</vt:i4>
      </vt:variant>
      <vt:variant>
        <vt:i4>0</vt:i4>
      </vt:variant>
      <vt:variant>
        <vt:i4>5</vt:i4>
      </vt:variant>
      <vt:variant>
        <vt:lpwstr/>
      </vt:variant>
      <vt:variant>
        <vt:lpwstr>_Toc341175202</vt:lpwstr>
      </vt:variant>
      <vt:variant>
        <vt:i4>1507383</vt:i4>
      </vt:variant>
      <vt:variant>
        <vt:i4>38</vt:i4>
      </vt:variant>
      <vt:variant>
        <vt:i4>0</vt:i4>
      </vt:variant>
      <vt:variant>
        <vt:i4>5</vt:i4>
      </vt:variant>
      <vt:variant>
        <vt:lpwstr/>
      </vt:variant>
      <vt:variant>
        <vt:lpwstr>_Toc341175201</vt:lpwstr>
      </vt:variant>
      <vt:variant>
        <vt:i4>1507383</vt:i4>
      </vt:variant>
      <vt:variant>
        <vt:i4>32</vt:i4>
      </vt:variant>
      <vt:variant>
        <vt:i4>0</vt:i4>
      </vt:variant>
      <vt:variant>
        <vt:i4>5</vt:i4>
      </vt:variant>
      <vt:variant>
        <vt:lpwstr/>
      </vt:variant>
      <vt:variant>
        <vt:lpwstr>_Toc341175200</vt:lpwstr>
      </vt:variant>
      <vt:variant>
        <vt:i4>1966132</vt:i4>
      </vt:variant>
      <vt:variant>
        <vt:i4>26</vt:i4>
      </vt:variant>
      <vt:variant>
        <vt:i4>0</vt:i4>
      </vt:variant>
      <vt:variant>
        <vt:i4>5</vt:i4>
      </vt:variant>
      <vt:variant>
        <vt:lpwstr/>
      </vt:variant>
      <vt:variant>
        <vt:lpwstr>_Toc341175199</vt:lpwstr>
      </vt:variant>
      <vt:variant>
        <vt:i4>1966132</vt:i4>
      </vt:variant>
      <vt:variant>
        <vt:i4>20</vt:i4>
      </vt:variant>
      <vt:variant>
        <vt:i4>0</vt:i4>
      </vt:variant>
      <vt:variant>
        <vt:i4>5</vt:i4>
      </vt:variant>
      <vt:variant>
        <vt:lpwstr/>
      </vt:variant>
      <vt:variant>
        <vt:lpwstr>_Toc341175198</vt:lpwstr>
      </vt:variant>
      <vt:variant>
        <vt:i4>1966132</vt:i4>
      </vt:variant>
      <vt:variant>
        <vt:i4>14</vt:i4>
      </vt:variant>
      <vt:variant>
        <vt:i4>0</vt:i4>
      </vt:variant>
      <vt:variant>
        <vt:i4>5</vt:i4>
      </vt:variant>
      <vt:variant>
        <vt:lpwstr/>
      </vt:variant>
      <vt:variant>
        <vt:lpwstr>_Toc341175197</vt:lpwstr>
      </vt:variant>
      <vt:variant>
        <vt:i4>1966132</vt:i4>
      </vt:variant>
      <vt:variant>
        <vt:i4>8</vt:i4>
      </vt:variant>
      <vt:variant>
        <vt:i4>0</vt:i4>
      </vt:variant>
      <vt:variant>
        <vt:i4>5</vt:i4>
      </vt:variant>
      <vt:variant>
        <vt:lpwstr/>
      </vt:variant>
      <vt:variant>
        <vt:lpwstr>_Toc341175196</vt:lpwstr>
      </vt:variant>
      <vt:variant>
        <vt:i4>1966132</vt:i4>
      </vt:variant>
      <vt:variant>
        <vt:i4>2</vt:i4>
      </vt:variant>
      <vt:variant>
        <vt:i4>0</vt:i4>
      </vt:variant>
      <vt:variant>
        <vt:i4>5</vt:i4>
      </vt:variant>
      <vt:variant>
        <vt:lpwstr/>
      </vt:variant>
      <vt:variant>
        <vt:lpwstr>_Toc341175195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2010/38--</dc:creator>
  <cp:keywords/>
  <cp:lastModifiedBy>Secretariat</cp:lastModifiedBy>
  <cp:revision>5</cp:revision>
  <cp:lastPrinted>2012-11-22T13:31:00Z</cp:lastPrinted>
  <dcterms:created xsi:type="dcterms:W3CDTF">2020-06-09T08:55:00Z</dcterms:created>
  <dcterms:modified xsi:type="dcterms:W3CDTF">2020-06-09T09:09:00Z</dcterms:modified>
</cp:coreProperties>
</file>