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880B40" w14:paraId="1477527F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7CA920F" w14:textId="77777777" w:rsidR="002D5AAC" w:rsidRPr="008C1A9B" w:rsidRDefault="002D5AAC" w:rsidP="00880B4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11522B29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184E71FA" w14:textId="77777777" w:rsidR="00880B40" w:rsidRPr="00880B40" w:rsidRDefault="00880B40" w:rsidP="00880B40">
            <w:pPr>
              <w:jc w:val="right"/>
              <w:rPr>
                <w:lang w:val="en-US"/>
              </w:rPr>
            </w:pPr>
            <w:r w:rsidRPr="00880B40">
              <w:rPr>
                <w:sz w:val="40"/>
                <w:lang w:val="en-US"/>
              </w:rPr>
              <w:t>E</w:t>
            </w:r>
            <w:r w:rsidRPr="00880B40">
              <w:rPr>
                <w:lang w:val="en-US"/>
              </w:rPr>
              <w:t>/ECE/324/Rev.2/Add.136/Rev.1/Amend.1</w:t>
            </w:r>
            <w:r w:rsidRPr="00880B40">
              <w:rPr>
                <w:rFonts w:cs="Times New Roman"/>
                <w:lang w:val="en-US"/>
              </w:rPr>
              <w:t>−</w:t>
            </w:r>
            <w:r w:rsidRPr="00880B40">
              <w:rPr>
                <w:sz w:val="40"/>
                <w:lang w:val="en-US"/>
              </w:rPr>
              <w:t>E</w:t>
            </w:r>
            <w:r w:rsidRPr="00880B40">
              <w:rPr>
                <w:lang w:val="en-US"/>
              </w:rPr>
              <w:t>/ECE/TRANS/505/Rev.2/Add.136/Rev.1/Amend.1</w:t>
            </w:r>
          </w:p>
        </w:tc>
      </w:tr>
      <w:tr w:rsidR="002D5AAC" w:rsidRPr="009D084C" w14:paraId="594DA6BC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40A4A156" w14:textId="77777777" w:rsidR="002D5AAC" w:rsidRPr="00880B40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06CE39DC" w14:textId="77777777" w:rsidR="002D5AAC" w:rsidRPr="00880B40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308E69B1" w14:textId="77777777" w:rsidR="00880B40" w:rsidRDefault="00880B40" w:rsidP="00880B40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62796AB0" w14:textId="77777777" w:rsidR="00880B40" w:rsidRDefault="00880B40" w:rsidP="00880B40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66FED566" w14:textId="77777777" w:rsidR="00880B40" w:rsidRPr="009D084C" w:rsidRDefault="00880B40" w:rsidP="00880B40">
            <w:pPr>
              <w:spacing w:before="1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16 January 2019 </w:t>
            </w:r>
          </w:p>
        </w:tc>
      </w:tr>
    </w:tbl>
    <w:p w14:paraId="13025DBB" w14:textId="77777777" w:rsidR="00880B40" w:rsidRPr="009A0776" w:rsidRDefault="00880B40" w:rsidP="00880B40">
      <w:pPr>
        <w:pStyle w:val="HChGR"/>
        <w:spacing w:before="240"/>
      </w:pPr>
      <w:r w:rsidRPr="009A0776">
        <w:tab/>
      </w:r>
      <w:r w:rsidRPr="009A0776">
        <w:tab/>
        <w:t>Соглашение</w:t>
      </w:r>
    </w:p>
    <w:p w14:paraId="5CD283D5" w14:textId="77777777" w:rsidR="00880B40" w:rsidRPr="00F90F71" w:rsidRDefault="00880B40" w:rsidP="00880B40">
      <w:pPr>
        <w:pStyle w:val="H1GR"/>
        <w:spacing w:before="240" w:line="260" w:lineRule="exact"/>
      </w:pPr>
      <w:r w:rsidRPr="00390654">
        <w:tab/>
      </w:r>
      <w:r w:rsidRPr="00390654">
        <w:tab/>
      </w:r>
      <w:r w:rsidRPr="00880B40"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390654">
        <w:rPr>
          <w:b w:val="0"/>
          <w:sz w:val="20"/>
        </w:rPr>
        <w:footnoteReference w:customMarkFollows="1" w:id="1"/>
        <w:t>*</w:t>
      </w:r>
    </w:p>
    <w:p w14:paraId="1318655D" w14:textId="77777777" w:rsidR="00880B40" w:rsidRPr="00F90F71" w:rsidRDefault="00880B40" w:rsidP="00880B40">
      <w:pPr>
        <w:pStyle w:val="SingleTxtGR"/>
        <w:spacing w:line="220" w:lineRule="atLeast"/>
      </w:pPr>
      <w:r w:rsidRPr="00880B40">
        <w:t>(Пересмотр 3, включающий поправки, вступившие в силу 14 сентября 2017 года)</w:t>
      </w:r>
    </w:p>
    <w:p w14:paraId="29F5523D" w14:textId="77777777" w:rsidR="00880B40" w:rsidRPr="00390654" w:rsidRDefault="00880B40" w:rsidP="00880B40">
      <w:pPr>
        <w:pStyle w:val="SingleTxtGR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4360C381" w14:textId="77777777" w:rsidR="00880B40" w:rsidRPr="00F90F71" w:rsidRDefault="00880B40" w:rsidP="00880B40">
      <w:pPr>
        <w:pStyle w:val="H1GR"/>
        <w:spacing w:before="300" w:line="260" w:lineRule="exact"/>
      </w:pPr>
      <w:r w:rsidRPr="00F90F71">
        <w:tab/>
      </w:r>
      <w:r w:rsidRPr="00F90F71">
        <w:tab/>
      </w:r>
      <w:r w:rsidRPr="00880B40">
        <w:rPr>
          <w:bCs/>
        </w:rPr>
        <w:t>Добавление 136 – Правила № 137 ООН</w:t>
      </w:r>
    </w:p>
    <w:p w14:paraId="7239016E" w14:textId="77777777" w:rsidR="00880B40" w:rsidRPr="00F90F71" w:rsidRDefault="00880B40" w:rsidP="00880B40">
      <w:pPr>
        <w:pStyle w:val="H1GR"/>
        <w:spacing w:before="240" w:line="260" w:lineRule="exact"/>
      </w:pPr>
      <w:r w:rsidRPr="00F90F71">
        <w:tab/>
      </w:r>
      <w:r w:rsidRPr="00F90F71">
        <w:tab/>
      </w:r>
      <w:r w:rsidRPr="00880B40">
        <w:rPr>
          <w:bCs/>
        </w:rPr>
        <w:tab/>
        <w:t>Пересмотр 1 – Поправка 1</w:t>
      </w:r>
    </w:p>
    <w:p w14:paraId="0FF8C370" w14:textId="77777777" w:rsidR="00880B40" w:rsidRPr="00F90F71" w:rsidRDefault="00880B40" w:rsidP="00880B40">
      <w:pPr>
        <w:pStyle w:val="SingleTxtGR"/>
        <w:spacing w:after="80" w:line="220" w:lineRule="atLeast"/>
      </w:pPr>
      <w:r w:rsidRPr="00880B40">
        <w:t>Дополнение 1 к поправкам серии 01 − Дата вступления в силу: 29 декабря 2018 года</w:t>
      </w:r>
    </w:p>
    <w:p w14:paraId="556E5782" w14:textId="77777777" w:rsidR="00880B40" w:rsidRPr="00F90F71" w:rsidRDefault="00880B40" w:rsidP="00880B40">
      <w:pPr>
        <w:pStyle w:val="H1GR"/>
        <w:spacing w:before="300" w:line="260" w:lineRule="exact"/>
      </w:pPr>
      <w:r w:rsidRPr="00F90F71">
        <w:tab/>
      </w:r>
      <w:r w:rsidRPr="00F90F71">
        <w:tab/>
      </w:r>
      <w:r w:rsidRPr="00880B40">
        <w:rPr>
          <w:bCs/>
        </w:rPr>
        <w:tab/>
        <w:t xml:space="preserve">Единообразные предписания, касающиеся официального утверждения легковых автомобилей в случае лобового столкновения с </w:t>
      </w:r>
      <w:proofErr w:type="spellStart"/>
      <w:r w:rsidRPr="00880B40">
        <w:rPr>
          <w:bCs/>
        </w:rPr>
        <w:t>уделением</w:t>
      </w:r>
      <w:proofErr w:type="spellEnd"/>
      <w:r w:rsidRPr="00880B40">
        <w:rPr>
          <w:bCs/>
        </w:rPr>
        <w:t xml:space="preserve"> особого внимания удерживающей системе</w:t>
      </w:r>
    </w:p>
    <w:p w14:paraId="051FFC6F" w14:textId="77777777" w:rsidR="00880B40" w:rsidRPr="00390654" w:rsidRDefault="00880B40" w:rsidP="00880B40">
      <w:pPr>
        <w:pStyle w:val="SingleTxtGR"/>
        <w:spacing w:after="80" w:line="220" w:lineRule="atLeast"/>
        <w:rPr>
          <w:w w:val="102"/>
        </w:rPr>
      </w:pPr>
      <w:r w:rsidRPr="00880B40">
        <w:rPr>
          <w:w w:val="102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ECE/TRANS/WP.29/2018/77.</w:t>
      </w:r>
    </w:p>
    <w:p w14:paraId="3723D882" w14:textId="77777777" w:rsidR="00880B40" w:rsidRPr="00390654" w:rsidRDefault="00880B40" w:rsidP="00880B40">
      <w:pPr>
        <w:pStyle w:val="SingleTxtGR"/>
        <w:spacing w:after="80" w:line="220" w:lineRule="atLeast"/>
        <w:jc w:val="center"/>
        <w:rPr>
          <w:w w:val="102"/>
        </w:rPr>
      </w:pPr>
      <w:r w:rsidRPr="00BB1D27">
        <w:rPr>
          <w:u w:val="single"/>
        </w:rPr>
        <w:tab/>
      </w:r>
      <w:r w:rsidRPr="00BB1D27">
        <w:rPr>
          <w:u w:val="single"/>
        </w:rPr>
        <w:tab/>
      </w:r>
    </w:p>
    <w:p w14:paraId="7535D72E" w14:textId="77777777" w:rsidR="00880B40" w:rsidRDefault="00880B40" w:rsidP="00880B40">
      <w:pPr>
        <w:pStyle w:val="SingleTxtGR"/>
        <w:spacing w:after="0" w:line="160" w:lineRule="atLeast"/>
        <w:jc w:val="center"/>
        <w:rPr>
          <w:w w:val="102"/>
          <w:lang w:val="en-US"/>
        </w:rPr>
      </w:pPr>
      <w:r w:rsidRPr="008873E8">
        <w:rPr>
          <w:noProof/>
          <w:lang w:eastAsia="ru-RU"/>
        </w:rPr>
        <w:drawing>
          <wp:inline distT="0" distB="0" distL="0" distR="0" wp14:anchorId="59190B20" wp14:editId="30CCB254">
            <wp:extent cx="967323" cy="792832"/>
            <wp:effectExtent l="0" t="0" r="4445" b="762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39" cy="79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CE564" w14:textId="77777777" w:rsidR="00880B40" w:rsidRPr="00F200F5" w:rsidRDefault="00880B40" w:rsidP="00880B40">
      <w:pPr>
        <w:pStyle w:val="SingleTxtGR"/>
        <w:spacing w:after="0"/>
        <w:jc w:val="center"/>
        <w:rPr>
          <w:w w:val="102"/>
        </w:rPr>
      </w:pPr>
      <w:r w:rsidRPr="008873E8">
        <w:rPr>
          <w:b/>
          <w:bCs/>
        </w:rPr>
        <w:t>ОРГАНИЗАЦИЯ ОБЪЕДИНЕННЫХ НАЦИЙ</w:t>
      </w:r>
    </w:p>
    <w:p w14:paraId="1148F38A" w14:textId="77777777" w:rsidR="00880B40" w:rsidRPr="00880B40" w:rsidRDefault="00880B40" w:rsidP="00880B40">
      <w:pPr>
        <w:pStyle w:val="SingleTxtGR"/>
        <w:rPr>
          <w:bCs/>
        </w:rPr>
      </w:pPr>
      <w:r w:rsidRPr="00880B40">
        <w:rPr>
          <w:bCs/>
          <w:i/>
          <w:iCs/>
        </w:rPr>
        <w:lastRenderedPageBreak/>
        <w:t>Приложение 3</w:t>
      </w:r>
      <w:r w:rsidRPr="00880B40">
        <w:rPr>
          <w:bCs/>
        </w:rPr>
        <w:t xml:space="preserve"> </w:t>
      </w:r>
    </w:p>
    <w:p w14:paraId="36B3B02D" w14:textId="77777777" w:rsidR="00880B40" w:rsidRPr="00880B40" w:rsidRDefault="00880B40" w:rsidP="00880B40">
      <w:pPr>
        <w:pStyle w:val="SingleTxtGR"/>
        <w:rPr>
          <w:iCs/>
        </w:rPr>
      </w:pPr>
      <w:r w:rsidRPr="00880B40">
        <w:rPr>
          <w:i/>
          <w:iCs/>
        </w:rPr>
        <w:t>Пункт 5.2.4.1</w:t>
      </w:r>
      <w:r w:rsidRPr="00880B40">
        <w:t xml:space="preserve"> изменить следующим образом:</w:t>
      </w:r>
    </w:p>
    <w:p w14:paraId="267A8D49" w14:textId="77777777" w:rsidR="00381C24" w:rsidRDefault="00880B40" w:rsidP="00880B40">
      <w:pPr>
        <w:pStyle w:val="SingleTxtGR"/>
      </w:pPr>
      <w:r w:rsidRPr="00880B40">
        <w:t>«5.2.4.1</w:t>
      </w:r>
      <w:r w:rsidRPr="00880B40">
        <w:tab/>
        <w:t>Для измерения осевого сжимающего усилия используется КЧХ</w:t>
      </w:r>
      <w:r w:rsidRPr="00880B40">
        <w:rPr>
          <w:lang w:val="en-GB"/>
        </w:rPr>
        <w:t> </w:t>
      </w:r>
      <w:r w:rsidRPr="00880B40">
        <w:t>600».</w:t>
      </w:r>
    </w:p>
    <w:p w14:paraId="468AE251" w14:textId="77777777" w:rsidR="00880B40" w:rsidRPr="00880B40" w:rsidRDefault="00880B40" w:rsidP="00880B40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80B40" w:rsidRPr="00880B40" w:rsidSect="00880B4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2D4BD" w14:textId="77777777" w:rsidR="003A755C" w:rsidRPr="00A312BC" w:rsidRDefault="003A755C" w:rsidP="00A312BC"/>
  </w:endnote>
  <w:endnote w:type="continuationSeparator" w:id="0">
    <w:p w14:paraId="0D9AAB26" w14:textId="77777777" w:rsidR="003A755C" w:rsidRPr="00A312BC" w:rsidRDefault="003A755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02131" w14:textId="77777777" w:rsidR="00880B40" w:rsidRPr="00880B40" w:rsidRDefault="00880B40">
    <w:pPr>
      <w:pStyle w:val="Footer"/>
    </w:pPr>
    <w:r w:rsidRPr="00880B40">
      <w:rPr>
        <w:b/>
        <w:sz w:val="18"/>
      </w:rPr>
      <w:fldChar w:fldCharType="begin"/>
    </w:r>
    <w:r w:rsidRPr="00880B40">
      <w:rPr>
        <w:b/>
        <w:sz w:val="18"/>
      </w:rPr>
      <w:instrText xml:space="preserve"> PAGE  \* MERGEFORMAT </w:instrText>
    </w:r>
    <w:r w:rsidRPr="00880B40">
      <w:rPr>
        <w:b/>
        <w:sz w:val="18"/>
      </w:rPr>
      <w:fldChar w:fldCharType="separate"/>
    </w:r>
    <w:r w:rsidR="00804A1F">
      <w:rPr>
        <w:b/>
        <w:noProof/>
        <w:sz w:val="18"/>
      </w:rPr>
      <w:t>2</w:t>
    </w:r>
    <w:r w:rsidRPr="00880B40">
      <w:rPr>
        <w:b/>
        <w:sz w:val="18"/>
      </w:rPr>
      <w:fldChar w:fldCharType="end"/>
    </w:r>
    <w:r>
      <w:rPr>
        <w:b/>
        <w:sz w:val="18"/>
      </w:rPr>
      <w:tab/>
    </w:r>
    <w:r>
      <w:t>GE.19-00784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57D98" w14:textId="77777777" w:rsidR="00880B40" w:rsidRPr="00880B40" w:rsidRDefault="00880B40" w:rsidP="00880B40">
    <w:pPr>
      <w:pStyle w:val="Footer"/>
      <w:tabs>
        <w:tab w:val="clear" w:pos="9639"/>
        <w:tab w:val="right" w:pos="9638"/>
      </w:tabs>
      <w:rPr>
        <w:b/>
        <w:sz w:val="18"/>
      </w:rPr>
    </w:pPr>
    <w:r>
      <w:t>GE.19-00784</w:t>
    </w:r>
    <w:r>
      <w:tab/>
    </w:r>
    <w:r w:rsidRPr="00880B40">
      <w:rPr>
        <w:b/>
        <w:sz w:val="18"/>
      </w:rPr>
      <w:fldChar w:fldCharType="begin"/>
    </w:r>
    <w:r w:rsidRPr="00880B40">
      <w:rPr>
        <w:b/>
        <w:sz w:val="18"/>
      </w:rPr>
      <w:instrText xml:space="preserve"> PAGE  \* MERGEFORMAT </w:instrText>
    </w:r>
    <w:r w:rsidRPr="00880B40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80B4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B8CC9" w14:textId="77777777" w:rsidR="00042B72" w:rsidRPr="00880B40" w:rsidRDefault="00880B40" w:rsidP="00880B40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6D1C706" wp14:editId="18CD174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00784  (</w:t>
    </w:r>
    <w:proofErr w:type="gramEnd"/>
    <w:r>
      <w:t>R)</w:t>
    </w:r>
    <w:r>
      <w:rPr>
        <w:lang w:val="en-US"/>
      </w:rPr>
      <w:t xml:space="preserve">  200219  210219</w:t>
    </w:r>
    <w:r>
      <w:br/>
    </w:r>
    <w:r w:rsidRPr="00880B40">
      <w:rPr>
        <w:rFonts w:ascii="C39T30Lfz" w:hAnsi="C39T30Lfz"/>
        <w:kern w:val="14"/>
        <w:sz w:val="56"/>
      </w:rPr>
      <w:t></w:t>
    </w:r>
    <w:r w:rsidRPr="00880B40">
      <w:rPr>
        <w:rFonts w:ascii="C39T30Lfz" w:hAnsi="C39T30Lfz"/>
        <w:kern w:val="14"/>
        <w:sz w:val="56"/>
      </w:rPr>
      <w:t></w:t>
    </w:r>
    <w:r w:rsidRPr="00880B40">
      <w:rPr>
        <w:rFonts w:ascii="C39T30Lfz" w:hAnsi="C39T30Lfz"/>
        <w:kern w:val="14"/>
        <w:sz w:val="56"/>
      </w:rPr>
      <w:t></w:t>
    </w:r>
    <w:r w:rsidRPr="00880B40">
      <w:rPr>
        <w:rFonts w:ascii="C39T30Lfz" w:hAnsi="C39T30Lfz"/>
        <w:kern w:val="14"/>
        <w:sz w:val="56"/>
      </w:rPr>
      <w:t></w:t>
    </w:r>
    <w:r w:rsidRPr="00880B40">
      <w:rPr>
        <w:rFonts w:ascii="C39T30Lfz" w:hAnsi="C39T30Lfz"/>
        <w:kern w:val="14"/>
        <w:sz w:val="56"/>
      </w:rPr>
      <w:t></w:t>
    </w:r>
    <w:r w:rsidRPr="00880B40">
      <w:rPr>
        <w:rFonts w:ascii="C39T30Lfz" w:hAnsi="C39T30Lfz"/>
        <w:kern w:val="14"/>
        <w:sz w:val="56"/>
      </w:rPr>
      <w:t></w:t>
    </w:r>
    <w:r w:rsidRPr="00880B40">
      <w:rPr>
        <w:rFonts w:ascii="C39T30Lfz" w:hAnsi="C39T30Lfz"/>
        <w:kern w:val="14"/>
        <w:sz w:val="56"/>
      </w:rPr>
      <w:t></w:t>
    </w:r>
    <w:r w:rsidRPr="00880B40">
      <w:rPr>
        <w:rFonts w:ascii="C39T30Lfz" w:hAnsi="C39T30Lfz"/>
        <w:kern w:val="14"/>
        <w:sz w:val="56"/>
      </w:rPr>
      <w:t></w:t>
    </w:r>
    <w:r w:rsidRPr="00880B40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F03FB48" wp14:editId="26CBBAD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36/Rev.1/Amen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36/Rev.1/Amen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202FA" w14:textId="77777777" w:rsidR="003A755C" w:rsidRPr="001075E9" w:rsidRDefault="003A755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EE45F70" w14:textId="77777777" w:rsidR="003A755C" w:rsidRDefault="003A755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0CCBBF3" w14:textId="77777777" w:rsidR="00880B40" w:rsidRPr="007203EC" w:rsidRDefault="00880B40" w:rsidP="00880B40">
      <w:pPr>
        <w:pStyle w:val="FootnoteText"/>
        <w:spacing w:line="210" w:lineRule="exact"/>
      </w:pPr>
      <w:r>
        <w:tab/>
      </w:r>
      <w:r w:rsidRPr="00390654">
        <w:rPr>
          <w:sz w:val="20"/>
        </w:rPr>
        <w:t>*</w:t>
      </w:r>
      <w:r>
        <w:tab/>
        <w:t>Прежние названия Соглашения:</w:t>
      </w:r>
    </w:p>
    <w:p w14:paraId="7953494B" w14:textId="77777777" w:rsidR="00880B40" w:rsidRPr="007203EC" w:rsidRDefault="00880B40" w:rsidP="00880B40">
      <w:pPr>
        <w:pStyle w:val="FootnoteText"/>
        <w:spacing w:line="210" w:lineRule="exac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0B2FB15E" w14:textId="77777777" w:rsidR="00880B40" w:rsidRPr="007203EC" w:rsidRDefault="00880B40" w:rsidP="00880B40">
      <w:pPr>
        <w:pStyle w:val="FootnoteText"/>
        <w:spacing w:line="210" w:lineRule="exac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B51A4" w14:textId="3D169B24" w:rsidR="00880B40" w:rsidRPr="00880B40" w:rsidRDefault="00F15FE0">
    <w:pPr>
      <w:pStyle w:val="Header"/>
    </w:pPr>
    <w:r>
      <w:fldChar w:fldCharType="begin"/>
    </w:r>
    <w:r>
      <w:instrText xml:space="preserve"> TITL</w:instrText>
    </w:r>
    <w:r>
      <w:instrText xml:space="preserve">E  \* MERGEFORMAT </w:instrText>
    </w:r>
    <w:r>
      <w:fldChar w:fldCharType="separate"/>
    </w:r>
    <w:r>
      <w:t>E/ECE/324/Rev.2/Add.136/Rev.1/Amend.1</w:t>
    </w:r>
    <w:r>
      <w:fldChar w:fldCharType="end"/>
    </w:r>
    <w:r w:rsidR="00880B40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E/ECE/TRANS/505/Rev.2/Add.136/Rev.1/Amend.1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7B9AC" w14:textId="4BD8A969" w:rsidR="00880B40" w:rsidRPr="00880B40" w:rsidRDefault="00F15FE0" w:rsidP="00880B4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E/ECE/324/Rev.2/Add.136/Rev.1/Amend.1</w:t>
    </w:r>
    <w:r>
      <w:fldChar w:fldCharType="end"/>
    </w:r>
    <w:r w:rsidR="00880B40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E/ECE/TRANS/505/Rev.2/Add.136/Rev.1/Amend.1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55C"/>
    <w:rsid w:val="00033EE1"/>
    <w:rsid w:val="00042B72"/>
    <w:rsid w:val="000558BD"/>
    <w:rsid w:val="000B57E7"/>
    <w:rsid w:val="000B6373"/>
    <w:rsid w:val="000C5087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A755C"/>
    <w:rsid w:val="003B00E5"/>
    <w:rsid w:val="003B658E"/>
    <w:rsid w:val="003B65A9"/>
    <w:rsid w:val="00407B78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04A1F"/>
    <w:rsid w:val="00825F8D"/>
    <w:rsid w:val="00834B71"/>
    <w:rsid w:val="0086445C"/>
    <w:rsid w:val="00870BDA"/>
    <w:rsid w:val="00880B40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1493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15FE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1DDB83"/>
  <w15:docId w15:val="{AAAB4091-D68D-4099-9660-56A80BBE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073C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BB7B8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BB7B8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BB7B8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R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uiPriority w:val="99"/>
    <w:unhideWhenUsed/>
    <w:rsid w:val="00BB7B85"/>
    <w:rPr>
      <w:color w:val="0000FF" w:themeColor="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E/ECE/324/Rev.2/Add.136/Rev.1/Amend.1</vt:lpstr>
      <vt:lpstr>E/ECE/324/Rev.2/Add.136/Rev.1/Amend.1</vt:lpstr>
      <vt:lpstr>A/</vt:lpstr>
    </vt:vector>
  </TitlesOfParts>
  <Company>DCM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E/ECE/324/Rev.2/Add.136/Rev.1/Amend.1</dc:title>
  <dc:creator>Uliana ANTIPOVA</dc:creator>
  <cp:keywords>E/ECE/TRANS/505/Rev.2/Add.136/Rev.1/Amend.1</cp:keywords>
  <cp:lastModifiedBy>Marie-Claude Collet</cp:lastModifiedBy>
  <cp:revision>3</cp:revision>
  <cp:lastPrinted>2019-07-25T07:46:00Z</cp:lastPrinted>
  <dcterms:created xsi:type="dcterms:W3CDTF">2019-07-25T07:46:00Z</dcterms:created>
  <dcterms:modified xsi:type="dcterms:W3CDTF">2019-07-25T07:46:00Z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