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F26DFB" w:rsidTr="002A7B4A">
        <w:trPr>
          <w:trHeight w:hRule="exact" w:val="851"/>
        </w:trPr>
        <w:tc>
          <w:tcPr>
            <w:tcW w:w="142" w:type="dxa"/>
            <w:tcBorders>
              <w:bottom w:val="single" w:sz="4" w:space="0" w:color="auto"/>
            </w:tcBorders>
          </w:tcPr>
          <w:p w:rsidR="002D5AAC" w:rsidRPr="0077364E" w:rsidRDefault="002D5AAC" w:rsidP="007F1856">
            <w:pPr>
              <w:kinsoku w:val="0"/>
              <w:overflowPunct w:val="0"/>
              <w:autoSpaceDE w:val="0"/>
              <w:autoSpaceDN w:val="0"/>
              <w:adjustRightInd w:val="0"/>
              <w:snapToGrid w:val="0"/>
            </w:pPr>
          </w:p>
        </w:tc>
        <w:tc>
          <w:tcPr>
            <w:tcW w:w="709" w:type="dxa"/>
            <w:tcBorders>
              <w:bottom w:val="single" w:sz="4" w:space="0" w:color="auto"/>
            </w:tcBorders>
            <w:vAlign w:val="bottom"/>
          </w:tcPr>
          <w:p w:rsidR="002D5AAC" w:rsidRPr="00BD33EE" w:rsidRDefault="002D5AAC" w:rsidP="002A7B4A"/>
        </w:tc>
        <w:tc>
          <w:tcPr>
            <w:tcW w:w="8788" w:type="dxa"/>
            <w:gridSpan w:val="3"/>
            <w:tcBorders>
              <w:bottom w:val="single" w:sz="4" w:space="0" w:color="auto"/>
            </w:tcBorders>
            <w:vAlign w:val="bottom"/>
          </w:tcPr>
          <w:p w:rsidR="007F1856" w:rsidRPr="007F1856" w:rsidRDefault="007F1856" w:rsidP="007F1856">
            <w:pPr>
              <w:jc w:val="right"/>
              <w:rPr>
                <w:lang w:val="en-US"/>
              </w:rPr>
            </w:pPr>
            <w:r w:rsidRPr="007F1856">
              <w:rPr>
                <w:sz w:val="40"/>
                <w:lang w:val="en-US"/>
              </w:rPr>
              <w:t>E</w:t>
            </w:r>
            <w:r w:rsidRPr="007F1856">
              <w:rPr>
                <w:lang w:val="en-US"/>
              </w:rPr>
              <w:t>/ECE/324/Rev.2/Add.128/Rev.1</w:t>
            </w:r>
            <w:r w:rsidRPr="007F1856">
              <w:rPr>
                <w:rFonts w:cs="Times New Roman"/>
                <w:lang w:val="en-US"/>
              </w:rPr>
              <w:t>−</w:t>
            </w:r>
            <w:r w:rsidRPr="007F1856">
              <w:rPr>
                <w:sz w:val="40"/>
                <w:lang w:val="en-US"/>
              </w:rPr>
              <w:t>E</w:t>
            </w:r>
            <w:r w:rsidRPr="007F1856">
              <w:rPr>
                <w:lang w:val="en-US"/>
              </w:rPr>
              <w:t>/ECE/TRANS/505/Rev.2/Add.128/Rev.1</w:t>
            </w:r>
          </w:p>
        </w:tc>
      </w:tr>
      <w:tr w:rsidR="002D5AAC" w:rsidRPr="009D084C" w:rsidTr="00841D26">
        <w:trPr>
          <w:trHeight w:val="2693"/>
        </w:trPr>
        <w:tc>
          <w:tcPr>
            <w:tcW w:w="1280" w:type="dxa"/>
            <w:gridSpan w:val="3"/>
            <w:tcBorders>
              <w:top w:val="single" w:sz="4" w:space="0" w:color="auto"/>
              <w:bottom w:val="single" w:sz="12" w:space="0" w:color="auto"/>
            </w:tcBorders>
          </w:tcPr>
          <w:p w:rsidR="002D5AAC" w:rsidRPr="007F1856" w:rsidRDefault="002D5AAC" w:rsidP="002A7B4A">
            <w:pPr>
              <w:spacing w:before="120"/>
              <w:rPr>
                <w:szCs w:val="20"/>
                <w:lang w:val="en-US"/>
              </w:rPr>
            </w:pPr>
          </w:p>
        </w:tc>
        <w:tc>
          <w:tcPr>
            <w:tcW w:w="5540" w:type="dxa"/>
            <w:tcBorders>
              <w:top w:val="single" w:sz="4" w:space="0" w:color="auto"/>
              <w:bottom w:val="single" w:sz="12" w:space="0" w:color="auto"/>
            </w:tcBorders>
          </w:tcPr>
          <w:p w:rsidR="002D5AAC" w:rsidRPr="007F1856"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rsidR="002D5AAC" w:rsidRDefault="002D5AAC" w:rsidP="007F1856">
            <w:pPr>
              <w:rPr>
                <w:szCs w:val="20"/>
                <w:lang w:val="en-US"/>
              </w:rPr>
            </w:pPr>
          </w:p>
          <w:p w:rsidR="007F1856" w:rsidRDefault="007F1856" w:rsidP="007F1856">
            <w:pPr>
              <w:rPr>
                <w:szCs w:val="20"/>
                <w:lang w:val="en-US"/>
              </w:rPr>
            </w:pPr>
          </w:p>
          <w:p w:rsidR="007F1856" w:rsidRDefault="007F1856" w:rsidP="007F1856">
            <w:pPr>
              <w:rPr>
                <w:szCs w:val="20"/>
                <w:lang w:val="en-US"/>
              </w:rPr>
            </w:pPr>
          </w:p>
          <w:p w:rsidR="007F1856" w:rsidRPr="009D084C" w:rsidRDefault="007F1856" w:rsidP="007F1856">
            <w:pPr>
              <w:spacing w:line="240" w:lineRule="exact"/>
              <w:rPr>
                <w:szCs w:val="20"/>
                <w:lang w:val="en-US"/>
              </w:rPr>
            </w:pPr>
            <w:r>
              <w:rPr>
                <w:szCs w:val="20"/>
                <w:lang w:val="en-US"/>
              </w:rPr>
              <w:t xml:space="preserve">18 May 2018 </w:t>
            </w:r>
          </w:p>
        </w:tc>
      </w:tr>
    </w:tbl>
    <w:p w:rsidR="00C97129" w:rsidRPr="00897414" w:rsidRDefault="00C97129" w:rsidP="00841D26">
      <w:pPr>
        <w:pStyle w:val="HChGR"/>
        <w:spacing w:before="200" w:line="260" w:lineRule="exact"/>
      </w:pPr>
      <w:r w:rsidRPr="00897414">
        <w:tab/>
      </w:r>
      <w:r w:rsidRPr="00897414">
        <w:rPr>
          <w:lang w:val="en-US"/>
        </w:rPr>
        <w:tab/>
      </w:r>
      <w:r w:rsidRPr="00897414">
        <w:t>Соглашение</w:t>
      </w:r>
    </w:p>
    <w:p w:rsidR="00C97129" w:rsidRPr="00886230" w:rsidRDefault="00C97129" w:rsidP="00C97129">
      <w:pPr>
        <w:pStyle w:val="H1GR"/>
        <w:spacing w:before="120" w:after="120" w:line="240" w:lineRule="exact"/>
      </w:pPr>
      <w:r w:rsidRPr="004B1A87">
        <w:tab/>
      </w:r>
      <w:r w:rsidRPr="004B1A87">
        <w:tab/>
      </w:r>
      <w:r>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C97129">
        <w:rPr>
          <w:b w:val="0"/>
          <w:sz w:val="20"/>
        </w:rPr>
        <w:footnoteReference w:customMarkFollows="1" w:id="1"/>
        <w:t>*</w:t>
      </w:r>
    </w:p>
    <w:p w:rsidR="00C97129" w:rsidRPr="0055549D" w:rsidRDefault="00C97129" w:rsidP="00C97129">
      <w:pPr>
        <w:pStyle w:val="SingleTxtGR"/>
        <w:spacing w:after="0" w:line="200" w:lineRule="atLeast"/>
        <w:rPr>
          <w:b/>
        </w:rPr>
      </w:pPr>
      <w:r w:rsidRPr="0055549D">
        <w:t>(Пересмотр 3, включающий поправки, вступившие в силу 14 сентября 2017 года)</w:t>
      </w:r>
    </w:p>
    <w:p w:rsidR="00C97129" w:rsidRPr="0081201B" w:rsidRDefault="00C97129" w:rsidP="00C97129">
      <w:pPr>
        <w:spacing w:line="200" w:lineRule="atLeast"/>
        <w:jc w:val="center"/>
        <w:rPr>
          <w:u w:val="single"/>
        </w:rPr>
      </w:pPr>
      <w:r>
        <w:rPr>
          <w:u w:val="single"/>
        </w:rPr>
        <w:tab/>
      </w:r>
      <w:r>
        <w:rPr>
          <w:u w:val="single"/>
        </w:rPr>
        <w:tab/>
      </w:r>
      <w:r>
        <w:rPr>
          <w:u w:val="single"/>
        </w:rPr>
        <w:tab/>
      </w:r>
    </w:p>
    <w:p w:rsidR="00C97129" w:rsidRPr="00531733" w:rsidRDefault="00C97129" w:rsidP="00C97129">
      <w:pPr>
        <w:pStyle w:val="HChGR"/>
        <w:spacing w:before="200" w:line="220" w:lineRule="exact"/>
      </w:pPr>
      <w:r w:rsidRPr="00897414">
        <w:tab/>
      </w:r>
      <w:r w:rsidRPr="00897414">
        <w:tab/>
        <w:t>Добавл</w:t>
      </w:r>
      <w:r>
        <w:t xml:space="preserve">ение </w:t>
      </w:r>
      <w:r w:rsidRPr="00504F27">
        <w:t>128</w:t>
      </w:r>
      <w:r>
        <w:t>: Правила № 1</w:t>
      </w:r>
      <w:r w:rsidRPr="00504F27">
        <w:t>29</w:t>
      </w:r>
      <w:r w:rsidRPr="00531733">
        <w:t xml:space="preserve"> </w:t>
      </w:r>
      <w:r>
        <w:t>ООН</w:t>
      </w:r>
    </w:p>
    <w:p w:rsidR="00C97129" w:rsidRPr="004B1A87" w:rsidRDefault="00C97129" w:rsidP="00C97129">
      <w:pPr>
        <w:pStyle w:val="H1GR"/>
        <w:spacing w:before="120" w:after="120" w:line="200" w:lineRule="exact"/>
      </w:pPr>
      <w:r w:rsidRPr="004B1A87">
        <w:tab/>
      </w:r>
      <w:r w:rsidRPr="004B1A87">
        <w:tab/>
      </w:r>
      <w:r>
        <w:t>Пересмотр</w:t>
      </w:r>
      <w:r w:rsidRPr="004B1A87">
        <w:t xml:space="preserve"> 1</w:t>
      </w:r>
    </w:p>
    <w:p w:rsidR="00C97129" w:rsidRPr="003A12C4" w:rsidRDefault="00C97129" w:rsidP="00C97129">
      <w:pPr>
        <w:pStyle w:val="SingleTxtG"/>
        <w:tabs>
          <w:tab w:val="left" w:pos="8789"/>
        </w:tabs>
        <w:spacing w:after="0" w:line="200" w:lineRule="exact"/>
        <w:ind w:right="567"/>
        <w:rPr>
          <w:spacing w:val="-6"/>
          <w:lang w:val="ru-RU" w:eastAsia="en-GB"/>
        </w:rPr>
      </w:pPr>
      <w:r w:rsidRPr="003A12C4">
        <w:rPr>
          <w:spacing w:val="-6"/>
          <w:lang w:val="ru-RU" w:eastAsia="en-GB"/>
        </w:rPr>
        <w:t>Исправление 1 к первоначальному варианту Правил</w:t>
      </w:r>
      <w:r>
        <w:rPr>
          <w:spacing w:val="-6"/>
          <w:lang w:val="ru-RU" w:eastAsia="en-GB"/>
        </w:rPr>
        <w:t xml:space="preserve"> </w:t>
      </w:r>
      <w:r w:rsidRPr="003A12C4">
        <w:rPr>
          <w:spacing w:val="-6"/>
          <w:lang w:val="ru-RU" w:eastAsia="en-GB"/>
        </w:rPr>
        <w:t xml:space="preserve">– Дата вступления в силу: 9 </w:t>
      </w:r>
      <w:r>
        <w:rPr>
          <w:spacing w:val="-6"/>
          <w:lang w:val="ru-RU" w:eastAsia="en-GB"/>
        </w:rPr>
        <w:t>июля</w:t>
      </w:r>
      <w:r w:rsidRPr="003A12C4">
        <w:rPr>
          <w:spacing w:val="-6"/>
          <w:lang w:val="ru-RU" w:eastAsia="en-GB"/>
        </w:rPr>
        <w:t xml:space="preserve"> 2013</w:t>
      </w:r>
      <w:r>
        <w:rPr>
          <w:spacing w:val="-6"/>
          <w:lang w:val="ru-RU" w:eastAsia="en-GB"/>
        </w:rPr>
        <w:t xml:space="preserve"> года</w:t>
      </w:r>
    </w:p>
    <w:p w:rsidR="00C97129" w:rsidRPr="003A12C4" w:rsidRDefault="00C97129" w:rsidP="00C97129">
      <w:pPr>
        <w:pStyle w:val="SingleTxtG"/>
        <w:tabs>
          <w:tab w:val="left" w:pos="8789"/>
        </w:tabs>
        <w:spacing w:after="0" w:line="200" w:lineRule="exact"/>
        <w:ind w:right="567"/>
        <w:rPr>
          <w:spacing w:val="-6"/>
          <w:lang w:val="ru-RU" w:eastAsia="en-GB"/>
        </w:rPr>
      </w:pPr>
      <w:r w:rsidRPr="003A12C4">
        <w:rPr>
          <w:spacing w:val="-6"/>
          <w:lang w:val="ru-RU" w:eastAsia="en-GB"/>
        </w:rPr>
        <w:t>Дополнение 1 к первоначальному варианту Правил</w:t>
      </w:r>
      <w:r>
        <w:rPr>
          <w:spacing w:val="-6"/>
          <w:lang w:val="ru-RU" w:eastAsia="en-GB"/>
        </w:rPr>
        <w:t xml:space="preserve"> </w:t>
      </w:r>
      <w:r w:rsidRPr="003A12C4">
        <w:rPr>
          <w:spacing w:val="-6"/>
          <w:lang w:val="ru-RU" w:eastAsia="en-GB"/>
        </w:rPr>
        <w:t xml:space="preserve">– Дата вступления в силу: 26 </w:t>
      </w:r>
      <w:r>
        <w:rPr>
          <w:spacing w:val="-6"/>
          <w:lang w:val="ru-RU" w:eastAsia="en-GB"/>
        </w:rPr>
        <w:t>января</w:t>
      </w:r>
      <w:r w:rsidRPr="003A12C4">
        <w:rPr>
          <w:spacing w:val="-6"/>
          <w:lang w:val="ru-RU" w:eastAsia="en-GB"/>
        </w:rPr>
        <w:t xml:space="preserve"> 2014</w:t>
      </w:r>
      <w:r>
        <w:rPr>
          <w:spacing w:val="-6"/>
          <w:lang w:val="ru-RU" w:eastAsia="en-GB"/>
        </w:rPr>
        <w:t xml:space="preserve"> года</w:t>
      </w:r>
      <w:r w:rsidRPr="003A12C4">
        <w:rPr>
          <w:spacing w:val="-6"/>
          <w:lang w:val="ru-RU" w:eastAsia="en-GB"/>
        </w:rPr>
        <w:t xml:space="preserve"> </w:t>
      </w:r>
    </w:p>
    <w:p w:rsidR="00C97129" w:rsidRPr="003A12C4" w:rsidRDefault="00C97129" w:rsidP="00C97129">
      <w:pPr>
        <w:pStyle w:val="SingleTxtG"/>
        <w:tabs>
          <w:tab w:val="left" w:pos="8789"/>
        </w:tabs>
        <w:spacing w:after="0" w:line="200" w:lineRule="exact"/>
        <w:ind w:right="567"/>
        <w:rPr>
          <w:spacing w:val="-6"/>
          <w:lang w:val="ru-RU" w:eastAsia="en-GB"/>
        </w:rPr>
      </w:pPr>
      <w:r w:rsidRPr="003A12C4">
        <w:rPr>
          <w:spacing w:val="-6"/>
          <w:lang w:val="ru-RU" w:eastAsia="en-GB"/>
        </w:rPr>
        <w:t>Дополнение 2 к первоначальному варианту Правил</w:t>
      </w:r>
      <w:r>
        <w:rPr>
          <w:spacing w:val="-6"/>
          <w:lang w:val="ru-RU" w:eastAsia="en-GB"/>
        </w:rPr>
        <w:t xml:space="preserve"> </w:t>
      </w:r>
      <w:r w:rsidRPr="003A12C4">
        <w:rPr>
          <w:spacing w:val="-6"/>
          <w:lang w:val="ru-RU" w:eastAsia="en-GB"/>
        </w:rPr>
        <w:t xml:space="preserve">– Дата вступления в силу: 10 </w:t>
      </w:r>
      <w:r>
        <w:rPr>
          <w:spacing w:val="-6"/>
          <w:lang w:val="ru-RU" w:eastAsia="en-GB"/>
        </w:rPr>
        <w:t>июня</w:t>
      </w:r>
      <w:r w:rsidRPr="003A12C4">
        <w:rPr>
          <w:spacing w:val="-6"/>
          <w:lang w:val="ru-RU" w:eastAsia="en-GB"/>
        </w:rPr>
        <w:t xml:space="preserve"> 2014</w:t>
      </w:r>
      <w:r>
        <w:rPr>
          <w:spacing w:val="-6"/>
          <w:lang w:val="ru-RU" w:eastAsia="en-GB"/>
        </w:rPr>
        <w:t xml:space="preserve"> года</w:t>
      </w:r>
    </w:p>
    <w:p w:rsidR="00C97129" w:rsidRPr="003A12C4" w:rsidRDefault="00C97129" w:rsidP="00C97129">
      <w:pPr>
        <w:pStyle w:val="SingleTxtG"/>
        <w:spacing w:after="0" w:line="200" w:lineRule="exact"/>
        <w:ind w:right="567"/>
        <w:rPr>
          <w:spacing w:val="-6"/>
          <w:lang w:val="ru-RU" w:eastAsia="en-GB"/>
        </w:rPr>
      </w:pPr>
      <w:r w:rsidRPr="003A12C4">
        <w:rPr>
          <w:spacing w:val="-6"/>
          <w:lang w:val="ru-RU" w:eastAsia="en-GB"/>
        </w:rPr>
        <w:t>Дополнение 3 к первоначальному варианту Правил</w:t>
      </w:r>
      <w:r>
        <w:rPr>
          <w:spacing w:val="-6"/>
          <w:lang w:val="ru-RU" w:eastAsia="en-GB"/>
        </w:rPr>
        <w:t xml:space="preserve"> </w:t>
      </w:r>
      <w:r w:rsidRPr="003A12C4">
        <w:rPr>
          <w:spacing w:val="-6"/>
          <w:lang w:val="ru-RU" w:eastAsia="en-GB"/>
        </w:rPr>
        <w:t xml:space="preserve">– Дата вступления в силу: 9 </w:t>
      </w:r>
      <w:r>
        <w:rPr>
          <w:spacing w:val="-6"/>
          <w:lang w:val="ru-RU" w:eastAsia="en-GB"/>
        </w:rPr>
        <w:t>октября</w:t>
      </w:r>
      <w:r w:rsidRPr="003A12C4">
        <w:rPr>
          <w:spacing w:val="-6"/>
          <w:lang w:val="ru-RU" w:eastAsia="en-GB"/>
        </w:rPr>
        <w:t xml:space="preserve"> 2014</w:t>
      </w:r>
      <w:r>
        <w:rPr>
          <w:spacing w:val="-6"/>
          <w:lang w:val="ru-RU" w:eastAsia="en-GB"/>
        </w:rPr>
        <w:t xml:space="preserve"> года</w:t>
      </w:r>
    </w:p>
    <w:p w:rsidR="00C97129" w:rsidRPr="003A12C4" w:rsidRDefault="00C97129" w:rsidP="00C97129">
      <w:pPr>
        <w:pStyle w:val="SingleTxtG"/>
        <w:spacing w:after="0" w:line="200" w:lineRule="exact"/>
        <w:ind w:right="567"/>
        <w:rPr>
          <w:spacing w:val="-6"/>
          <w:lang w:val="ru-RU" w:eastAsia="en-GB"/>
        </w:rPr>
      </w:pPr>
      <w:r w:rsidRPr="003A12C4">
        <w:rPr>
          <w:spacing w:val="-6"/>
          <w:lang w:val="ru-RU" w:eastAsia="en-GB"/>
        </w:rPr>
        <w:t>Дополнение 4 к первоначальному варианту Правил</w:t>
      </w:r>
      <w:r>
        <w:rPr>
          <w:spacing w:val="-6"/>
          <w:lang w:val="ru-RU" w:eastAsia="en-GB"/>
        </w:rPr>
        <w:t xml:space="preserve"> </w:t>
      </w:r>
      <w:r w:rsidRPr="003A12C4">
        <w:rPr>
          <w:spacing w:val="-6"/>
          <w:lang w:val="ru-RU" w:eastAsia="en-GB"/>
        </w:rPr>
        <w:t xml:space="preserve">– Дата вступления в силу: 8 </w:t>
      </w:r>
      <w:r>
        <w:rPr>
          <w:spacing w:val="-6"/>
          <w:lang w:val="ru-RU" w:eastAsia="en-GB"/>
        </w:rPr>
        <w:t>октября</w:t>
      </w:r>
      <w:r w:rsidRPr="003A12C4">
        <w:rPr>
          <w:spacing w:val="-6"/>
          <w:lang w:val="ru-RU" w:eastAsia="en-GB"/>
        </w:rPr>
        <w:t xml:space="preserve"> 2015</w:t>
      </w:r>
      <w:r>
        <w:rPr>
          <w:spacing w:val="-6"/>
          <w:lang w:val="ru-RU" w:eastAsia="en-GB"/>
        </w:rPr>
        <w:t xml:space="preserve"> года</w:t>
      </w:r>
    </w:p>
    <w:p w:rsidR="00C97129" w:rsidRPr="003A12C4" w:rsidRDefault="00C97129" w:rsidP="00C97129">
      <w:pPr>
        <w:pStyle w:val="SingleTxtG"/>
        <w:spacing w:after="0" w:line="200" w:lineRule="exact"/>
        <w:ind w:right="567"/>
        <w:rPr>
          <w:spacing w:val="-6"/>
          <w:lang w:val="ru-RU" w:eastAsia="en-GB"/>
        </w:rPr>
      </w:pPr>
      <w:bookmarkStart w:id="1" w:name="_Hlk514343355"/>
      <w:r w:rsidRPr="003A12C4">
        <w:rPr>
          <w:spacing w:val="-6"/>
          <w:lang w:val="ru-RU" w:eastAsia="en-GB"/>
        </w:rPr>
        <w:t>Исправление 2 к первоначальному варианту Правил</w:t>
      </w:r>
      <w:r>
        <w:rPr>
          <w:spacing w:val="-6"/>
          <w:lang w:val="ru-RU" w:eastAsia="en-GB"/>
        </w:rPr>
        <w:t xml:space="preserve"> </w:t>
      </w:r>
      <w:r w:rsidRPr="003A12C4">
        <w:rPr>
          <w:spacing w:val="-6"/>
          <w:lang w:val="ru-RU" w:eastAsia="en-GB"/>
        </w:rPr>
        <w:t>(</w:t>
      </w:r>
      <w:r>
        <w:rPr>
          <w:i/>
          <w:iCs/>
          <w:spacing w:val="-6"/>
          <w:lang w:val="ru-RU" w:eastAsia="en-GB"/>
        </w:rPr>
        <w:t>только на русском языке</w:t>
      </w:r>
      <w:r w:rsidRPr="003A12C4">
        <w:rPr>
          <w:spacing w:val="-6"/>
          <w:lang w:val="ru-RU" w:eastAsia="en-GB"/>
        </w:rPr>
        <w:t>)</w:t>
      </w:r>
      <w:r>
        <w:rPr>
          <w:spacing w:val="-6"/>
          <w:lang w:val="ru-RU" w:eastAsia="en-GB"/>
        </w:rPr>
        <w:t xml:space="preserve"> </w:t>
      </w:r>
      <w:r w:rsidRPr="003A12C4">
        <w:rPr>
          <w:spacing w:val="-6"/>
          <w:lang w:val="ru-RU" w:eastAsia="en-GB"/>
        </w:rPr>
        <w:t xml:space="preserve">– Дата вступления в силу: 16 </w:t>
      </w:r>
      <w:r>
        <w:rPr>
          <w:spacing w:val="-6"/>
          <w:lang w:val="ru-RU" w:eastAsia="en-GB"/>
        </w:rPr>
        <w:t>ноября</w:t>
      </w:r>
      <w:r w:rsidRPr="003A12C4">
        <w:rPr>
          <w:spacing w:val="-6"/>
          <w:lang w:val="ru-RU" w:eastAsia="en-GB"/>
        </w:rPr>
        <w:t xml:space="preserve"> 2016</w:t>
      </w:r>
      <w:bookmarkEnd w:id="1"/>
      <w:r>
        <w:rPr>
          <w:spacing w:val="-6"/>
          <w:lang w:val="ru-RU" w:eastAsia="en-GB"/>
        </w:rPr>
        <w:t xml:space="preserve"> года</w:t>
      </w:r>
    </w:p>
    <w:p w:rsidR="00C97129" w:rsidRPr="003A12C4" w:rsidRDefault="00C97129" w:rsidP="00C97129">
      <w:pPr>
        <w:pStyle w:val="SingleTxtGR"/>
        <w:jc w:val="left"/>
      </w:pPr>
      <w:r>
        <w:rPr>
          <w:spacing w:val="-6"/>
          <w:lang w:eastAsia="en-GB"/>
        </w:rPr>
        <w:t xml:space="preserve">Поправки серии </w:t>
      </w:r>
      <w:r w:rsidRPr="003A12C4">
        <w:rPr>
          <w:spacing w:val="-6"/>
          <w:lang w:eastAsia="en-GB"/>
        </w:rPr>
        <w:t xml:space="preserve">01 – Дата вступления в силу: 9 </w:t>
      </w:r>
      <w:r>
        <w:rPr>
          <w:spacing w:val="-6"/>
          <w:lang w:eastAsia="en-GB"/>
        </w:rPr>
        <w:t>февраля</w:t>
      </w:r>
      <w:r w:rsidRPr="003A12C4">
        <w:rPr>
          <w:spacing w:val="-6"/>
          <w:lang w:eastAsia="en-GB"/>
        </w:rPr>
        <w:t xml:space="preserve"> 2017</w:t>
      </w:r>
      <w:r>
        <w:rPr>
          <w:spacing w:val="-6"/>
          <w:lang w:eastAsia="en-GB"/>
        </w:rPr>
        <w:t xml:space="preserve"> года</w:t>
      </w:r>
    </w:p>
    <w:p w:rsidR="00C97129" w:rsidRDefault="00C97129" w:rsidP="00C97129">
      <w:pPr>
        <w:pStyle w:val="H1GR"/>
        <w:spacing w:before="120" w:after="120" w:line="240" w:lineRule="exact"/>
      </w:pPr>
      <w:r w:rsidRPr="003A12C4">
        <w:tab/>
      </w:r>
      <w:r w:rsidRPr="003A12C4">
        <w:tab/>
      </w:r>
      <w:r w:rsidRPr="00897414">
        <w:t xml:space="preserve">Единообразные предписания, касающиеся официального утверждения </w:t>
      </w:r>
      <w:r>
        <w:t xml:space="preserve">усовершенствованных детских удерживающих систем, используемых на борту автотранспортных средств </w:t>
      </w:r>
    </w:p>
    <w:p w:rsidR="00C97129" w:rsidRPr="003A12C4" w:rsidRDefault="00C97129" w:rsidP="00C97129">
      <w:pPr>
        <w:pStyle w:val="SingleTxtGR"/>
        <w:spacing w:after="0" w:line="200" w:lineRule="atLeast"/>
        <w:rPr>
          <w:lang w:eastAsia="ru-RU"/>
        </w:rPr>
      </w:pPr>
      <w:r>
        <w:t xml:space="preserve">Настоящий документ опубликован исключительно в информационных целях. Аутентичными и юридически обязательными текстами являются документы: </w:t>
      </w:r>
      <w:bookmarkStart w:id="2" w:name="_Hlk514336511"/>
      <w:r>
        <w:rPr>
          <w:spacing w:val="-6"/>
          <w:lang w:eastAsia="en-GB"/>
        </w:rPr>
        <w:t xml:space="preserve">ECE/TRANS/WP.29/2013/31, ECE/TRANS/WP.29/2013/37, ECE/TRANS/WP.29/2013/110 с поправками, содержащимися в пункте </w:t>
      </w:r>
      <w:r w:rsidRPr="003A12C4">
        <w:rPr>
          <w:spacing w:val="-6"/>
          <w:lang w:eastAsia="en-GB"/>
        </w:rPr>
        <w:t xml:space="preserve">62 </w:t>
      </w:r>
      <w:r>
        <w:rPr>
          <w:spacing w:val="-6"/>
          <w:lang w:eastAsia="en-GB"/>
        </w:rPr>
        <w:t>доклада</w:t>
      </w:r>
      <w:r w:rsidRPr="003A12C4">
        <w:rPr>
          <w:spacing w:val="-6"/>
          <w:lang w:eastAsia="en-GB"/>
        </w:rPr>
        <w:t xml:space="preserve">, </w:t>
      </w:r>
      <w:r w:rsidRPr="00531733">
        <w:rPr>
          <w:spacing w:val="-6"/>
          <w:lang w:val="en-US" w:eastAsia="en-GB"/>
        </w:rPr>
        <w:t>ECE</w:t>
      </w:r>
      <w:r w:rsidRPr="003A12C4">
        <w:rPr>
          <w:spacing w:val="-6"/>
          <w:lang w:eastAsia="en-GB"/>
        </w:rPr>
        <w:t>/</w:t>
      </w:r>
      <w:r w:rsidRPr="00531733">
        <w:rPr>
          <w:spacing w:val="-6"/>
          <w:lang w:val="en-US" w:eastAsia="en-GB"/>
        </w:rPr>
        <w:t>TRANS</w:t>
      </w:r>
      <w:r w:rsidRPr="003A12C4">
        <w:rPr>
          <w:spacing w:val="-6"/>
          <w:lang w:eastAsia="en-GB"/>
        </w:rPr>
        <w:t>/</w:t>
      </w:r>
      <w:r w:rsidRPr="00531733">
        <w:rPr>
          <w:spacing w:val="-6"/>
          <w:lang w:val="en-US" w:eastAsia="en-GB"/>
        </w:rPr>
        <w:t>WP</w:t>
      </w:r>
      <w:r w:rsidRPr="003A12C4">
        <w:rPr>
          <w:spacing w:val="-6"/>
          <w:lang w:eastAsia="en-GB"/>
        </w:rPr>
        <w:t xml:space="preserve">.29/2014/33, </w:t>
      </w:r>
      <w:bookmarkEnd w:id="2"/>
      <w:r w:rsidRPr="00531733">
        <w:rPr>
          <w:spacing w:val="-6"/>
          <w:lang w:val="en-US" w:eastAsia="en-GB"/>
        </w:rPr>
        <w:t>ECE</w:t>
      </w:r>
      <w:r w:rsidRPr="003A12C4">
        <w:rPr>
          <w:spacing w:val="-6"/>
          <w:lang w:eastAsia="en-GB"/>
        </w:rPr>
        <w:t>/</w:t>
      </w:r>
      <w:r w:rsidRPr="00531733">
        <w:rPr>
          <w:spacing w:val="-6"/>
          <w:lang w:val="en-US" w:eastAsia="en-GB"/>
        </w:rPr>
        <w:t>TRANS</w:t>
      </w:r>
      <w:r w:rsidRPr="003A12C4">
        <w:rPr>
          <w:spacing w:val="-6"/>
          <w:lang w:eastAsia="en-GB"/>
        </w:rPr>
        <w:t>/</w:t>
      </w:r>
      <w:r w:rsidRPr="00531733">
        <w:rPr>
          <w:spacing w:val="-6"/>
          <w:lang w:val="en-US" w:eastAsia="en-GB"/>
        </w:rPr>
        <w:t>WP</w:t>
      </w:r>
      <w:r w:rsidRPr="003A12C4">
        <w:rPr>
          <w:spacing w:val="-6"/>
          <w:lang w:eastAsia="en-GB"/>
        </w:rPr>
        <w:t xml:space="preserve">.29/2015/43 </w:t>
      </w:r>
      <w:r>
        <w:rPr>
          <w:spacing w:val="-6"/>
          <w:lang w:eastAsia="en-GB"/>
        </w:rPr>
        <w:t>и</w:t>
      </w:r>
      <w:r w:rsidRPr="003A12C4">
        <w:rPr>
          <w:spacing w:val="-6"/>
          <w:lang w:eastAsia="en-GB"/>
        </w:rPr>
        <w:t xml:space="preserve"> </w:t>
      </w:r>
      <w:r w:rsidRPr="00531733">
        <w:rPr>
          <w:spacing w:val="-6"/>
          <w:lang w:val="en-US" w:eastAsia="en-GB"/>
        </w:rPr>
        <w:t>ECE</w:t>
      </w:r>
      <w:r w:rsidRPr="003A12C4">
        <w:rPr>
          <w:spacing w:val="-6"/>
          <w:lang w:eastAsia="en-GB"/>
        </w:rPr>
        <w:t>/</w:t>
      </w:r>
      <w:r w:rsidRPr="00531733">
        <w:rPr>
          <w:spacing w:val="-6"/>
          <w:lang w:val="en-US" w:eastAsia="en-GB"/>
        </w:rPr>
        <w:t>TRANS</w:t>
      </w:r>
      <w:r w:rsidRPr="003A12C4">
        <w:rPr>
          <w:spacing w:val="-6"/>
          <w:lang w:eastAsia="en-GB"/>
        </w:rPr>
        <w:t>/</w:t>
      </w:r>
      <w:r w:rsidRPr="00531733">
        <w:rPr>
          <w:spacing w:val="-6"/>
          <w:lang w:val="en-US" w:eastAsia="en-GB"/>
        </w:rPr>
        <w:t>WP</w:t>
      </w:r>
      <w:r w:rsidRPr="003A12C4">
        <w:rPr>
          <w:spacing w:val="-6"/>
          <w:lang w:eastAsia="en-GB"/>
        </w:rPr>
        <w:t>.29/2016/38.</w:t>
      </w:r>
    </w:p>
    <w:p w:rsidR="00C97129" w:rsidRPr="003A12C4" w:rsidRDefault="00C97129" w:rsidP="00841D26">
      <w:pPr>
        <w:spacing w:after="60" w:line="200" w:lineRule="atLeast"/>
        <w:jc w:val="center"/>
        <w:rPr>
          <w:u w:val="single"/>
        </w:rPr>
      </w:pPr>
      <w:r w:rsidRPr="003A12C4">
        <w:rPr>
          <w:u w:val="single"/>
        </w:rPr>
        <w:tab/>
      </w:r>
      <w:r w:rsidRPr="003A12C4">
        <w:rPr>
          <w:u w:val="single"/>
        </w:rPr>
        <w:tab/>
      </w:r>
      <w:r w:rsidRPr="003A12C4">
        <w:rPr>
          <w:u w:val="single"/>
        </w:rPr>
        <w:tab/>
      </w:r>
    </w:p>
    <w:p w:rsidR="00C97129" w:rsidRPr="00897414" w:rsidRDefault="00C97129" w:rsidP="00C97129">
      <w:pPr>
        <w:pStyle w:val="SingleTxtGR"/>
        <w:spacing w:after="0"/>
        <w:jc w:val="center"/>
      </w:pPr>
      <w:r w:rsidRPr="00897414">
        <w:rPr>
          <w:noProof/>
          <w:lang w:eastAsia="ru-RU"/>
        </w:rPr>
        <w:drawing>
          <wp:inline distT="0" distB="0" distL="0" distR="0" wp14:anchorId="1EDF2EF9" wp14:editId="7319C0C0">
            <wp:extent cx="887730" cy="761365"/>
            <wp:effectExtent l="0" t="0" r="0" b="0"/>
            <wp:docPr id="10" name="Рисунок 10" descr="UN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LOGO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730" cy="761365"/>
                    </a:xfrm>
                    <a:prstGeom prst="rect">
                      <a:avLst/>
                    </a:prstGeom>
                    <a:noFill/>
                    <a:ln>
                      <a:noFill/>
                    </a:ln>
                  </pic:spPr>
                </pic:pic>
              </a:graphicData>
            </a:graphic>
          </wp:inline>
        </w:drawing>
      </w:r>
    </w:p>
    <w:p w:rsidR="00841D26" w:rsidRDefault="00C97129" w:rsidP="00841D26">
      <w:pPr>
        <w:pStyle w:val="SingleTxtGR"/>
        <w:spacing w:before="60" w:after="0" w:line="160" w:lineRule="atLeast"/>
        <w:jc w:val="center"/>
        <w:rPr>
          <w:b/>
        </w:rPr>
        <w:sectPr w:rsidR="00841D26" w:rsidSect="007F1856">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680" w:footer="567" w:gutter="0"/>
          <w:cols w:space="708"/>
          <w:titlePg/>
          <w:docGrid w:linePitch="360"/>
        </w:sectPr>
      </w:pPr>
      <w:r w:rsidRPr="002B36E0">
        <w:rPr>
          <w:b/>
        </w:rPr>
        <w:t>ОРГАНИЗАЦИЯ ОБЪЕДИНЕННЫХ НАЦИЙ</w:t>
      </w:r>
    </w:p>
    <w:p w:rsidR="00057D2D" w:rsidRDefault="00057D2D">
      <w:pPr>
        <w:suppressAutoHyphens w:val="0"/>
        <w:spacing w:line="240" w:lineRule="auto"/>
      </w:pPr>
      <w:r>
        <w:lastRenderedPageBreak/>
        <w:br w:type="page"/>
      </w:r>
    </w:p>
    <w:p w:rsidR="00057D2D" w:rsidRPr="00057D2D" w:rsidRDefault="00057D2D" w:rsidP="00057D2D">
      <w:pPr>
        <w:pStyle w:val="HChGR"/>
        <w:keepNext w:val="0"/>
        <w:keepLines w:val="0"/>
        <w:spacing w:before="0" w:after="0" w:line="200" w:lineRule="exact"/>
        <w:rPr>
          <w:b w:val="0"/>
          <w:sz w:val="12"/>
          <w:szCs w:val="12"/>
        </w:rPr>
      </w:pPr>
    </w:p>
    <w:p w:rsidR="00057D2D" w:rsidRPr="00057D2D" w:rsidRDefault="00057D2D" w:rsidP="00057D2D">
      <w:pPr>
        <w:pStyle w:val="HChGR"/>
        <w:keepNext w:val="0"/>
        <w:keepLines w:val="0"/>
        <w:spacing w:before="0"/>
        <w:rPr>
          <w:rFonts w:eastAsiaTheme="minorHAnsi"/>
        </w:rPr>
      </w:pPr>
      <w:r w:rsidRPr="00057D2D">
        <w:t>Правила № 129</w:t>
      </w:r>
      <w:r w:rsidR="00CF732D">
        <w:t xml:space="preserve"> ООН</w:t>
      </w:r>
    </w:p>
    <w:p w:rsidR="00057D2D" w:rsidRPr="003F03CB" w:rsidRDefault="00057D2D" w:rsidP="00057D2D">
      <w:pPr>
        <w:pStyle w:val="HChGR"/>
        <w:keepNext w:val="0"/>
        <w:keepLines w:val="0"/>
      </w:pPr>
      <w:r w:rsidRPr="00897414">
        <w:tab/>
      </w:r>
      <w:r w:rsidRPr="00897414">
        <w:tab/>
      </w:r>
      <w:r w:rsidRPr="0070779D">
        <w:t xml:space="preserve">Единообразные предписания, касающиеся официального утверждения усовершенствованных </w:t>
      </w:r>
      <w:r>
        <w:t>детских</w:t>
      </w:r>
      <w:r w:rsidRPr="0070779D">
        <w:t xml:space="preserve"> удерживающих систем, используемых на борту автотранспортных средств</w:t>
      </w:r>
      <w:r w:rsidRPr="003F03CB">
        <w:t xml:space="preserve"> </w:t>
      </w:r>
    </w:p>
    <w:p w:rsidR="00057D2D" w:rsidRDefault="00057D2D" w:rsidP="00057D2D">
      <w:pPr>
        <w:spacing w:after="120"/>
        <w:rPr>
          <w:sz w:val="28"/>
          <w:szCs w:val="28"/>
        </w:rPr>
      </w:pPr>
      <w:r>
        <w:rPr>
          <w:sz w:val="28"/>
          <w:szCs w:val="28"/>
        </w:rPr>
        <w:t>Содержание</w:t>
      </w:r>
    </w:p>
    <w:p w:rsidR="00057D2D" w:rsidRDefault="00057D2D" w:rsidP="00057D2D">
      <w:pPr>
        <w:tabs>
          <w:tab w:val="right" w:pos="9638"/>
        </w:tabs>
        <w:spacing w:after="120"/>
        <w:ind w:left="283"/>
        <w:rPr>
          <w:sz w:val="18"/>
          <w:szCs w:val="28"/>
        </w:rPr>
      </w:pPr>
      <w:r>
        <w:rPr>
          <w:i/>
          <w:sz w:val="18"/>
          <w:szCs w:val="28"/>
        </w:rPr>
        <w:tab/>
        <w:t>Стр.</w:t>
      </w:r>
    </w:p>
    <w:p w:rsidR="00057D2D" w:rsidRDefault="00057D2D" w:rsidP="00057D2D">
      <w:pPr>
        <w:tabs>
          <w:tab w:val="right" w:pos="850"/>
          <w:tab w:val="left" w:pos="1134"/>
          <w:tab w:val="left" w:pos="1559"/>
          <w:tab w:val="left" w:pos="1984"/>
          <w:tab w:val="left" w:leader="dot" w:pos="8787"/>
          <w:tab w:val="right" w:pos="9638"/>
        </w:tabs>
        <w:spacing w:after="120"/>
        <w:rPr>
          <w:szCs w:val="28"/>
        </w:rPr>
      </w:pPr>
      <w:r>
        <w:rPr>
          <w:szCs w:val="28"/>
        </w:rPr>
        <w:t>Правила</w:t>
      </w:r>
    </w:p>
    <w:p w:rsidR="00057D2D" w:rsidRPr="0070779D" w:rsidRDefault="00057D2D" w:rsidP="00057D2D">
      <w:pPr>
        <w:tabs>
          <w:tab w:val="right" w:pos="850"/>
          <w:tab w:val="left" w:pos="1134"/>
          <w:tab w:val="left" w:pos="1559"/>
          <w:tab w:val="left" w:pos="1984"/>
          <w:tab w:val="left" w:leader="dot" w:pos="8787"/>
          <w:tab w:val="right" w:pos="9638"/>
        </w:tabs>
        <w:spacing w:after="120"/>
      </w:pPr>
      <w:r>
        <w:rPr>
          <w:szCs w:val="28"/>
        </w:rPr>
        <w:tab/>
      </w:r>
      <w:r w:rsidRPr="0070779D">
        <w:t>1.</w:t>
      </w:r>
      <w:r w:rsidRPr="0070779D">
        <w:tab/>
      </w:r>
      <w:r w:rsidRPr="0070779D">
        <w:rPr>
          <w:rFonts w:ascii="TimesNewRomanPSMT" w:hAnsi="TimesNewRomanPSMT" w:cs="TimesNewRomanPSMT"/>
          <w:sz w:val="21"/>
          <w:szCs w:val="21"/>
          <w:lang w:eastAsia="ru-RU"/>
        </w:rPr>
        <w:t>Область применения</w:t>
      </w:r>
      <w:r w:rsidRPr="0070779D">
        <w:rPr>
          <w:rFonts w:cs="TimesNewRomanPSMT"/>
          <w:sz w:val="21"/>
          <w:szCs w:val="21"/>
          <w:lang w:eastAsia="ru-RU"/>
        </w:rPr>
        <w:t xml:space="preserve"> </w:t>
      </w:r>
      <w:r w:rsidRPr="0070779D">
        <w:tab/>
      </w:r>
      <w:r w:rsidRPr="0070779D">
        <w:tab/>
      </w:r>
      <w:r w:rsidR="0077364E">
        <w:t>5</w:t>
      </w:r>
    </w:p>
    <w:p w:rsidR="00057D2D" w:rsidRPr="005B41A4" w:rsidRDefault="00057D2D" w:rsidP="00057D2D">
      <w:pPr>
        <w:tabs>
          <w:tab w:val="right" w:pos="850"/>
          <w:tab w:val="left" w:pos="1134"/>
          <w:tab w:val="left" w:pos="1559"/>
          <w:tab w:val="left" w:pos="1984"/>
          <w:tab w:val="left" w:leader="dot" w:pos="8787"/>
          <w:tab w:val="right" w:pos="9638"/>
        </w:tabs>
        <w:spacing w:after="120"/>
      </w:pPr>
      <w:r>
        <w:tab/>
      </w:r>
      <w:r w:rsidRPr="0070779D">
        <w:t>2.</w:t>
      </w:r>
      <w:r w:rsidRPr="0070779D">
        <w:tab/>
        <w:t>Определения</w:t>
      </w:r>
      <w:r>
        <w:t xml:space="preserve"> </w:t>
      </w:r>
      <w:r w:rsidRPr="0070779D">
        <w:tab/>
      </w:r>
      <w:r w:rsidRPr="0070779D">
        <w:tab/>
      </w:r>
      <w:r w:rsidR="0077364E">
        <w:t>5</w:t>
      </w:r>
    </w:p>
    <w:p w:rsidR="00057D2D" w:rsidRPr="005B41A4" w:rsidRDefault="00057D2D" w:rsidP="00057D2D">
      <w:pPr>
        <w:tabs>
          <w:tab w:val="right" w:pos="850"/>
          <w:tab w:val="left" w:pos="1134"/>
          <w:tab w:val="left" w:pos="1559"/>
          <w:tab w:val="left" w:pos="1984"/>
          <w:tab w:val="left" w:leader="dot" w:pos="8787"/>
          <w:tab w:val="right" w:pos="9638"/>
        </w:tabs>
        <w:spacing w:after="120"/>
      </w:pPr>
      <w:r>
        <w:tab/>
      </w:r>
      <w:r w:rsidRPr="0070779D">
        <w:t>3.</w:t>
      </w:r>
      <w:r w:rsidRPr="0070779D">
        <w:tab/>
      </w:r>
      <w:r w:rsidRPr="0081201B">
        <w:t>Заявка на официальное утверждение</w:t>
      </w:r>
      <w:r w:rsidR="00480C23">
        <w:t xml:space="preserve"> </w:t>
      </w:r>
      <w:r w:rsidRPr="0070779D">
        <w:tab/>
      </w:r>
      <w:r w:rsidRPr="0070779D">
        <w:tab/>
      </w:r>
      <w:r w:rsidR="0077364E">
        <w:t>12</w:t>
      </w:r>
    </w:p>
    <w:p w:rsidR="00057D2D" w:rsidRPr="005B41A4" w:rsidRDefault="00057D2D" w:rsidP="00057D2D">
      <w:pPr>
        <w:tabs>
          <w:tab w:val="right" w:pos="850"/>
          <w:tab w:val="left" w:pos="1134"/>
          <w:tab w:val="left" w:pos="1559"/>
          <w:tab w:val="left" w:pos="1984"/>
          <w:tab w:val="left" w:leader="dot" w:pos="8787"/>
          <w:tab w:val="right" w:pos="9638"/>
        </w:tabs>
        <w:spacing w:after="120"/>
      </w:pPr>
      <w:r>
        <w:tab/>
      </w:r>
      <w:r w:rsidRPr="0070779D">
        <w:t>4.</w:t>
      </w:r>
      <w:r w:rsidRPr="0070779D">
        <w:tab/>
        <w:t>Маркировка</w:t>
      </w:r>
      <w:r w:rsidR="00480C23">
        <w:t xml:space="preserve"> </w:t>
      </w:r>
      <w:r w:rsidRPr="0070779D">
        <w:tab/>
      </w:r>
      <w:r w:rsidRPr="0070779D">
        <w:tab/>
      </w:r>
      <w:r w:rsidR="0077364E">
        <w:t>14</w:t>
      </w:r>
    </w:p>
    <w:p w:rsidR="00057D2D" w:rsidRPr="005B41A4" w:rsidRDefault="00057D2D" w:rsidP="00057D2D">
      <w:pPr>
        <w:tabs>
          <w:tab w:val="right" w:pos="850"/>
          <w:tab w:val="left" w:pos="1134"/>
          <w:tab w:val="left" w:pos="1559"/>
          <w:tab w:val="left" w:pos="1984"/>
          <w:tab w:val="left" w:leader="dot" w:pos="8787"/>
          <w:tab w:val="right" w:pos="9638"/>
        </w:tabs>
        <w:spacing w:after="120"/>
      </w:pPr>
      <w:r>
        <w:tab/>
      </w:r>
      <w:r w:rsidRPr="0070779D">
        <w:t>5.</w:t>
      </w:r>
      <w:r w:rsidRPr="0070779D">
        <w:tab/>
      </w:r>
      <w:r w:rsidRPr="0081201B">
        <w:t>Официальное утверждение</w:t>
      </w:r>
      <w:r w:rsidR="00480C23">
        <w:t xml:space="preserve"> </w:t>
      </w:r>
      <w:r w:rsidRPr="0070779D">
        <w:tab/>
      </w:r>
      <w:r w:rsidRPr="0070779D">
        <w:tab/>
      </w:r>
      <w:r w:rsidR="0077364E">
        <w:t>18</w:t>
      </w:r>
    </w:p>
    <w:p w:rsidR="00057D2D" w:rsidRPr="005B41A4" w:rsidRDefault="00057D2D" w:rsidP="00057D2D">
      <w:pPr>
        <w:tabs>
          <w:tab w:val="right" w:pos="850"/>
          <w:tab w:val="left" w:pos="1134"/>
          <w:tab w:val="left" w:pos="1559"/>
          <w:tab w:val="left" w:pos="1984"/>
          <w:tab w:val="left" w:leader="dot" w:pos="8787"/>
          <w:tab w:val="right" w:pos="9638"/>
        </w:tabs>
        <w:spacing w:after="120"/>
      </w:pPr>
      <w:r>
        <w:tab/>
      </w:r>
      <w:r w:rsidRPr="0070779D">
        <w:t>6.</w:t>
      </w:r>
      <w:r w:rsidRPr="0070779D">
        <w:tab/>
      </w:r>
      <w:r w:rsidRPr="0081201B">
        <w:t xml:space="preserve">Общие технические требования </w:t>
      </w:r>
      <w:r w:rsidRPr="0070779D">
        <w:tab/>
      </w:r>
      <w:r w:rsidRPr="0070779D">
        <w:tab/>
      </w:r>
      <w:r w:rsidR="0077364E">
        <w:t>20</w:t>
      </w:r>
    </w:p>
    <w:p w:rsidR="00057D2D" w:rsidRPr="009249EA" w:rsidRDefault="00057D2D" w:rsidP="00057D2D">
      <w:pPr>
        <w:tabs>
          <w:tab w:val="right" w:pos="850"/>
          <w:tab w:val="left" w:pos="1134"/>
          <w:tab w:val="left" w:pos="1559"/>
          <w:tab w:val="left" w:pos="1984"/>
          <w:tab w:val="left" w:leader="dot" w:pos="8787"/>
          <w:tab w:val="right" w:pos="9638"/>
        </w:tabs>
        <w:spacing w:after="120"/>
      </w:pPr>
      <w:r>
        <w:tab/>
      </w:r>
      <w:r w:rsidRPr="0070779D">
        <w:t>7.</w:t>
      </w:r>
      <w:r w:rsidRPr="0070779D">
        <w:tab/>
        <w:t>Испытания</w:t>
      </w:r>
      <w:r w:rsidR="00480C23">
        <w:t xml:space="preserve"> </w:t>
      </w:r>
      <w:r w:rsidRPr="0070779D">
        <w:tab/>
      </w:r>
      <w:r w:rsidRPr="0070779D">
        <w:tab/>
      </w:r>
      <w:r w:rsidR="0077364E">
        <w:t>41</w:t>
      </w:r>
    </w:p>
    <w:p w:rsidR="00057D2D" w:rsidRPr="009249EA" w:rsidRDefault="00057D2D" w:rsidP="00057D2D">
      <w:pPr>
        <w:tabs>
          <w:tab w:val="right" w:pos="850"/>
          <w:tab w:val="left" w:pos="1134"/>
          <w:tab w:val="left" w:pos="1559"/>
          <w:tab w:val="left" w:pos="1984"/>
          <w:tab w:val="left" w:leader="dot" w:pos="8787"/>
          <w:tab w:val="right" w:pos="9638"/>
        </w:tabs>
        <w:spacing w:after="120"/>
        <w:ind w:left="1134" w:hanging="1134"/>
      </w:pPr>
      <w:r>
        <w:tab/>
      </w:r>
      <w:r w:rsidRPr="0070779D">
        <w:t>8.</w:t>
      </w:r>
      <w:r w:rsidRPr="0070779D">
        <w:tab/>
      </w:r>
      <w:r w:rsidRPr="0081201B">
        <w:t>Протоколы испытаний на официальное у</w:t>
      </w:r>
      <w:r>
        <w:t>тверждение</w:t>
      </w:r>
      <w:r w:rsidRPr="0081201B">
        <w:t xml:space="preserve"> типа</w:t>
      </w:r>
      <w:r w:rsidR="00480C23">
        <w:t xml:space="preserve"> и на оценку качества</w:t>
      </w:r>
      <w:r w:rsidR="00480C23">
        <w:br/>
      </w:r>
      <w:r w:rsidRPr="0081201B">
        <w:t>производства</w:t>
      </w:r>
      <w:r w:rsidR="00480C23">
        <w:t xml:space="preserve"> </w:t>
      </w:r>
      <w:r w:rsidRPr="0070779D">
        <w:tab/>
      </w:r>
      <w:r w:rsidRPr="0070779D">
        <w:tab/>
      </w:r>
      <w:r w:rsidR="0077364E">
        <w:t>59</w:t>
      </w:r>
    </w:p>
    <w:p w:rsidR="00057D2D" w:rsidRPr="009249EA" w:rsidRDefault="00057D2D" w:rsidP="00057D2D">
      <w:pPr>
        <w:tabs>
          <w:tab w:val="right" w:pos="850"/>
          <w:tab w:val="left" w:pos="1134"/>
          <w:tab w:val="left" w:pos="1559"/>
          <w:tab w:val="left" w:pos="1984"/>
          <w:tab w:val="left" w:leader="dot" w:pos="8787"/>
          <w:tab w:val="right" w:pos="9638"/>
        </w:tabs>
        <w:spacing w:after="120"/>
      </w:pPr>
      <w:r>
        <w:tab/>
      </w:r>
      <w:r w:rsidRPr="0070779D">
        <w:t>9.</w:t>
      </w:r>
      <w:r w:rsidRPr="0070779D">
        <w:tab/>
      </w:r>
      <w:r w:rsidRPr="0081201B">
        <w:t xml:space="preserve">Оценка качества производства </w:t>
      </w:r>
      <w:r w:rsidRPr="0070779D">
        <w:tab/>
      </w:r>
      <w:r w:rsidRPr="0070779D">
        <w:tab/>
      </w:r>
      <w:r w:rsidR="0077364E">
        <w:t>60</w:t>
      </w:r>
    </w:p>
    <w:p w:rsidR="00057D2D" w:rsidRPr="009249EA" w:rsidRDefault="00057D2D" w:rsidP="00057D2D">
      <w:pPr>
        <w:tabs>
          <w:tab w:val="right" w:pos="850"/>
          <w:tab w:val="left" w:pos="1134"/>
          <w:tab w:val="left" w:pos="1559"/>
          <w:tab w:val="left" w:pos="1984"/>
          <w:tab w:val="left" w:leader="dot" w:pos="8787"/>
          <w:tab w:val="right" w:pos="9638"/>
        </w:tabs>
        <w:spacing w:after="120"/>
      </w:pPr>
      <w:r>
        <w:tab/>
      </w:r>
      <w:r w:rsidRPr="0070779D">
        <w:t>10.</w:t>
      </w:r>
      <w:r w:rsidRPr="0070779D">
        <w:tab/>
      </w:r>
      <w:r w:rsidRPr="0081201B">
        <w:t>Соответствие производства и обычные испытания</w:t>
      </w:r>
      <w:r w:rsidR="00480C23">
        <w:t xml:space="preserve"> </w:t>
      </w:r>
      <w:r w:rsidRPr="0070779D">
        <w:tab/>
      </w:r>
      <w:r w:rsidRPr="0070779D">
        <w:tab/>
      </w:r>
      <w:r w:rsidR="0077364E">
        <w:t>61</w:t>
      </w:r>
    </w:p>
    <w:p w:rsidR="00057D2D" w:rsidRPr="009249EA" w:rsidRDefault="00057D2D" w:rsidP="00057D2D">
      <w:pPr>
        <w:tabs>
          <w:tab w:val="right" w:pos="850"/>
          <w:tab w:val="left" w:pos="1134"/>
          <w:tab w:val="left" w:pos="1559"/>
          <w:tab w:val="left" w:pos="1984"/>
          <w:tab w:val="left" w:leader="dot" w:pos="8787"/>
          <w:tab w:val="right" w:pos="9638"/>
        </w:tabs>
        <w:spacing w:after="120"/>
        <w:ind w:left="1134" w:hanging="1134"/>
      </w:pPr>
      <w:r>
        <w:tab/>
      </w:r>
      <w:r w:rsidRPr="0070779D">
        <w:t>11.</w:t>
      </w:r>
      <w:r w:rsidRPr="0070779D">
        <w:tab/>
      </w:r>
      <w:r w:rsidRPr="0081201B">
        <w:t xml:space="preserve">Изменение </w:t>
      </w:r>
      <w:r>
        <w:t>усовершенствованной детской</w:t>
      </w:r>
      <w:r w:rsidRPr="0081201B">
        <w:t xml:space="preserve"> удерживающей системы</w:t>
      </w:r>
      <w:r w:rsidRPr="0070779D">
        <w:t xml:space="preserve"> </w:t>
      </w:r>
      <w:r w:rsidRPr="0081201B">
        <w:t>и распространение ее</w:t>
      </w:r>
      <w:r w:rsidRPr="0070779D">
        <w:br/>
      </w:r>
      <w:r w:rsidRPr="0081201B">
        <w:t>официального утверждения</w:t>
      </w:r>
      <w:r w:rsidR="00480C23">
        <w:t xml:space="preserve"> </w:t>
      </w:r>
      <w:r w:rsidRPr="0070779D">
        <w:tab/>
      </w:r>
      <w:r w:rsidRPr="0070779D">
        <w:tab/>
      </w:r>
      <w:r w:rsidR="0077364E">
        <w:t>62</w:t>
      </w:r>
    </w:p>
    <w:p w:rsidR="00057D2D" w:rsidRPr="009249EA" w:rsidRDefault="00057D2D" w:rsidP="00057D2D">
      <w:pPr>
        <w:tabs>
          <w:tab w:val="right" w:pos="850"/>
          <w:tab w:val="left" w:pos="1134"/>
          <w:tab w:val="left" w:pos="1559"/>
          <w:tab w:val="left" w:pos="1984"/>
          <w:tab w:val="left" w:leader="dot" w:pos="8787"/>
          <w:tab w:val="right" w:pos="9638"/>
        </w:tabs>
        <w:spacing w:after="120"/>
      </w:pPr>
      <w:r>
        <w:tab/>
      </w:r>
      <w:r w:rsidRPr="0070779D">
        <w:t>12.</w:t>
      </w:r>
      <w:r w:rsidRPr="0070779D">
        <w:tab/>
      </w:r>
      <w:r w:rsidRPr="0081201B">
        <w:t>Санкции, налагаемые за несоответствие производства</w:t>
      </w:r>
      <w:r w:rsidR="00480C23">
        <w:t xml:space="preserve"> </w:t>
      </w:r>
      <w:r w:rsidRPr="0070779D">
        <w:tab/>
      </w:r>
      <w:r w:rsidRPr="0070779D">
        <w:tab/>
      </w:r>
      <w:r w:rsidR="0077364E">
        <w:t>62</w:t>
      </w:r>
    </w:p>
    <w:p w:rsidR="00057D2D" w:rsidRPr="009249EA" w:rsidRDefault="00057D2D" w:rsidP="00057D2D">
      <w:pPr>
        <w:tabs>
          <w:tab w:val="right" w:pos="850"/>
          <w:tab w:val="left" w:pos="1134"/>
          <w:tab w:val="left" w:pos="1559"/>
          <w:tab w:val="left" w:pos="1984"/>
          <w:tab w:val="left" w:leader="dot" w:pos="8787"/>
          <w:tab w:val="right" w:pos="9638"/>
        </w:tabs>
        <w:spacing w:after="120"/>
      </w:pPr>
      <w:r>
        <w:tab/>
      </w:r>
      <w:r w:rsidRPr="0070779D">
        <w:t>13.</w:t>
      </w:r>
      <w:r w:rsidRPr="0070779D">
        <w:tab/>
      </w:r>
      <w:r w:rsidRPr="0081201B">
        <w:t>Окончательное прекращение производства</w:t>
      </w:r>
      <w:r w:rsidR="00480C23">
        <w:t xml:space="preserve"> </w:t>
      </w:r>
      <w:r w:rsidRPr="0070779D">
        <w:tab/>
      </w:r>
      <w:r w:rsidRPr="0070779D">
        <w:tab/>
      </w:r>
      <w:r w:rsidR="0077364E">
        <w:t>63</w:t>
      </w:r>
    </w:p>
    <w:p w:rsidR="00057D2D" w:rsidRPr="009249EA" w:rsidRDefault="00057D2D" w:rsidP="00057D2D">
      <w:pPr>
        <w:tabs>
          <w:tab w:val="right" w:pos="850"/>
          <w:tab w:val="left" w:pos="1134"/>
          <w:tab w:val="left" w:pos="1559"/>
          <w:tab w:val="left" w:pos="1984"/>
          <w:tab w:val="left" w:leader="dot" w:pos="8787"/>
          <w:tab w:val="right" w:pos="9638"/>
        </w:tabs>
        <w:spacing w:after="120"/>
      </w:pPr>
      <w:r>
        <w:tab/>
      </w:r>
      <w:r w:rsidRPr="0070779D">
        <w:t>14.</w:t>
      </w:r>
      <w:r w:rsidRPr="0070779D">
        <w:tab/>
        <w:t xml:space="preserve">Информация для пользователей </w:t>
      </w:r>
      <w:r w:rsidRPr="0070779D">
        <w:tab/>
      </w:r>
      <w:r w:rsidRPr="0070779D">
        <w:tab/>
      </w:r>
      <w:r w:rsidR="0077364E">
        <w:t>63</w:t>
      </w:r>
    </w:p>
    <w:p w:rsidR="00057D2D" w:rsidRDefault="00057D2D" w:rsidP="00057D2D">
      <w:pPr>
        <w:tabs>
          <w:tab w:val="right" w:pos="850"/>
          <w:tab w:val="left" w:pos="1134"/>
          <w:tab w:val="left" w:pos="1559"/>
          <w:tab w:val="left" w:pos="1984"/>
          <w:tab w:val="left" w:leader="dot" w:pos="8787"/>
          <w:tab w:val="right" w:pos="9638"/>
        </w:tabs>
        <w:spacing w:after="120"/>
        <w:ind w:left="1134" w:hanging="1134"/>
      </w:pPr>
      <w:r>
        <w:tab/>
      </w:r>
      <w:r w:rsidRPr="0070779D">
        <w:t>15.</w:t>
      </w:r>
      <w:r w:rsidRPr="0070779D">
        <w:tab/>
      </w:r>
      <w:r w:rsidRPr="0081201B">
        <w:t xml:space="preserve">Названия и адреса технических служб, уполномоченных </w:t>
      </w:r>
      <w:r w:rsidR="00480C23">
        <w:t>проводить испытания</w:t>
      </w:r>
      <w:r w:rsidR="00480C23">
        <w:br/>
      </w:r>
      <w:r w:rsidRPr="0081201B">
        <w:t>для официального утверждения, и органов по официальному утверждению типа</w:t>
      </w:r>
      <w:r w:rsidR="00480C23">
        <w:t xml:space="preserve"> </w:t>
      </w:r>
      <w:r w:rsidRPr="0070779D">
        <w:tab/>
      </w:r>
      <w:r w:rsidRPr="0070779D">
        <w:tab/>
      </w:r>
      <w:r w:rsidR="0077364E">
        <w:t>65</w:t>
      </w:r>
    </w:p>
    <w:p w:rsidR="0077364E" w:rsidRPr="009249EA" w:rsidRDefault="0077364E" w:rsidP="00057D2D">
      <w:pPr>
        <w:tabs>
          <w:tab w:val="right" w:pos="850"/>
          <w:tab w:val="left" w:pos="1134"/>
          <w:tab w:val="left" w:pos="1559"/>
          <w:tab w:val="left" w:pos="1984"/>
          <w:tab w:val="left" w:leader="dot" w:pos="8787"/>
          <w:tab w:val="right" w:pos="9638"/>
        </w:tabs>
        <w:spacing w:after="120"/>
        <w:ind w:left="1134" w:hanging="1134"/>
      </w:pPr>
      <w:r>
        <w:tab/>
        <w:t>16.</w:t>
      </w:r>
      <w:r>
        <w:tab/>
        <w:t xml:space="preserve">Переходные положения </w:t>
      </w:r>
      <w:r>
        <w:tab/>
      </w:r>
      <w:r>
        <w:tab/>
        <w:t>65</w:t>
      </w:r>
    </w:p>
    <w:p w:rsidR="00057D2D" w:rsidRPr="0070779D" w:rsidRDefault="00057D2D" w:rsidP="00057D2D">
      <w:pPr>
        <w:tabs>
          <w:tab w:val="right" w:pos="850"/>
          <w:tab w:val="left" w:pos="1134"/>
          <w:tab w:val="left" w:pos="1559"/>
          <w:tab w:val="left" w:pos="1984"/>
          <w:tab w:val="left" w:leader="dot" w:pos="8787"/>
          <w:tab w:val="right" w:pos="9638"/>
        </w:tabs>
        <w:spacing w:after="120"/>
      </w:pPr>
      <w:r w:rsidRPr="0070779D">
        <w:t>Приложения</w:t>
      </w:r>
    </w:p>
    <w:p w:rsidR="00057D2D" w:rsidRPr="009249EA" w:rsidRDefault="00057D2D" w:rsidP="00057D2D">
      <w:pPr>
        <w:tabs>
          <w:tab w:val="right" w:pos="850"/>
          <w:tab w:val="left" w:pos="1134"/>
          <w:tab w:val="left" w:pos="1559"/>
          <w:tab w:val="left" w:pos="1984"/>
          <w:tab w:val="left" w:leader="dot" w:pos="8787"/>
          <w:tab w:val="right" w:pos="9638"/>
        </w:tabs>
        <w:spacing w:after="120"/>
      </w:pPr>
      <w:r>
        <w:tab/>
      </w:r>
      <w:r w:rsidRPr="0070779D">
        <w:t>1.</w:t>
      </w:r>
      <w:r w:rsidRPr="0070779D">
        <w:tab/>
        <w:t>Сообщение</w:t>
      </w:r>
      <w:r w:rsidR="00480C23">
        <w:t xml:space="preserve"> </w:t>
      </w:r>
      <w:r w:rsidRPr="0070779D">
        <w:tab/>
      </w:r>
      <w:r w:rsidRPr="0070779D">
        <w:tab/>
      </w:r>
      <w:r w:rsidR="0077364E">
        <w:t>67</w:t>
      </w:r>
    </w:p>
    <w:p w:rsidR="00057D2D" w:rsidRPr="009249EA" w:rsidRDefault="00057D2D" w:rsidP="00057D2D">
      <w:pPr>
        <w:tabs>
          <w:tab w:val="right" w:pos="850"/>
          <w:tab w:val="left" w:pos="1134"/>
          <w:tab w:val="left" w:pos="1559"/>
          <w:tab w:val="left" w:pos="1984"/>
          <w:tab w:val="left" w:leader="dot" w:pos="8787"/>
          <w:tab w:val="right" w:pos="9638"/>
        </w:tabs>
        <w:spacing w:after="120"/>
      </w:pPr>
      <w:r>
        <w:tab/>
      </w:r>
      <w:r w:rsidRPr="0070779D">
        <w:t>2.</w:t>
      </w:r>
      <w:r w:rsidRPr="0070779D">
        <w:tab/>
      </w:r>
      <w:r w:rsidRPr="0081201B">
        <w:t>Схемы знака официального утверждения</w:t>
      </w:r>
      <w:r w:rsidR="00480C23">
        <w:t xml:space="preserve"> </w:t>
      </w:r>
      <w:r w:rsidRPr="0070779D">
        <w:tab/>
      </w:r>
      <w:r w:rsidRPr="0070779D">
        <w:tab/>
      </w:r>
      <w:r w:rsidR="0077364E">
        <w:t>69</w:t>
      </w:r>
    </w:p>
    <w:p w:rsidR="00057D2D" w:rsidRPr="0095140D" w:rsidRDefault="00057D2D" w:rsidP="00057D2D">
      <w:pPr>
        <w:tabs>
          <w:tab w:val="right" w:pos="850"/>
          <w:tab w:val="left" w:pos="1134"/>
          <w:tab w:val="left" w:pos="1559"/>
          <w:tab w:val="left" w:pos="1984"/>
          <w:tab w:val="left" w:leader="dot" w:pos="8787"/>
          <w:tab w:val="right" w:pos="9638"/>
        </w:tabs>
        <w:spacing w:after="120"/>
      </w:pPr>
      <w:r>
        <w:tab/>
      </w:r>
      <w:r w:rsidRPr="0070779D">
        <w:t>3.</w:t>
      </w:r>
      <w:r w:rsidRPr="0070779D">
        <w:tab/>
      </w:r>
      <w:r w:rsidRPr="0081201B">
        <w:t xml:space="preserve">Схема устройства для испытания на </w:t>
      </w:r>
      <w:proofErr w:type="spellStart"/>
      <w:r w:rsidRPr="0081201B">
        <w:t>пылестойкость</w:t>
      </w:r>
      <w:proofErr w:type="spellEnd"/>
      <w:r w:rsidRPr="0081201B">
        <w:t xml:space="preserve"> </w:t>
      </w:r>
      <w:r w:rsidRPr="0070779D">
        <w:tab/>
      </w:r>
      <w:r w:rsidRPr="0070779D">
        <w:tab/>
      </w:r>
      <w:r w:rsidR="0077364E">
        <w:t>72</w:t>
      </w:r>
    </w:p>
    <w:p w:rsidR="00057D2D" w:rsidRPr="0095140D" w:rsidRDefault="00057D2D" w:rsidP="00057D2D">
      <w:pPr>
        <w:tabs>
          <w:tab w:val="right" w:pos="850"/>
          <w:tab w:val="left" w:pos="1134"/>
          <w:tab w:val="left" w:pos="1559"/>
          <w:tab w:val="left" w:pos="1984"/>
          <w:tab w:val="left" w:leader="dot" w:pos="8787"/>
          <w:tab w:val="right" w:pos="9638"/>
        </w:tabs>
        <w:spacing w:after="120"/>
      </w:pPr>
      <w:r>
        <w:tab/>
      </w:r>
      <w:r w:rsidRPr="0070779D">
        <w:t>4.</w:t>
      </w:r>
      <w:r w:rsidRPr="0070779D">
        <w:tab/>
      </w:r>
      <w:r w:rsidRPr="0081201B">
        <w:t xml:space="preserve">Испытание на коррозийную стойкость </w:t>
      </w:r>
      <w:r w:rsidRPr="0070779D">
        <w:tab/>
      </w:r>
      <w:r w:rsidRPr="0070779D">
        <w:tab/>
      </w:r>
      <w:r w:rsidR="0077364E">
        <w:t>73</w:t>
      </w:r>
    </w:p>
    <w:p w:rsidR="00057D2D" w:rsidRPr="0095140D" w:rsidRDefault="00057D2D" w:rsidP="00057D2D">
      <w:pPr>
        <w:tabs>
          <w:tab w:val="right" w:pos="850"/>
          <w:tab w:val="left" w:pos="1134"/>
          <w:tab w:val="left" w:pos="1559"/>
          <w:tab w:val="left" w:pos="1984"/>
          <w:tab w:val="left" w:leader="dot" w:pos="8787"/>
          <w:tab w:val="right" w:pos="9638"/>
        </w:tabs>
        <w:spacing w:after="120"/>
      </w:pPr>
      <w:r>
        <w:tab/>
      </w:r>
      <w:r w:rsidRPr="0070779D">
        <w:t>5.</w:t>
      </w:r>
      <w:r w:rsidRPr="0070779D">
        <w:tab/>
      </w:r>
      <w:r w:rsidRPr="0081201B">
        <w:t>Испытание на истирание и проскальзывание</w:t>
      </w:r>
      <w:r w:rsidR="00480C23">
        <w:t xml:space="preserve"> </w:t>
      </w:r>
      <w:r w:rsidRPr="0070779D">
        <w:tab/>
      </w:r>
      <w:r w:rsidRPr="0070779D">
        <w:tab/>
      </w:r>
      <w:r w:rsidR="0077364E">
        <w:t>75</w:t>
      </w:r>
    </w:p>
    <w:p w:rsidR="00057D2D" w:rsidRPr="0070779D" w:rsidRDefault="00057D2D" w:rsidP="00057D2D">
      <w:pPr>
        <w:tabs>
          <w:tab w:val="right" w:pos="850"/>
          <w:tab w:val="left" w:pos="1134"/>
          <w:tab w:val="left" w:pos="1559"/>
          <w:tab w:val="left" w:pos="1984"/>
          <w:tab w:val="left" w:leader="dot" w:pos="8787"/>
          <w:tab w:val="right" w:pos="9638"/>
        </w:tabs>
        <w:spacing w:after="120"/>
      </w:pPr>
      <w:r>
        <w:tab/>
      </w:r>
      <w:r w:rsidRPr="0070779D">
        <w:t>6.</w:t>
      </w:r>
      <w:r w:rsidRPr="0070779D">
        <w:tab/>
      </w:r>
      <w:r w:rsidRPr="0081201B">
        <w:t xml:space="preserve">Описание тележки </w:t>
      </w:r>
      <w:r w:rsidRPr="0070779D">
        <w:tab/>
      </w:r>
      <w:r w:rsidRPr="0070779D">
        <w:tab/>
      </w:r>
      <w:r w:rsidR="0077364E">
        <w:t>78</w:t>
      </w:r>
    </w:p>
    <w:p w:rsidR="00057D2D" w:rsidRPr="0070779D" w:rsidRDefault="00057D2D" w:rsidP="00057D2D">
      <w:pPr>
        <w:tabs>
          <w:tab w:val="right" w:pos="850"/>
          <w:tab w:val="left" w:pos="1134"/>
          <w:tab w:val="left" w:pos="1559"/>
          <w:tab w:val="left" w:pos="1984"/>
          <w:tab w:val="left" w:leader="dot" w:pos="8787"/>
          <w:tab w:val="right" w:pos="9638"/>
        </w:tabs>
        <w:spacing w:after="120"/>
      </w:pPr>
      <w:r w:rsidRPr="0070779D">
        <w:tab/>
      </w:r>
      <w:r w:rsidRPr="0070779D">
        <w:tab/>
        <w:t xml:space="preserve">Добавление 1 </w:t>
      </w:r>
      <w:r w:rsidRPr="0070779D">
        <w:tab/>
      </w:r>
      <w:r w:rsidRPr="0070779D">
        <w:tab/>
      </w:r>
      <w:r w:rsidR="0077364E">
        <w:t>84</w:t>
      </w:r>
    </w:p>
    <w:p w:rsidR="00057D2D" w:rsidRPr="0070779D" w:rsidRDefault="00057D2D" w:rsidP="00057D2D">
      <w:pPr>
        <w:tabs>
          <w:tab w:val="right" w:pos="850"/>
          <w:tab w:val="left" w:pos="1134"/>
          <w:tab w:val="left" w:pos="1559"/>
          <w:tab w:val="left" w:pos="1984"/>
          <w:tab w:val="left" w:pos="2520"/>
          <w:tab w:val="left" w:pos="2700"/>
          <w:tab w:val="left" w:pos="2880"/>
          <w:tab w:val="left" w:leader="dot" w:pos="8787"/>
          <w:tab w:val="right" w:pos="9638"/>
        </w:tabs>
        <w:spacing w:after="120"/>
        <w:ind w:left="2520" w:hanging="2520"/>
      </w:pPr>
      <w:r>
        <w:tab/>
      </w:r>
      <w:r>
        <w:tab/>
        <w:t xml:space="preserve">Добавление 2 </w:t>
      </w:r>
      <w:r w:rsidRPr="0070779D">
        <w:t>–</w:t>
      </w:r>
      <w:r w:rsidR="00480C23">
        <w:t xml:space="preserve"> </w:t>
      </w:r>
      <w:r w:rsidRPr="0081201B">
        <w:t>Расположение и использование деталей</w:t>
      </w:r>
      <w:r w:rsidR="00480C23">
        <w:t xml:space="preserve"> крепления на испытательной</w:t>
      </w:r>
      <w:r w:rsidR="00480C23">
        <w:br/>
      </w:r>
      <w:r w:rsidRPr="0081201B">
        <w:t>тележке</w:t>
      </w:r>
      <w:r w:rsidR="00480C23">
        <w:t xml:space="preserve"> </w:t>
      </w:r>
      <w:r w:rsidRPr="0070779D">
        <w:tab/>
      </w:r>
      <w:r w:rsidRPr="0070779D">
        <w:tab/>
      </w:r>
      <w:r w:rsidR="0077364E">
        <w:t>86</w:t>
      </w:r>
    </w:p>
    <w:p w:rsidR="00057D2D" w:rsidRDefault="00057D2D" w:rsidP="00057D2D">
      <w:pPr>
        <w:tabs>
          <w:tab w:val="right" w:pos="850"/>
          <w:tab w:val="left" w:pos="1134"/>
          <w:tab w:val="left" w:pos="1559"/>
          <w:tab w:val="left" w:pos="1984"/>
          <w:tab w:val="left" w:pos="2520"/>
          <w:tab w:val="left" w:pos="2700"/>
          <w:tab w:val="left" w:pos="2880"/>
          <w:tab w:val="left" w:leader="dot" w:pos="8787"/>
          <w:tab w:val="right" w:pos="9638"/>
        </w:tabs>
        <w:spacing w:after="120"/>
        <w:ind w:left="2520" w:hanging="2520"/>
      </w:pPr>
      <w:r w:rsidRPr="0081201B">
        <w:tab/>
      </w:r>
      <w:r w:rsidRPr="0081201B">
        <w:tab/>
      </w:r>
      <w:r w:rsidRPr="0070779D">
        <w:t xml:space="preserve">Добавление </w:t>
      </w:r>
      <w:r>
        <w:t xml:space="preserve">3 </w:t>
      </w:r>
      <w:r w:rsidRPr="0070779D">
        <w:t>–</w:t>
      </w:r>
      <w:r w:rsidR="00480C23">
        <w:t xml:space="preserve"> </w:t>
      </w:r>
      <w:r w:rsidRPr="0081201B">
        <w:t xml:space="preserve">Определение </w:t>
      </w:r>
      <w:r w:rsidRPr="0070779D">
        <w:t>параметров двери при боковом ударе</w:t>
      </w:r>
      <w:r w:rsidR="00480C23">
        <w:t xml:space="preserve"> </w:t>
      </w:r>
      <w:r w:rsidRPr="0081201B">
        <w:tab/>
      </w:r>
      <w:r w:rsidRPr="0081201B">
        <w:tab/>
      </w:r>
      <w:r w:rsidR="0077364E">
        <w:t>88</w:t>
      </w:r>
    </w:p>
    <w:p w:rsidR="0077364E" w:rsidRPr="0081201B" w:rsidRDefault="0077364E" w:rsidP="00057D2D">
      <w:pPr>
        <w:tabs>
          <w:tab w:val="right" w:pos="850"/>
          <w:tab w:val="left" w:pos="1134"/>
          <w:tab w:val="left" w:pos="1559"/>
          <w:tab w:val="left" w:pos="1984"/>
          <w:tab w:val="left" w:pos="2520"/>
          <w:tab w:val="left" w:pos="2700"/>
          <w:tab w:val="left" w:pos="2880"/>
          <w:tab w:val="left" w:leader="dot" w:pos="8787"/>
          <w:tab w:val="right" w:pos="9638"/>
        </w:tabs>
        <w:spacing w:after="120"/>
        <w:ind w:left="2520" w:hanging="2520"/>
      </w:pPr>
      <w:r>
        <w:tab/>
      </w:r>
      <w:r>
        <w:tab/>
        <w:t xml:space="preserve">Добавление 4 – Стопорное устройство для лобового удара </w:t>
      </w:r>
      <w:r>
        <w:tab/>
      </w:r>
      <w:r>
        <w:tab/>
        <w:t>91</w:t>
      </w:r>
    </w:p>
    <w:p w:rsidR="00057D2D" w:rsidRPr="0070779D" w:rsidRDefault="00057D2D" w:rsidP="00057D2D">
      <w:pPr>
        <w:tabs>
          <w:tab w:val="right" w:pos="850"/>
          <w:tab w:val="left" w:pos="1134"/>
          <w:tab w:val="left" w:pos="1559"/>
          <w:tab w:val="left" w:pos="1984"/>
          <w:tab w:val="left" w:leader="dot" w:pos="8787"/>
          <w:tab w:val="right" w:pos="9638"/>
        </w:tabs>
        <w:spacing w:after="120"/>
        <w:ind w:left="1559" w:hanging="1559"/>
      </w:pPr>
      <w:r>
        <w:tab/>
      </w:r>
      <w:r w:rsidRPr="0070779D">
        <w:t>7.</w:t>
      </w:r>
      <w:r w:rsidRPr="0070779D">
        <w:tab/>
      </w:r>
      <w:r w:rsidRPr="0081201B">
        <w:t>Кривая замедления или ускорения тележки в зависимости от времени</w:t>
      </w:r>
      <w:r w:rsidR="00480C23">
        <w:t xml:space="preserve"> </w:t>
      </w:r>
      <w:r w:rsidRPr="0070779D">
        <w:tab/>
      </w:r>
      <w:r w:rsidRPr="0070779D">
        <w:tab/>
      </w:r>
      <w:r w:rsidR="0077364E">
        <w:t>94</w:t>
      </w:r>
    </w:p>
    <w:p w:rsidR="00057D2D" w:rsidRPr="0070779D" w:rsidRDefault="00057D2D" w:rsidP="00057D2D">
      <w:pPr>
        <w:tabs>
          <w:tab w:val="right" w:pos="850"/>
          <w:tab w:val="left" w:pos="1134"/>
          <w:tab w:val="left" w:pos="1559"/>
          <w:tab w:val="left" w:pos="1984"/>
          <w:tab w:val="left" w:pos="2520"/>
          <w:tab w:val="left" w:pos="2700"/>
          <w:tab w:val="left" w:pos="2880"/>
          <w:tab w:val="left" w:leader="dot" w:pos="8787"/>
          <w:tab w:val="right" w:pos="9638"/>
        </w:tabs>
        <w:spacing w:after="120"/>
        <w:ind w:left="2520" w:hanging="2520"/>
      </w:pPr>
      <w:r>
        <w:tab/>
      </w:r>
      <w:r>
        <w:tab/>
        <w:t xml:space="preserve">Добавление 1 </w:t>
      </w:r>
      <w:r w:rsidR="00480C23">
        <w:t xml:space="preserve">– </w:t>
      </w:r>
      <w:r w:rsidRPr="0081201B">
        <w:t>Лобовой удар</w:t>
      </w:r>
      <w:r w:rsidR="00480C23">
        <w:t xml:space="preserve"> </w:t>
      </w:r>
      <w:r w:rsidRPr="0070779D">
        <w:tab/>
      </w:r>
      <w:r w:rsidRPr="0070779D">
        <w:tab/>
      </w:r>
      <w:r w:rsidR="0077364E">
        <w:t>95</w:t>
      </w:r>
    </w:p>
    <w:p w:rsidR="00057D2D" w:rsidRPr="0070779D" w:rsidRDefault="00057D2D" w:rsidP="00057D2D">
      <w:pPr>
        <w:tabs>
          <w:tab w:val="right" w:pos="850"/>
          <w:tab w:val="left" w:pos="1134"/>
          <w:tab w:val="left" w:pos="1559"/>
          <w:tab w:val="left" w:pos="1984"/>
          <w:tab w:val="left" w:pos="2520"/>
          <w:tab w:val="left" w:pos="2700"/>
          <w:tab w:val="left" w:pos="2880"/>
          <w:tab w:val="left" w:leader="dot" w:pos="8787"/>
          <w:tab w:val="right" w:pos="9638"/>
        </w:tabs>
        <w:spacing w:after="120"/>
        <w:ind w:left="2520" w:hanging="2520"/>
      </w:pPr>
      <w:r>
        <w:tab/>
      </w:r>
      <w:r>
        <w:tab/>
        <w:t xml:space="preserve">Добавление 2 </w:t>
      </w:r>
      <w:r w:rsidR="00480C23">
        <w:t xml:space="preserve">– </w:t>
      </w:r>
      <w:r w:rsidRPr="0070779D">
        <w:t xml:space="preserve">Удар сзади </w:t>
      </w:r>
      <w:r w:rsidRPr="0070779D">
        <w:tab/>
      </w:r>
      <w:r w:rsidRPr="0070779D">
        <w:tab/>
      </w:r>
      <w:r w:rsidR="0077364E">
        <w:t>96</w:t>
      </w:r>
    </w:p>
    <w:p w:rsidR="00057D2D" w:rsidRPr="0070779D" w:rsidRDefault="00057D2D" w:rsidP="00057D2D">
      <w:pPr>
        <w:tabs>
          <w:tab w:val="right" w:pos="850"/>
          <w:tab w:val="left" w:pos="1134"/>
          <w:tab w:val="left" w:pos="1559"/>
          <w:tab w:val="left" w:pos="1984"/>
          <w:tab w:val="left" w:pos="2520"/>
          <w:tab w:val="left" w:pos="2700"/>
          <w:tab w:val="left" w:pos="2880"/>
          <w:tab w:val="left" w:leader="dot" w:pos="8787"/>
          <w:tab w:val="right" w:pos="9638"/>
        </w:tabs>
        <w:spacing w:after="120"/>
        <w:ind w:left="2520" w:hanging="2520"/>
      </w:pPr>
      <w:r>
        <w:tab/>
      </w:r>
      <w:r>
        <w:tab/>
        <w:t xml:space="preserve">Добавление 3 </w:t>
      </w:r>
      <w:r w:rsidR="00480C23">
        <w:t xml:space="preserve">– </w:t>
      </w:r>
      <w:r w:rsidRPr="0070779D">
        <w:t>Боковой удар</w:t>
      </w:r>
      <w:r w:rsidR="00A817E1">
        <w:t xml:space="preserve"> </w:t>
      </w:r>
      <w:r w:rsidRPr="0070779D">
        <w:tab/>
      </w:r>
      <w:r w:rsidRPr="0070779D">
        <w:tab/>
      </w:r>
      <w:r w:rsidR="0077364E">
        <w:t>97</w:t>
      </w:r>
    </w:p>
    <w:p w:rsidR="00057D2D" w:rsidRPr="0070779D" w:rsidRDefault="00057D2D" w:rsidP="00057D2D">
      <w:pPr>
        <w:tabs>
          <w:tab w:val="right" w:pos="850"/>
          <w:tab w:val="left" w:pos="1134"/>
          <w:tab w:val="left" w:pos="1559"/>
          <w:tab w:val="left" w:pos="1984"/>
          <w:tab w:val="left" w:leader="dot" w:pos="8787"/>
          <w:tab w:val="right" w:pos="9638"/>
        </w:tabs>
        <w:spacing w:after="120"/>
      </w:pPr>
      <w:r>
        <w:tab/>
      </w:r>
      <w:r w:rsidRPr="0070779D">
        <w:t>8.</w:t>
      </w:r>
      <w:r w:rsidRPr="0070779D">
        <w:tab/>
      </w:r>
      <w:r w:rsidRPr="0081201B">
        <w:t xml:space="preserve">Описание манекенов </w:t>
      </w:r>
      <w:r w:rsidRPr="0070779D">
        <w:tab/>
      </w:r>
      <w:r w:rsidRPr="0070779D">
        <w:tab/>
      </w:r>
      <w:r w:rsidR="0077364E">
        <w:t>98</w:t>
      </w:r>
    </w:p>
    <w:p w:rsidR="00057D2D" w:rsidRPr="0070779D" w:rsidRDefault="00057D2D" w:rsidP="00057D2D">
      <w:pPr>
        <w:tabs>
          <w:tab w:val="right" w:pos="850"/>
          <w:tab w:val="left" w:pos="1134"/>
          <w:tab w:val="left" w:pos="1559"/>
          <w:tab w:val="left" w:pos="1984"/>
          <w:tab w:val="left" w:leader="dot" w:pos="8787"/>
          <w:tab w:val="right" w:pos="9638"/>
        </w:tabs>
        <w:spacing w:after="120"/>
      </w:pPr>
      <w:r>
        <w:tab/>
      </w:r>
      <w:r w:rsidRPr="0070779D">
        <w:t>9.</w:t>
      </w:r>
      <w:r w:rsidRPr="0070779D">
        <w:tab/>
      </w:r>
      <w:r w:rsidRPr="0081201B">
        <w:t xml:space="preserve">Испытание на лобовой удар о барьер </w:t>
      </w:r>
      <w:r w:rsidRPr="0070779D">
        <w:tab/>
      </w:r>
      <w:r w:rsidRPr="0070779D">
        <w:tab/>
      </w:r>
      <w:r w:rsidR="0077364E">
        <w:t>102</w:t>
      </w:r>
    </w:p>
    <w:p w:rsidR="00057D2D" w:rsidRPr="0070779D" w:rsidRDefault="00057D2D" w:rsidP="00057D2D">
      <w:pPr>
        <w:tabs>
          <w:tab w:val="right" w:pos="850"/>
          <w:tab w:val="left" w:pos="1134"/>
          <w:tab w:val="left" w:pos="1559"/>
          <w:tab w:val="left" w:pos="1984"/>
          <w:tab w:val="left" w:leader="dot" w:pos="8787"/>
          <w:tab w:val="right" w:pos="9638"/>
        </w:tabs>
        <w:spacing w:after="120"/>
      </w:pPr>
      <w:r>
        <w:tab/>
      </w:r>
      <w:r w:rsidRPr="0070779D">
        <w:t>10.</w:t>
      </w:r>
      <w:r w:rsidRPr="0070779D">
        <w:tab/>
        <w:t xml:space="preserve">Процедура </w:t>
      </w:r>
      <w:r w:rsidRPr="0081201B">
        <w:t xml:space="preserve">испытания на удар сзади </w:t>
      </w:r>
      <w:r w:rsidRPr="0070779D">
        <w:tab/>
      </w:r>
      <w:r w:rsidRPr="0070779D">
        <w:tab/>
      </w:r>
      <w:r w:rsidR="0077364E">
        <w:t>104</w:t>
      </w:r>
    </w:p>
    <w:p w:rsidR="00057D2D" w:rsidRPr="0070779D" w:rsidRDefault="00057D2D" w:rsidP="00057D2D">
      <w:pPr>
        <w:tabs>
          <w:tab w:val="right" w:pos="850"/>
          <w:tab w:val="left" w:pos="1134"/>
          <w:tab w:val="left" w:pos="1559"/>
          <w:tab w:val="left" w:pos="1984"/>
          <w:tab w:val="left" w:leader="dot" w:pos="8787"/>
          <w:tab w:val="right" w:pos="9638"/>
        </w:tabs>
        <w:spacing w:after="120"/>
        <w:ind w:left="1134" w:hanging="1134"/>
      </w:pPr>
      <w:r>
        <w:tab/>
      </w:r>
      <w:r w:rsidRPr="0070779D">
        <w:t>11.</w:t>
      </w:r>
      <w:r w:rsidRPr="0070779D">
        <w:tab/>
      </w:r>
      <w:r w:rsidRPr="0081201B">
        <w:t>Схема официального утверждения типа</w:t>
      </w:r>
      <w:r w:rsidR="00480C23">
        <w:t xml:space="preserve"> </w:t>
      </w:r>
      <w:r w:rsidRPr="0070779D">
        <w:t>(</w:t>
      </w:r>
      <w:r w:rsidRPr="0081201B">
        <w:t>схема последовательности операций</w:t>
      </w:r>
      <w:r w:rsidR="00480C23">
        <w:br/>
      </w:r>
      <w:r w:rsidRPr="0070779D">
        <w:t>ISO 9002:2000)</w:t>
      </w:r>
      <w:r w:rsidR="00480C23">
        <w:t xml:space="preserve"> </w:t>
      </w:r>
      <w:r w:rsidRPr="0070779D">
        <w:tab/>
      </w:r>
      <w:r w:rsidRPr="0070779D">
        <w:tab/>
      </w:r>
      <w:r w:rsidR="0077364E">
        <w:t>106</w:t>
      </w:r>
    </w:p>
    <w:p w:rsidR="00057D2D" w:rsidRPr="0070779D" w:rsidRDefault="00057D2D" w:rsidP="00057D2D">
      <w:pPr>
        <w:tabs>
          <w:tab w:val="right" w:pos="850"/>
          <w:tab w:val="left" w:pos="1134"/>
          <w:tab w:val="left" w:pos="1559"/>
          <w:tab w:val="left" w:pos="1984"/>
          <w:tab w:val="left" w:leader="dot" w:pos="8787"/>
          <w:tab w:val="right" w:pos="9638"/>
        </w:tabs>
        <w:spacing w:after="120"/>
      </w:pPr>
      <w:r>
        <w:tab/>
      </w:r>
      <w:r w:rsidRPr="0070779D">
        <w:t>12.</w:t>
      </w:r>
      <w:r w:rsidRPr="0070779D">
        <w:tab/>
      </w:r>
      <w:r w:rsidRPr="0081201B">
        <w:t>Контроль за соответствием производства</w:t>
      </w:r>
      <w:r w:rsidR="00480C23">
        <w:t xml:space="preserve"> </w:t>
      </w:r>
      <w:r w:rsidRPr="0070779D">
        <w:tab/>
      </w:r>
      <w:r w:rsidRPr="0070779D">
        <w:tab/>
      </w:r>
      <w:r w:rsidR="0077364E">
        <w:t>108</w:t>
      </w:r>
    </w:p>
    <w:p w:rsidR="00057D2D" w:rsidRPr="0070779D" w:rsidRDefault="00057D2D" w:rsidP="00057D2D">
      <w:pPr>
        <w:tabs>
          <w:tab w:val="right" w:pos="850"/>
          <w:tab w:val="left" w:pos="1134"/>
          <w:tab w:val="left" w:pos="1559"/>
          <w:tab w:val="left" w:pos="1984"/>
          <w:tab w:val="left" w:leader="dot" w:pos="8787"/>
          <w:tab w:val="right" w:pos="9638"/>
        </w:tabs>
        <w:spacing w:after="120"/>
      </w:pPr>
      <w:r>
        <w:tab/>
      </w:r>
      <w:r w:rsidRPr="0070779D">
        <w:t>13.</w:t>
      </w:r>
      <w:r w:rsidRPr="0070779D">
        <w:tab/>
      </w:r>
      <w:r w:rsidRPr="0081201B">
        <w:t xml:space="preserve">Испытание </w:t>
      </w:r>
      <w:proofErr w:type="spellStart"/>
      <w:r w:rsidRPr="0081201B">
        <w:t>энергопоглощающего</w:t>
      </w:r>
      <w:proofErr w:type="spellEnd"/>
      <w:r w:rsidRPr="0081201B">
        <w:t xml:space="preserve"> материала </w:t>
      </w:r>
      <w:r w:rsidRPr="0070779D">
        <w:tab/>
      </w:r>
      <w:r w:rsidRPr="0070779D">
        <w:tab/>
      </w:r>
      <w:r w:rsidR="0077364E">
        <w:t>112</w:t>
      </w:r>
    </w:p>
    <w:p w:rsidR="00057D2D" w:rsidRPr="0070779D" w:rsidRDefault="00057D2D" w:rsidP="00057D2D">
      <w:pPr>
        <w:tabs>
          <w:tab w:val="right" w:pos="850"/>
          <w:tab w:val="left" w:pos="1134"/>
          <w:tab w:val="left" w:pos="1559"/>
          <w:tab w:val="left" w:pos="1984"/>
          <w:tab w:val="left" w:leader="dot" w:pos="8787"/>
          <w:tab w:val="right" w:pos="9638"/>
        </w:tabs>
        <w:spacing w:after="120"/>
        <w:ind w:left="1134" w:hanging="1134"/>
      </w:pPr>
      <w:r>
        <w:tab/>
      </w:r>
      <w:r w:rsidRPr="0070779D">
        <w:t>14.</w:t>
      </w:r>
      <w:r w:rsidRPr="0070779D">
        <w:tab/>
      </w:r>
      <w:r w:rsidRPr="0081201B">
        <w:t xml:space="preserve">Метод определения зоны удара головой для удерживающих </w:t>
      </w:r>
      <w:r w:rsidR="00480C23">
        <w:t>устройств с опорами</w:t>
      </w:r>
      <w:r w:rsidR="00480C23">
        <w:br/>
      </w:r>
      <w:r w:rsidRPr="0081201B">
        <w:t>для спины, а также для удерживающих устройств, обращенных назад, с определением минимального размера боковых выступов</w:t>
      </w:r>
      <w:r w:rsidR="00480C23">
        <w:t xml:space="preserve"> </w:t>
      </w:r>
      <w:r w:rsidRPr="0070779D">
        <w:tab/>
      </w:r>
      <w:r w:rsidRPr="0070779D">
        <w:tab/>
      </w:r>
      <w:r w:rsidR="0077364E">
        <w:t>113</w:t>
      </w:r>
    </w:p>
    <w:p w:rsidR="00057D2D" w:rsidRPr="0070779D" w:rsidRDefault="00057D2D" w:rsidP="00057D2D">
      <w:pPr>
        <w:tabs>
          <w:tab w:val="right" w:pos="850"/>
          <w:tab w:val="left" w:pos="1134"/>
          <w:tab w:val="left" w:pos="1559"/>
          <w:tab w:val="left" w:pos="1984"/>
          <w:tab w:val="left" w:leader="dot" w:pos="8787"/>
          <w:tab w:val="right" w:pos="9638"/>
        </w:tabs>
        <w:spacing w:after="120"/>
        <w:ind w:left="1134" w:hanging="1134"/>
      </w:pPr>
      <w:r>
        <w:tab/>
      </w:r>
      <w:r w:rsidRPr="0070779D">
        <w:t>15.</w:t>
      </w:r>
      <w:r w:rsidRPr="0070779D">
        <w:tab/>
      </w:r>
      <w:r w:rsidRPr="0081201B">
        <w:t xml:space="preserve">Описание метода кондиционирования устройств регулировки, </w:t>
      </w:r>
      <w:r w:rsidR="00480C23">
        <w:t>смонтированных</w:t>
      </w:r>
      <w:r w:rsidR="00480C23">
        <w:br/>
      </w:r>
      <w:r w:rsidRPr="0081201B">
        <w:t xml:space="preserve">непосредственно на </w:t>
      </w:r>
      <w:r>
        <w:t>усовершенствованных детских</w:t>
      </w:r>
      <w:r w:rsidRPr="0081201B">
        <w:t xml:space="preserve"> удерживающих системах</w:t>
      </w:r>
      <w:r w:rsidR="00480C23">
        <w:t xml:space="preserve"> </w:t>
      </w:r>
      <w:r w:rsidRPr="0070779D">
        <w:tab/>
      </w:r>
      <w:r w:rsidRPr="0070779D">
        <w:tab/>
      </w:r>
      <w:r w:rsidR="0077364E">
        <w:t>114</w:t>
      </w:r>
    </w:p>
    <w:p w:rsidR="00057D2D" w:rsidRPr="0070779D" w:rsidRDefault="00057D2D" w:rsidP="00057D2D">
      <w:pPr>
        <w:tabs>
          <w:tab w:val="right" w:pos="850"/>
          <w:tab w:val="left" w:pos="1134"/>
          <w:tab w:val="left" w:pos="1559"/>
          <w:tab w:val="left" w:pos="1984"/>
          <w:tab w:val="left" w:leader="dot" w:pos="8787"/>
          <w:tab w:val="right" w:pos="9638"/>
        </w:tabs>
        <w:spacing w:after="120"/>
      </w:pPr>
      <w:r>
        <w:tab/>
      </w:r>
      <w:r w:rsidRPr="0070779D">
        <w:t>16.</w:t>
      </w:r>
      <w:r w:rsidRPr="0070779D">
        <w:tab/>
      </w:r>
      <w:r w:rsidRPr="0081201B">
        <w:t xml:space="preserve">Типовое устройство для испытания пряжки на механическую прочность </w:t>
      </w:r>
      <w:r w:rsidRPr="0070779D">
        <w:tab/>
      </w:r>
      <w:r w:rsidRPr="0070779D">
        <w:tab/>
      </w:r>
      <w:r w:rsidR="0077364E">
        <w:t>115</w:t>
      </w:r>
    </w:p>
    <w:p w:rsidR="00057D2D" w:rsidRPr="0070779D" w:rsidRDefault="00057D2D" w:rsidP="00057D2D">
      <w:pPr>
        <w:tabs>
          <w:tab w:val="right" w:pos="850"/>
          <w:tab w:val="left" w:pos="1134"/>
          <w:tab w:val="left" w:pos="1559"/>
          <w:tab w:val="left" w:pos="1984"/>
          <w:tab w:val="left" w:leader="dot" w:pos="8787"/>
          <w:tab w:val="right" w:pos="9638"/>
        </w:tabs>
        <w:spacing w:after="120"/>
      </w:pPr>
      <w:r>
        <w:tab/>
      </w:r>
      <w:r w:rsidRPr="0070779D">
        <w:t>17.</w:t>
      </w:r>
      <w:r w:rsidRPr="0070779D">
        <w:tab/>
        <w:t xml:space="preserve">Определение критериев </w:t>
      </w:r>
      <w:proofErr w:type="spellStart"/>
      <w:r w:rsidRPr="0070779D">
        <w:t>травмирования</w:t>
      </w:r>
      <w:proofErr w:type="spellEnd"/>
      <w:r w:rsidRPr="0070779D">
        <w:t xml:space="preserve"> </w:t>
      </w:r>
      <w:r w:rsidRPr="0070779D">
        <w:tab/>
      </w:r>
      <w:r w:rsidRPr="0070779D">
        <w:tab/>
      </w:r>
      <w:r w:rsidR="0077364E">
        <w:t>116</w:t>
      </w:r>
    </w:p>
    <w:p w:rsidR="00057D2D" w:rsidRPr="0070779D" w:rsidRDefault="00057D2D" w:rsidP="00480C23">
      <w:pPr>
        <w:tabs>
          <w:tab w:val="right" w:pos="850"/>
          <w:tab w:val="left" w:pos="1134"/>
          <w:tab w:val="left" w:pos="1559"/>
          <w:tab w:val="left" w:pos="1984"/>
          <w:tab w:val="left" w:leader="dot" w:pos="8787"/>
          <w:tab w:val="right" w:pos="9638"/>
        </w:tabs>
        <w:spacing w:after="120"/>
        <w:ind w:left="1134" w:hanging="1134"/>
      </w:pPr>
      <w:r>
        <w:tab/>
      </w:r>
      <w:r w:rsidRPr="0070779D">
        <w:t>18.</w:t>
      </w:r>
      <w:r w:rsidRPr="0070779D">
        <w:tab/>
        <w:t xml:space="preserve">Геометрические параметры </w:t>
      </w:r>
      <w:r>
        <w:t>усовершенствованных детских</w:t>
      </w:r>
      <w:r w:rsidR="00480C23">
        <w:t xml:space="preserve"> удерживающих систем</w:t>
      </w:r>
      <w:r w:rsidR="00480C23">
        <w:br/>
      </w:r>
      <w:r w:rsidRPr="0070779D">
        <w:t xml:space="preserve">размера </w:t>
      </w:r>
      <w:r w:rsidRPr="0081201B">
        <w:t>i</w:t>
      </w:r>
      <w:r w:rsidRPr="0070779D">
        <w:t xml:space="preserve"> </w:t>
      </w:r>
      <w:r w:rsidRPr="0070779D">
        <w:tab/>
      </w:r>
      <w:r w:rsidRPr="0070779D">
        <w:tab/>
      </w:r>
      <w:r w:rsidR="00480C23">
        <w:tab/>
      </w:r>
      <w:r w:rsidR="0077364E">
        <w:t>117</w:t>
      </w:r>
    </w:p>
    <w:p w:rsidR="00057D2D" w:rsidRPr="0070779D" w:rsidRDefault="00057D2D" w:rsidP="00057D2D">
      <w:pPr>
        <w:tabs>
          <w:tab w:val="right" w:pos="850"/>
          <w:tab w:val="left" w:pos="1134"/>
          <w:tab w:val="left" w:pos="1559"/>
          <w:tab w:val="left" w:pos="1984"/>
          <w:tab w:val="left" w:leader="dot" w:pos="8787"/>
          <w:tab w:val="right" w:pos="9638"/>
        </w:tabs>
        <w:spacing w:after="120"/>
      </w:pPr>
      <w:r>
        <w:tab/>
      </w:r>
      <w:r w:rsidRPr="0070779D">
        <w:t>19.</w:t>
      </w:r>
      <w:r w:rsidRPr="0070779D">
        <w:tab/>
        <w:t>Оценочные объемы пространства для установки опоры размера i и ступни опоры</w:t>
      </w:r>
      <w:r w:rsidR="00480C23">
        <w:t xml:space="preserve"> </w:t>
      </w:r>
      <w:r w:rsidRPr="0070779D">
        <w:tab/>
      </w:r>
      <w:r w:rsidRPr="0070779D">
        <w:tab/>
      </w:r>
      <w:r w:rsidR="0077364E">
        <w:t>121</w:t>
      </w:r>
    </w:p>
    <w:p w:rsidR="00057D2D" w:rsidRDefault="00057D2D" w:rsidP="00057D2D">
      <w:pPr>
        <w:tabs>
          <w:tab w:val="right" w:pos="850"/>
          <w:tab w:val="left" w:pos="1134"/>
          <w:tab w:val="left" w:pos="1559"/>
          <w:tab w:val="left" w:pos="1984"/>
          <w:tab w:val="left" w:leader="dot" w:pos="8787"/>
          <w:tab w:val="right" w:pos="9638"/>
        </w:tabs>
        <w:spacing w:after="120"/>
        <w:ind w:left="850" w:hanging="850"/>
      </w:pPr>
      <w:r>
        <w:tab/>
      </w:r>
      <w:r w:rsidRPr="0070779D">
        <w:t>20.</w:t>
      </w:r>
      <w:r w:rsidRPr="0070779D">
        <w:tab/>
        <w:t xml:space="preserve">Минимальный </w:t>
      </w:r>
      <w:r>
        <w:t>перечень</w:t>
      </w:r>
      <w:r w:rsidR="00480C23">
        <w:t xml:space="preserve"> документов, необходимых для </w:t>
      </w:r>
      <w:r w:rsidRPr="0070779D">
        <w:t xml:space="preserve">официального утверждения </w:t>
      </w:r>
      <w:r w:rsidRPr="0070779D">
        <w:tab/>
      </w:r>
      <w:r w:rsidRPr="0070779D">
        <w:tab/>
      </w:r>
      <w:r w:rsidR="0077364E">
        <w:t>125</w:t>
      </w:r>
    </w:p>
    <w:p w:rsidR="00057D2D" w:rsidRDefault="00057D2D" w:rsidP="00057D2D">
      <w:pPr>
        <w:tabs>
          <w:tab w:val="right" w:pos="850"/>
          <w:tab w:val="left" w:pos="1134"/>
          <w:tab w:val="left" w:pos="1559"/>
          <w:tab w:val="left" w:pos="1984"/>
          <w:tab w:val="left" w:leader="dot" w:pos="8787"/>
          <w:tab w:val="right" w:pos="9638"/>
        </w:tabs>
        <w:spacing w:after="120"/>
        <w:ind w:left="850" w:hanging="850"/>
      </w:pPr>
      <w:r>
        <w:tab/>
      </w:r>
      <w:r w:rsidRPr="004B1A87">
        <w:t>21.</w:t>
      </w:r>
      <w:r w:rsidRPr="004B1A87">
        <w:tab/>
      </w:r>
      <w:r w:rsidRPr="001200C5">
        <w:t>Устройства приложения нагрузки</w:t>
      </w:r>
      <w:r w:rsidR="00480C23">
        <w:tab/>
      </w:r>
      <w:r w:rsidR="00480C23">
        <w:tab/>
      </w:r>
      <w:r w:rsidR="0077364E">
        <w:t>127</w:t>
      </w:r>
    </w:p>
    <w:p w:rsidR="00057D2D" w:rsidRPr="004B1A87" w:rsidRDefault="00057D2D" w:rsidP="00057D2D">
      <w:pPr>
        <w:tabs>
          <w:tab w:val="right" w:pos="850"/>
          <w:tab w:val="left" w:pos="1134"/>
          <w:tab w:val="left" w:pos="1559"/>
          <w:tab w:val="left" w:pos="1984"/>
          <w:tab w:val="left" w:leader="dot" w:pos="8787"/>
          <w:tab w:val="right" w:pos="9638"/>
        </w:tabs>
        <w:spacing w:after="120"/>
        <w:ind w:left="850" w:hanging="850"/>
      </w:pPr>
      <w:r>
        <w:tab/>
      </w:r>
      <w:r w:rsidRPr="00DA2699">
        <w:t>22.</w:t>
      </w:r>
      <w:r w:rsidRPr="00DA2699">
        <w:tab/>
        <w:t>Модуль детского сиденья</w:t>
      </w:r>
      <w:r w:rsidR="00480C23">
        <w:t xml:space="preserve"> </w:t>
      </w:r>
      <w:r w:rsidR="00480C23">
        <w:tab/>
      </w:r>
      <w:r w:rsidR="00480C23">
        <w:tab/>
      </w:r>
      <w:r w:rsidR="0077364E">
        <w:t>133</w:t>
      </w:r>
    </w:p>
    <w:p w:rsidR="009B66F9" w:rsidRDefault="009B66F9">
      <w:pPr>
        <w:suppressAutoHyphens w:val="0"/>
        <w:spacing w:line="240" w:lineRule="auto"/>
      </w:pPr>
      <w:r>
        <w:br w:type="page"/>
      </w:r>
    </w:p>
    <w:p w:rsidR="009B66F9" w:rsidRPr="009B66F9" w:rsidRDefault="009B66F9" w:rsidP="009B66F9">
      <w:pPr>
        <w:pStyle w:val="HChGR"/>
      </w:pPr>
      <w:r w:rsidRPr="009B66F9">
        <w:tab/>
      </w:r>
      <w:r w:rsidRPr="009B66F9">
        <w:tab/>
        <w:t>1.</w:t>
      </w:r>
      <w:r w:rsidRPr="009B66F9">
        <w:tab/>
      </w:r>
      <w:r w:rsidRPr="009B66F9">
        <w:tab/>
        <w:t>Область применения</w:t>
      </w:r>
    </w:p>
    <w:p w:rsidR="009B66F9" w:rsidRPr="00BC2753" w:rsidRDefault="009B66F9" w:rsidP="009B66F9">
      <w:pPr>
        <w:pStyle w:val="SingleTxtGR"/>
        <w:ind w:left="2268"/>
        <w:rPr>
          <w:rFonts w:cs="TimesNewRomanPSMT"/>
          <w:sz w:val="21"/>
          <w:szCs w:val="21"/>
          <w:lang w:eastAsia="ru-RU"/>
        </w:rPr>
      </w:pPr>
      <w:r w:rsidRPr="00C74801">
        <w:rPr>
          <w:spacing w:val="3"/>
        </w:rPr>
        <w:t xml:space="preserve">Настоящие Правила применяются </w:t>
      </w:r>
      <w:r w:rsidRPr="00C74801">
        <w:rPr>
          <w:iCs/>
          <w:spacing w:val="3"/>
        </w:rPr>
        <w:t>(на этапе 1)</w:t>
      </w:r>
      <w:r>
        <w:rPr>
          <w:spacing w:val="3"/>
        </w:rPr>
        <w:t xml:space="preserve"> к</w:t>
      </w:r>
      <w:r w:rsidRPr="00C74801">
        <w:rPr>
          <w:spacing w:val="3"/>
        </w:rPr>
        <w:t xml:space="preserve"> цельным универсальным детским удерживающим системам</w:t>
      </w:r>
      <w:r w:rsidRPr="00C74801">
        <w:rPr>
          <w:spacing w:val="3"/>
          <w:lang w:eastAsia="ru-RU"/>
        </w:rPr>
        <w:t xml:space="preserve"> ISOFIX (</w:t>
      </w:r>
      <w:r>
        <w:rPr>
          <w:spacing w:val="3"/>
        </w:rPr>
        <w:t>«размера i»</w:t>
      </w:r>
      <w:r w:rsidRPr="00C74801">
        <w:rPr>
          <w:spacing w:val="3"/>
          <w:lang w:eastAsia="ru-RU"/>
        </w:rPr>
        <w:t>)</w:t>
      </w:r>
      <w:r w:rsidRPr="00C74801">
        <w:rPr>
          <w:lang w:eastAsia="ru-RU"/>
        </w:rPr>
        <w:t xml:space="preserve"> и </w:t>
      </w:r>
      <w:r w:rsidRPr="00C74801">
        <w:rPr>
          <w:spacing w:val="3"/>
        </w:rPr>
        <w:t>цельным</w:t>
      </w:r>
      <w:r w:rsidRPr="00C74801">
        <w:t xml:space="preserve"> детским удерживающим системам</w:t>
      </w:r>
      <w:r>
        <w:rPr>
          <w:lang w:eastAsia="ru-RU"/>
        </w:rPr>
        <w:t xml:space="preserve"> «</w:t>
      </w:r>
      <w:r w:rsidRPr="00C74801">
        <w:rPr>
          <w:lang w:eastAsia="ru-RU"/>
        </w:rPr>
        <w:t xml:space="preserve">ISOFIX </w:t>
      </w:r>
      <w:r w:rsidRPr="00C74801">
        <w:t>для кон</w:t>
      </w:r>
      <w:r>
        <w:t>кретного транспортного средства»</w:t>
      </w:r>
      <w:r w:rsidRPr="00C74801">
        <w:t>, которые предназначены для детей, перевозимых в механических транспортных средствах</w:t>
      </w:r>
      <w:r w:rsidRPr="00BC2753">
        <w:t>.</w:t>
      </w:r>
    </w:p>
    <w:p w:rsidR="009B66F9" w:rsidRPr="00BC2753" w:rsidRDefault="009B66F9" w:rsidP="009B66F9">
      <w:pPr>
        <w:pStyle w:val="HChGR"/>
      </w:pPr>
      <w:r w:rsidRPr="00BC2753">
        <w:tab/>
      </w:r>
      <w:r w:rsidRPr="00BC2753">
        <w:tab/>
        <w:t>2.</w:t>
      </w:r>
      <w:r w:rsidRPr="00BC2753">
        <w:tab/>
      </w:r>
      <w:r w:rsidRPr="00BC2753">
        <w:tab/>
        <w:t>Определения</w:t>
      </w:r>
    </w:p>
    <w:p w:rsidR="009B66F9" w:rsidRPr="00BC2753" w:rsidRDefault="009B66F9" w:rsidP="009B66F9">
      <w:pPr>
        <w:pStyle w:val="SingleTxtGR"/>
        <w:spacing w:line="234" w:lineRule="atLeast"/>
        <w:ind w:left="2268"/>
      </w:pPr>
      <w:r w:rsidRPr="00BC2753">
        <w:rPr>
          <w:rFonts w:ascii="TimesNewRomanPSMT" w:hAnsi="TimesNewRomanPSMT" w:cs="TimesNewRomanPSMT"/>
          <w:sz w:val="21"/>
          <w:szCs w:val="21"/>
          <w:lang w:eastAsia="ru-RU"/>
        </w:rPr>
        <w:t xml:space="preserve">Для целей настоящих </w:t>
      </w:r>
      <w:r w:rsidRPr="00BC2753">
        <w:rPr>
          <w:rFonts w:cs="TimesNewRomanPSMT"/>
          <w:sz w:val="21"/>
          <w:szCs w:val="21"/>
          <w:lang w:eastAsia="ru-RU"/>
        </w:rPr>
        <w:t>П</w:t>
      </w:r>
      <w:r w:rsidRPr="00BC2753">
        <w:rPr>
          <w:rFonts w:ascii="TimesNewRomanPSMT" w:hAnsi="TimesNewRomanPSMT" w:cs="TimesNewRomanPSMT"/>
          <w:sz w:val="21"/>
          <w:szCs w:val="21"/>
          <w:lang w:eastAsia="ru-RU"/>
        </w:rPr>
        <w:t>равил</w:t>
      </w:r>
    </w:p>
    <w:p w:rsidR="009B66F9" w:rsidRPr="00BC2753" w:rsidRDefault="009B66F9" w:rsidP="009B66F9">
      <w:pPr>
        <w:pStyle w:val="SingleTxtGR"/>
        <w:spacing w:line="234" w:lineRule="atLeast"/>
        <w:ind w:left="2268" w:hanging="1134"/>
      </w:pPr>
      <w:r>
        <w:t>2.1</w:t>
      </w:r>
      <w:r>
        <w:tab/>
      </w:r>
      <w:r>
        <w:tab/>
        <w:t>«</w:t>
      </w:r>
      <w:r>
        <w:rPr>
          <w:i/>
        </w:rPr>
        <w:t>Усовершенствованная детская</w:t>
      </w:r>
      <w:r w:rsidRPr="00BC2753">
        <w:rPr>
          <w:i/>
        </w:rPr>
        <w:t xml:space="preserve"> удерживающая система</w:t>
      </w:r>
      <w:r>
        <w:t>»</w:t>
      </w:r>
      <w:r w:rsidRPr="00BC2753">
        <w:t xml:space="preserve"> (</w:t>
      </w:r>
      <w:r>
        <w:t>УДУС</w:t>
      </w:r>
      <w:r w:rsidRPr="00BC2753">
        <w:t xml:space="preserve">) </w:t>
      </w:r>
      <w:r w:rsidRPr="00BC2753">
        <w:rPr>
          <w:lang w:eastAsia="ru-RU"/>
        </w:rPr>
        <w:t xml:space="preserve">означает </w:t>
      </w:r>
      <w:r w:rsidRPr="00BC2753">
        <w:t xml:space="preserve">устройство, способное удерживать находящегося в нем ребенка в сидячем или наклонном положении. Эта система сконструирована таким образом, чтобы в случае столкновения или резкого торможения транспортного средства уменьшалась опасность </w:t>
      </w:r>
      <w:proofErr w:type="gramStart"/>
      <w:r w:rsidRPr="00BC2753">
        <w:t>ранения</w:t>
      </w:r>
      <w:proofErr w:type="gramEnd"/>
      <w:r w:rsidRPr="00BC2753">
        <w:t xml:space="preserve"> находящегося в ней ребенка путем ограничения подвижности его тела.</w:t>
      </w:r>
    </w:p>
    <w:p w:rsidR="009B66F9" w:rsidRPr="00BC2753" w:rsidRDefault="009B66F9" w:rsidP="009B66F9">
      <w:pPr>
        <w:pStyle w:val="SingleTxtGR"/>
        <w:spacing w:line="234" w:lineRule="atLeast"/>
        <w:ind w:left="2268" w:hanging="1134"/>
      </w:pPr>
      <w:r w:rsidRPr="00BC2753">
        <w:t>2.2</w:t>
      </w:r>
      <w:r w:rsidRPr="00BC2753">
        <w:tab/>
      </w:r>
      <w:r w:rsidRPr="00BC2753">
        <w:tab/>
      </w:r>
      <w:r>
        <w:rPr>
          <w:lang w:eastAsia="ru-RU"/>
        </w:rPr>
        <w:t>«</w:t>
      </w:r>
      <w:r w:rsidRPr="00BC2753">
        <w:rPr>
          <w:i/>
          <w:lang w:eastAsia="ru-RU"/>
        </w:rPr>
        <w:t>Тип детского удерживающего устройства</w:t>
      </w:r>
      <w:r>
        <w:rPr>
          <w:lang w:eastAsia="ru-RU"/>
        </w:rPr>
        <w:t>»</w:t>
      </w:r>
      <w:r w:rsidRPr="00BC2753">
        <w:rPr>
          <w:lang w:eastAsia="ru-RU"/>
        </w:rPr>
        <w:t xml:space="preserve"> означает </w:t>
      </w:r>
      <w:r>
        <w:rPr>
          <w:lang w:eastAsia="ru-RU"/>
        </w:rPr>
        <w:t>усовершенствованные детские удерживающие системы</w:t>
      </w:r>
      <w:r w:rsidRPr="00BC2753">
        <w:rPr>
          <w:lang w:eastAsia="ru-RU"/>
        </w:rPr>
        <w:t xml:space="preserve">, которые не имеют существенных различий в отношении следующих </w:t>
      </w:r>
      <w:r w:rsidRPr="00BC2753">
        <w:rPr>
          <w:rFonts w:ascii="TimesNewRomanPSMT" w:hAnsi="TimesNewRomanPSMT" w:cs="TimesNewRomanPSMT"/>
          <w:sz w:val="21"/>
          <w:szCs w:val="21"/>
          <w:lang w:eastAsia="ru-RU"/>
        </w:rPr>
        <w:t>характеристик</w:t>
      </w:r>
      <w:r w:rsidRPr="00BC2753">
        <w:t>:</w:t>
      </w:r>
    </w:p>
    <w:p w:rsidR="009B66F9" w:rsidRPr="00BC2753" w:rsidRDefault="009B66F9" w:rsidP="009B66F9">
      <w:pPr>
        <w:pStyle w:val="SingleTxtGR"/>
        <w:spacing w:line="234" w:lineRule="atLeast"/>
        <w:ind w:left="2268" w:hanging="1134"/>
      </w:pPr>
      <w:r w:rsidRPr="00BC2753">
        <w:tab/>
      </w:r>
      <w:r w:rsidRPr="00BC2753">
        <w:tab/>
        <w:t>категория, в которой официально утвержден тип удерживающего устройства;</w:t>
      </w:r>
    </w:p>
    <w:p w:rsidR="009B66F9" w:rsidRPr="00BC2753" w:rsidRDefault="009B66F9" w:rsidP="009B66F9">
      <w:pPr>
        <w:pStyle w:val="SingleTxtGR"/>
        <w:spacing w:line="234" w:lineRule="atLeast"/>
        <w:ind w:left="2268" w:hanging="1134"/>
      </w:pPr>
      <w:r w:rsidRPr="00BC2753">
        <w:tab/>
      </w:r>
      <w:r w:rsidRPr="00BC2753">
        <w:tab/>
        <w:t xml:space="preserve">конструкция, материал и изготовление </w:t>
      </w:r>
      <w:r>
        <w:t>усовершенствованной детской</w:t>
      </w:r>
      <w:r w:rsidRPr="00BC2753">
        <w:t xml:space="preserve"> удерживающей системы.</w:t>
      </w:r>
    </w:p>
    <w:p w:rsidR="009B66F9" w:rsidRPr="00BC2753" w:rsidRDefault="009B66F9" w:rsidP="009B66F9">
      <w:pPr>
        <w:pStyle w:val="SingleTxtGR"/>
        <w:spacing w:line="234" w:lineRule="atLeast"/>
        <w:ind w:left="2268" w:hanging="1134"/>
      </w:pPr>
      <w:r w:rsidRPr="00BC2753">
        <w:tab/>
      </w:r>
      <w:r w:rsidRPr="00BC2753">
        <w:tab/>
        <w:t xml:space="preserve">Считается, что трансформируемые или универсально-сборные </w:t>
      </w:r>
      <w:r>
        <w:t>усовершенствованные детские удерживающие системы</w:t>
      </w:r>
      <w:r w:rsidRPr="00BC2753">
        <w:t xml:space="preserve"> не </w:t>
      </w:r>
      <w:r>
        <w:t>раз</w:t>
      </w:r>
      <w:r w:rsidRPr="00BC2753">
        <w:t>личаются по таким параметрам, как конструкция, материал и изготовление.</w:t>
      </w:r>
      <w:r w:rsidRPr="00BC2753" w:rsidDel="00F76AF3">
        <w:t xml:space="preserve"> </w:t>
      </w:r>
    </w:p>
    <w:p w:rsidR="009B66F9" w:rsidRPr="00CF55AA" w:rsidRDefault="009B66F9" w:rsidP="009B66F9">
      <w:pPr>
        <w:pStyle w:val="SingleTxtGR"/>
        <w:spacing w:line="234" w:lineRule="atLeast"/>
        <w:ind w:left="2268" w:hanging="1134"/>
        <w:rPr>
          <w:bCs/>
        </w:rPr>
      </w:pPr>
      <w:r w:rsidRPr="00CF55AA">
        <w:rPr>
          <w:bCs/>
        </w:rPr>
        <w:t>2.3</w:t>
      </w:r>
      <w:r w:rsidRPr="00CF55AA">
        <w:rPr>
          <w:bCs/>
        </w:rPr>
        <w:tab/>
      </w:r>
      <w:r w:rsidRPr="008C0502">
        <w:rPr>
          <w:bCs/>
        </w:rPr>
        <w:tab/>
      </w:r>
      <w:r>
        <w:rPr>
          <w:bCs/>
        </w:rPr>
        <w:t>«</w:t>
      </w:r>
      <w:r w:rsidRPr="00CF55AA">
        <w:rPr>
          <w:bCs/>
          <w:i/>
        </w:rPr>
        <w:t>Размер i</w:t>
      </w:r>
      <w:r>
        <w:rPr>
          <w:bCs/>
        </w:rPr>
        <w:t>»</w:t>
      </w:r>
      <w:r w:rsidRPr="00CF55AA">
        <w:rPr>
          <w:bCs/>
        </w:rPr>
        <w:t xml:space="preserve"> (</w:t>
      </w:r>
      <w:r w:rsidRPr="00987CB0">
        <w:rPr>
          <w:bCs/>
        </w:rPr>
        <w:t>цельная</w:t>
      </w:r>
      <w:r w:rsidRPr="00CF55AA">
        <w:rPr>
          <w:bCs/>
        </w:rPr>
        <w:t xml:space="preserve"> универсальная </w:t>
      </w:r>
      <w:r>
        <w:rPr>
          <w:bCs/>
        </w:rPr>
        <w:t>усовершенствованная детская удерживающая система</w:t>
      </w:r>
      <w:r w:rsidRPr="00CF55AA">
        <w:rPr>
          <w:bCs/>
        </w:rPr>
        <w:t xml:space="preserve"> ISOFIX) − это категория усовершенствованной детской удерживающей системы, предназначенной для установки на транспортном средстве на всех </w:t>
      </w:r>
      <w:r>
        <w:rPr>
          <w:bCs/>
        </w:rPr>
        <w:t>сидячих местах</w:t>
      </w:r>
      <w:r w:rsidRPr="00CF55AA">
        <w:rPr>
          <w:bCs/>
        </w:rPr>
        <w:t xml:space="preserve"> размера i, определенных и официально утвержденных в соответствии с </w:t>
      </w:r>
      <w:r>
        <w:rPr>
          <w:bCs/>
        </w:rPr>
        <w:t>п</w:t>
      </w:r>
      <w:r w:rsidRPr="00CF55AA">
        <w:rPr>
          <w:bCs/>
        </w:rPr>
        <w:t>равилами № 14 и 16</w:t>
      </w:r>
      <w:r w:rsidR="00CF732D">
        <w:rPr>
          <w:bCs/>
        </w:rPr>
        <w:t xml:space="preserve"> ООН</w:t>
      </w:r>
      <w:r w:rsidRPr="00CF55AA">
        <w:rPr>
          <w:bCs/>
        </w:rPr>
        <w:t>.</w:t>
      </w:r>
    </w:p>
    <w:p w:rsidR="009B66F9" w:rsidRPr="003B16F8" w:rsidRDefault="009B66F9" w:rsidP="009B66F9">
      <w:pPr>
        <w:pStyle w:val="SingleTxtGR"/>
        <w:spacing w:line="234" w:lineRule="atLeast"/>
        <w:rPr>
          <w:bCs/>
          <w:highlight w:val="yellow"/>
        </w:rPr>
      </w:pPr>
      <w:r w:rsidRPr="00CF55AA">
        <w:rPr>
          <w:bCs/>
        </w:rPr>
        <w:t>2.4</w:t>
      </w:r>
      <w:r w:rsidRPr="00CF55AA">
        <w:rPr>
          <w:bCs/>
        </w:rPr>
        <w:tab/>
      </w:r>
      <w:r w:rsidRPr="00DB24BF">
        <w:rPr>
          <w:bCs/>
        </w:rPr>
        <w:tab/>
      </w:r>
      <w:r>
        <w:rPr>
          <w:bCs/>
        </w:rPr>
        <w:t>«</w:t>
      </w:r>
      <w:r w:rsidRPr="00987CB0">
        <w:rPr>
          <w:bCs/>
          <w:i/>
        </w:rPr>
        <w:t>Цельной</w:t>
      </w:r>
      <w:r>
        <w:rPr>
          <w:bCs/>
        </w:rPr>
        <w:t>» и «</w:t>
      </w:r>
      <w:proofErr w:type="spellStart"/>
      <w:r w:rsidRPr="00987CB0">
        <w:rPr>
          <w:bCs/>
          <w:i/>
          <w:iCs/>
        </w:rPr>
        <w:t>нецельной</w:t>
      </w:r>
      <w:proofErr w:type="spellEnd"/>
      <w:r w:rsidRPr="00987CB0">
        <w:rPr>
          <w:bCs/>
          <w:i/>
          <w:iCs/>
        </w:rPr>
        <w:t xml:space="preserve"> конструкции</w:t>
      </w:r>
      <w:r>
        <w:rPr>
          <w:bCs/>
        </w:rPr>
        <w:t>»</w:t>
      </w:r>
    </w:p>
    <w:p w:rsidR="009B66F9" w:rsidRPr="00CF55AA" w:rsidRDefault="009B66F9" w:rsidP="009B66F9">
      <w:pPr>
        <w:pStyle w:val="SingleTxtGR"/>
        <w:spacing w:line="234" w:lineRule="atLeast"/>
        <w:ind w:left="2268" w:hanging="1134"/>
        <w:rPr>
          <w:bCs/>
        </w:rPr>
      </w:pPr>
      <w:r>
        <w:rPr>
          <w:bCs/>
        </w:rPr>
        <w:t>2.4.1</w:t>
      </w:r>
      <w:r>
        <w:rPr>
          <w:bCs/>
        </w:rPr>
        <w:tab/>
      </w:r>
      <w:r>
        <w:rPr>
          <w:bCs/>
        </w:rPr>
        <w:tab/>
        <w:t>«</w:t>
      </w:r>
      <w:r w:rsidRPr="00987CB0">
        <w:rPr>
          <w:bCs/>
          <w:i/>
        </w:rPr>
        <w:t>Цельн</w:t>
      </w:r>
      <w:r>
        <w:rPr>
          <w:bCs/>
          <w:i/>
        </w:rPr>
        <w:t>ая конструкция</w:t>
      </w:r>
      <w:r>
        <w:rPr>
          <w:bCs/>
        </w:rPr>
        <w:t>»</w:t>
      </w:r>
      <w:r w:rsidRPr="00CF55AA">
        <w:rPr>
          <w:bCs/>
        </w:rPr>
        <w:t xml:space="preserve"> − это класс усовершенствованной детской удерживающей системы, означающий, что ребенок удерживается только с помощью элементов, являющихся составной </w:t>
      </w:r>
      <w:proofErr w:type="gramStart"/>
      <w:r w:rsidRPr="00CF55AA">
        <w:rPr>
          <w:bCs/>
        </w:rPr>
        <w:t>частью</w:t>
      </w:r>
      <w:proofErr w:type="gramEnd"/>
      <w:r w:rsidRPr="00CF55AA">
        <w:rPr>
          <w:bCs/>
        </w:rPr>
        <w:t xml:space="preserve"> усовершенствованной детской удерживающей системы (например, лямки привязного ремня, </w:t>
      </w:r>
      <w:proofErr w:type="spellStart"/>
      <w:r w:rsidRPr="00CF55AA">
        <w:rPr>
          <w:bCs/>
        </w:rPr>
        <w:t>противоударного</w:t>
      </w:r>
      <w:proofErr w:type="spellEnd"/>
      <w:r w:rsidRPr="00CF55AA">
        <w:rPr>
          <w:bCs/>
        </w:rPr>
        <w:t xml:space="preserve"> экрана и т.</w:t>
      </w:r>
      <w:r>
        <w:rPr>
          <w:bCs/>
        </w:rPr>
        <w:t xml:space="preserve"> </w:t>
      </w:r>
      <w:r w:rsidRPr="00CF55AA">
        <w:rPr>
          <w:bCs/>
        </w:rPr>
        <w:t>д.), а не за счет приспособлений, закрепленных непосредственно на к</w:t>
      </w:r>
      <w:r>
        <w:rPr>
          <w:bCs/>
        </w:rPr>
        <w:t>узове</w:t>
      </w:r>
      <w:r w:rsidRPr="00CF55AA">
        <w:rPr>
          <w:bCs/>
        </w:rPr>
        <w:t xml:space="preserve"> транспортного средства (например, ремня безопасности для взрослых).</w:t>
      </w:r>
    </w:p>
    <w:p w:rsidR="009B66F9" w:rsidRPr="00BC2753" w:rsidRDefault="009B66F9" w:rsidP="009B66F9">
      <w:pPr>
        <w:pStyle w:val="SingleTxtGR"/>
        <w:spacing w:line="234" w:lineRule="atLeast"/>
        <w:ind w:left="2268" w:hanging="1134"/>
        <w:rPr>
          <w:lang w:eastAsia="ru-RU"/>
        </w:rPr>
      </w:pPr>
      <w:r w:rsidRPr="00CF55AA">
        <w:rPr>
          <w:bCs/>
        </w:rPr>
        <w:t>2.4.2</w:t>
      </w:r>
      <w:r w:rsidRPr="00CF55AA">
        <w:rPr>
          <w:bCs/>
        </w:rPr>
        <w:tab/>
      </w:r>
      <w:r w:rsidRPr="008B3DF8">
        <w:rPr>
          <w:bCs/>
        </w:rPr>
        <w:tab/>
      </w:r>
      <w:r>
        <w:rPr>
          <w:bCs/>
        </w:rPr>
        <w:t>«</w:t>
      </w:r>
      <w:proofErr w:type="spellStart"/>
      <w:r w:rsidRPr="00987CB0">
        <w:rPr>
          <w:bCs/>
          <w:i/>
        </w:rPr>
        <w:t>Нецельн</w:t>
      </w:r>
      <w:r>
        <w:rPr>
          <w:bCs/>
          <w:i/>
        </w:rPr>
        <w:t>ая</w:t>
      </w:r>
      <w:proofErr w:type="spellEnd"/>
      <w:r>
        <w:rPr>
          <w:bCs/>
          <w:i/>
        </w:rPr>
        <w:t xml:space="preserve"> конструкция</w:t>
      </w:r>
      <w:r>
        <w:rPr>
          <w:bCs/>
        </w:rPr>
        <w:t>»</w:t>
      </w:r>
      <w:r w:rsidRPr="00CF55AA">
        <w:rPr>
          <w:bCs/>
        </w:rPr>
        <w:t xml:space="preserve"> − это класс усовершенствованной детской удерживающей системы, означающий, что ребенок удерживается в усовершенствованной детской удерживающей системе за счет приспособлений, закрепленных непосредственно на кузове транспортного средства (например, ремня безопасности для взрослых</w:t>
      </w:r>
      <w:r w:rsidRPr="00BC2753">
        <w:t>).</w:t>
      </w:r>
    </w:p>
    <w:p w:rsidR="009B66F9" w:rsidRPr="00BC2753" w:rsidRDefault="009B66F9" w:rsidP="009B66F9">
      <w:pPr>
        <w:pStyle w:val="SingleTxtGR"/>
        <w:spacing w:line="234" w:lineRule="atLeast"/>
        <w:ind w:left="2268" w:hanging="1134"/>
        <w:rPr>
          <w:strike/>
        </w:rPr>
      </w:pPr>
      <w:r>
        <w:t>2.5</w:t>
      </w:r>
      <w:r>
        <w:tab/>
      </w:r>
      <w:r>
        <w:tab/>
        <w:t>«</w:t>
      </w:r>
      <w:r w:rsidRPr="00BC2753">
        <w:rPr>
          <w:bCs/>
          <w:i/>
          <w:iCs/>
        </w:rPr>
        <w:t>ISOFIX</w:t>
      </w:r>
      <w:r>
        <w:t>»</w:t>
      </w:r>
      <w:r w:rsidRPr="00BC2753">
        <w:t xml:space="preserve"> </w:t>
      </w:r>
      <w:r w:rsidRPr="00BC2753">
        <w:rPr>
          <w:lang w:eastAsia="ru-RU"/>
        </w:rPr>
        <w:t xml:space="preserve">− </w:t>
      </w:r>
      <w:r w:rsidRPr="00BC2753">
        <w:t xml:space="preserve">это система, характеризующая метод соединения </w:t>
      </w:r>
      <w:r>
        <w:t>усовершенствованной детской</w:t>
      </w:r>
      <w:r w:rsidRPr="00BC2753">
        <w:t xml:space="preserve"> удерживающей системы с транспортным средством. Она оснащена двумя креплениями на кузове транспортного средства, двумя соответствующими крепежными элементами на </w:t>
      </w:r>
      <w:r>
        <w:t>усовершенствованной детской</w:t>
      </w:r>
      <w:r w:rsidRPr="00BC2753">
        <w:t xml:space="preserve"> удерживающей системе и приспособлениями, ограничивающими степень свободы углового перемещения </w:t>
      </w:r>
      <w:r>
        <w:t>усовершенствованной детской</w:t>
      </w:r>
      <w:r w:rsidRPr="00BC2753">
        <w:t xml:space="preserve"> удерживающей системы. Все три вида крепления подлежат официальному утверждению в соответствии с Правилами № 14</w:t>
      </w:r>
      <w:r w:rsidR="00CF732D">
        <w:t xml:space="preserve"> ООН</w:t>
      </w:r>
      <w:r w:rsidRPr="00BC2753">
        <w:t>.</w:t>
      </w:r>
    </w:p>
    <w:p w:rsidR="009B66F9" w:rsidRPr="00BC2753" w:rsidRDefault="009B66F9" w:rsidP="009B66F9">
      <w:pPr>
        <w:pStyle w:val="SingleTxtGR"/>
        <w:ind w:left="2268" w:hanging="1134"/>
        <w:rPr>
          <w:lang w:eastAsia="ru-RU"/>
        </w:rPr>
      </w:pPr>
      <w:r w:rsidRPr="00BC2753">
        <w:t>2</w:t>
      </w:r>
      <w:r w:rsidR="00AF5E91">
        <w:rPr>
          <w:bCs/>
        </w:rPr>
        <w:t>.6</w:t>
      </w:r>
      <w:r w:rsidR="00AF5E91">
        <w:rPr>
          <w:bCs/>
        </w:rPr>
        <w:tab/>
      </w:r>
      <w:r w:rsidR="00AF5E91">
        <w:rPr>
          <w:bCs/>
        </w:rPr>
        <w:tab/>
        <w:t>«</w:t>
      </w:r>
      <w:r w:rsidRPr="00BC2753">
        <w:rPr>
          <w:i/>
        </w:rPr>
        <w:t>Универсальная</w:t>
      </w:r>
      <w:r w:rsidRPr="00BC2753">
        <w:t xml:space="preserve"> </w:t>
      </w:r>
      <w:r w:rsidRPr="00BC2753">
        <w:rPr>
          <w:i/>
          <w:iCs/>
        </w:rPr>
        <w:t>ISOFIX</w:t>
      </w:r>
      <w:r w:rsidR="00AF5E91">
        <w:t>»</w:t>
      </w:r>
      <w:r w:rsidRPr="00BC2753">
        <w:t xml:space="preserve"> </w:t>
      </w:r>
      <w:r w:rsidRPr="00BC2753">
        <w:rPr>
          <w:lang w:eastAsia="ru-RU"/>
        </w:rPr>
        <w:t xml:space="preserve">− это система </w:t>
      </w:r>
      <w:r w:rsidRPr="00BC2753">
        <w:rPr>
          <w:rFonts w:ascii="TimesNewRomanPSMT" w:hAnsi="TimesNewRomanPSMT" w:cs="TimesNewRomanPSMT"/>
          <w:sz w:val="21"/>
          <w:szCs w:val="21"/>
          <w:lang w:eastAsia="ru-RU"/>
        </w:rPr>
        <w:t>ISOFIX</w:t>
      </w:r>
      <w:r w:rsidRPr="00BC2753">
        <w:rPr>
          <w:rFonts w:cs="TimesNewRomanPSMT"/>
          <w:sz w:val="21"/>
          <w:szCs w:val="21"/>
          <w:lang w:eastAsia="ru-RU"/>
        </w:rPr>
        <w:t xml:space="preserve">, включающая в себя либо </w:t>
      </w:r>
      <w:r w:rsidRPr="00BC2753">
        <w:rPr>
          <w:rFonts w:ascii="TimesNewRomanPSMT" w:hAnsi="TimesNewRomanPSMT" w:cs="TimesNewRomanPSMT"/>
          <w:sz w:val="21"/>
          <w:szCs w:val="21"/>
          <w:lang w:eastAsia="ru-RU"/>
        </w:rPr>
        <w:t>верхн</w:t>
      </w:r>
      <w:r w:rsidRPr="00BC2753">
        <w:rPr>
          <w:rFonts w:cs="TimesNewRomanPSMT"/>
          <w:sz w:val="21"/>
          <w:szCs w:val="21"/>
          <w:lang w:eastAsia="ru-RU"/>
        </w:rPr>
        <w:t>ий</w:t>
      </w:r>
      <w:r w:rsidRPr="00BC2753">
        <w:rPr>
          <w:rFonts w:ascii="TimesNewRomanPSMT" w:hAnsi="TimesNewRomanPSMT" w:cs="TimesNewRomanPSMT"/>
          <w:sz w:val="21"/>
          <w:szCs w:val="21"/>
          <w:lang w:eastAsia="ru-RU"/>
        </w:rPr>
        <w:t xml:space="preserve"> страховочн</w:t>
      </w:r>
      <w:r w:rsidRPr="00BC2753">
        <w:rPr>
          <w:rFonts w:cs="TimesNewRomanPSMT"/>
          <w:sz w:val="21"/>
          <w:szCs w:val="21"/>
          <w:lang w:eastAsia="ru-RU"/>
        </w:rPr>
        <w:t xml:space="preserve">ый </w:t>
      </w:r>
      <w:r w:rsidRPr="00BC2753">
        <w:rPr>
          <w:rFonts w:ascii="TimesNewRomanPSMT" w:hAnsi="TimesNewRomanPSMT" w:cs="TimesNewRomanPSMT"/>
          <w:sz w:val="21"/>
          <w:szCs w:val="21"/>
          <w:lang w:eastAsia="ru-RU"/>
        </w:rPr>
        <w:t>трос</w:t>
      </w:r>
      <w:r w:rsidRPr="00BC2753">
        <w:rPr>
          <w:rFonts w:cs="TimesNewRomanPSMT"/>
          <w:sz w:val="21"/>
          <w:szCs w:val="21"/>
          <w:lang w:eastAsia="ru-RU"/>
        </w:rPr>
        <w:t xml:space="preserve">, либо опору, служащие для ограничения </w:t>
      </w:r>
      <w:r w:rsidRPr="00BC2753">
        <w:t xml:space="preserve">степени свободы углового перемещения </w:t>
      </w:r>
      <w:r>
        <w:t>усовершенствованной детской</w:t>
      </w:r>
      <w:r w:rsidRPr="00BC2753">
        <w:t xml:space="preserve"> удерживающей системы</w:t>
      </w:r>
      <w:r w:rsidRPr="00BC2753">
        <w:rPr>
          <w:rFonts w:cs="TimesNewRomanPSMT"/>
          <w:sz w:val="21"/>
          <w:szCs w:val="21"/>
          <w:lang w:eastAsia="ru-RU"/>
        </w:rPr>
        <w:t xml:space="preserve">, которые крепятся непосредственно к </w:t>
      </w:r>
      <w:r w:rsidRPr="00BC2753">
        <w:t xml:space="preserve">кузову соответствующего транспортного средства или с опорой на него. </w:t>
      </w:r>
    </w:p>
    <w:p w:rsidR="009B66F9" w:rsidRPr="00CF55AA" w:rsidRDefault="009B66F9" w:rsidP="009B66F9">
      <w:pPr>
        <w:pStyle w:val="SingleTxtGR"/>
        <w:rPr>
          <w:bCs/>
        </w:rPr>
      </w:pPr>
      <w:r w:rsidRPr="00CF55AA">
        <w:rPr>
          <w:bCs/>
        </w:rPr>
        <w:t>2.7</w:t>
      </w:r>
      <w:r w:rsidRPr="00CF55AA">
        <w:rPr>
          <w:bCs/>
        </w:rPr>
        <w:tab/>
      </w:r>
      <w:r w:rsidRPr="008B3DF8">
        <w:rPr>
          <w:bCs/>
        </w:rPr>
        <w:tab/>
      </w:r>
      <w:r w:rsidR="00AF5E91">
        <w:rPr>
          <w:bCs/>
        </w:rPr>
        <w:t>«</w:t>
      </w:r>
      <w:r w:rsidRPr="008B5D1D">
        <w:rPr>
          <w:bCs/>
          <w:i/>
          <w:iCs/>
        </w:rPr>
        <w:t>УДУС для конкретного транспортного средства</w:t>
      </w:r>
      <w:r w:rsidR="00AF5E91">
        <w:rPr>
          <w:bCs/>
        </w:rPr>
        <w:t>»</w:t>
      </w:r>
    </w:p>
    <w:p w:rsidR="009B66F9" w:rsidRPr="00BC2753" w:rsidRDefault="009B66F9" w:rsidP="009B66F9">
      <w:pPr>
        <w:pStyle w:val="SingleTxtGR"/>
        <w:ind w:left="2268" w:hanging="1134"/>
        <w:rPr>
          <w:lang w:eastAsia="ru-RU"/>
        </w:rPr>
      </w:pPr>
      <w:r w:rsidRPr="00CF55AA">
        <w:rPr>
          <w:bCs/>
        </w:rPr>
        <w:t>2.7.1</w:t>
      </w:r>
      <w:r w:rsidRPr="00CF55AA">
        <w:rPr>
          <w:bCs/>
        </w:rPr>
        <w:tab/>
      </w:r>
      <w:r w:rsidRPr="008B3DF8">
        <w:rPr>
          <w:bCs/>
        </w:rPr>
        <w:tab/>
      </w:r>
      <w:r w:rsidR="00AF5E91">
        <w:rPr>
          <w:bCs/>
        </w:rPr>
        <w:t>«</w:t>
      </w:r>
      <w:r w:rsidRPr="00CF55AA">
        <w:rPr>
          <w:bCs/>
          <w:i/>
        </w:rPr>
        <w:t>ISOFIX для конкретного транспортного средства</w:t>
      </w:r>
      <w:r w:rsidR="00AF5E91">
        <w:rPr>
          <w:bCs/>
        </w:rPr>
        <w:t>»</w:t>
      </w:r>
      <w:r w:rsidRPr="00CF55AA">
        <w:rPr>
          <w:bCs/>
        </w:rPr>
        <w:t xml:space="preserve"> − это категория </w:t>
      </w:r>
      <w:r>
        <w:rPr>
          <w:bCs/>
          <w:iCs/>
        </w:rPr>
        <w:t>цель</w:t>
      </w:r>
      <w:r w:rsidRPr="00CF55AA">
        <w:rPr>
          <w:bCs/>
          <w:iCs/>
        </w:rPr>
        <w:t xml:space="preserve">ной </w:t>
      </w:r>
      <w:r w:rsidRPr="00CF55AA">
        <w:rPr>
          <w:bCs/>
        </w:rPr>
        <w:t>усовершенствованной детской удерживающей системы, предназначенной для установки на транспортных средствах конкретных типов. Все приспособления для крепления на транспортном средстве подлежат официальному утвержден</w:t>
      </w:r>
      <w:r w:rsidR="00AF5E91">
        <w:rPr>
          <w:bCs/>
        </w:rPr>
        <w:t>ию в соответствии с Правилами № </w:t>
      </w:r>
      <w:r w:rsidRPr="00CF55AA">
        <w:rPr>
          <w:bCs/>
        </w:rPr>
        <w:t>14</w:t>
      </w:r>
      <w:r w:rsidR="00A05878">
        <w:rPr>
          <w:bCs/>
        </w:rPr>
        <w:t> ООН</w:t>
      </w:r>
      <w:r w:rsidRPr="00CF55AA">
        <w:rPr>
          <w:bCs/>
        </w:rPr>
        <w:t>. Данная категория распространяется также на усовершенствованные детские удерживающие системы, в случае которых зоной соприкосновения с транспортным средством является приборная доска</w:t>
      </w:r>
      <w:r w:rsidRPr="00BC2753">
        <w:t>.</w:t>
      </w:r>
    </w:p>
    <w:p w:rsidR="009B66F9" w:rsidRPr="00CF55AA" w:rsidRDefault="009B66F9" w:rsidP="009B66F9">
      <w:pPr>
        <w:pStyle w:val="SingleTxtGR"/>
        <w:ind w:left="2268" w:hanging="1134"/>
        <w:rPr>
          <w:bCs/>
        </w:rPr>
      </w:pPr>
      <w:r w:rsidRPr="00CF55AA">
        <w:rPr>
          <w:bCs/>
        </w:rPr>
        <w:t>2.8</w:t>
      </w:r>
      <w:r w:rsidRPr="00CF55AA">
        <w:rPr>
          <w:bCs/>
        </w:rPr>
        <w:tab/>
      </w:r>
      <w:r w:rsidRPr="008B3DF8">
        <w:rPr>
          <w:bCs/>
        </w:rPr>
        <w:tab/>
      </w:r>
      <w:r w:rsidR="00AF5E91">
        <w:rPr>
          <w:bCs/>
        </w:rPr>
        <w:t>«</w:t>
      </w:r>
      <w:r w:rsidRPr="00CF55AA">
        <w:rPr>
          <w:bCs/>
          <w:i/>
        </w:rPr>
        <w:t>Размер</w:t>
      </w:r>
      <w:r w:rsidR="00AF5E91">
        <w:rPr>
          <w:bCs/>
        </w:rPr>
        <w:t>»</w:t>
      </w:r>
      <w:r w:rsidRPr="00CF55AA">
        <w:rPr>
          <w:bCs/>
        </w:rPr>
        <w:t xml:space="preserve"> указывает рост ребенка.</w:t>
      </w:r>
    </w:p>
    <w:p w:rsidR="009B66F9" w:rsidRPr="00CF55AA" w:rsidRDefault="009B66F9" w:rsidP="009B66F9">
      <w:pPr>
        <w:pStyle w:val="SingleTxtGR"/>
        <w:ind w:left="2268" w:hanging="1134"/>
        <w:rPr>
          <w:bCs/>
        </w:rPr>
      </w:pPr>
      <w:r w:rsidRPr="00CF55AA">
        <w:rPr>
          <w:bCs/>
        </w:rPr>
        <w:t>2.8.1</w:t>
      </w:r>
      <w:r w:rsidRPr="00CF55AA">
        <w:rPr>
          <w:bCs/>
        </w:rPr>
        <w:tab/>
      </w:r>
      <w:r w:rsidRPr="008B3DF8">
        <w:rPr>
          <w:bCs/>
        </w:rPr>
        <w:tab/>
      </w:r>
      <w:r w:rsidR="00AF5E91">
        <w:rPr>
          <w:bCs/>
        </w:rPr>
        <w:t>«</w:t>
      </w:r>
      <w:r w:rsidRPr="00CF55AA">
        <w:rPr>
          <w:bCs/>
          <w:i/>
        </w:rPr>
        <w:t>Размерный диапазон</w:t>
      </w:r>
      <w:r w:rsidR="00AF5E91">
        <w:rPr>
          <w:bCs/>
        </w:rPr>
        <w:t>»</w:t>
      </w:r>
      <w:r w:rsidRPr="00CF55AA">
        <w:rPr>
          <w:bCs/>
        </w:rPr>
        <w:t xml:space="preserve"> − это диапазон, на который рассчитана и применительно к которому была официально утверждена </w:t>
      </w:r>
      <w:r>
        <w:rPr>
          <w:bCs/>
        </w:rPr>
        <w:t>усовершенствованная детская удерживающая система</w:t>
      </w:r>
      <w:r w:rsidRPr="00CF55AA">
        <w:rPr>
          <w:bCs/>
        </w:rPr>
        <w:t>.</w:t>
      </w:r>
    </w:p>
    <w:p w:rsidR="009B66F9" w:rsidRPr="00BC2753" w:rsidRDefault="009B66F9" w:rsidP="009B66F9">
      <w:pPr>
        <w:pStyle w:val="SingleTxtGR"/>
        <w:ind w:left="2268" w:hanging="1134"/>
      </w:pPr>
      <w:r w:rsidRPr="00CF55AA">
        <w:rPr>
          <w:bCs/>
        </w:rPr>
        <w:t>2.8.2</w:t>
      </w:r>
      <w:r w:rsidRPr="00CF55AA">
        <w:rPr>
          <w:bCs/>
        </w:rPr>
        <w:tab/>
      </w:r>
      <w:r w:rsidRPr="008B3DF8">
        <w:rPr>
          <w:bCs/>
        </w:rPr>
        <w:tab/>
      </w:r>
      <w:r w:rsidRPr="00CF55AA">
        <w:rPr>
          <w:bCs/>
        </w:rPr>
        <w:t>Усовершенствованные детские удерживающие системы могут охватывать любой размерный диапазон при условии соблюдения всех требований настоящих Правил</w:t>
      </w:r>
      <w:r w:rsidRPr="00BC2753">
        <w:t>.</w:t>
      </w:r>
    </w:p>
    <w:p w:rsidR="009B66F9" w:rsidRPr="00BC2753" w:rsidRDefault="00AF5E91" w:rsidP="009B66F9">
      <w:pPr>
        <w:pStyle w:val="SingleTxtGR"/>
        <w:ind w:left="2268" w:hanging="1134"/>
      </w:pPr>
      <w:r>
        <w:t>2.9</w:t>
      </w:r>
      <w:r>
        <w:tab/>
      </w:r>
      <w:r>
        <w:tab/>
        <w:t>«</w:t>
      </w:r>
      <w:r w:rsidR="009B66F9" w:rsidRPr="00BC2753">
        <w:rPr>
          <w:i/>
        </w:rPr>
        <w:t>Направление ориентации</w:t>
      </w:r>
      <w:r>
        <w:t>»</w:t>
      </w:r>
      <w:r w:rsidR="009B66F9" w:rsidRPr="00BC2753">
        <w:t xml:space="preserve"> указывает направление, для установки в котором была официально утверждена </w:t>
      </w:r>
      <w:r w:rsidR="009B66F9">
        <w:t>усовершенствованная детская</w:t>
      </w:r>
      <w:r w:rsidR="009B66F9" w:rsidRPr="00BC2753">
        <w:t xml:space="preserve"> удерживающая система. Проводятся следующие различия:</w:t>
      </w:r>
    </w:p>
    <w:p w:rsidR="009B66F9" w:rsidRPr="00BC2753" w:rsidRDefault="009B66F9" w:rsidP="009B66F9">
      <w:pPr>
        <w:pStyle w:val="SingleTxtGR"/>
        <w:ind w:left="2835" w:hanging="1701"/>
      </w:pPr>
      <w:r w:rsidRPr="00BC2753">
        <w:tab/>
      </w:r>
      <w:r w:rsidRPr="00BC2753">
        <w:tab/>
        <w:t>a)</w:t>
      </w:r>
      <w:r w:rsidRPr="00BC2753">
        <w:tab/>
        <w:t>по направлению движения означает ориентацию в обычном направлении движения транспортного средства;</w:t>
      </w:r>
    </w:p>
    <w:p w:rsidR="009B66F9" w:rsidRPr="00BC2753" w:rsidRDefault="009B66F9" w:rsidP="009B66F9">
      <w:pPr>
        <w:pStyle w:val="SingleTxtGR"/>
        <w:ind w:left="2835" w:hanging="1701"/>
      </w:pPr>
      <w:r w:rsidRPr="00BC2753">
        <w:tab/>
      </w:r>
      <w:r w:rsidRPr="00BC2753">
        <w:tab/>
        <w:t>b)</w:t>
      </w:r>
      <w:r w:rsidRPr="00BC2753">
        <w:tab/>
        <w:t>против направления движения означает ориентацию в направлении, противоположном обычному направлению движения транспортного средства;</w:t>
      </w:r>
    </w:p>
    <w:p w:rsidR="009B66F9" w:rsidRPr="00BC2753" w:rsidRDefault="009B66F9" w:rsidP="009B66F9">
      <w:pPr>
        <w:pStyle w:val="SingleTxtGR"/>
        <w:ind w:left="2835" w:hanging="1701"/>
      </w:pPr>
      <w:r w:rsidRPr="00BC2753">
        <w:tab/>
      </w:r>
      <w:r w:rsidRPr="00BC2753">
        <w:tab/>
        <w:t>c)</w:t>
      </w:r>
      <w:r w:rsidRPr="00BC2753">
        <w:tab/>
        <w:t>в боковом направлении означает ориентацию в направлении, перпендикулярном обычному направлению движения транспортного средства.</w:t>
      </w:r>
    </w:p>
    <w:p w:rsidR="009B66F9" w:rsidRPr="00E34B63" w:rsidRDefault="00AF5E91" w:rsidP="009B66F9">
      <w:pPr>
        <w:pStyle w:val="SingleTxtGR"/>
        <w:ind w:left="2268" w:hanging="1134"/>
      </w:pPr>
      <w:r>
        <w:t>2.10</w:t>
      </w:r>
      <w:r>
        <w:tab/>
      </w:r>
      <w:r>
        <w:tab/>
        <w:t>«</w:t>
      </w:r>
      <w:r w:rsidR="009B66F9" w:rsidRPr="00CF7F8F">
        <w:rPr>
          <w:i/>
          <w:iCs/>
        </w:rPr>
        <w:t>Специальное удерживающее устройство</w:t>
      </w:r>
      <w:r>
        <w:t>»</w:t>
      </w:r>
      <w:r w:rsidR="009B66F9" w:rsidRPr="00E34B63">
        <w:t xml:space="preserve"> − это </w:t>
      </w:r>
      <w:r w:rsidR="009B66F9">
        <w:t>усовершенствованная детская</w:t>
      </w:r>
      <w:r w:rsidR="009B66F9" w:rsidRPr="00E34B63">
        <w:t xml:space="preserve"> удерживающая система, предназначенная для детей с особыми потребностями, обусловленными либо физической инвалидностью, либо умственными недостатками; это приспособление может допускать использование, в частности, дополнительных удерживающих устройств для любой части тела ребенка, но должно включать как минимум базовую удерживающую систему, удовлетворяющую предписаниям настоящих Правил.</w:t>
      </w:r>
    </w:p>
    <w:p w:rsidR="009B66F9" w:rsidRPr="00E34B63" w:rsidRDefault="00AF5E91" w:rsidP="009B66F9">
      <w:pPr>
        <w:pStyle w:val="SingleTxtGR"/>
        <w:ind w:left="2268" w:hanging="1134"/>
      </w:pPr>
      <w:r>
        <w:t>2.11</w:t>
      </w:r>
      <w:r>
        <w:tab/>
      </w:r>
      <w:r>
        <w:tab/>
        <w:t>«</w:t>
      </w:r>
      <w:r w:rsidR="009B66F9" w:rsidRPr="00CF7F8F">
        <w:rPr>
          <w:i/>
          <w:iCs/>
        </w:rPr>
        <w:t>Система креплений ISOFIX</w:t>
      </w:r>
      <w:r>
        <w:t>»</w:t>
      </w:r>
      <w:r w:rsidR="009B66F9" w:rsidRPr="00E34B63">
        <w:t xml:space="preserve"> означает систему, состоящую из двух </w:t>
      </w:r>
      <w:r w:rsidR="009B66F9" w:rsidRPr="00A05878">
        <w:rPr>
          <w:spacing w:val="-4"/>
        </w:rPr>
        <w:t>нижних креплений ISOFIX, отвечающих предписаниям Правил № 14</w:t>
      </w:r>
      <w:r w:rsidR="00A05878" w:rsidRPr="00A05878">
        <w:rPr>
          <w:spacing w:val="-4"/>
        </w:rPr>
        <w:t xml:space="preserve"> ООН</w:t>
      </w:r>
      <w:r w:rsidR="009B66F9" w:rsidRPr="00A05878">
        <w:rPr>
          <w:spacing w:val="-4"/>
        </w:rPr>
        <w:t>,</w:t>
      </w:r>
      <w:r w:rsidR="009B66F9" w:rsidRPr="00E34B63">
        <w:t xml:space="preserve"> которая предназначена </w:t>
      </w:r>
      <w:proofErr w:type="gramStart"/>
      <w:r w:rsidR="009B66F9" w:rsidRPr="00E34B63">
        <w:t>для установки</w:t>
      </w:r>
      <w:proofErr w:type="gramEnd"/>
      <w:r w:rsidR="009B66F9" w:rsidRPr="00E34B63">
        <w:t xml:space="preserve"> </w:t>
      </w:r>
      <w:r w:rsidR="009B66F9">
        <w:t>усовершенствованной детской</w:t>
      </w:r>
      <w:r w:rsidR="009B66F9" w:rsidRPr="00E34B63">
        <w:t xml:space="preserve"> удерживающей системы ISOFIX вместе с устройством, препятствующим ее угловому перемещению.</w:t>
      </w:r>
    </w:p>
    <w:p w:rsidR="009B66F9" w:rsidRPr="00E34B63" w:rsidRDefault="00AF5E91" w:rsidP="009B66F9">
      <w:pPr>
        <w:pStyle w:val="SingleTxtGR"/>
        <w:ind w:left="2268" w:hanging="1134"/>
      </w:pPr>
      <w:r>
        <w:t>2.11.1</w:t>
      </w:r>
      <w:r>
        <w:tab/>
      </w:r>
      <w:r>
        <w:tab/>
        <w:t>«</w:t>
      </w:r>
      <w:r w:rsidR="009B66F9" w:rsidRPr="00CF7F8F">
        <w:rPr>
          <w:i/>
          <w:iCs/>
        </w:rPr>
        <w:t>Нижнее крепление ISOFIX</w:t>
      </w:r>
      <w:r>
        <w:t>»</w:t>
      </w:r>
      <w:r w:rsidR="009B66F9" w:rsidRPr="00E34B63">
        <w:t xml:space="preserve"> означает жесткий круглый горизонтальный стержень диаметром 6 мм, монтируемый на корпусе транспортного средства или конструкции сиденья и позволяющий устанавливать и фиксировать </w:t>
      </w:r>
      <w:r w:rsidR="009B66F9">
        <w:t>усовершенствованную детскую удерживающую систему</w:t>
      </w:r>
      <w:r w:rsidR="009B66F9" w:rsidRPr="00E34B63">
        <w:t xml:space="preserve"> ISOFIX при помощи крепежных деталей ISOFIX.</w:t>
      </w:r>
    </w:p>
    <w:p w:rsidR="009B66F9" w:rsidRPr="00BC2753" w:rsidRDefault="009B66F9" w:rsidP="009B66F9">
      <w:pPr>
        <w:pStyle w:val="SingleTxtGR"/>
        <w:ind w:left="2268" w:hanging="1134"/>
        <w:rPr>
          <w:rFonts w:cs="TimesNewRomanPSMT"/>
          <w:lang w:eastAsia="ru-RU"/>
        </w:rPr>
      </w:pPr>
      <w:r w:rsidRPr="00BC2753">
        <w:t>2.11.2</w:t>
      </w:r>
      <w:r w:rsidRPr="00BC2753">
        <w:tab/>
      </w:r>
      <w:r w:rsidRPr="00BC2753">
        <w:tab/>
      </w:r>
      <w:r w:rsidR="00AF5E91">
        <w:rPr>
          <w:rFonts w:asciiTheme="minorHAnsi" w:hAnsiTheme="minorHAnsi" w:cs="TimesNewRomanPSMT"/>
          <w:lang w:eastAsia="ru-RU"/>
        </w:rPr>
        <w:t>«</w:t>
      </w:r>
      <w:r w:rsidRPr="00BC2753">
        <w:rPr>
          <w:rFonts w:ascii="TimesNewRomanPSMT" w:hAnsi="TimesNewRomanPSMT" w:cs="TimesNewRomanPSMT"/>
          <w:i/>
          <w:lang w:eastAsia="ru-RU"/>
        </w:rPr>
        <w:t>Крепление ISOFIX</w:t>
      </w:r>
      <w:r w:rsidR="00AF5E91">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одно из двух соединений, выступающих </w:t>
      </w:r>
      <w:proofErr w:type="gramStart"/>
      <w:r w:rsidRPr="00BC2753">
        <w:rPr>
          <w:rFonts w:ascii="TimesNewRomanPSMT" w:hAnsi="TimesNewRomanPSMT" w:cs="TimesNewRomanPSMT"/>
          <w:lang w:eastAsia="ru-RU"/>
        </w:rPr>
        <w:t>из конструкции</w:t>
      </w:r>
      <w:proofErr w:type="gramEnd"/>
      <w:r w:rsidRPr="00BC2753">
        <w:rPr>
          <w:rFonts w:ascii="TimesNewRomanPSMT" w:hAnsi="TimesNewRomanPSMT" w:cs="TimesNewRomanPSMT"/>
          <w:lang w:eastAsia="ru-RU"/>
        </w:rPr>
        <w:t xml:space="preserve">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удерживающей системы ISOFIX, которое соответствует предписаниям пункта 6.3.</w:t>
      </w:r>
      <w:r w:rsidRPr="00BC2753">
        <w:rPr>
          <w:rFonts w:cs="TimesNewRomanPSMT"/>
          <w:lang w:eastAsia="ru-RU"/>
        </w:rPr>
        <w:t>3</w:t>
      </w:r>
      <w:r w:rsidRPr="00BC2753">
        <w:rPr>
          <w:rFonts w:ascii="TimesNewRomanPSMT" w:hAnsi="TimesNewRomanPSMT" w:cs="TimesNewRomanPSMT"/>
          <w:lang w:eastAsia="ru-RU"/>
        </w:rPr>
        <w:t xml:space="preserve"> настоящих Правил и совместимо с нижним креплением ISOFIX</w:t>
      </w:r>
      <w:r w:rsidRPr="00BC2753">
        <w:rPr>
          <w:rFonts w:cs="TimesNewRomanPSMT"/>
          <w:lang w:eastAsia="ru-RU"/>
        </w:rPr>
        <w:t>.</w:t>
      </w:r>
    </w:p>
    <w:p w:rsidR="009B66F9" w:rsidRPr="00BC2753" w:rsidRDefault="00AF5E91" w:rsidP="009B66F9">
      <w:pPr>
        <w:pStyle w:val="SingleTxtGR"/>
        <w:ind w:left="2268" w:hanging="1134"/>
      </w:pPr>
      <w:r>
        <w:t>2.12</w:t>
      </w:r>
      <w:r>
        <w:tab/>
      </w:r>
      <w:r>
        <w:tab/>
        <w:t>«</w:t>
      </w:r>
      <w:r w:rsidR="009B66F9" w:rsidRPr="00BC2753">
        <w:rPr>
          <w:rFonts w:ascii="TimesNewRomanPSMT" w:hAnsi="TimesNewRomanPSMT" w:cs="TimesNewRomanPSMT"/>
          <w:i/>
          <w:lang w:eastAsia="ru-RU"/>
        </w:rPr>
        <w:t>Устройство ограничения углового перемещения</w:t>
      </w:r>
      <w:r>
        <w:rPr>
          <w:rFonts w:cs="TimesNewRomanPSMT"/>
          <w:lang w:eastAsia="ru-RU"/>
        </w:rPr>
        <w:t>»</w:t>
      </w:r>
      <w:r w:rsidR="009B66F9" w:rsidRPr="00BC2753">
        <w:rPr>
          <w:rFonts w:cs="TimesNewRomanPSMT"/>
          <w:lang w:eastAsia="ru-RU"/>
        </w:rPr>
        <w:t xml:space="preserve"> означает устройство, предназначенное для </w:t>
      </w:r>
      <w:r w:rsidR="009B66F9" w:rsidRPr="00BC2753">
        <w:rPr>
          <w:rFonts w:ascii="TimesNewRomanPSMT" w:hAnsi="TimesNewRomanPSMT" w:cs="TimesNewRomanPSMT"/>
          <w:lang w:eastAsia="ru-RU"/>
        </w:rPr>
        <w:t>ограничения углового перемещения</w:t>
      </w:r>
      <w:r w:rsidR="009B66F9" w:rsidRPr="00BC2753">
        <w:rPr>
          <w:rFonts w:cs="TimesNewRomanPSMT"/>
          <w:lang w:eastAsia="ru-RU"/>
        </w:rPr>
        <w:t xml:space="preserve"> </w:t>
      </w:r>
      <w:r w:rsidR="009B66F9">
        <w:rPr>
          <w:rFonts w:ascii="TimesNewRomanPSMT" w:hAnsi="TimesNewRomanPSMT" w:cs="TimesNewRomanPSMT"/>
          <w:lang w:eastAsia="ru-RU"/>
        </w:rPr>
        <w:t>усовершенствованной детской</w:t>
      </w:r>
      <w:r w:rsidR="009B66F9" w:rsidRPr="00BC2753">
        <w:rPr>
          <w:rFonts w:ascii="TimesNewRomanPSMT" w:hAnsi="TimesNewRomanPSMT" w:cs="TimesNewRomanPSMT"/>
          <w:lang w:eastAsia="ru-RU"/>
        </w:rPr>
        <w:t xml:space="preserve"> удерживающей системы</w:t>
      </w:r>
      <w:r w:rsidR="009B66F9" w:rsidRPr="00BC2753">
        <w:rPr>
          <w:rFonts w:cs="TimesNewRomanPSMT"/>
          <w:lang w:eastAsia="ru-RU"/>
        </w:rPr>
        <w:t xml:space="preserve"> при </w:t>
      </w:r>
      <w:r w:rsidR="009B66F9" w:rsidRPr="00BC2753">
        <w:t xml:space="preserve">столкновении транспортного средства </w:t>
      </w:r>
      <w:r w:rsidR="009B66F9" w:rsidRPr="00BC2753">
        <w:rPr>
          <w:rFonts w:cs="TimesNewRomanPSMT"/>
          <w:lang w:eastAsia="ru-RU"/>
        </w:rPr>
        <w:t>и включающее:</w:t>
      </w:r>
    </w:p>
    <w:p w:rsidR="009B66F9" w:rsidRPr="00BC2753" w:rsidRDefault="009B66F9" w:rsidP="009B66F9">
      <w:pPr>
        <w:pStyle w:val="SingleTxtGR"/>
        <w:ind w:left="2268" w:hanging="1134"/>
      </w:pPr>
      <w:r w:rsidRPr="00BC2753">
        <w:tab/>
      </w:r>
      <w:r w:rsidRPr="00BC2753">
        <w:tab/>
        <w:t>a)</w:t>
      </w:r>
      <w:r w:rsidRPr="00BC2753">
        <w:tab/>
      </w:r>
      <w:r w:rsidRPr="00BC2753">
        <w:rPr>
          <w:rFonts w:cs="TimesNewRomanPSMT"/>
          <w:lang w:eastAsia="ru-RU"/>
        </w:rPr>
        <w:t>л</w:t>
      </w:r>
      <w:r w:rsidRPr="00BC2753">
        <w:rPr>
          <w:rFonts w:ascii="TimesNewRomanPSMT" w:hAnsi="TimesNewRomanPSMT" w:cs="TimesNewRomanPSMT"/>
          <w:lang w:eastAsia="ru-RU"/>
        </w:rPr>
        <w:t>ямк</w:t>
      </w:r>
      <w:r w:rsidRPr="00BC2753">
        <w:rPr>
          <w:rFonts w:cs="TimesNewRomanPSMT"/>
          <w:lang w:eastAsia="ru-RU"/>
        </w:rPr>
        <w:t>у</w:t>
      </w:r>
      <w:r w:rsidRPr="00BC2753">
        <w:rPr>
          <w:rFonts w:ascii="TimesNewRomanPSMT" w:hAnsi="TimesNewRomanPSMT" w:cs="TimesNewRomanPSMT"/>
          <w:lang w:eastAsia="ru-RU"/>
        </w:rPr>
        <w:t xml:space="preserve"> верхнего страховочного троса</w:t>
      </w:r>
      <w:r w:rsidRPr="00BC2753">
        <w:t>; или</w:t>
      </w:r>
    </w:p>
    <w:p w:rsidR="009B66F9" w:rsidRPr="00BC2753" w:rsidRDefault="009B66F9" w:rsidP="009B66F9">
      <w:pPr>
        <w:pStyle w:val="SingleTxtGR"/>
        <w:ind w:left="2268" w:hanging="1134"/>
      </w:pPr>
      <w:r w:rsidRPr="00BC2753">
        <w:tab/>
      </w:r>
      <w:r w:rsidRPr="00BC2753">
        <w:tab/>
        <w:t>b)</w:t>
      </w:r>
      <w:r w:rsidRPr="00BC2753">
        <w:tab/>
        <w:t>опору,</w:t>
      </w:r>
    </w:p>
    <w:p w:rsidR="009B66F9" w:rsidRPr="00BC2753" w:rsidRDefault="009B66F9" w:rsidP="009B66F9">
      <w:pPr>
        <w:pStyle w:val="SingleTxtGR"/>
        <w:ind w:left="2268" w:hanging="1134"/>
      </w:pPr>
      <w:r w:rsidRPr="00BC2753">
        <w:tab/>
      </w:r>
      <w:r w:rsidRPr="00BC2753">
        <w:tab/>
        <w:t>которое отвечает предписаниям настоящих Правил и установлено на системе креплений ISOFIX и креплениях верхнего страховочного троса ISOFIX либо смонтировано на контактной поверхности пола транспортного средства, отвечающей предписаниям Правил № 14</w:t>
      </w:r>
      <w:r w:rsidR="00A05878">
        <w:t xml:space="preserve"> ООН</w:t>
      </w:r>
      <w:r w:rsidRPr="00BC2753">
        <w:t>.</w:t>
      </w:r>
    </w:p>
    <w:p w:rsidR="009B66F9" w:rsidRPr="00BC2753" w:rsidRDefault="00AF5E91" w:rsidP="009B66F9">
      <w:pPr>
        <w:pStyle w:val="SingleTxtGR"/>
        <w:ind w:left="2268" w:hanging="1134"/>
        <w:rPr>
          <w:rFonts w:cs="TimesNewRomanPSMT"/>
          <w:lang w:eastAsia="ru-RU"/>
        </w:rPr>
      </w:pPr>
      <w:r>
        <w:tab/>
      </w:r>
      <w:r>
        <w:tab/>
        <w:t>«</w:t>
      </w:r>
      <w:r w:rsidR="009B66F9" w:rsidRPr="00BC2753">
        <w:rPr>
          <w:rFonts w:ascii="TimesNewRomanPSMT" w:hAnsi="TimesNewRomanPSMT" w:cs="TimesNewRomanPSMT"/>
          <w:i/>
          <w:lang w:eastAsia="ru-RU"/>
        </w:rPr>
        <w:t>Устройство ограничения углового перемещения</w:t>
      </w:r>
      <w:r>
        <w:rPr>
          <w:rFonts w:ascii="TimesNewRomanPSMT" w:hAnsi="TimesNewRomanPSMT" w:cs="TimesNewRomanPSMT"/>
          <w:lang w:eastAsia="ru-RU"/>
        </w:rPr>
        <w:t>»</w:t>
      </w:r>
      <w:r w:rsidR="009B66F9" w:rsidRPr="00BC2753">
        <w:rPr>
          <w:rFonts w:ascii="TimesNewRomanPSMT" w:hAnsi="TimesNewRomanPSMT" w:cs="TimesNewRomanPSMT"/>
          <w:lang w:eastAsia="ru-RU"/>
        </w:rPr>
        <w:t xml:space="preserve"> для </w:t>
      </w:r>
      <w:r w:rsidR="009B66F9">
        <w:rPr>
          <w:rFonts w:ascii="TimesNewRomanPSMT" w:hAnsi="TimesNewRomanPSMT" w:cs="TimesNewRomanPSMT"/>
          <w:lang w:eastAsia="ru-RU"/>
        </w:rPr>
        <w:t>усовершенствованной детской</w:t>
      </w:r>
      <w:r>
        <w:rPr>
          <w:rFonts w:ascii="TimesNewRomanPSMT" w:hAnsi="TimesNewRomanPSMT" w:cs="TimesNewRomanPSMT"/>
          <w:lang w:eastAsia="ru-RU"/>
        </w:rPr>
        <w:t xml:space="preserve"> удерживающей системы «</w:t>
      </w:r>
      <w:r w:rsidR="009B66F9" w:rsidRPr="00BC2753">
        <w:rPr>
          <w:rFonts w:ascii="TimesNewRomanPSMT" w:hAnsi="TimesNewRomanPSMT" w:cs="TimesNewRomanPSMT"/>
          <w:lang w:eastAsia="ru-RU"/>
        </w:rPr>
        <w:t>ISOFIX конкр</w:t>
      </w:r>
      <w:r>
        <w:t>етного транспортного средства»</w:t>
      </w:r>
      <w:r w:rsidR="009B66F9" w:rsidRPr="00BC2753">
        <w:t xml:space="preserve"> может включать в себя </w:t>
      </w:r>
      <w:r w:rsidR="009B66F9" w:rsidRPr="00BC2753">
        <w:rPr>
          <w:rFonts w:ascii="TimesNewRomanPSMT" w:hAnsi="TimesNewRomanPSMT" w:cs="TimesNewRomanPSMT"/>
          <w:lang w:eastAsia="ru-RU"/>
        </w:rPr>
        <w:t>верхн</w:t>
      </w:r>
      <w:r w:rsidR="009B66F9" w:rsidRPr="00BC2753">
        <w:rPr>
          <w:rFonts w:cs="TimesNewRomanPSMT"/>
          <w:lang w:eastAsia="ru-RU"/>
        </w:rPr>
        <w:t>ий</w:t>
      </w:r>
      <w:r w:rsidR="009B66F9" w:rsidRPr="00BC2753">
        <w:rPr>
          <w:rFonts w:ascii="TimesNewRomanPSMT" w:hAnsi="TimesNewRomanPSMT" w:cs="TimesNewRomanPSMT"/>
          <w:lang w:eastAsia="ru-RU"/>
        </w:rPr>
        <w:t xml:space="preserve"> страховочн</w:t>
      </w:r>
      <w:r w:rsidR="009B66F9" w:rsidRPr="00BC2753">
        <w:rPr>
          <w:rFonts w:cs="TimesNewRomanPSMT"/>
          <w:lang w:eastAsia="ru-RU"/>
        </w:rPr>
        <w:t xml:space="preserve">ый </w:t>
      </w:r>
      <w:r w:rsidR="009B66F9" w:rsidRPr="00BC2753">
        <w:rPr>
          <w:rFonts w:ascii="TimesNewRomanPSMT" w:hAnsi="TimesNewRomanPSMT" w:cs="TimesNewRomanPSMT"/>
          <w:lang w:eastAsia="ru-RU"/>
        </w:rPr>
        <w:t>трос</w:t>
      </w:r>
      <w:r w:rsidR="009B66F9" w:rsidRPr="00BC2753">
        <w:rPr>
          <w:rFonts w:cs="TimesNewRomanPSMT"/>
          <w:lang w:eastAsia="ru-RU"/>
        </w:rPr>
        <w:t>, опору</w:t>
      </w:r>
      <w:r w:rsidR="009B66F9" w:rsidRPr="00BC2753">
        <w:t xml:space="preserve"> либо любые другие приспособления, позволяющие ограничить </w:t>
      </w:r>
      <w:r w:rsidR="009B66F9" w:rsidRPr="00BC2753">
        <w:rPr>
          <w:rFonts w:ascii="TimesNewRomanPSMT" w:hAnsi="TimesNewRomanPSMT" w:cs="TimesNewRomanPSMT"/>
          <w:lang w:eastAsia="ru-RU"/>
        </w:rPr>
        <w:t>углово</w:t>
      </w:r>
      <w:r w:rsidR="009B66F9" w:rsidRPr="00BC2753">
        <w:rPr>
          <w:rFonts w:cs="TimesNewRomanPSMT"/>
          <w:lang w:eastAsia="ru-RU"/>
        </w:rPr>
        <w:t>е</w:t>
      </w:r>
      <w:r w:rsidR="009B66F9" w:rsidRPr="00BC2753">
        <w:rPr>
          <w:rFonts w:ascii="TimesNewRomanPSMT" w:hAnsi="TimesNewRomanPSMT" w:cs="TimesNewRomanPSMT"/>
          <w:lang w:eastAsia="ru-RU"/>
        </w:rPr>
        <w:t xml:space="preserve"> перемещени</w:t>
      </w:r>
      <w:r w:rsidR="009B66F9" w:rsidRPr="00BC2753">
        <w:rPr>
          <w:rFonts w:cs="TimesNewRomanPSMT"/>
          <w:lang w:eastAsia="ru-RU"/>
        </w:rPr>
        <w:t xml:space="preserve">е. </w:t>
      </w:r>
    </w:p>
    <w:p w:rsidR="009B66F9" w:rsidRPr="00BC2753" w:rsidRDefault="009B66F9" w:rsidP="009B66F9">
      <w:pPr>
        <w:pStyle w:val="SingleTxtGR"/>
        <w:ind w:left="2268" w:hanging="1134"/>
        <w:rPr>
          <w:rFonts w:cs="TimesNewRomanPSMT"/>
          <w:lang w:eastAsia="ru-RU"/>
        </w:rPr>
      </w:pPr>
      <w:r w:rsidRPr="00BC2753">
        <w:t>2.13</w:t>
      </w:r>
      <w:r w:rsidRPr="00BC2753">
        <w:tab/>
      </w:r>
      <w:r w:rsidRPr="00BC2753">
        <w:tab/>
      </w:r>
      <w:r w:rsidR="00AF5E91" w:rsidRPr="008364A3">
        <w:rPr>
          <w:lang w:eastAsia="ru-RU"/>
        </w:rPr>
        <w:t>«</w:t>
      </w:r>
      <w:r w:rsidRPr="00BC2753">
        <w:rPr>
          <w:rFonts w:ascii="TimesNewRomanPSMT" w:hAnsi="TimesNewRomanPSMT" w:cs="TimesNewRomanPSMT"/>
          <w:i/>
          <w:lang w:eastAsia="ru-RU"/>
        </w:rPr>
        <w:t>Лямка верхнего страховочного троса ISOFIX</w:t>
      </w:r>
      <w:r w:rsidR="00AF5E91">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лямку (или ее эквивалент), соединяющую верхнюю часть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удерживающей системы ISOFIX с креплением верхнего страховочного троса ISOFIX и оснащенную регулировочным приспособлением, устройством, ослабляющим натяжение, и соединителем верхнего страховочного троса ISOFIX</w:t>
      </w:r>
      <w:r w:rsidRPr="00BC2753">
        <w:rPr>
          <w:rFonts w:cs="TimesNewRomanPSMT"/>
          <w:lang w:eastAsia="ru-RU"/>
        </w:rPr>
        <w:t>.</w:t>
      </w:r>
    </w:p>
    <w:p w:rsidR="009B66F9" w:rsidRPr="00685C31" w:rsidRDefault="00AF5E91" w:rsidP="009B66F9">
      <w:pPr>
        <w:pStyle w:val="SingleTxtGR"/>
        <w:ind w:left="2268" w:hanging="1134"/>
      </w:pPr>
      <w:r>
        <w:t>2.13.1</w:t>
      </w:r>
      <w:r>
        <w:tab/>
      </w:r>
      <w:r>
        <w:tab/>
        <w:t>«</w:t>
      </w:r>
      <w:r w:rsidR="009B66F9" w:rsidRPr="00CF7F8F">
        <w:rPr>
          <w:i/>
          <w:iCs/>
        </w:rPr>
        <w:t>Крепление верхнего страховочного троса ISOFIX</w:t>
      </w:r>
      <w:r>
        <w:t>»</w:t>
      </w:r>
      <w:r w:rsidR="009B66F9" w:rsidRPr="00685C31">
        <w:t xml:space="preserve"> означает приспособление, соответствующее предписаниям Правил № 14</w:t>
      </w:r>
      <w:r w:rsidR="00A05878">
        <w:t xml:space="preserve"> ООН</w:t>
      </w:r>
      <w:r w:rsidR="009B66F9" w:rsidRPr="00685C31">
        <w:t xml:space="preserve">, </w:t>
      </w:r>
      <w:proofErr w:type="gramStart"/>
      <w:r w:rsidR="009B66F9" w:rsidRPr="00685C31">
        <w:t>например</w:t>
      </w:r>
      <w:proofErr w:type="gramEnd"/>
      <w:r w:rsidR="009B66F9" w:rsidRPr="00685C31">
        <w:t xml:space="preserve"> стержень, находящийся в определенной зоне и предназначенный для монтирования соединителя верхнего страховочного троса ISOFIX и передачи им усилия на конструкцию транспортного средства.</w:t>
      </w:r>
    </w:p>
    <w:p w:rsidR="009B66F9" w:rsidRPr="00685C31" w:rsidRDefault="00AF5E91" w:rsidP="009B66F9">
      <w:pPr>
        <w:pStyle w:val="SingleTxtGR"/>
        <w:ind w:left="2268" w:hanging="1134"/>
      </w:pPr>
      <w:r>
        <w:t>2.13.2</w:t>
      </w:r>
      <w:r>
        <w:tab/>
      </w:r>
      <w:r>
        <w:tab/>
        <w:t>«</w:t>
      </w:r>
      <w:r w:rsidR="009B66F9" w:rsidRPr="00CF7F8F">
        <w:rPr>
          <w:i/>
          <w:iCs/>
        </w:rPr>
        <w:t>Соединитель верхнего страховочного троса ISOFIX</w:t>
      </w:r>
      <w:r>
        <w:t>»</w:t>
      </w:r>
      <w:r w:rsidR="009B66F9" w:rsidRPr="00685C31">
        <w:t xml:space="preserve"> означает устройство, предназначенное для установки на креплении верхнего страховочного троса ISOFIX.</w:t>
      </w:r>
    </w:p>
    <w:p w:rsidR="009B66F9" w:rsidRPr="00685C31" w:rsidRDefault="00AF5E91" w:rsidP="009B66F9">
      <w:pPr>
        <w:pStyle w:val="SingleTxtGR"/>
        <w:ind w:left="2268" w:hanging="1134"/>
      </w:pPr>
      <w:r>
        <w:t>2.13.3</w:t>
      </w:r>
      <w:r>
        <w:tab/>
      </w:r>
      <w:r>
        <w:tab/>
        <w:t>«</w:t>
      </w:r>
      <w:r w:rsidR="009B66F9" w:rsidRPr="00CF7F8F">
        <w:rPr>
          <w:i/>
          <w:iCs/>
        </w:rPr>
        <w:t>Крюк верхнего страховочного троса ISOFIX</w:t>
      </w:r>
      <w:r>
        <w:t>»</w:t>
      </w:r>
      <w:r w:rsidR="009B66F9" w:rsidRPr="00685C31">
        <w:t xml:space="preserve"> означает соединитель верхнего страховочного троса ISOFIX, обычно используемый для установки лямки верхнего страховочного троса ISOFIX на креплении верхнего страховочного троса ISOFIX, как это указано на рис. 3 в Правилах № 14</w:t>
      </w:r>
      <w:r w:rsidR="00A05878">
        <w:t xml:space="preserve"> ООН</w:t>
      </w:r>
      <w:r w:rsidR="009B66F9" w:rsidRPr="00685C31">
        <w:t>.</w:t>
      </w:r>
    </w:p>
    <w:p w:rsidR="009B66F9" w:rsidRPr="00685C31" w:rsidRDefault="00AF5E91" w:rsidP="009B66F9">
      <w:pPr>
        <w:pStyle w:val="SingleTxtGR"/>
        <w:ind w:left="2268" w:hanging="1134"/>
      </w:pPr>
      <w:r>
        <w:t>2.13.4</w:t>
      </w:r>
      <w:r>
        <w:tab/>
      </w:r>
      <w:r>
        <w:tab/>
        <w:t>«</w:t>
      </w:r>
      <w:r w:rsidR="009B66F9" w:rsidRPr="00CF7F8F">
        <w:rPr>
          <w:i/>
          <w:iCs/>
        </w:rPr>
        <w:t>Крепежная деталь верхнего страховочного троса ISOFIX</w:t>
      </w:r>
      <w:r>
        <w:t>»</w:t>
      </w:r>
      <w:r w:rsidR="009B66F9" w:rsidRPr="00685C31">
        <w:t xml:space="preserve"> означает приспособление для подсоединения лямки верхнего страховочного троса ISOFIX к </w:t>
      </w:r>
      <w:r w:rsidR="009B66F9">
        <w:t>усовершенствованной детской</w:t>
      </w:r>
      <w:r w:rsidR="009B66F9" w:rsidRPr="00685C31">
        <w:t xml:space="preserve"> удерживающей системе ISOFIX.</w:t>
      </w:r>
    </w:p>
    <w:p w:rsidR="009B66F9" w:rsidRPr="00685C31" w:rsidRDefault="009B66F9" w:rsidP="009B66F9">
      <w:pPr>
        <w:pStyle w:val="SingleTxtGR"/>
        <w:ind w:left="2268" w:hanging="1134"/>
      </w:pPr>
      <w:r w:rsidRPr="009B66F9">
        <w:rPr>
          <w:rStyle w:val="SingleTxtGChar"/>
          <w:lang w:val="ru-RU"/>
        </w:rPr>
        <w:t>2.14</w:t>
      </w:r>
      <w:r w:rsidRPr="009B66F9">
        <w:rPr>
          <w:rStyle w:val="SingleTxtGChar"/>
          <w:lang w:val="ru-RU"/>
        </w:rPr>
        <w:tab/>
      </w:r>
      <w:r w:rsidR="00AF5E91">
        <w:tab/>
        <w:t>«</w:t>
      </w:r>
      <w:r w:rsidRPr="00CF7F8F">
        <w:rPr>
          <w:i/>
          <w:iCs/>
        </w:rPr>
        <w:t>Ослабляющее натяжение приспособление</w:t>
      </w:r>
      <w:r w:rsidR="00AF5E91">
        <w:t>»</w:t>
      </w:r>
      <w:r w:rsidRPr="00685C31">
        <w:t xml:space="preserve"> означает систему, </w:t>
      </w:r>
      <w:proofErr w:type="spellStart"/>
      <w:r w:rsidRPr="00685C31">
        <w:t>разблокирующую</w:t>
      </w:r>
      <w:proofErr w:type="spellEnd"/>
      <w:r w:rsidRPr="00685C31">
        <w:t xml:space="preserve"> устройство, регулирующее и поддерживающее натяжение лямки верхнего страховочного троса ISOFIX.</w:t>
      </w:r>
    </w:p>
    <w:p w:rsidR="009B66F9" w:rsidRPr="00685C31" w:rsidRDefault="00AF5E91" w:rsidP="009B66F9">
      <w:pPr>
        <w:pStyle w:val="SingleTxtGR"/>
        <w:ind w:left="2268" w:hanging="1134"/>
      </w:pPr>
      <w:r>
        <w:t>2.15</w:t>
      </w:r>
      <w:r>
        <w:tab/>
      </w:r>
      <w:r>
        <w:tab/>
        <w:t>«</w:t>
      </w:r>
      <w:r w:rsidR="009B66F9" w:rsidRPr="00CF7F8F">
        <w:rPr>
          <w:i/>
          <w:iCs/>
        </w:rPr>
        <w:t>Опора</w:t>
      </w:r>
      <w:r>
        <w:t>»</w:t>
      </w:r>
      <w:r w:rsidR="009B66F9" w:rsidRPr="00685C31">
        <w:t xml:space="preserve"> означает устройство ограничения углового перемещения, стационарно прикрепленное к </w:t>
      </w:r>
      <w:r w:rsidR="009B66F9">
        <w:t>усовершенствованной детской</w:t>
      </w:r>
      <w:r w:rsidR="009B66F9" w:rsidRPr="00685C31">
        <w:t xml:space="preserve"> удерживающей системе и определяющее траекторию действия нагрузок между </w:t>
      </w:r>
      <w:r w:rsidR="009B66F9">
        <w:t>усовершенствованной детской</w:t>
      </w:r>
      <w:r w:rsidR="009B66F9" w:rsidRPr="00685C31">
        <w:t xml:space="preserve"> удерживающей системой и конструкцией транспортного средства. Опора является регулируемой по длине (в направлении Z) и может дополнительно регулироваться в других направлениях. </w:t>
      </w:r>
    </w:p>
    <w:p w:rsidR="009B66F9" w:rsidRPr="00685C31" w:rsidRDefault="00AA4A63" w:rsidP="005F2202">
      <w:pPr>
        <w:pStyle w:val="SingleTxtGR"/>
        <w:spacing w:after="100" w:line="230" w:lineRule="atLeast"/>
        <w:ind w:left="2268" w:hanging="1134"/>
      </w:pPr>
      <w:r>
        <w:t>2.15.1</w:t>
      </w:r>
      <w:r>
        <w:tab/>
      </w:r>
      <w:r>
        <w:tab/>
        <w:t>«</w:t>
      </w:r>
      <w:r w:rsidR="009B66F9" w:rsidRPr="00CF7F8F">
        <w:rPr>
          <w:i/>
          <w:iCs/>
        </w:rPr>
        <w:t>Ступня опоры</w:t>
      </w:r>
      <w:r>
        <w:t>»</w:t>
      </w:r>
      <w:r w:rsidR="009B66F9" w:rsidRPr="00685C31">
        <w:t xml:space="preserve"> означает одну часть или несколько частей </w:t>
      </w:r>
      <w:r w:rsidR="009B66F9">
        <w:t>усовершенствованной детской</w:t>
      </w:r>
      <w:r w:rsidR="009B66F9" w:rsidRPr="00685C31">
        <w:t xml:space="preserve"> удерживающей системы, (конструкционно) предназначенную(</w:t>
      </w:r>
      <w:proofErr w:type="spellStart"/>
      <w:r w:rsidR="009B66F9" w:rsidRPr="00685C31">
        <w:t>ые</w:t>
      </w:r>
      <w:proofErr w:type="spellEnd"/>
      <w:r w:rsidR="009B66F9" w:rsidRPr="00685C31">
        <w:t>) для взаимодействия с контактной поверхностью пола транспортного средства и сконструированную(</w:t>
      </w:r>
      <w:proofErr w:type="spellStart"/>
      <w:r w:rsidR="009B66F9" w:rsidRPr="00685C31">
        <w:t>ые</w:t>
      </w:r>
      <w:proofErr w:type="spellEnd"/>
      <w:r w:rsidR="009B66F9" w:rsidRPr="00685C31">
        <w:t>) таким образом, чтобы обеспечивать передачу нагрузки от опоры на конструкцию транспортного средства при лобовом ударе.</w:t>
      </w:r>
    </w:p>
    <w:p w:rsidR="009B66F9" w:rsidRPr="00BC2753" w:rsidRDefault="009B66F9" w:rsidP="005F2202">
      <w:pPr>
        <w:pStyle w:val="SingleTxtGR"/>
        <w:spacing w:after="100" w:line="230" w:lineRule="atLeast"/>
        <w:ind w:left="2268" w:hanging="1134"/>
        <w:rPr>
          <w:rFonts w:cs="TimesNewRomanPSMT"/>
          <w:lang w:eastAsia="ru-RU"/>
        </w:rPr>
      </w:pPr>
      <w:r w:rsidRPr="00BC2753">
        <w:t>2.</w:t>
      </w:r>
      <w:r w:rsidRPr="00BC2753">
        <w:rPr>
          <w:bCs/>
          <w:iCs/>
        </w:rPr>
        <w:t>15.2</w:t>
      </w:r>
      <w:r w:rsidRPr="00BC2753">
        <w:rPr>
          <w:bCs/>
          <w:iCs/>
        </w:rPr>
        <w:tab/>
      </w:r>
      <w:r w:rsidR="00AA4A63">
        <w:tab/>
        <w:t>«</w:t>
      </w:r>
      <w:r w:rsidRPr="00BC2753">
        <w:rPr>
          <w:i/>
        </w:rPr>
        <w:t>Контактная поверхность ступни опоры</w:t>
      </w:r>
      <w:r w:rsidR="00AA4A63">
        <w:t>»</w:t>
      </w:r>
      <w:r w:rsidRPr="00BC2753">
        <w:t xml:space="preserve"> </w:t>
      </w:r>
      <w:r w:rsidRPr="00BC2753">
        <w:rPr>
          <w:rFonts w:ascii="TimesNewRomanPSMT" w:hAnsi="TimesNewRomanPSMT" w:cs="TimesNewRomanPSMT"/>
          <w:lang w:eastAsia="ru-RU"/>
        </w:rPr>
        <w:t>означает</w:t>
      </w:r>
      <w:r w:rsidRPr="00BC2753">
        <w:rPr>
          <w:rFonts w:cs="TimesNewRomanPSMT"/>
          <w:lang w:eastAsia="ru-RU"/>
        </w:rPr>
        <w:t xml:space="preserve"> поверхность ступни опоры, физически соприкасающуюся с </w:t>
      </w:r>
      <w:r w:rsidRPr="00BC2753">
        <w:rPr>
          <w:rFonts w:ascii="TimesNewRomanPSMT" w:hAnsi="TimesNewRomanPSMT" w:cs="TimesNewRomanPSMT"/>
          <w:lang w:eastAsia="ru-RU"/>
        </w:rPr>
        <w:t>контактной поверхностью пола транспортного средства</w:t>
      </w:r>
      <w:r w:rsidRPr="00BC2753">
        <w:rPr>
          <w:rFonts w:cs="TimesNewRomanPSMT"/>
          <w:lang w:eastAsia="ru-RU"/>
        </w:rPr>
        <w:t xml:space="preserve"> и предназначенную для распределения нагрузок по </w:t>
      </w:r>
      <w:r w:rsidRPr="00BC2753">
        <w:rPr>
          <w:rFonts w:ascii="TimesNewRomanPSMT" w:hAnsi="TimesNewRomanPSMT" w:cs="TimesNewRomanPSMT"/>
          <w:lang w:eastAsia="ru-RU"/>
        </w:rPr>
        <w:t>конструкци</w:t>
      </w:r>
      <w:r w:rsidRPr="00BC2753">
        <w:rPr>
          <w:rFonts w:cs="TimesNewRomanPSMT"/>
          <w:lang w:eastAsia="ru-RU"/>
        </w:rPr>
        <w:t>и</w:t>
      </w:r>
      <w:r w:rsidRPr="00BC2753">
        <w:rPr>
          <w:rFonts w:ascii="TimesNewRomanPSMT" w:hAnsi="TimesNewRomanPSMT" w:cs="TimesNewRomanPSMT"/>
          <w:lang w:eastAsia="ru-RU"/>
        </w:rPr>
        <w:t xml:space="preserve"> транспортного средства</w:t>
      </w:r>
      <w:r w:rsidRPr="00BC2753">
        <w:rPr>
          <w:rFonts w:cs="TimesNewRomanPSMT"/>
          <w:lang w:eastAsia="ru-RU"/>
        </w:rPr>
        <w:t>.</w:t>
      </w:r>
    </w:p>
    <w:p w:rsidR="009B66F9" w:rsidRPr="00BC2753" w:rsidRDefault="009B66F9" w:rsidP="005F2202">
      <w:pPr>
        <w:pStyle w:val="SingleTxtGR"/>
        <w:spacing w:after="100" w:line="230" w:lineRule="atLeast"/>
        <w:ind w:left="2268" w:hanging="1134"/>
      </w:pPr>
      <w:r w:rsidRPr="00BC2753">
        <w:t>2.</w:t>
      </w:r>
      <w:r w:rsidRPr="00BC2753">
        <w:rPr>
          <w:bCs/>
          <w:iCs/>
        </w:rPr>
        <w:t>15.3</w:t>
      </w:r>
      <w:r w:rsidRPr="00BC2753">
        <w:rPr>
          <w:bCs/>
          <w:iCs/>
        </w:rPr>
        <w:tab/>
      </w:r>
      <w:r w:rsidR="00AA4A63">
        <w:tab/>
        <w:t>«</w:t>
      </w:r>
      <w:r w:rsidRPr="00BC2753">
        <w:rPr>
          <w:i/>
        </w:rPr>
        <w:t>Оценочный объем пространства для ступни опоры</w:t>
      </w:r>
      <w:r w:rsidR="00AA4A63">
        <w:t>»</w:t>
      </w:r>
      <w:r w:rsidRPr="00BC2753">
        <w:t xml:space="preserve"> характеризует пространственный объем, определяющий как диапазон, так и пределы перемещения ступни опоры. Он соответствует оценочному объему пространства для ступни опоры, определение которого приведено в приложении 10 к Правилам № 14</w:t>
      </w:r>
      <w:r w:rsidR="00A05878">
        <w:t xml:space="preserve"> ООН</w:t>
      </w:r>
      <w:r w:rsidRPr="00BC2753">
        <w:t>.</w:t>
      </w:r>
    </w:p>
    <w:p w:rsidR="00A05878" w:rsidRPr="00A05878" w:rsidRDefault="009B66F9" w:rsidP="005F2202">
      <w:pPr>
        <w:pStyle w:val="SingleTxtGR"/>
        <w:spacing w:after="100" w:line="230" w:lineRule="atLeast"/>
        <w:ind w:left="2268" w:hanging="1134"/>
        <w:rPr>
          <w:bCs/>
          <w:lang w:eastAsia="ja-JP"/>
        </w:rPr>
      </w:pPr>
      <w:r w:rsidRPr="00BC2753">
        <w:rPr>
          <w:bCs/>
          <w:lang w:eastAsia="ja-JP"/>
        </w:rPr>
        <w:t>2.15</w:t>
      </w:r>
      <w:r w:rsidR="00AA4A63">
        <w:rPr>
          <w:bCs/>
          <w:lang w:eastAsia="ja-JP"/>
        </w:rPr>
        <w:t>.4</w:t>
      </w:r>
      <w:r w:rsidR="00AA4A63">
        <w:rPr>
          <w:bCs/>
          <w:lang w:eastAsia="ja-JP"/>
        </w:rPr>
        <w:tab/>
      </w:r>
      <w:r w:rsidR="00AA4A63">
        <w:rPr>
          <w:bCs/>
          <w:lang w:eastAsia="ja-JP"/>
        </w:rPr>
        <w:tab/>
        <w:t>«</w:t>
      </w:r>
      <w:r w:rsidRPr="00BC2753">
        <w:rPr>
          <w:i/>
        </w:rPr>
        <w:t>Оценочный объем пространства для опоры</w:t>
      </w:r>
      <w:r w:rsidR="00AA4A63">
        <w:t>»</w:t>
      </w:r>
      <w:r w:rsidRPr="00BC2753">
        <w:t xml:space="preserve"> означает объем пространства, определяющий максимальные размеры опоры; он соответствует оценочному объему пространства для опоры, определение которого приведено в приложении 17 к Правилам № 16</w:t>
      </w:r>
      <w:r w:rsidR="00A05878">
        <w:t xml:space="preserve"> ООН</w:t>
      </w:r>
      <w:r w:rsidRPr="00BC2753">
        <w:t xml:space="preserve">, и обеспечивает пространство для установки опоры </w:t>
      </w:r>
      <w:r>
        <w:t>УДУС</w:t>
      </w:r>
      <w:r w:rsidRPr="00BC2753">
        <w:t xml:space="preserve"> </w:t>
      </w:r>
      <w:r w:rsidRPr="00BC2753">
        <w:rPr>
          <w:bCs/>
          <w:lang w:eastAsia="ja-JP"/>
        </w:rPr>
        <w:t xml:space="preserve">размера i на </w:t>
      </w:r>
      <w:r>
        <w:rPr>
          <w:bCs/>
          <w:lang w:eastAsia="ja-JP"/>
        </w:rPr>
        <w:t xml:space="preserve">сидячем </w:t>
      </w:r>
      <w:r w:rsidRPr="00BC2753">
        <w:rPr>
          <w:bCs/>
          <w:lang w:eastAsia="ja-JP"/>
        </w:rPr>
        <w:t>месте размера i в транспортном средстве.</w:t>
      </w:r>
    </w:p>
    <w:p w:rsidR="00A05878" w:rsidRPr="00A05878" w:rsidRDefault="00A05878" w:rsidP="00A05878">
      <w:pPr>
        <w:spacing w:after="120"/>
        <w:ind w:left="2268" w:right="1134" w:hanging="1134"/>
        <w:jc w:val="both"/>
        <w:rPr>
          <w:b/>
          <w:strike/>
        </w:rPr>
      </w:pPr>
      <w:r>
        <w:rPr>
          <w:b/>
          <w:strike/>
          <w:noProof/>
          <w:lang w:eastAsia="ru-RU"/>
        </w:rPr>
        <mc:AlternateContent>
          <mc:Choice Requires="wpg">
            <w:drawing>
              <wp:anchor distT="0" distB="0" distL="114300" distR="114300" simplePos="0" relativeHeight="251835392" behindDoc="0" locked="0" layoutInCell="1" allowOverlap="1" wp14:anchorId="2673BA97" wp14:editId="40C9FD09">
                <wp:simplePos x="0" y="0"/>
                <wp:positionH relativeFrom="column">
                  <wp:posOffset>721490</wp:posOffset>
                </wp:positionH>
                <wp:positionV relativeFrom="paragraph">
                  <wp:posOffset>55699</wp:posOffset>
                </wp:positionV>
                <wp:extent cx="4752975" cy="1486535"/>
                <wp:effectExtent l="0" t="57150" r="28575" b="75565"/>
                <wp:wrapNone/>
                <wp:docPr id="26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486535"/>
                          <a:chOff x="2333" y="8419"/>
                          <a:chExt cx="7485" cy="2341"/>
                        </a:xfrm>
                      </wpg:grpSpPr>
                      <wps:wsp>
                        <wps:cNvPr id="267" name="Line 202"/>
                        <wps:cNvCnPr/>
                        <wps:spPr bwMode="auto">
                          <a:xfrm>
                            <a:off x="5471" y="9099"/>
                            <a:ext cx="1" cy="14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68" name="Group 203"/>
                        <wpg:cNvGrpSpPr>
                          <a:grpSpLocks/>
                        </wpg:cNvGrpSpPr>
                        <wpg:grpSpPr bwMode="auto">
                          <a:xfrm>
                            <a:off x="2333" y="8419"/>
                            <a:ext cx="7485" cy="2341"/>
                            <a:chOff x="2333" y="8419"/>
                            <a:chExt cx="7485" cy="2341"/>
                          </a:xfrm>
                        </wpg:grpSpPr>
                        <wps:wsp>
                          <wps:cNvPr id="269" name="Oval 204"/>
                          <wps:cNvSpPr>
                            <a:spLocks noChangeArrowheads="1"/>
                          </wps:cNvSpPr>
                          <wps:spPr bwMode="auto">
                            <a:xfrm rot="2975433">
                              <a:off x="5304" y="9630"/>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g:grpSp>
                          <wpg:cNvPr id="270" name="Group 205"/>
                          <wpg:cNvGrpSpPr>
                            <a:grpSpLocks/>
                          </wpg:cNvGrpSpPr>
                          <wpg:grpSpPr bwMode="auto">
                            <a:xfrm>
                              <a:off x="2333" y="8419"/>
                              <a:ext cx="7485" cy="2341"/>
                              <a:chOff x="2333" y="8419"/>
                              <a:chExt cx="7485" cy="2341"/>
                            </a:xfrm>
                          </wpg:grpSpPr>
                          <wps:wsp>
                            <wps:cNvPr id="271" name="Oval 206"/>
                            <wps:cNvSpPr>
                              <a:spLocks noChangeArrowheads="1"/>
                            </wps:cNvSpPr>
                            <wps:spPr bwMode="auto">
                              <a:xfrm>
                                <a:off x="3717" y="9561"/>
                                <a:ext cx="330" cy="390"/>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272" name="Line 207"/>
                            <wps:cNvCnPr/>
                            <wps:spPr bwMode="auto">
                              <a:xfrm>
                                <a:off x="3882" y="9771"/>
                                <a:ext cx="0" cy="6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 name="Oval 208"/>
                            <wps:cNvSpPr>
                              <a:spLocks noChangeArrowheads="1"/>
                            </wps:cNvSpPr>
                            <wps:spPr bwMode="auto">
                              <a:xfrm>
                                <a:off x="3717" y="9591"/>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Oval 209"/>
                            <wps:cNvSpPr>
                              <a:spLocks noChangeArrowheads="1"/>
                            </wps:cNvSpPr>
                            <wps:spPr bwMode="auto">
                              <a:xfrm>
                                <a:off x="3732" y="10431"/>
                                <a:ext cx="300" cy="22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Oval 210"/>
                            <wps:cNvSpPr>
                              <a:spLocks noChangeArrowheads="1"/>
                            </wps:cNvSpPr>
                            <wps:spPr bwMode="auto">
                              <a:xfrm>
                                <a:off x="6817" y="960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276" name="Oval 211"/>
                            <wps:cNvSpPr>
                              <a:spLocks noChangeArrowheads="1"/>
                            </wps:cNvSpPr>
                            <wps:spPr bwMode="auto">
                              <a:xfrm>
                                <a:off x="9138" y="9729"/>
                                <a:ext cx="420" cy="375"/>
                              </a:xfrm>
                              <a:prstGeom prst="ellipse">
                                <a:avLst/>
                              </a:prstGeom>
                              <a:solidFill>
                                <a:srgbClr val="FFFFFF"/>
                              </a:solidFill>
                              <a:ln w="9525">
                                <a:round/>
                                <a:headEnd/>
                                <a:tailEnd/>
                              </a:ln>
                              <a:scene3d>
                                <a:camera prst="legacyObliqueBottom">
                                  <a:rot lat="0" lon="20999999"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277" name="Oval 212"/>
                            <wps:cNvSpPr>
                              <a:spLocks noChangeArrowheads="1"/>
                            </wps:cNvSpPr>
                            <wps:spPr bwMode="auto">
                              <a:xfrm>
                                <a:off x="9136" y="8875"/>
                                <a:ext cx="420" cy="375"/>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278" name="Oval 213"/>
                            <wps:cNvSpPr>
                              <a:spLocks noChangeArrowheads="1"/>
                            </wps:cNvSpPr>
                            <wps:spPr bwMode="auto">
                              <a:xfrm>
                                <a:off x="8536" y="8419"/>
                                <a:ext cx="420" cy="375"/>
                              </a:xfrm>
                              <a:prstGeom prst="ellipse">
                                <a:avLst/>
                              </a:prstGeom>
                              <a:solidFill>
                                <a:srgbClr val="FFFFFF"/>
                              </a:solidFill>
                              <a:ln w="9525">
                                <a:round/>
                                <a:headEnd/>
                                <a:tailEnd/>
                              </a:ln>
                              <a:scene3d>
                                <a:camera prst="legacyObliqueBottom">
                                  <a:rot lat="0" lon="1500000"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279" name="Line 214"/>
                            <wps:cNvCnPr/>
                            <wps:spPr bwMode="auto">
                              <a:xfrm>
                                <a:off x="8701" y="8624"/>
                                <a:ext cx="425" cy="21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0" name="Oval 215"/>
                            <wps:cNvSpPr>
                              <a:spLocks noChangeArrowheads="1"/>
                            </wps:cNvSpPr>
                            <wps:spPr bwMode="auto">
                              <a:xfrm>
                                <a:off x="8912" y="10431"/>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Oval 216"/>
                            <wps:cNvSpPr>
                              <a:spLocks noChangeArrowheads="1"/>
                            </wps:cNvSpPr>
                            <wps:spPr bwMode="auto">
                              <a:xfrm>
                                <a:off x="8566" y="8459"/>
                                <a:ext cx="360" cy="33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Oval 217"/>
                            <wps:cNvSpPr>
                              <a:spLocks noChangeArrowheads="1"/>
                            </wps:cNvSpPr>
                            <wps:spPr bwMode="auto">
                              <a:xfrm rot="2975433">
                                <a:off x="5319" y="9615"/>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283" name="Oval 218"/>
                            <wps:cNvSpPr>
                              <a:spLocks noChangeArrowheads="1"/>
                            </wps:cNvSpPr>
                            <wps:spPr bwMode="auto">
                              <a:xfrm>
                                <a:off x="5304" y="889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284" name="Oval 219"/>
                            <wps:cNvSpPr>
                              <a:spLocks noChangeArrowheads="1"/>
                            </wps:cNvSpPr>
                            <wps:spPr bwMode="auto">
                              <a:xfrm>
                                <a:off x="5289" y="8940"/>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Oval 220"/>
                            <wps:cNvSpPr>
                              <a:spLocks noChangeArrowheads="1"/>
                            </wps:cNvSpPr>
                            <wps:spPr bwMode="auto">
                              <a:xfrm rot="2975433">
                                <a:off x="7252" y="8974"/>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286" name="Oval 221"/>
                            <wps:cNvSpPr>
                              <a:spLocks noChangeArrowheads="1"/>
                            </wps:cNvSpPr>
                            <wps:spPr bwMode="auto">
                              <a:xfrm rot="2975433">
                                <a:off x="6397" y="8956"/>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287" name="Line 222"/>
                            <wps:cNvCnPr/>
                            <wps:spPr bwMode="auto">
                              <a:xfrm flipV="1">
                                <a:off x="2333" y="10697"/>
                                <a:ext cx="74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4" name="Oval 223"/>
                            <wps:cNvSpPr>
                              <a:spLocks noChangeArrowheads="1"/>
                            </wps:cNvSpPr>
                            <wps:spPr bwMode="auto">
                              <a:xfrm>
                                <a:off x="5641" y="10409"/>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Oval 224"/>
                            <wps:cNvSpPr>
                              <a:spLocks noChangeArrowheads="1"/>
                            </wps:cNvSpPr>
                            <wps:spPr bwMode="auto">
                              <a:xfrm>
                                <a:off x="4910" y="10415"/>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Line 225"/>
                            <wps:cNvCnPr/>
                            <wps:spPr bwMode="auto">
                              <a:xfrm>
                                <a:off x="5113" y="105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26"/>
                            <wps:cNvCnPr/>
                            <wps:spPr bwMode="auto">
                              <a:xfrm>
                                <a:off x="6558" y="9162"/>
                                <a:ext cx="8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27"/>
                            <wps:cNvCnPr/>
                            <wps:spPr bwMode="auto">
                              <a:xfrm>
                                <a:off x="7000" y="9178"/>
                                <a:ext cx="2" cy="13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60760A0" id="Group 201" o:spid="_x0000_s1026" style="position:absolute;margin-left:56.8pt;margin-top:4.4pt;width:374.25pt;height:117.05pt;z-index:251835392" coordorigin="2333,8419" coordsize="7485,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IkGggAAHhUAAAOAAAAZHJzL2Uyb0RvYy54bWzsXFtzmzgUft+Z/Q8M76kt7njqdNo47u5M&#10;u+1su/uuALaZxUAFiZPu7H/fc44AA4kb52LaJsqDg0EW0tH5zl16+epynWgXkSjiLJ3q7MVY16I0&#10;yMI4XU71vz7PjzxdK0qehjzJ0miqX0WF/ur4119ebvJJZGSrLAkjoUEnaTHZ5FN9VZb5ZDQqglW0&#10;5sWLLI9SeLjIxJqX8FUsR6HgG+h9nYyM8dgZbTIR5iILoqKAuzP5UD+m/heLKCg/LBZFVGrJVIex&#10;lfQp6PMMP0fHL/lkKXi+ioNqGPweo1jzOIWXNl3NeMm1cxFf62odByIrskX5IsjWo2yxiIOI5gCz&#10;YePebN6K7DynuSwnm2XekAlI26PTvbsN/rj4KLQ4nOqG4+haytewSPReDQaE5Nnkywm0eivyT/lH&#10;IecIl++y4J8CHo/6z/H7UjbWzjbvsxA65OdlRuS5XIg1dgET1y5pFa6aVYguSy2Am5ZrG75r61oA&#10;z5jlObZpy3UKVrCY+DvDNE1dg8eexfz62Wn1e9fyqh8bpkVTGPGJfDENthoczgx4rtiStXgYWT+t&#10;eB7RahVIsIasbk3Wd3EaAVUNSVVqdJJ+FETjYlIAdW8lmG25jCbuj/1q4jXZ4L4kGHPwBc2c+SQX&#10;Rfk2ytYaXkz1BIZBi8Ev3hWlbFo3wbVJs3mcJHCfT5JU20x13zZs+kGRJXGID/FZIZZnJ4nQLjhC&#10;i/6q93aaYc8zXqxkuxCusBWfAGunIV2tIh6eVtcljxN5DeNPUmwI84NhVlcSU//C7E+9U886sgzn&#10;9Mgaz2ZHr+cn1pEzZ649M2cnJzP2Hw6ZWZNVHIZRiqOu8c2s/Ra6kjQSmQ3CG/KMur0TyWGw9X8a&#10;NDCcXFnJbWdZeEULTveB9yS8iCMbpDWMA6Kzi0cTSdfHG8qcx8LjDbiq2es6qvjk58SjX5P1A7Au&#10;4NGSVCU81iKukPJNS7OTFU+X0Wshsg0yKsgIKVJwYQHl8gf1Kt+MX01kADuUaRaILeTkSvzZJrwc&#10;xZjvmJUqqsltwg3Cs+nTk91wjpIkzotvIroDyA5u5/R3E2570N8brkUQpZEZ4iwDUCaC11InWvLg&#10;6sNZEn85j95kZZmtiRRAGy3hQB+YL5gIQKex4+OfronoolIOMHvZGXabxMtV+We81EQMijChfufQ&#10;BWiEMAbVXtbT2Y6kyM1QA9KKc7RTfgO94YDxAG9E6fSel5GIUYrJvuB7Kcl5Fl1EyWcUgcy0sfmq&#10;uZKiFFgjifB1fEJt3+zXthkJyE/8bWdJxuP5HN4FncKsuy3hBs4EntQM1xYrks1glGCOAT1Xmfiq&#10;axswbaZ68eWciwgI/HsKDOwzy4JmJX2xbNeAL6L95Kz9hKcBdIVk1eTlSSntp/McFmAFb2K0kGn2&#10;GrT8IiaNguOTwq4a7C2yzoUhdGUdqXwl6/a0FHfYHmgsSLJWso5Mg47oQpYiW+5xZB2ycyXdTJeB&#10;6YPSzXZIZhI7k4n3LKQbiYVHEVaeaylhhZJrWGE1hHfgGjVCK+/ARclfIfSu3oHpedAdIs4F5BP/&#10;1fYEyFf0Dhzwq6RmqT2x2vKv1bRyDn4o52AQHgTLqaMlvBYPHsQivllL+D2e3WoJdgvX7mEDN26b&#10;8mopftbzau/uItzb/f0Z7NRBYAe+Xwd2FNAZzDgzpapgY8vs4w6NDdQWBsR9vqktFO4mEAR6iMJQ&#10;uJPObOUfDoI7iA63ccfI2R4Id45XO0XOmMClnCIVwaljJUozykyU22SiZNiCkYIaCKE+MyHwTk6U&#10;0UuxWBgpQ8Vo3uZG7aEY7y75r1muQwZlKSZ74KCsinN8l6DsIEq3yYJWkG5nQQ/tYwKkQaIAbj1P&#10;AnerdJ8FpCkSpCKRP2/aZBCENunmCqFVtrmV5jxcrsCza4Q2BR115PJZIBQDYtcyoQxyjpSlPGQi&#10;VOncp6tzm0oHmVtg7UqHu+YWPBfKwUiHOgb109ahdb0V6tlvBoxU7dGDokVNEPvewVdcHXSkBoy3&#10;eE1uv1IsFPcYyJvzfLY7zmmDVUhxTos4+kE1Ns3SXPPSdjt6JN7rUo9OsydXNdeZXafeZVcJ0r1Z&#10;XEVRZBTF6xV/yLrQoXBnYzkxulyW3YuimE4dRZFFbwp2hytWVbAbXt01FR2VumtXdBwk0iEF3o31&#10;pVAdT6FMR2bQtzbbNrf+3OpL/QGcKlVd+mSdKq9XLMOGLJZpCsY9z1fZQ1X/DdXjaM/JSmtl91Z2&#10;b6+uRu4QG8jutQ1PqlzPhxp7CrzXgcytylXlbIfepKXs3uHt3l5ZDeTKgf0PCbuddq9r2DLo4/lu&#10;L1a5BeFzs3vVvqonvK9qiASh16vKMQ5elbMT4I7py61FYAZTxkE5trDpQzm2dSz9qW2bHATeTYWO&#10;zBYa7QqdvbKF2gJ2Iv9d7wetdgE2W8oZ7OulUNgWq9s95fXCPdauJNNjUMROe2vvcWbB3nV1wGdP&#10;+2yCARjP9Hr+mjFk4YntwBEhGCKFfRDjfqJC5QcHO1VDOWxDO2wmnpLT3gchyzoO6bC1tv1ZPmy7&#10;qHB3LTehcKdw933OpxhE3zV+VGVoteth9jK0WjiyGZMnYbExJAe6AUc62APrWx7bunrQgVDKuBqw&#10;+Mr0+lZ9+wSQuzKbY9vV1hjmkHewNeU9G6w4xWs/7CFjgwi2poK8Emztyoe78ppLlc8gvHzmUop1&#10;y2sQ20VOY6ZFBvvu+iFVbfojVZtC3Wl1MiTVoHav4XhLuNs5P7P9nX6xPTD0+H8AAAD//wMAUEsD&#10;BBQABgAIAAAAIQDmttc53wAAAAkBAAAPAAAAZHJzL2Rvd25yZXYueG1sTI9BS8NAFITvgv9heYI3&#10;u9lUQ4zZlFLUUxFsBfG2TV6T0OzbkN0m6b/3ebLHYYaZb/LVbDsx4uBbRxrUIgKBVLqqpVrD1/7t&#10;IQXhg6HKdI5QwwU9rIrbm9xklZvoE8ddqAWXkM+MhiaEPpPSlw1a4xeuR2Lv6AZrAsuhltVgJi63&#10;nYyjKJHWtMQLjelx02B52p2thvfJTOuleh23p+Pm8rN/+vjeKtT6/m5ev4AIOIf/MPzhMzoUzHRw&#10;Z6q86FirZcJRDSk/YD9NYgXioCF+jJ9BFrm8flD8AgAA//8DAFBLAQItABQABgAIAAAAIQC2gziS&#10;/gAAAOEBAAATAAAAAAAAAAAAAAAAAAAAAABbQ29udGVudF9UeXBlc10ueG1sUEsBAi0AFAAGAAgA&#10;AAAhADj9If/WAAAAlAEAAAsAAAAAAAAAAAAAAAAALwEAAF9yZWxzLy5yZWxzUEsBAi0AFAAGAAgA&#10;AAAhAMpDIiQaCAAAeFQAAA4AAAAAAAAAAAAAAAAALgIAAGRycy9lMm9Eb2MueG1sUEsBAi0AFAAG&#10;AAgAAAAhAOa21znfAAAACQEAAA8AAAAAAAAAAAAAAAAAdAoAAGRycy9kb3ducmV2LnhtbFBLBQYA&#10;AAAABAAEAPMAAACACwAAAAA=&#10;">
                <v:line id="Line 202" o:spid="_x0000_s1027" style="position:absolute;visibility:visible;mso-wrap-style:square" from="5471,9099" to="5472,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xiwwAAANwAAAAPAAAAZHJzL2Rvd25yZXYueG1sRI/NisIw&#10;FIX3wrxDuAPuNB0X6lSjyIDgwlHUwfWlubbV5qYmsXbe3giCy8P5+TjTeWsq0ZDzpWUFX/0EBHFm&#10;dcm5gr/DsjcG4QOyxsoyKfgnD/PZR2eKqbZ33lGzD7mII+xTVFCEUKdS+qwgg75va+LonawzGKJ0&#10;udQO73HcVHKQJENpsORIKLCmn4Kyy/5mIjfL1+56PF/a1el3vbxy8705bJXqfraLCYhAbXiHX+2V&#10;VjAYjuB5Jh4BOXsAAAD//wMAUEsBAi0AFAAGAAgAAAAhANvh9svuAAAAhQEAABMAAAAAAAAAAAAA&#10;AAAAAAAAAFtDb250ZW50X1R5cGVzXS54bWxQSwECLQAUAAYACAAAACEAWvQsW78AAAAVAQAACwAA&#10;AAAAAAAAAAAAAAAfAQAAX3JlbHMvLnJlbHNQSwECLQAUAAYACAAAACEA7jlMYsMAAADcAAAADwAA&#10;AAAAAAAAAAAAAAAHAgAAZHJzL2Rvd25yZXYueG1sUEsFBgAAAAADAAMAtwAAAPcCAAAAAA==&#10;">
                  <v:stroke dashstyle="dash"/>
                </v:line>
                <v:group id="Group 203" o:spid="_x0000_s1028"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Oval 204" o:spid="_x0000_s1029" style="position:absolute;left:5304;top:9630;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ExgAAANwAAAAPAAAAZHJzL2Rvd25yZXYueG1sRI9BawIx&#10;FITvhf6H8ApeRLOKLHZrlLZQsAcPq1I8vm5eN4ublyVJ1+2/N0LB4zAz3zCrzWBb0ZMPjWMFs2kG&#10;grhyuuFawfHwMVmCCBFZY+uYFPxRgM368WGFhXYXLqnfx1okCIcCFZgYu0LKUBmyGKauI07ej/MW&#10;Y5K+ltrjJcFtK+dZlkuLDacFgx29G6rO+1+r4PA9O+ZUnt8+x/1XV54WO+PHWqnR0/D6AiLSEO/h&#10;//ZWK5jnz3A7k46AXF8BAAD//wMAUEsBAi0AFAAGAAgAAAAhANvh9svuAAAAhQEAABMAAAAAAAAA&#10;AAAAAAAAAAAAAFtDb250ZW50X1R5cGVzXS54bWxQSwECLQAUAAYACAAAACEAWvQsW78AAAAVAQAA&#10;CwAAAAAAAAAAAAAAAAAfAQAAX3JlbHMvLnJlbHNQSwECLQAUAAYACAAAACEATQaZxMYAAADcAAAA&#10;DwAAAAAAAAAAAAAAAAAHAgAAZHJzL2Rvd25yZXYueG1sUEsFBgAAAAADAAMAtwAAAPoCAAAAAA==&#10;">
                    <o:extrusion v:ext="view" backdepth="70pt" color="lime" on="t" rotationangle=",-983042fd" viewpoint="0,34.72222mm" viewpointorigin="0,.5" skewangle="90" lightposition="-50000" lightposition2="50000"/>
                  </v:oval>
                  <v:group id="Group 205" o:spid="_x0000_s1030"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06" o:spid="_x0000_s1031" style="position:absolute;left:3717;top:9561;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lxAAAANwAAAAPAAAAZHJzL2Rvd25yZXYueG1sRI9Pi8Iw&#10;FMTvgt8hPMGbpnpQqUZZFYsKi/gH9vpo3rZlm5fSRK1+erMgeBxm5jfMbNGYUtyodoVlBYN+BII4&#10;tbrgTMHlvOlNQDiPrLG0TAoe5GAxb7dmGGt75yPdTj4TAcIuRgW591UspUtzMuj6tiIO3q+tDfog&#10;60zqGu8Bbko5jKKRNFhwWMixolVO6d/pahQkSZQexyapfs773fd2eXkeTLlWqttpvqYgPDX+E363&#10;t1rBcDyA/zPhCMj5CwAA//8DAFBLAQItABQABgAIAAAAIQDb4fbL7gAAAIUBAAATAAAAAAAAAAAA&#10;AAAAAAAAAABbQ29udGVudF9UeXBlc10ueG1sUEsBAi0AFAAGAAgAAAAhAFr0LFu/AAAAFQEAAAsA&#10;AAAAAAAAAAAAAAAAHwEAAF9yZWxzLy5yZWxzUEsBAi0AFAAGAAgAAAAhAL+KlWXEAAAA3AAAAA8A&#10;AAAAAAAAAAAAAAAABwIAAGRycy9kb3ducmV2LnhtbFBLBQYAAAAAAwADALcAAAD4AgAAAAA=&#10;">
                      <o:extrusion v:ext="view" backdepth="1in" color="lime" on="t" viewpoint="0,34.72222mm" viewpointorigin="0,.5" skewangle="90" lightposition="-50000" lightposition2="50000"/>
                    </v:oval>
                    <v:line id="Line 207" o:spid="_x0000_s1032" style="position:absolute;visibility:visible;mso-wrap-style:square" from="3882,9771" to="3882,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3knxAAAANwAAAAPAAAAZHJzL2Rvd25yZXYueG1sRI9Li8Iw&#10;FIX3gv8hXMGdptOFOh2jDILgwnHwgetLc207Njc1ibXz7yeCMMvDeXyc+bIztWjJ+cqygrdxAoI4&#10;t7riQsHpuB7NQPiArLG2TAp+ycNy0e/NMdP2wXtqD6EQcYR9hgrKEJpMSp+XZNCPbUMcvYt1BkOU&#10;rpDa4SOOm1qmSTKRBiuOhBIbWpWUXw93E7l5sXW388+121y+tusbt++747dSw0H3+QEiUBf+w6/2&#10;RitIpyk8z8QjIBd/AAAA//8DAFBLAQItABQABgAIAAAAIQDb4fbL7gAAAIUBAAATAAAAAAAAAAAA&#10;AAAAAAAAAABbQ29udGVudF9UeXBlc10ueG1sUEsBAi0AFAAGAAgAAAAhAFr0LFu/AAAAFQEAAAsA&#10;AAAAAAAAAAAAAAAAHwEAAF9yZWxzLy5yZWxzUEsBAi0AFAAGAAgAAAAhAHuXeSfEAAAA3AAAAA8A&#10;AAAAAAAAAAAAAAAABwIAAGRycy9kb3ducmV2LnhtbFBLBQYAAAAAAwADALcAAAD4AgAAAAA=&#10;">
                      <v:stroke dashstyle="dash"/>
                    </v:line>
                    <v:oval id="Oval 208" o:spid="_x0000_s1033" style="position:absolute;left:3717;top:9591;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6BxQAAANwAAAAPAAAAZHJzL2Rvd25yZXYueG1sRI/BbsIw&#10;EETvSPyDtZV6A4dUtBAwCCG1KgcOUD5gsZckTbyOYgMpX4+RKnEczcwbzXzZ2VpcqPWlYwWjYQKC&#10;WDtTcq7g8PM5mIDwAdlg7ZgU/JGH5aLfm2Nm3JV3dNmHXEQI+wwVFCE0mZReF2TRD11DHL2Tay2G&#10;KNtcmhavEW5rmSbJu7RYclwosKF1Qbran62C2+9uezr6TfU1TfS4Gk1TPb5ZpV5futUMRKAuPMP/&#10;7W+jIP14g8eZeATk4g4AAP//AwBQSwECLQAUAAYACAAAACEA2+H2y+4AAACFAQAAEwAAAAAAAAAA&#10;AAAAAAAAAAAAW0NvbnRlbnRfVHlwZXNdLnhtbFBLAQItABQABgAIAAAAIQBa9CxbvwAAABUBAAAL&#10;AAAAAAAAAAAAAAAAAB8BAABfcmVscy8ucmVsc1BLAQItABQABgAIAAAAIQAvfX6BxQAAANwAAAAP&#10;AAAAAAAAAAAAAAAAAAcCAABkcnMvZG93bnJldi54bWxQSwUGAAAAAAMAAwC3AAAA+QIAAAAA&#10;" filled="f">
                      <v:stroke dashstyle="dash"/>
                    </v:oval>
                    <v:oval id="Oval 209" o:spid="_x0000_s1034" style="position:absolute;left:3732;top:10431;width:30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b1xQAAANwAAAAPAAAAZHJzL2Rvd25yZXYueG1sRI/BbsIw&#10;EETvSPyDtZV6A4eotBAwCCG1KgcOUD5gsZckTbyOYgMpX4+RKnEczcwbzXzZ2VpcqPWlYwWjYQKC&#10;WDtTcq7g8PM5mIDwAdlg7ZgU/JGH5aLfm2Nm3JV3dNmHXEQI+wwVFCE0mZReF2TRD11DHL2Tay2G&#10;KNtcmhavEW5rmSbJu7RYclwosKF1Qbran62C2+9uezr6TfU1TfS4Gk1TPb5ZpV5futUMRKAuPMP/&#10;7W+jIP14g8eZeATk4g4AAP//AwBQSwECLQAUAAYACAAAACEA2+H2y+4AAACFAQAAEwAAAAAAAAAA&#10;AAAAAAAAAAAAW0NvbnRlbnRfVHlwZXNdLnhtbFBLAQItABQABgAIAAAAIQBa9CxbvwAAABUBAAAL&#10;AAAAAAAAAAAAAAAAAB8BAABfcmVscy8ucmVsc1BLAQItABQABgAIAAAAIQCglOb1xQAAANwAAAAP&#10;AAAAAAAAAAAAAAAAAAcCAABkcnMvZG93bnJldi54bWxQSwUGAAAAAAMAAwC3AAAA+QIAAAAA&#10;" filled="f">
                      <v:stroke dashstyle="dash"/>
                    </v:oval>
                    <v:oval id="Oval 210" o:spid="_x0000_s1035" style="position:absolute;left:6817;top:960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zoxQAAANwAAAAPAAAAZHJzL2Rvd25yZXYueG1sRI9PawIx&#10;FMTvBb9DeIVeimZdqH9Wo4ggtHjS6sHbc/PcLN28rEmq22/fFIQeh5n5DTNfdrYRN/KhdqxgOMhA&#10;EJdO11wpOHxu+hMQISJrbByTgh8KsFz0nuZYaHfnHd32sRIJwqFABSbGtpAylIYshoFriZN3cd5i&#10;TNJXUnu8J7htZJ5lI2mx5rRgsKW1ofJr/20V7C786k9Hfya8ToeHj9W2zs1WqZfnbjUDEamL/+FH&#10;+10ryMdv8HcmHQG5+AUAAP//AwBQSwECLQAUAAYACAAAACEA2+H2y+4AAACFAQAAEwAAAAAAAAAA&#10;AAAAAAAAAAAAW0NvbnRlbnRfVHlwZXNdLnhtbFBLAQItABQABgAIAAAAIQBa9CxbvwAAABUBAAAL&#10;AAAAAAAAAAAAAAAAAB8BAABfcmVscy8ucmVsc1BLAQItABQABgAIAAAAIQC1JdzoxQAAANwAAAAP&#10;AAAAAAAAAAAAAAAAAAcCAABkcnMvZG93bnJldi54bWxQSwUGAAAAAAMAAwC3AAAA+QIAAAAA&#10;">
                      <o:extrusion v:ext="view" backdepth="70pt" color="lime" on="t" viewpoint="0,34.72222mm" viewpointorigin="0,.5" skewangle="90" lightposition="-50000" lightposition2="50000"/>
                    </v:oval>
                    <v:oval id="Oval 211" o:spid="_x0000_s1036" style="position:absolute;left:9138;top:972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j0xwAAANwAAAAPAAAAZHJzL2Rvd25yZXYueG1sRI9Ba8JA&#10;FITvBf/D8oReRDfmYCW6Sqm0pIcWjYIeH9nXbDD7NmS3GvvruwWhx2FmvmGW69424kKdrx0rmE4S&#10;EMSl0zVXCg771/EchA/IGhvHpOBGHtarwcMSM+2uvKNLESoRIewzVGBCaDMpfWnIop+4ljh6X66z&#10;GKLsKqk7vEa4bWSaJDNpsea4YLClF0Plufi2CkZFus3ffky5/zhOP/NTsXk/3zZKPQ775wWIQH34&#10;D9/buVaQPs3g70w8AnL1CwAA//8DAFBLAQItABQABgAIAAAAIQDb4fbL7gAAAIUBAAATAAAAAAAA&#10;AAAAAAAAAAAAAABbQ29udGVudF9UeXBlc10ueG1sUEsBAi0AFAAGAAgAAAAhAFr0LFu/AAAAFQEA&#10;AAsAAAAAAAAAAAAAAAAAHwEAAF9yZWxzLy5yZWxzUEsBAi0AFAAGAAgAAAAhAFEAGPTHAAAA3AAA&#10;AA8AAAAAAAAAAAAAAAAABwIAAGRycy9kb3ducmV2LnhtbFBLBQYAAAAAAwADALcAAAD7AgAAAAA=&#10;">
                      <o:extrusion v:ext="view" backdepth="1in" color="lime" on="t" rotationangle=",-655362fd" viewpoint="0,34.72222mm" viewpointorigin="0,.5" skewangle="90" lightposition="-50000" lightposition2="50000"/>
                    </v:oval>
                    <v:oval id="Oval 212" o:spid="_x0000_s1037" style="position:absolute;left:9136;top:88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6iKxgAAANwAAAAPAAAAZHJzL2Rvd25yZXYueG1sRI9Ba8JA&#10;FITvBf/D8oTe6kYPRlJXqZaGVCglUej1kX1Ngtm3IbuatL/eLQg9DjPzDbPejqYVV+pdY1nBfBaB&#10;IC6tbrhScDq+Pa1AOI+ssbVMCn7IwXYzeVhjou3AOV0LX4kAYZeggtr7LpHSlTUZdDPbEQfv2/YG&#10;fZB9JXWPQ4CbVi6iaCkNNhwWauxoX1N5Li5GQZpGZR6btPs6Ht4/st3p99O0r0o9TseXZxCeRv8f&#10;vrczrWARx/B3JhwBubkBAAD//wMAUEsBAi0AFAAGAAgAAAAhANvh9svuAAAAhQEAABMAAAAAAAAA&#10;AAAAAAAAAAAAAFtDb250ZW50X1R5cGVzXS54bWxQSwECLQAUAAYACAAAACEAWvQsW78AAAAVAQAA&#10;CwAAAAAAAAAAAAAAAAAfAQAAX3JlbHMvLnJlbHNQSwECLQAUAAYACAAAACEAXy+oisYAAADcAAAA&#10;DwAAAAAAAAAAAAAAAAAHAgAAZHJzL2Rvd25yZXYueG1sUEsFBgAAAAADAAMAtwAAAPoCAAAAAA==&#10;">
                      <o:extrusion v:ext="view" backdepth="1in" color="lime" on="t" viewpoint="0,34.72222mm" viewpointorigin="0,.5" skewangle="90" lightposition="-50000" lightposition2="50000"/>
                    </v:oval>
                    <v:oval id="Oval 213" o:spid="_x0000_s1038" style="position:absolute;left:8536;top:841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QwAAAANwAAAAPAAAAZHJzL2Rvd25yZXYueG1sRE/NasJA&#10;EL4LfYdlCr3pbqVqSV1FRcVbMfUBhuw0Cc3Ohuxo4tu7B6HHj+9/uR58o27UxTqwhfeJAUVcBFdz&#10;aeHycxh/goqC7LAJTBbuFGG9ehktMXOh5zPdcilVCuGYoYVKpM20jkVFHuMktMSJ+w2dR0mwK7Xr&#10;sE/hvtFTY+baY82pocKWdhUVf/nVW9jkH99zc79I385k25zMca/ro7Vvr8PmC5TQIP/ip/vkLEwX&#10;aW06k46AXj0AAAD//wMAUEsBAi0AFAAGAAgAAAAhANvh9svuAAAAhQEAABMAAAAAAAAAAAAAAAAA&#10;AAAAAFtDb250ZW50X1R5cGVzXS54bWxQSwECLQAUAAYACAAAACEAWvQsW78AAAAVAQAACwAAAAAA&#10;AAAAAAAAAAAfAQAAX3JlbHMvLnJlbHNQSwECLQAUAAYACAAAACEAD/uYEMAAAADcAAAADwAAAAAA&#10;AAAAAAAAAAAHAgAAZHJzL2Rvd25yZXYueG1sUEsFBgAAAAADAAMAtwAAAPQCAAAAAA==&#10;">
                      <o:extrusion v:ext="view" backdepth="1in" color="lime" on="t" rotationangle=",25" viewpoint="0,34.72222mm" viewpointorigin="0,.5" skewangle="90" lightposition="-50000" lightposition2="50000"/>
                    </v:oval>
                    <v:line id="Line 214" o:spid="_x0000_s1039" style="position:absolute;visibility:visible;mso-wrap-style:square" from="8701,8624" to="9126,1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WwwAAANwAAAAPAAAAZHJzL2Rvd25yZXYueG1sRI9Li8Iw&#10;FIX3wvyHcAdmp6kuRq1GkQHBhQ/UYdaX5tpWm5uaZGr990YQXB7O4+NM562pREPOl5YV9HsJCOLM&#10;6pJzBb/HZXcEwgdkjZVlUnAnD/PZR2eKqbY33lNzCLmII+xTVFCEUKdS+qwgg75na+LonawzGKJ0&#10;udQOb3HcVHKQJN/SYMmRUGBNPwVll8O/idwsX7vr3/nSrk6b9fLKzXh73Cn19dkuJiACteEdfrVX&#10;WsFgOIbnmXgE5OwBAAD//wMAUEsBAi0AFAAGAAgAAAAhANvh9svuAAAAhQEAABMAAAAAAAAAAAAA&#10;AAAAAAAAAFtDb250ZW50X1R5cGVzXS54bWxQSwECLQAUAAYACAAAACEAWvQsW78AAAAVAQAACwAA&#10;AAAAAAAAAAAAAAAfAQAAX3JlbHMvLnJlbHNQSwECLQAUAAYACAAAACEAdTPrVsMAAADcAAAADwAA&#10;AAAAAAAAAAAAAAAHAgAAZHJzL2Rvd25yZXYueG1sUEsFBgAAAAADAAMAtwAAAPcCAAAAAA==&#10;">
                      <v:stroke dashstyle="dash"/>
                    </v:line>
                    <v:oval id="Oval 215" o:spid="_x0000_s1040" style="position:absolute;left:8912;top:10431;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DRwwAAANwAAAAPAAAAZHJzL2Rvd25yZXYueG1sRE/NasJA&#10;EL4X+g7LFHqrGwNKTF2lFCz14CHaB5jujkma7GzIrknq07sHwePH97/eTrYVA/W+dqxgPktAEGtn&#10;ai4V/Jx2bxkIH5ANto5JwT952G6en9aYGzdyQcMxlCKGsM9RQRVCl0vpdUUW/cx1xJE7u95iiLAv&#10;pelxjOG2lWmSLKXFmmNDhR19VqSb48UquP4Vh/Ov3zdfq0Qvmvkq1YurVer1Zfp4BxFoCg/x3f1t&#10;FKRZnB/PxCMgNzcAAAD//wMAUEsBAi0AFAAGAAgAAAAhANvh9svuAAAAhQEAABMAAAAAAAAAAAAA&#10;AAAAAAAAAFtDb250ZW50X1R5cGVzXS54bWxQSwECLQAUAAYACAAAACEAWvQsW78AAAAVAQAACwAA&#10;AAAAAAAAAAAAAAAfAQAAX3JlbHMvLnJlbHNQSwECLQAUAAYACAAAACEA6nqQ0cMAAADcAAAADwAA&#10;AAAAAAAAAAAAAAAHAgAAZHJzL2Rvd25yZXYueG1sUEsFBgAAAAADAAMAtwAAAPcCAAAAAA==&#10;" filled="f">
                      <v:stroke dashstyle="dash"/>
                    </v:oval>
                    <v:oval id="Oval 216" o:spid="_x0000_s1041" style="position:absolute;left:8566;top:8459;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VKxQAAANwAAAAPAAAAZHJzL2Rvd25yZXYueG1sRI9Ba8JA&#10;FITvBf/D8gRvdZOARaOriKDYQw/a/oDn7jOJyb4N2VVTf323IHgcZuYbZrHqbSNu1PnKsYJ0nIAg&#10;1s5UXCj4+d6+T0H4gGywcUwKfsnDajl4W2Bu3J0PdDuGQkQI+xwVlCG0uZRel2TRj11LHL2z6yyG&#10;KLtCmg7vEW4bmSXJh7RYcVwosaVNSbo+Xq2Cx+XwdT75z3o3S/SkTmeZnjysUqNhv56DCNSHV/jZ&#10;3hsF2TSF/zPxCMjlHwAAAP//AwBQSwECLQAUAAYACAAAACEA2+H2y+4AAACFAQAAEwAAAAAAAAAA&#10;AAAAAAAAAAAAW0NvbnRlbnRfVHlwZXNdLnhtbFBLAQItABQABgAIAAAAIQBa9CxbvwAAABUBAAAL&#10;AAAAAAAAAAAAAAAAAB8BAABfcmVscy8ucmVsc1BLAQItABQABgAIAAAAIQCFNjVKxQAAANwAAAAP&#10;AAAAAAAAAAAAAAAAAAcCAABkcnMvZG93bnJldi54bWxQSwUGAAAAAAMAAwC3AAAA+QIAAAAA&#10;" filled="f">
                      <v:stroke dashstyle="dash"/>
                    </v:oval>
                    <v:oval id="Oval 217" o:spid="_x0000_s1042" style="position:absolute;left:5319;top:9615;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gZwwAAANwAAAAPAAAAZHJzL2Rvd25yZXYueG1sRI9Pi8Iw&#10;FMTvC36H8ARva2qFpVSjiLBlEQ+7/rk/mmdbbF5qEm399mZhYY/DzPyGWa4H04oHOd9YVjCbJiCI&#10;S6sbrhScjp/vGQgfkDW2lknBkzysV6O3Jeba9vxDj0OoRISwz1FBHUKXS+nLmgz6qe2Io3exzmCI&#10;0lVSO+wj3LQyTZIPabDhuFBjR9uayuvhbhRs0nnZ693+XHxnt2Hv7lj4YqfUZDxsFiACDeE//Nf+&#10;0grSLIXfM/EIyNULAAD//wMAUEsBAi0AFAAGAAgAAAAhANvh9svuAAAAhQEAABMAAAAAAAAAAAAA&#10;AAAAAAAAAFtDb250ZW50X1R5cGVzXS54bWxQSwECLQAUAAYACAAAACEAWvQsW78AAAAVAQAACwAA&#10;AAAAAAAAAAAAAAAfAQAAX3JlbHMvLnJlbHNQSwECLQAUAAYACAAAACEAqBUoGcMAAADcAAAADwAA&#10;AAAAAAAAAAAAAAAHAgAAZHJzL2Rvd25yZXYueG1sUEsFBgAAAAADAAMAtwAAAPcCAAAAAA==&#10;">
                      <o:extrusion v:ext="view" backdepth="70pt" color="lime" on="t" rotationangle=",983039fd" viewpoint="0,34.72222mm" viewpointorigin="0,.5" skewangle="90" lightposition="-50000" lightposition2="50000"/>
                    </v:oval>
                    <v:oval id="Oval 218" o:spid="_x0000_s1043" style="position:absolute;left:5304;top:889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EgxAAAANwAAAAPAAAAZHJzL2Rvd25yZXYueG1sRI9BawIx&#10;FITvQv9DeAUvollXEN0aRQoFxZPWHnp73Tw3Szcv2yTq+u+NIPQ4zMw3zGLV2UZcyIfasYLxKANB&#10;XDpdc6Xg+PkxnIEIEVlj45gU3CjAavnSW2Ch3ZX3dDnESiQIhwIVmBjbQspQGrIYRq4lTt7JeYsx&#10;SV9J7fGa4LaReZZNpcWa04LBlt4Nlb+Hs1WwP/HAf3/5H8K/+fi4Xe/q3OyU6r926zcQkbr4H362&#10;N1pBPpvA40w6AnJ5BwAA//8DAFBLAQItABQABgAIAAAAIQDb4fbL7gAAAIUBAAATAAAAAAAAAAAA&#10;AAAAAAAAAABbQ29udGVudF9UeXBlc10ueG1sUEsBAi0AFAAGAAgAAAAhAFr0LFu/AAAAFQEAAAsA&#10;AAAAAAAAAAAAAAAAHwEAAF9yZWxzLy5yZWxzUEsBAi0AFAAGAAgAAAAhAGBVkSDEAAAA3AAAAA8A&#10;AAAAAAAAAAAAAAAABwIAAGRycy9kb3ducmV2LnhtbFBLBQYAAAAAAwADALcAAAD4AgAAAAA=&#10;">
                      <o:extrusion v:ext="view" backdepth="70pt" color="lime" on="t" viewpoint="0,34.72222mm" viewpointorigin="0,.5" skewangle="90" lightposition="-50000" lightposition2="50000"/>
                    </v:oval>
                    <v:oval id="Oval 219" o:spid="_x0000_s1044" style="position:absolute;left:5289;top:8940;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bSxQAAANwAAAAPAAAAZHJzL2Rvd25yZXYueG1sRI/NbsIw&#10;EITvSLyDtUi9gUNUKggYhCoVtQcO/DzAYi9JSLyOYgMpT18jVeI4mplvNItVZ2txo9aXjhWMRwkI&#10;Yu1MybmC4+FrOAXhA7LB2jEp+CUPq2W/t8DMuDvv6LYPuYgQ9hkqKEJoMim9LsiiH7mGOHpn11oM&#10;Uba5NC3eI9zWMk2SD2mx5LhQYEOfBelqf7UKHpfd9nzyP9VmluhJNZ6levKwSr0NuvUcRKAuvML/&#10;7W+jIJ2+w/NMPAJy+QcAAP//AwBQSwECLQAUAAYACAAAACEA2+H2y+4AAACFAQAAEwAAAAAAAAAA&#10;AAAAAAAAAAAAW0NvbnRlbnRfVHlwZXNdLnhtbFBLAQItABQABgAIAAAAIQBa9CxbvwAAABUBAAAL&#10;AAAAAAAAAAAAAAAAAB8BAABfcmVscy8ucmVsc1BLAQItABQABgAIAAAAIQCVQZbSxQAAANwAAAAP&#10;AAAAAAAAAAAAAAAAAAcCAABkcnMvZG93bnJldi54bWxQSwUGAAAAAAMAAwC3AAAA+QIAAAAA&#10;" filled="f">
                      <v:stroke dashstyle="dash"/>
                    </v:oval>
                    <v:oval id="Oval 220" o:spid="_x0000_s1045" style="position:absolute;left:7252;top:8974;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U7xgAAANwAAAAPAAAAZHJzL2Rvd25yZXYueG1sRI9BawIx&#10;FITvQv9DeAUvUrNKFdkapRUEe+hhVYrH5+Z1s7h5WZK4rv++KRQ8DjPzDbNc97YRHflQO1YwGWcg&#10;iEuna64UHA/blwWIEJE1No5JwZ0CrFdPgyXm2t24oG4fK5EgHHJUYGJscylDachiGLuWOHk/zluM&#10;SfpKao+3BLeNnGbZXFqsOS0YbGljqLzsr1bB4Tw5zqm4fHyOuu+2OL1+GT/SSg2f+/c3EJH6+Aj/&#10;t3dawXQxg78z6QjI1S8AAAD//wMAUEsBAi0AFAAGAAgAAAAhANvh9svuAAAAhQEAABMAAAAAAAAA&#10;AAAAAAAAAAAAAFtDb250ZW50X1R5cGVzXS54bWxQSwECLQAUAAYACAAAACEAWvQsW78AAAAVAQAA&#10;CwAAAAAAAAAAAAAAAAAfAQAAX3JlbHMvLnJlbHNQSwECLQAUAAYACAAAACEAfEd1O8YAAADcAAAA&#10;DwAAAAAAAAAAAAAAAAAHAgAAZHJzL2Rvd25yZXYueG1sUEsFBgAAAAADAAMAtwAAAPoCAAAAAA==&#10;">
                      <o:extrusion v:ext="view" backdepth="70pt" color="lime" on="t" rotationangle=",-983042fd" viewpoint="0,34.72222mm" viewpointorigin="0,.5" skewangle="90" lightposition="-50000" lightposition2="50000"/>
                    </v:oval>
                    <v:oval id="Oval 221" o:spid="_x0000_s1046" style="position:absolute;left:6397;top:8956;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4awwAAANwAAAAPAAAAZHJzL2Rvd25yZXYueG1sRI9Pi8Iw&#10;FMTvC/sdwlvY25raBSldo4hgWcSD//b+aJ5tsXmpSbTdb28EweMwM79hpvPBtOJGzjeWFYxHCQji&#10;0uqGKwXHw+orA+EDssbWMin4Jw/z2fvbFHNte97RbR8qESHsc1RQh9DlUvqyJoN+ZDvi6J2sMxii&#10;dJXUDvsIN61Mk2QiDTYcF2rsaFlTed5fjYJF+l32er35K7bZZdi4Kxa+WCv1+TEsfkAEGsIr/Gz/&#10;agVpNoHHmXgE5OwOAAD//wMAUEsBAi0AFAAGAAgAAAAhANvh9svuAAAAhQEAABMAAAAAAAAAAAAA&#10;AAAAAAAAAFtDb250ZW50X1R5cGVzXS54bWxQSwECLQAUAAYACAAAACEAWvQsW78AAAAVAQAACwAA&#10;AAAAAAAAAAAAAAAfAQAAX3JlbHMvLnJlbHNQSwECLQAUAAYACAAAACEA1y4uGsMAAADcAAAADwAA&#10;AAAAAAAAAAAAAAAHAgAAZHJzL2Rvd25yZXYueG1sUEsFBgAAAAADAAMAtwAAAPcCAAAAAA==&#10;">
                      <o:extrusion v:ext="view" backdepth="70pt" color="lime" on="t" rotationangle=",983039fd" viewpoint="0,34.72222mm" viewpointorigin="0,.5" skewangle="90" lightposition="-50000" lightposition2="50000"/>
                    </v:oval>
                    <v:line id="Line 222" o:spid="_x0000_s1047" style="position:absolute;flip:y;visibility:visible;mso-wrap-style:square" from="2333,10697" to="9818,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9gsxAAAANwAAAAPAAAAZHJzL2Rvd25yZXYueG1sRI9BawIx&#10;FITvhf6H8IReSs3WYitbo1TBKt5qpefH5nWzuO9lm6S6/nsjFHocZuYbZjrvuVVHCrHxYuBxWIAi&#10;qbxtpDaw/1w9TEDFhGKx9UIGzhRhPru9mWJp/Uk+6LhLtcoQiSUacCl1pdaxcsQYh74jyd63D4wp&#10;y1BrG/CU4dzqUVE8a8ZG8oLDjpaOqsPulw2MXcWb1X59//OE25CYefG+/jLmbtC/vYJK1Kf/8F97&#10;Yw2MJi9wPZOPgJ5dAAAA//8DAFBLAQItABQABgAIAAAAIQDb4fbL7gAAAIUBAAATAAAAAAAAAAAA&#10;AAAAAAAAAABbQ29udGVudF9UeXBlc10ueG1sUEsBAi0AFAAGAAgAAAAhAFr0LFu/AAAAFQEAAAsA&#10;AAAAAAAAAAAAAAAAHwEAAF9yZWxzLy5yZWxzUEsBAi0AFAAGAAgAAAAhALQH2CzEAAAA3AAAAA8A&#10;AAAAAAAAAAAAAAAABwIAAGRycy9kb3ducmV2LnhtbFBLBQYAAAAAAwADALcAAAD4AgAAAAA=&#10;" strokeweight="3pt"/>
                    <v:oval id="Oval 223" o:spid="_x0000_s1048" style="position:absolute;left:5641;top:10409;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lPxgAAANwAAAAPAAAAZHJzL2Rvd25yZXYueG1sRI/BbsIw&#10;EETvSP0HaytxAye0VJDGoAqpCA4coP2Arb0kaeJ1FBsIfH2NhNTjaGbeaPJlbxtxps5XjhWk4wQE&#10;sXam4kLB99fnaAbCB2SDjWNScCUPy8XTIMfMuAvv6XwIhYgQ9hkqKENoMym9LsmiH7uWOHpH11kM&#10;UXaFNB1eItw2cpIkb9JixXGhxJZWJen6cLIKbr/73fHHb+v1PNHTOp1P9PRmlRo+9x/vIAL14T/8&#10;aG+MgpfZK9zPxCMgF38AAAD//wMAUEsBAi0AFAAGAAgAAAAhANvh9svuAAAAhQEAABMAAAAAAAAA&#10;AAAAAAAAAAAAAFtDb250ZW50X1R5cGVzXS54bWxQSwECLQAUAAYACAAAACEAWvQsW78AAAAVAQAA&#10;CwAAAAAAAAAAAAAAAAAfAQAAX3JlbHMvLnJlbHNQSwECLQAUAAYACAAAACEA46CZT8YAAADcAAAA&#10;DwAAAAAAAAAAAAAAAAAHAgAAZHJzL2Rvd25yZXYueG1sUEsFBgAAAAADAAMAtwAAAPoCAAAAAA==&#10;" filled="f">
                      <v:stroke dashstyle="dash"/>
                    </v:oval>
                    <v:oval id="Oval 224" o:spid="_x0000_s1049" style="position:absolute;left:4910;top:10415;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DzUxgAAANwAAAAPAAAAZHJzL2Rvd25yZXYueG1sRI/NbsIw&#10;EITvlXgHa5G4FYegVJBiIlSpFT30wM8DbO0lCYnXUexC4OnrSpU4jmbmG82qGGwrLtT72rGC2TQB&#10;QaydqblUcDy8Py9A+IBssHVMCm7koViPnlaYG3flHV32oRQRwj5HBVUIXS6l1xVZ9FPXEUfv5HqL&#10;Icq+lKbHa4TbVqZJ8iIt1hwXKuzorSLd7H+sgvt593X69p/NxzLRWTNbpjq7W6Um42HzCiLQEB7h&#10;//bWKJgvMvg7E4+AXP8CAAD//wMAUEsBAi0AFAAGAAgAAAAhANvh9svuAAAAhQEAABMAAAAAAAAA&#10;AAAAAAAAAAAAAFtDb250ZW50X1R5cGVzXS54bWxQSwECLQAUAAYACAAAACEAWvQsW78AAAAVAQAA&#10;CwAAAAAAAAAAAAAAAAAfAQAAX3JlbHMvLnJlbHNQSwECLQAUAAYACAAAACEAjOw81MYAAADcAAAA&#10;DwAAAAAAAAAAAAAAAAAHAgAAZHJzL2Rvd25yZXYueG1sUEsFBgAAAAADAAMAtwAAAPoCAAAAAA==&#10;" filled="f">
                      <v:stroke dashstyle="dash"/>
                    </v:oval>
                    <v:line id="Line 225" o:spid="_x0000_s1050" style="position:absolute;visibility:visible;mso-wrap-style:square" from="5113,10530" to="5833,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226" o:spid="_x0000_s1051" style="position:absolute;visibility:visible;mso-wrap-style:square" from="6558,9162" to="7412,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line id="Line 227" o:spid="_x0000_s1052" style="position:absolute;visibility:visible;mso-wrap-style:square" from="7000,9178" to="7002,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F3wQAAANwAAAAPAAAAZHJzL2Rvd25yZXYueG1sRE9Na8JA&#10;EL0X/A/LCN7qxgpFo6tIQfCgLdXS85Adk2h2Nu6uMf33nUOhx8f7Xq5716iOQqw9G5iMM1DEhbc1&#10;lwa+TtvnGaiYkC02nsnAD0VYrwZPS8ytf/AndcdUKgnhmKOBKqU21zoWFTmMY98SC3f2wWESGEpt&#10;Az4k3DX6JctetcOapaHClt4qKq7Hu5PeotyH2/fl2u/Oh/32xt38/fRhzGjYbxagEvXpX/zn3lkD&#10;05mslTNyBPTqFwAA//8DAFBLAQItABQABgAIAAAAIQDb4fbL7gAAAIUBAAATAAAAAAAAAAAAAAAA&#10;AAAAAABbQ29udGVudF9UeXBlc10ueG1sUEsBAi0AFAAGAAgAAAAhAFr0LFu/AAAAFQEAAAsAAAAA&#10;AAAAAAAAAAAAHwEAAF9yZWxzLy5yZWxzUEsBAi0AFAAGAAgAAAAhAFlLMXfBAAAA3AAAAA8AAAAA&#10;AAAAAAAAAAAABwIAAGRycy9kb3ducmV2LnhtbFBLBQYAAAAAAwADALcAAAD1AgAAAAA=&#10;">
                      <v:stroke dashstyle="dash"/>
                    </v:line>
                  </v:group>
                </v:group>
              </v:group>
            </w:pict>
          </mc:Fallback>
        </mc:AlternateContent>
      </w:r>
    </w:p>
    <w:p w:rsidR="00A05878" w:rsidRPr="00A05878" w:rsidRDefault="00A05878" w:rsidP="00A05878">
      <w:pPr>
        <w:spacing w:after="120"/>
        <w:ind w:left="2268" w:right="1134" w:hanging="1134"/>
        <w:jc w:val="both"/>
        <w:rPr>
          <w:b/>
          <w:strike/>
        </w:rPr>
      </w:pPr>
    </w:p>
    <w:p w:rsidR="00A05878" w:rsidRDefault="00A05878" w:rsidP="008364A3">
      <w:pPr>
        <w:pStyle w:val="SingleTxtGR"/>
        <w:spacing w:line="230" w:lineRule="atLeast"/>
        <w:ind w:left="2268" w:hanging="1134"/>
        <w:rPr>
          <w:bCs/>
          <w:lang w:eastAsia="ja-JP"/>
        </w:rPr>
      </w:pPr>
    </w:p>
    <w:p w:rsidR="00A05878" w:rsidRDefault="00A05878" w:rsidP="008364A3">
      <w:pPr>
        <w:pStyle w:val="SingleTxtGR"/>
        <w:spacing w:line="230" w:lineRule="atLeast"/>
        <w:ind w:left="2268" w:hanging="1134"/>
        <w:rPr>
          <w:bCs/>
          <w:lang w:eastAsia="ja-JP"/>
        </w:rPr>
      </w:pPr>
    </w:p>
    <w:p w:rsidR="00A05878" w:rsidRDefault="00A05878" w:rsidP="008364A3">
      <w:pPr>
        <w:pStyle w:val="SingleTxtGR"/>
        <w:spacing w:line="230" w:lineRule="atLeast"/>
        <w:ind w:left="2268" w:hanging="1134"/>
        <w:rPr>
          <w:bCs/>
          <w:lang w:eastAsia="ja-JP"/>
        </w:rPr>
      </w:pPr>
    </w:p>
    <w:p w:rsidR="00A05878" w:rsidRDefault="00A05878" w:rsidP="008364A3">
      <w:pPr>
        <w:pStyle w:val="SingleTxtGR"/>
        <w:spacing w:line="230" w:lineRule="atLeast"/>
        <w:ind w:left="2268" w:hanging="1134"/>
      </w:pPr>
    </w:p>
    <w:p w:rsidR="00A05878" w:rsidRDefault="00A05878" w:rsidP="005F2202">
      <w:pPr>
        <w:pStyle w:val="SingleTxtGR"/>
        <w:spacing w:after="160" w:line="230" w:lineRule="atLeast"/>
        <w:ind w:left="2268" w:hanging="1134"/>
      </w:pPr>
    </w:p>
    <w:p w:rsidR="009B66F9" w:rsidRPr="005F2202" w:rsidRDefault="00AA4A63" w:rsidP="005F2202">
      <w:pPr>
        <w:pStyle w:val="SingleTxtGR"/>
        <w:spacing w:after="100" w:line="230" w:lineRule="atLeast"/>
        <w:ind w:left="2268" w:hanging="1134"/>
      </w:pPr>
      <w:r>
        <w:t>2.16</w:t>
      </w:r>
      <w:r>
        <w:tab/>
      </w:r>
      <w:r>
        <w:tab/>
      </w:r>
      <w:r w:rsidRPr="005F2202">
        <w:t>«</w:t>
      </w:r>
      <w:r w:rsidR="009B66F9" w:rsidRPr="005F2202">
        <w:rPr>
          <w:i/>
        </w:rPr>
        <w:t>Вертикальный угол ФПДУУ</w:t>
      </w:r>
      <w:r w:rsidRPr="005F2202">
        <w:t>»</w:t>
      </w:r>
      <w:r w:rsidR="009B66F9" w:rsidRPr="005F2202">
        <w:t xml:space="preserve"> </w:t>
      </w:r>
      <w:r w:rsidR="009B66F9" w:rsidRPr="005F2202">
        <w:rPr>
          <w:lang w:eastAsia="ru-RU"/>
        </w:rPr>
        <w:t>− это угол между нижней поверхностью</w:t>
      </w:r>
      <w:r w:rsidR="008364A3" w:rsidRPr="005F2202">
        <w:rPr>
          <w:lang w:eastAsia="ru-RU"/>
        </w:rPr>
        <w:t xml:space="preserve"> фиксирующего приспособления «ISO/F2»</w:t>
      </w:r>
      <w:r w:rsidR="009B66F9" w:rsidRPr="005F2202">
        <w:rPr>
          <w:lang w:eastAsia="ru-RU"/>
        </w:rPr>
        <w:t xml:space="preserve"> (В), </w:t>
      </w:r>
      <w:r w:rsidRPr="005F2202">
        <w:rPr>
          <w:lang w:eastAsia="ru-RU"/>
        </w:rPr>
        <w:t>определенного в Правилах </w:t>
      </w:r>
      <w:r w:rsidR="009B66F9" w:rsidRPr="005F2202">
        <w:rPr>
          <w:lang w:eastAsia="ru-RU"/>
        </w:rPr>
        <w:t xml:space="preserve">№ 16 </w:t>
      </w:r>
      <w:r w:rsidR="005F2202" w:rsidRPr="005F2202">
        <w:rPr>
          <w:lang w:eastAsia="ru-RU"/>
        </w:rPr>
        <w:t xml:space="preserve">ООН </w:t>
      </w:r>
      <w:r w:rsidR="009B66F9" w:rsidRPr="005F2202">
        <w:rPr>
          <w:lang w:eastAsia="ru-RU"/>
        </w:rPr>
        <w:t xml:space="preserve">(рис. 2 в добавлении 2 к приложению 17), и горизонтальной плоскостью </w:t>
      </w:r>
      <w:r w:rsidR="009B66F9" w:rsidRPr="005F2202">
        <w:t xml:space="preserve">Z транспортного средства, </w:t>
      </w:r>
      <w:r w:rsidR="009B66F9" w:rsidRPr="005F2202">
        <w:rPr>
          <w:lang w:eastAsia="ru-RU"/>
        </w:rPr>
        <w:t xml:space="preserve">определенной в Правилах № 14 </w:t>
      </w:r>
      <w:r w:rsidR="005F2202" w:rsidRPr="005F2202">
        <w:rPr>
          <w:lang w:eastAsia="ru-RU"/>
        </w:rPr>
        <w:t xml:space="preserve">ООН </w:t>
      </w:r>
      <w:r w:rsidR="009B66F9" w:rsidRPr="005F2202">
        <w:rPr>
          <w:lang w:eastAsia="ru-RU"/>
        </w:rPr>
        <w:t xml:space="preserve">(добавление 2 к приложению 4), с установленным на </w:t>
      </w:r>
      <w:r w:rsidR="009B66F9" w:rsidRPr="005F2202">
        <w:t xml:space="preserve">транспортном средстве фиксирующим </w:t>
      </w:r>
      <w:r w:rsidR="009B66F9" w:rsidRPr="005F2202">
        <w:rPr>
          <w:lang w:eastAsia="ru-RU"/>
        </w:rPr>
        <w:t>приспособлением,</w:t>
      </w:r>
      <w:r w:rsidR="009B66F9" w:rsidRPr="005F2202">
        <w:t xml:space="preserve"> определение которого приведено в Правилах № 16</w:t>
      </w:r>
      <w:r w:rsidR="005F2202" w:rsidRPr="005F2202">
        <w:t xml:space="preserve"> ООН</w:t>
      </w:r>
      <w:r w:rsidR="009B66F9" w:rsidRPr="005F2202">
        <w:t xml:space="preserve"> (</w:t>
      </w:r>
      <w:r w:rsidR="009B66F9" w:rsidRPr="005F2202">
        <w:rPr>
          <w:lang w:eastAsia="ru-RU"/>
        </w:rPr>
        <w:t>добавление 2 к приложению 17</w:t>
      </w:r>
      <w:r w:rsidR="009B66F9" w:rsidRPr="005F2202">
        <w:t>).</w:t>
      </w:r>
    </w:p>
    <w:p w:rsidR="00AA4A63" w:rsidRPr="00BC2753" w:rsidRDefault="008364A3" w:rsidP="00AA4A63">
      <w:pPr>
        <w:ind w:firstLine="567"/>
        <w:jc w:val="center"/>
      </w:pPr>
      <w:r w:rsidRPr="00BC2753">
        <w:rPr>
          <w:noProof/>
          <w:lang w:eastAsia="ru-RU"/>
        </w:rPr>
        <mc:AlternateContent>
          <mc:Choice Requires="wps">
            <w:drawing>
              <wp:anchor distT="0" distB="0" distL="114300" distR="114300" simplePos="0" relativeHeight="251659264" behindDoc="0" locked="0" layoutInCell="1" allowOverlap="1" wp14:anchorId="387516DF" wp14:editId="7EFB4097">
                <wp:simplePos x="0" y="0"/>
                <wp:positionH relativeFrom="column">
                  <wp:posOffset>1547249</wp:posOffset>
                </wp:positionH>
                <wp:positionV relativeFrom="paragraph">
                  <wp:posOffset>1536674</wp:posOffset>
                </wp:positionV>
                <wp:extent cx="808873" cy="191770"/>
                <wp:effectExtent l="0" t="0" r="0" b="0"/>
                <wp:wrapNone/>
                <wp:docPr id="310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873"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B9312E" w:rsidRDefault="00F26DFB" w:rsidP="008364A3">
                            <w:pPr>
                              <w:rPr>
                                <w:color w:val="0000FF"/>
                                <w:sz w:val="14"/>
                                <w:szCs w:val="14"/>
                              </w:rPr>
                            </w:pPr>
                            <w:r w:rsidRPr="00B9312E">
                              <w:rPr>
                                <w:color w:val="0000FF"/>
                                <w:sz w:val="14"/>
                                <w:szCs w:val="14"/>
                              </w:rPr>
                              <w:t>Вертикальный угол</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516DF" id="_x0000_t202" coordsize="21600,21600" o:spt="202" path="m,l,21600r21600,l21600,xe">
                <v:stroke joinstyle="miter"/>
                <v:path gradientshapeok="t" o:connecttype="rect"/>
              </v:shapetype>
              <v:shape id="Text Box 267" o:spid="_x0000_s1026" type="#_x0000_t202" style="position:absolute;left:0;text-align:left;margin-left:121.85pt;margin-top:121pt;width:63.7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tgwIAABMFAAAOAAAAZHJzL2Uyb0RvYy54bWysVG1v2yAQ/j5p/wHxPbWdukls1an6skyT&#10;uhep3Q8ggGM0m2NAYnfV/vsOnLRZt0nTNH/AwB0Pz909x/nF0LVkJ61ToCuanaSUSM1BKL2p6Of7&#10;1WRBifNMC9aClhV9kI5eLF+/Ou9NKafQQCukJQiiXdmbijbemzJJHG9kx9wJGKnRWIPtmMel3STC&#10;sh7RuzaZpuks6cEKY4FL53D3ZjTSZcSva8n9x7p20pO2osjNx9HGcR3GZHnOyo1lplF8T4P9A4uO&#10;KY2XPkHdMM/I1qpfoDrFLTio/QmHLoG6VlzGGDCaLH0RzV3DjIyxYHKceUqT+3+w/MPukyVKVPQ0&#10;SzFBmnVYpXs5eHIFA5nO5iFFvXElet4Z9PUDGrDUMVxnboF/cUTDdcP0Rl5aC30jmUCKWTiZHB0d&#10;cVwAWffvQeBFbOshAg217UL+MCME0ZHJw1N5AhmOm4t0sZifUsLRlBXZfB7Ll7DycNhY599K6EiY&#10;VNRi9SM42906H8iw8uAS7nLQKrFSbRsXdrO+bi3ZMVTKKn6R/wu3VgdnDeHYiDjuIEe8I9gC21j5&#10;xyKb5unVtJisZov5JF/lZ5Nini4maVZcFbM0L/Kb1fdAMMvLRgkh9a3S8qDCLP+7Ku/7YdRP1CHp&#10;K1qcTc/GCv0xyDR+vwuyUx6bslVdyHn4ghMrQ13faBHnnql2nCc/049Zxhwc/jErUQWh8KME/LAe&#10;ECVIYw3iAfVgAeuFRceXBCcN2G+U9NiVFXVft8xKStp3Omgq8ME2Hhcpriixx5b1sYVpjlAV9ZSM&#10;02s/tv7WWLVp8KZRxRouUYe1ihp5ZrVXL3ZeDGb/SoTWPl5Hr+e3bPkDAAD//wMAUEsDBBQABgAI&#10;AAAAIQBGLDHf3QAAAAsBAAAPAAAAZHJzL2Rvd25yZXYueG1sTI9BT8MwDIXvSPyHyEjcWNp0oqhr&#10;OgEqElcG4uw1XtutSaom3cq/xzvBzfZ7ev5euV3sIM40hd47DekqAUGu8aZ3rYavz7eHJxAhojM4&#10;eEcafijAtrq9KbEw/uI+6LyLreAQFwrU0MU4FlKGpiOLYeVHcqwd/GQx8jq10kx44XA7SJUkj9Ji&#10;7/hDhyO9dtScdrPVUIfjYZ3W7zaz/TdK253M/FJrfX+3PG9ARFrinxmu+IwOFTPt/exMEIMGtc5y&#10;tl4HxaXYkeVpCmLPl1wpkFUp/3eofgEAAP//AwBQSwECLQAUAAYACAAAACEAtoM4kv4AAADhAQAA&#10;EwAAAAAAAAAAAAAAAAAAAAAAW0NvbnRlbnRfVHlwZXNdLnhtbFBLAQItABQABgAIAAAAIQA4/SH/&#10;1gAAAJQBAAALAAAAAAAAAAAAAAAAAC8BAABfcmVscy8ucmVsc1BLAQItABQABgAIAAAAIQA+RuFt&#10;gwIAABMFAAAOAAAAAAAAAAAAAAAAAC4CAABkcnMvZTJvRG9jLnhtbFBLAQItABQABgAIAAAAIQBG&#10;LDHf3QAAAAsBAAAPAAAAAAAAAAAAAAAAAN0EAABkcnMvZG93bnJldi54bWxQSwUGAAAAAAQABADz&#10;AAAA5wUAAAAA&#10;" stroked="f">
                <v:textbox inset=".5mm,.3mm,.5mm,.3mm">
                  <w:txbxContent>
                    <w:p w:rsidR="00F26DFB" w:rsidRPr="00B9312E" w:rsidRDefault="00F26DFB" w:rsidP="008364A3">
                      <w:pPr>
                        <w:rPr>
                          <w:color w:val="0000FF"/>
                          <w:sz w:val="14"/>
                          <w:szCs w:val="14"/>
                        </w:rPr>
                      </w:pPr>
                      <w:r w:rsidRPr="00B9312E">
                        <w:rPr>
                          <w:color w:val="0000FF"/>
                          <w:sz w:val="14"/>
                          <w:szCs w:val="14"/>
                        </w:rPr>
                        <w:t>Вертикальный угол</w:t>
                      </w:r>
                    </w:p>
                  </w:txbxContent>
                </v:textbox>
              </v:shape>
            </w:pict>
          </mc:Fallback>
        </mc:AlternateContent>
      </w:r>
      <w:r w:rsidRPr="00BC2753">
        <w:rPr>
          <w:noProof/>
          <w:lang w:eastAsia="ru-RU"/>
        </w:rPr>
        <mc:AlternateContent>
          <mc:Choice Requires="wps">
            <w:drawing>
              <wp:anchor distT="0" distB="0" distL="114300" distR="114300" simplePos="0" relativeHeight="251661312" behindDoc="0" locked="0" layoutInCell="1" allowOverlap="1" wp14:anchorId="2CD5C17D" wp14:editId="1F6CAD75">
                <wp:simplePos x="0" y="0"/>
                <wp:positionH relativeFrom="column">
                  <wp:posOffset>3275745</wp:posOffset>
                </wp:positionH>
                <wp:positionV relativeFrom="paragraph">
                  <wp:posOffset>1102296</wp:posOffset>
                </wp:positionV>
                <wp:extent cx="583565" cy="634365"/>
                <wp:effectExtent l="3175" t="0" r="3810" b="3810"/>
                <wp:wrapNone/>
                <wp:docPr id="309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B9312E" w:rsidRDefault="00F26DFB" w:rsidP="008364A3">
                            <w:pPr>
                              <w:suppressAutoHyphens w:val="0"/>
                              <w:spacing w:line="160" w:lineRule="atLeast"/>
                              <w:jc w:val="center"/>
                              <w:rPr>
                                <w:sz w:val="12"/>
                                <w:szCs w:val="12"/>
                              </w:rPr>
                            </w:pPr>
                            <w:r w:rsidRPr="00C31C03">
                              <w:rPr>
                                <w:b/>
                                <w:sz w:val="12"/>
                                <w:szCs w:val="12"/>
                              </w:rPr>
                              <w:t xml:space="preserve">ФПДУУ </w:t>
                            </w:r>
                            <w:r>
                              <w:rPr>
                                <w:sz w:val="12"/>
                                <w:szCs w:val="12"/>
                              </w:rPr>
                              <w:br/>
                            </w:r>
                            <w:r w:rsidRPr="00B9312E">
                              <w:rPr>
                                <w:sz w:val="12"/>
                                <w:szCs w:val="12"/>
                              </w:rPr>
                              <w:t>(фикс</w:t>
                            </w:r>
                            <w:r>
                              <w:rPr>
                                <w:sz w:val="12"/>
                                <w:szCs w:val="12"/>
                              </w:rPr>
                              <w:t>ирующее приспособление детского</w:t>
                            </w:r>
                            <w:r>
                              <w:rPr>
                                <w:sz w:val="12"/>
                                <w:szCs w:val="12"/>
                              </w:rPr>
                              <w:br/>
                            </w:r>
                            <w:r w:rsidRPr="00B9312E">
                              <w:rPr>
                                <w:sz w:val="12"/>
                                <w:szCs w:val="12"/>
                              </w:rPr>
                              <w:t>удерживающего устройства)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5C17D" id="Text Box 269" o:spid="_x0000_s1027" type="#_x0000_t202" style="position:absolute;left:0;text-align:left;margin-left:257.95pt;margin-top:86.8pt;width:45.95pt;height:4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oPsg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0hQjTnro0gM9aHQrDiiIU1OicVAZeN4P4KsPcACttnTVcCeqrwpxsWoJ39IbKcXYUlJDir65&#10;6Z5dnXCUAdmMH0QNgchOCwt0aGRv6gcVQYAOrXo8tcckU8FmlCyiOMKogqN4ES7ANhFINl8epNLv&#10;qOiRMXIsofsWnOzvlJ5cZxcTi4uSdR3sk6zjzzYAc9qB0HDVnJkkbEN/pF66TtZJ6IRBvHZCryic&#10;m3IVOnHpX0bFolitCv+nieuHWcvqmnITZhaXH/5Z844yn2RxkpcSHasNnElJye1m1Um0JyDu0n7H&#10;gpy5uc/TsPUCLi8o+UHo3QapU8bJpROWYeSkl17ieH56m8ZemIZF+ZzSHeP03ymhMcdpFESTln7L&#10;zbPfa24k65mG8dGxPsfJyYlkRoFrXtvWasK6yT4rhUn/qRTQ7rnRVq9GopNY9WFzsK/DitloeSPq&#10;RxCwFCAwUCmMPjBaIb9jNMIYybH6tiOSYtS95/AIzMyZDTkbm9kgvIKrOdYYTeZKT7NpN0i2bQF5&#10;emZc3MBDaZgV8VMWx+cFo8FyOY4xM3vO/63X07Bd/gIAAP//AwBQSwMEFAAGAAgAAAAhAPAq/Hbg&#10;AAAACwEAAA8AAABkcnMvZG93bnJldi54bWxMj8FOwzAQRO9I/IO1SNyo3VZJaIhTVQhOSIg0HDg6&#10;sZtYjdchdtvw9yynclzN0+ybYju7gZ3NFKxHCcuFAGaw9dpiJ+Gzfn14BBaiQq0Gj0bCjwmwLW9v&#10;CpVrf8HKnPexY1SCIVcS+hjHnPPQ9sapsPCjQcoOfnIq0jl1XE/qQuVu4CshUu6URfrQq9E896Y9&#10;7k9Owu4Lqxf7/d58VIfK1vVG4Ft6lPL+bt49AYtmjlcY/vRJHUpyavwJdWCDhGSZbAilIFunwIhI&#10;RUZjGgmrbJ0ALwv+f0P5CwAA//8DAFBLAQItABQABgAIAAAAIQC2gziS/gAAAOEBAAATAAAAAAAA&#10;AAAAAAAAAAAAAABbQ29udGVudF9UeXBlc10ueG1sUEsBAi0AFAAGAAgAAAAhADj9If/WAAAAlAEA&#10;AAsAAAAAAAAAAAAAAAAALwEAAF9yZWxzLy5yZWxzUEsBAi0AFAAGAAgAAAAhAJMTWg+yAgAAtAUA&#10;AA4AAAAAAAAAAAAAAAAALgIAAGRycy9lMm9Eb2MueG1sUEsBAi0AFAAGAAgAAAAhAPAq/HbgAAAA&#10;CwEAAA8AAAAAAAAAAAAAAAAADAUAAGRycy9kb3ducmV2LnhtbFBLBQYAAAAABAAEAPMAAAAZBgAA&#10;AAA=&#10;" filled="f" stroked="f">
                <v:textbox inset="0,0,0,0">
                  <w:txbxContent>
                    <w:p w:rsidR="00F26DFB" w:rsidRPr="00B9312E" w:rsidRDefault="00F26DFB" w:rsidP="008364A3">
                      <w:pPr>
                        <w:suppressAutoHyphens w:val="0"/>
                        <w:spacing w:line="160" w:lineRule="atLeast"/>
                        <w:jc w:val="center"/>
                        <w:rPr>
                          <w:sz w:val="12"/>
                          <w:szCs w:val="12"/>
                        </w:rPr>
                      </w:pPr>
                      <w:r w:rsidRPr="00C31C03">
                        <w:rPr>
                          <w:b/>
                          <w:sz w:val="12"/>
                          <w:szCs w:val="12"/>
                        </w:rPr>
                        <w:t xml:space="preserve">ФПДУУ </w:t>
                      </w:r>
                      <w:r>
                        <w:rPr>
                          <w:sz w:val="12"/>
                          <w:szCs w:val="12"/>
                        </w:rPr>
                        <w:br/>
                      </w:r>
                      <w:r w:rsidRPr="00B9312E">
                        <w:rPr>
                          <w:sz w:val="12"/>
                          <w:szCs w:val="12"/>
                        </w:rPr>
                        <w:t>(фикс</w:t>
                      </w:r>
                      <w:r>
                        <w:rPr>
                          <w:sz w:val="12"/>
                          <w:szCs w:val="12"/>
                        </w:rPr>
                        <w:t>ирующее приспособление детского</w:t>
                      </w:r>
                      <w:r>
                        <w:rPr>
                          <w:sz w:val="12"/>
                          <w:szCs w:val="12"/>
                        </w:rPr>
                        <w:br/>
                      </w:r>
                      <w:r w:rsidRPr="00B9312E">
                        <w:rPr>
                          <w:sz w:val="12"/>
                          <w:szCs w:val="12"/>
                        </w:rPr>
                        <w:t>удерживающего устройства)</w:t>
                      </w:r>
                    </w:p>
                  </w:txbxContent>
                </v:textbox>
              </v:shape>
            </w:pict>
          </mc:Fallback>
        </mc:AlternateContent>
      </w:r>
      <w:r w:rsidRPr="00BC2753">
        <w:rPr>
          <w:noProof/>
          <w:lang w:eastAsia="ru-RU"/>
        </w:rPr>
        <mc:AlternateContent>
          <mc:Choice Requires="wps">
            <w:drawing>
              <wp:anchor distT="0" distB="0" distL="114300" distR="114300" simplePos="0" relativeHeight="251660288" behindDoc="0" locked="0" layoutInCell="1" allowOverlap="1" wp14:anchorId="27471B33" wp14:editId="6DEB481E">
                <wp:simplePos x="0" y="0"/>
                <wp:positionH relativeFrom="column">
                  <wp:posOffset>3613150</wp:posOffset>
                </wp:positionH>
                <wp:positionV relativeFrom="paragraph">
                  <wp:posOffset>887730</wp:posOffset>
                </wp:positionV>
                <wp:extent cx="279400" cy="354330"/>
                <wp:effectExtent l="0" t="0" r="6350" b="7620"/>
                <wp:wrapNone/>
                <wp:docPr id="309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Default="00F26DFB" w:rsidP="00AA4A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71B33" id="Text Box 268" o:spid="_x0000_s1028" type="#_x0000_t202" style="position:absolute;left:0;text-align:left;margin-left:284.5pt;margin-top:69.9pt;width:22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1vgAIAAAo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3n&#10;aQlcKdIBSw988OhaDyhfrkKJeuMq8Lw34OsH2ACqY7rO3Gn6ySGlb1qidvzKWt23nDAIMQsnkydH&#10;RxwXQLb9W83gIrL3OgINje1C/aAiCNCBqscTPSEYCov5eVmksENha74o5vNIX0Kq6bCxzr/mukPB&#10;qLEF9iM4Odw5H4Ih1eQS7nJaCrYRUsaJ3W1vpEUHAkrZxC/G/8xNquCsdDg2Io4rECPcEfZCtJH5&#10;r2WWF+l1Xs42y9X5rNgUi1l5nq5maVZel8u0KIvbzbcQYFZUrWCMqzuh+KTCrPg7lo/9MOon6hD1&#10;NS4X+WJk6I9JpvH7XZKd8NCUUnQ1Xp2cSBV4faUYpE0qT4Qc7eTn8GOVoQbTP1YlqiAQP0rAD9sh&#10;ai6fxLXV7BFkYTXQBgzDgwJGq+0XjHpozhq7z3tiOUbyjQJphU6eDDsZ28kgisLRGnuMRvPGjx2/&#10;N1bsWkAexav0FcivEVEaQadjFEfRQsPFHI6PQ+jop/Po9eMJW38HAAD//wMAUEsDBBQABgAIAAAA&#10;IQDvH6L83wAAAAsBAAAPAAAAZHJzL2Rvd25yZXYueG1sTI/BTsMwEETvSPyDtUhcEHXaqhYJcSpo&#10;4QaHlqrnbWySiHgdxU6T/j3LiR53ZjQ7L19PrhVn24fGk4b5LAFhqfSmoUrD4ev98QlEiEgGW09W&#10;w8UGWBe3Nzlmxo+0s+d9rASXUMhQQx1jl0kZyto6DDPfWWLv2/cOI599JU2PI5e7Vi6SREmHDfGH&#10;Gju7qW35sx+cBrXth3FHm4ft4e0DP7tqcXy9HLW+v5tenkFEO8X/MPzN5+lQ8KaTH8gE0WpYqZRZ&#10;IhvLlBk4oeZLVk6spCsFssjlNUPxCwAA//8DAFBLAQItABQABgAIAAAAIQC2gziS/gAAAOEBAAAT&#10;AAAAAAAAAAAAAAAAAAAAAABbQ29udGVudF9UeXBlc10ueG1sUEsBAi0AFAAGAAgAAAAhADj9If/W&#10;AAAAlAEAAAsAAAAAAAAAAAAAAAAALwEAAF9yZWxzLy5yZWxzUEsBAi0AFAAGAAgAAAAhAMRITW+A&#10;AgAACgUAAA4AAAAAAAAAAAAAAAAALgIAAGRycy9lMm9Eb2MueG1sUEsBAi0AFAAGAAgAAAAhAO8f&#10;ovzfAAAACwEAAA8AAAAAAAAAAAAAAAAA2gQAAGRycy9kb3ducmV2LnhtbFBLBQYAAAAABAAEAPMA&#10;AADmBQAAAAA=&#10;" stroked="f">
                <v:textbox inset="0,0,0,0">
                  <w:txbxContent>
                    <w:p w:rsidR="00F26DFB" w:rsidRDefault="00F26DFB" w:rsidP="00AA4A63"/>
                  </w:txbxContent>
                </v:textbox>
              </v:shape>
            </w:pict>
          </mc:Fallback>
        </mc:AlternateContent>
      </w:r>
      <w:r w:rsidR="00AA4A63" w:rsidRPr="00BC2753">
        <w:rPr>
          <w:noProof/>
          <w:lang w:eastAsia="ru-RU"/>
        </w:rPr>
        <mc:AlternateContent>
          <mc:Choice Requires="wps">
            <w:drawing>
              <wp:inline distT="0" distB="0" distL="0" distR="0" wp14:anchorId="178B60F4" wp14:editId="59131F78">
                <wp:extent cx="4551680" cy="3278505"/>
                <wp:effectExtent l="0" t="1905" r="3175" b="0"/>
                <wp:docPr id="309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3278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060E2E" w:rsidRDefault="00F26DFB" w:rsidP="00E93B18">
                            <w:pPr>
                              <w:ind w:firstLine="567"/>
                              <w:rPr>
                                <w:noProof/>
                              </w:rPr>
                            </w:pPr>
                            <w:r w:rsidRPr="00BE3369">
                              <w:rPr>
                                <w:noProof/>
                                <w:lang w:eastAsia="ru-RU"/>
                              </w:rPr>
                              <w:drawing>
                                <wp:inline distT="0" distB="0" distL="0" distR="0" wp14:anchorId="25E7F665" wp14:editId="4EE43CA2">
                                  <wp:extent cx="3362400" cy="2674800"/>
                                  <wp:effectExtent l="0" t="0" r="0" b="0"/>
                                  <wp:docPr id="3236" name="Рисунок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400" cy="267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w14:anchorId="178B60F4" id="Text Box 266" o:spid="_x0000_s1029" type="#_x0000_t202" style="width:358.4pt;height:258.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1yhgIAABoFAAAOAAAAZHJzL2Uyb0RvYy54bWysVNmO2yAUfa/Uf0C8J17GTmJrnNEsdVVp&#10;ukgz/QACOEbFYAGJPa36773gJJPpIlVV/YCBezl3OQcur8ZOoj03VmhV4WQeY8QV1UyobYU/P9az&#10;FUbWEcWI1IpX+IlbfLV+/epy6Eue6lZLxg0CEGXLoa9w61xfRpGlLe+IneueKzA22nTEwdJsI2bI&#10;AOidjNI4XkSDNqw3mnJrYfduMuJ1wG8aTt3HprHcIVlhyM2F0YRx48dofUnKrSF9K+ghDfIPWXRE&#10;KAh6grojjqCdEb9AdYIabXXj5lR3kW4aQXmoAapJ4p+qeWhJz0Mt0Bzbn9pk/x8s/bD/ZJBgFb6I&#10;iyVGinTA0iMfHbrRI0oXC9+iobcleD704OtGMADVoVzb32v6xSKlb1uitvzaGD20nDBIMfEno7Oj&#10;E471IJvhvWYQiOycDkBjYzrfP+gIAnSg6ulEj0+GwmaW58liBSYKtot0ucrjPMQg5fF4b6x7y3WH&#10;/KTCBvgP8GR/b51Ph5RHFx/NailYLaQMC7Pd3EqD9gS0UofvgP7CTSrvrLQ/NiFOO5AlxPA2n2/g&#10;/luRpFl8kxazerFazrI6y2fFMl7N4qS4KRZxVmR39XefYJKVrWCMq3uh+FGHSfZ3PB9uxKSgoEQ0&#10;VLjI03zi6I9FxuH7XZGdcHAtpegqvDo5kdIz+0YxKJuUjgg5zaOX6YcuQw+O/9CVoANP/SQCN27G&#10;SXU+utfIRrMnEIbRQBtQDE8KTFptvmI0wPWssIL3AyP5ToG0iiTL/G0OiyxfprAw55bNuYUoCkAV&#10;dhhN01s3vQC73ohtC3GOYr4GOdYiCOU5p4OI4QKGig6Phb/h5+vg9fykrX8AAAD//wMAUEsDBBQA&#10;BgAIAAAAIQAOq1Hm3AAAAAUBAAAPAAAAZHJzL2Rvd25yZXYueG1sTI9RS8QwEITfBf9DWME3L62H&#10;Pa1ND1EERTi40x+QJnttsdnUJHet/97Vl/NlYJll5ptqPbtBHDHE3pOCfJGBQDLe9tQq+Hh/vroF&#10;EZMmqwdPqOAbI6zr87NKl9ZPtMXjLrWCQyiWWkGX0lhKGU2HTseFH5HY2/vgdOIztNIGPXG4G+R1&#10;lhXS6Z64odMjPnZoPncHp+CpD82X8cuXYvV2ZzbbuJ9eN1Kpy4v54R5EwjmdnuEXn9GhZqbGH8hG&#10;MSjgIelP2VvlBc9oFNzkxRJkXcn/9PUPAAAA//8DAFBLAQItABQABgAIAAAAIQC2gziS/gAAAOEB&#10;AAATAAAAAAAAAAAAAAAAAAAAAABbQ29udGVudF9UeXBlc10ueG1sUEsBAi0AFAAGAAgAAAAhADj9&#10;If/WAAAAlAEAAAsAAAAAAAAAAAAAAAAALwEAAF9yZWxzLy5yZWxzUEsBAi0AFAAGAAgAAAAhAFlW&#10;LXKGAgAAGgUAAA4AAAAAAAAAAAAAAAAALgIAAGRycy9lMm9Eb2MueG1sUEsBAi0AFAAGAAgAAAAh&#10;AA6rUebcAAAABQEAAA8AAAAAAAAAAAAAAAAA4AQAAGRycy9kb3ducmV2LnhtbFBLBQYAAAAABAAE&#10;APMAAADpBQAAAAA=&#10;" stroked="f">
                <v:textbox style="mso-fit-shape-to-text:t">
                  <w:txbxContent>
                    <w:p w:rsidR="00F26DFB" w:rsidRPr="00060E2E" w:rsidRDefault="00F26DFB" w:rsidP="00E93B18">
                      <w:pPr>
                        <w:ind w:firstLine="567"/>
                        <w:rPr>
                          <w:noProof/>
                        </w:rPr>
                      </w:pPr>
                      <w:r w:rsidRPr="00BE3369">
                        <w:rPr>
                          <w:noProof/>
                          <w:lang w:eastAsia="ru-RU"/>
                        </w:rPr>
                        <w:drawing>
                          <wp:inline distT="0" distB="0" distL="0" distR="0" wp14:anchorId="25E7F665" wp14:editId="4EE43CA2">
                            <wp:extent cx="3362400" cy="2674800"/>
                            <wp:effectExtent l="0" t="0" r="0" b="0"/>
                            <wp:docPr id="3236" name="Рисунок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400" cy="2674800"/>
                                    </a:xfrm>
                                    <a:prstGeom prst="rect">
                                      <a:avLst/>
                                    </a:prstGeom>
                                    <a:noFill/>
                                    <a:ln>
                                      <a:noFill/>
                                    </a:ln>
                                  </pic:spPr>
                                </pic:pic>
                              </a:graphicData>
                            </a:graphic>
                          </wp:inline>
                        </w:drawing>
                      </w:r>
                    </w:p>
                  </w:txbxContent>
                </v:textbox>
                <w10:anchorlock/>
              </v:shape>
            </w:pict>
          </mc:Fallback>
        </mc:AlternateContent>
      </w:r>
    </w:p>
    <w:p w:rsidR="00AA4A63" w:rsidRPr="00CF55AA" w:rsidRDefault="00AA4A63" w:rsidP="00AA4A63">
      <w:pPr>
        <w:pStyle w:val="SingleTxtGR"/>
        <w:ind w:left="2268" w:hanging="1134"/>
        <w:rPr>
          <w:bCs/>
        </w:rPr>
      </w:pPr>
      <w:r w:rsidRPr="00CF55AA">
        <w:rPr>
          <w:bCs/>
        </w:rPr>
        <w:t>2.17</w:t>
      </w:r>
      <w:r w:rsidRPr="00CF55AA">
        <w:rPr>
          <w:bCs/>
        </w:rPr>
        <w:tab/>
      </w:r>
      <w:r w:rsidRPr="008B3DF8">
        <w:rPr>
          <w:bCs/>
        </w:rPr>
        <w:tab/>
      </w:r>
      <w:r>
        <w:rPr>
          <w:bCs/>
        </w:rPr>
        <w:t>«</w:t>
      </w:r>
      <w:r w:rsidRPr="006D1A2B">
        <w:rPr>
          <w:bCs/>
          <w:i/>
        </w:rPr>
        <w:t>Фиксирующее</w:t>
      </w:r>
      <w:r w:rsidRPr="00CF55AA">
        <w:rPr>
          <w:bCs/>
        </w:rPr>
        <w:t xml:space="preserve"> </w:t>
      </w:r>
      <w:r w:rsidRPr="00CF55AA">
        <w:rPr>
          <w:bCs/>
          <w:i/>
        </w:rPr>
        <w:t>приспособление сиденья транспортного средства</w:t>
      </w:r>
      <w:r>
        <w:rPr>
          <w:bCs/>
        </w:rPr>
        <w:t>»</w:t>
      </w:r>
    </w:p>
    <w:p w:rsidR="00AA4A63" w:rsidRPr="00BC2753" w:rsidRDefault="00AA4A63" w:rsidP="00AA4A63">
      <w:pPr>
        <w:pStyle w:val="SingleTxtGR"/>
        <w:spacing w:before="120"/>
        <w:ind w:left="2268" w:hanging="1134"/>
        <w:rPr>
          <w:rFonts w:cs="TimesNewRomanPSMT"/>
          <w:lang w:eastAsia="ru-RU"/>
        </w:rPr>
      </w:pPr>
      <w:r w:rsidRPr="00CF55AA">
        <w:rPr>
          <w:bCs/>
          <w:iCs/>
        </w:rPr>
        <w:t>2.17.1</w:t>
      </w:r>
      <w:r w:rsidRPr="00DB24BF">
        <w:rPr>
          <w:bCs/>
          <w:iCs/>
        </w:rPr>
        <w:tab/>
      </w:r>
      <w:r w:rsidRPr="00CF55AA">
        <w:rPr>
          <w:bCs/>
          <w:iCs/>
        </w:rPr>
        <w:tab/>
      </w:r>
      <w:r>
        <w:rPr>
          <w:bCs/>
        </w:rPr>
        <w:t>«</w:t>
      </w:r>
      <w:r w:rsidRPr="006D1A2B">
        <w:rPr>
          <w:bCs/>
          <w:i/>
        </w:rPr>
        <w:t>Фиксирующее</w:t>
      </w:r>
      <w:r w:rsidRPr="00CF55AA">
        <w:rPr>
          <w:bCs/>
          <w:i/>
        </w:rPr>
        <w:t xml:space="preserve"> приспособление сиденья транспортного средства ISOFIX</w:t>
      </w:r>
      <w:r>
        <w:rPr>
          <w:bCs/>
        </w:rPr>
        <w:t>»</w:t>
      </w:r>
      <w:r w:rsidRPr="00CF55AA">
        <w:rPr>
          <w:bCs/>
        </w:rPr>
        <w:t xml:space="preserve"> означает </w:t>
      </w:r>
      <w:r>
        <w:rPr>
          <w:bCs/>
        </w:rPr>
        <w:t>фиксирующе</w:t>
      </w:r>
      <w:r w:rsidRPr="00CF55AA">
        <w:rPr>
          <w:bCs/>
        </w:rPr>
        <w:t>е приспособление, соответствующее классам размера ISOFIX, габариты которого указаны на рис. 1−7 в добавлении 2 к приложению 17 к Правилам № 16</w:t>
      </w:r>
      <w:r w:rsidR="005F2202">
        <w:rPr>
          <w:bCs/>
        </w:rPr>
        <w:t xml:space="preserve"> ООН</w:t>
      </w:r>
      <w:r w:rsidRPr="00CF55AA">
        <w:rPr>
          <w:bCs/>
        </w:rPr>
        <w:t xml:space="preserve">, и </w:t>
      </w:r>
      <w:r>
        <w:rPr>
          <w:bCs/>
        </w:rPr>
        <w:t xml:space="preserve">которое </w:t>
      </w:r>
      <w:r w:rsidRPr="00CF55AA">
        <w:rPr>
          <w:bCs/>
        </w:rPr>
        <w:t>используе</w:t>
      </w:r>
      <w:r>
        <w:rPr>
          <w:bCs/>
        </w:rPr>
        <w:t>тся</w:t>
      </w:r>
      <w:r w:rsidRPr="00CF55AA">
        <w:rPr>
          <w:bCs/>
        </w:rPr>
        <w:t xml:space="preserve"> изготовителем усовершенствованной детской удерживающей системы для определения надлежащих габаритов усовершенствованной детской удерживающей системы ISOFIX и местоположения ее крепежных деталей ISOFIX</w:t>
      </w:r>
      <w:r w:rsidRPr="00BC2753">
        <w:rPr>
          <w:rFonts w:cs="TimesNewRomanPSMT"/>
          <w:lang w:eastAsia="ru-RU"/>
        </w:rPr>
        <w:t>.</w:t>
      </w:r>
    </w:p>
    <w:p w:rsidR="00AA4A63" w:rsidRPr="00BC2753" w:rsidRDefault="00AA4A63" w:rsidP="00AA4A63">
      <w:pPr>
        <w:pStyle w:val="SingleTxtGR"/>
        <w:ind w:left="2268" w:hanging="1134"/>
        <w:rPr>
          <w:rFonts w:cs="TimesNewRomanPSMT"/>
          <w:lang w:eastAsia="ru-RU"/>
        </w:rPr>
      </w:pPr>
      <w:r w:rsidRPr="00BC2753">
        <w:t>2.</w:t>
      </w:r>
      <w:r w:rsidRPr="00BC2753">
        <w:rPr>
          <w:bCs/>
        </w:rPr>
        <w:t>18</w:t>
      </w:r>
      <w:r w:rsidRPr="00BC2753">
        <w:rPr>
          <w:bCs/>
        </w:rPr>
        <w:tab/>
      </w:r>
      <w:r w:rsidRPr="00BC2753">
        <w:tab/>
      </w:r>
      <w:r w:rsidRPr="008364A3">
        <w:rPr>
          <w:lang w:eastAsia="ru-RU"/>
        </w:rPr>
        <w:t>«</w:t>
      </w:r>
      <w:r w:rsidRPr="00BC2753">
        <w:rPr>
          <w:rFonts w:ascii="TimesNewRomanPSMT" w:hAnsi="TimesNewRomanPSMT" w:cs="TimesNewRomanPSMT"/>
          <w:i/>
          <w:lang w:eastAsia="ru-RU"/>
        </w:rPr>
        <w:t>Безопасное сиденье для детей</w:t>
      </w:r>
      <w:r>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w:t>
      </w:r>
      <w:r>
        <w:rPr>
          <w:rFonts w:ascii="TimesNewRomanPSMT" w:hAnsi="TimesNewRomanPSMT" w:cs="TimesNewRomanPSMT"/>
          <w:lang w:eastAsia="ru-RU"/>
        </w:rPr>
        <w:t>усовершенствованную детскую удерживающую систему</w:t>
      </w:r>
      <w:r w:rsidRPr="00BC2753">
        <w:rPr>
          <w:rFonts w:ascii="TimesNewRomanPSMT" w:hAnsi="TimesNewRomanPSMT" w:cs="TimesNewRomanPSMT"/>
          <w:lang w:eastAsia="ru-RU"/>
        </w:rPr>
        <w:t>, включающ</w:t>
      </w:r>
      <w:r w:rsidRPr="00BC2753">
        <w:rPr>
          <w:rFonts w:cs="TimesNewRomanPSMT"/>
          <w:lang w:eastAsia="ru-RU"/>
        </w:rPr>
        <w:t>ую</w:t>
      </w:r>
      <w:r w:rsidRPr="00BC2753">
        <w:rPr>
          <w:rFonts w:ascii="TimesNewRomanPSMT" w:hAnsi="TimesNewRomanPSMT" w:cs="TimesNewRomanPSMT"/>
          <w:lang w:eastAsia="ru-RU"/>
        </w:rPr>
        <w:t xml:space="preserve"> сиденье, </w:t>
      </w:r>
      <w:r w:rsidRPr="00BC2753">
        <w:rPr>
          <w:rFonts w:cs="TimesNewRomanPSMT"/>
          <w:lang w:eastAsia="ru-RU"/>
        </w:rPr>
        <w:t>в</w:t>
      </w:r>
      <w:r w:rsidRPr="00BC2753">
        <w:rPr>
          <w:rFonts w:ascii="TimesNewRomanPSMT" w:hAnsi="TimesNewRomanPSMT" w:cs="TimesNewRomanPSMT"/>
          <w:lang w:eastAsia="ru-RU"/>
        </w:rPr>
        <w:t xml:space="preserve"> котором находится ребенок</w:t>
      </w:r>
      <w:r w:rsidRPr="00BC2753">
        <w:rPr>
          <w:rFonts w:cs="TimesNewRomanPSMT"/>
          <w:lang w:eastAsia="ru-RU"/>
        </w:rPr>
        <w:t>.</w:t>
      </w:r>
    </w:p>
    <w:p w:rsidR="00AA4A63" w:rsidRPr="00BC2753" w:rsidRDefault="00AA4A63" w:rsidP="00AA4A63">
      <w:pPr>
        <w:pStyle w:val="SingleTxtGR"/>
        <w:ind w:left="2268" w:hanging="1134"/>
        <w:rPr>
          <w:rFonts w:ascii="TimesNewRomanPSMT" w:hAnsi="TimesNewRomanPSMT" w:cs="TimesNewRomanPSMT"/>
          <w:lang w:eastAsia="ru-RU"/>
        </w:rPr>
      </w:pPr>
      <w:r w:rsidRPr="00BC2753">
        <w:t>2.</w:t>
      </w:r>
      <w:r w:rsidRPr="00BC2753">
        <w:rPr>
          <w:bCs/>
        </w:rPr>
        <w:t>19</w:t>
      </w:r>
      <w:r w:rsidRPr="00BC2753">
        <w:rPr>
          <w:bCs/>
        </w:rPr>
        <w:tab/>
      </w:r>
      <w:r w:rsidRPr="00BC2753">
        <w:tab/>
      </w:r>
      <w:r w:rsidRPr="008364A3">
        <w:rPr>
          <w:lang w:eastAsia="ru-RU"/>
        </w:rPr>
        <w:t>«</w:t>
      </w:r>
      <w:r w:rsidRPr="00BC2753">
        <w:rPr>
          <w:rFonts w:ascii="TimesNewRomanPSMT" w:hAnsi="TimesNewRomanPSMT" w:cs="TimesNewRomanPSMT"/>
          <w:i/>
          <w:lang w:eastAsia="ru-RU"/>
        </w:rPr>
        <w:t>Сиденье</w:t>
      </w:r>
      <w:r>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конструкцию, которая является </w:t>
      </w:r>
      <w:proofErr w:type="gramStart"/>
      <w:r w:rsidRPr="00BC2753">
        <w:rPr>
          <w:rFonts w:ascii="TimesNewRomanPSMT" w:hAnsi="TimesNewRomanPSMT" w:cs="TimesNewRomanPSMT"/>
          <w:lang w:eastAsia="ru-RU"/>
        </w:rPr>
        <w:t>составной частью</w:t>
      </w:r>
      <w:proofErr w:type="gramEnd"/>
      <w:r w:rsidRPr="00BC2753">
        <w:rPr>
          <w:rFonts w:ascii="TimesNewRomanPSMT" w:hAnsi="TimesNewRomanPSMT" w:cs="TimesNewRomanPSMT"/>
          <w:lang w:eastAsia="ru-RU"/>
        </w:rPr>
        <w:t xml:space="preserve">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удерживающе</w:t>
      </w:r>
      <w:r w:rsidRPr="00BC2753">
        <w:rPr>
          <w:rFonts w:cs="TimesNewRomanPSMT"/>
          <w:lang w:eastAsia="ru-RU"/>
        </w:rPr>
        <w:t>й системы</w:t>
      </w:r>
      <w:r w:rsidRPr="00BC2753">
        <w:rPr>
          <w:rFonts w:ascii="TimesNewRomanPSMT" w:hAnsi="TimesNewRomanPSMT" w:cs="TimesNewRomanPSMT"/>
          <w:lang w:eastAsia="ru-RU"/>
        </w:rPr>
        <w:t xml:space="preserve"> и предназначена для удерживания ребенка в сидячем положении.</w:t>
      </w:r>
    </w:p>
    <w:p w:rsidR="00AA4A63" w:rsidRPr="00BC2753" w:rsidRDefault="00AA4A63" w:rsidP="00AA4A63">
      <w:pPr>
        <w:pStyle w:val="SingleTxtGR"/>
        <w:ind w:left="2268" w:hanging="1134"/>
        <w:rPr>
          <w:rFonts w:cs="TimesNewRomanPSMT"/>
          <w:lang w:eastAsia="ru-RU"/>
        </w:rPr>
      </w:pPr>
      <w:r w:rsidRPr="00BC2753">
        <w:t>2.</w:t>
      </w:r>
      <w:r w:rsidRPr="00BC2753">
        <w:rPr>
          <w:bCs/>
        </w:rPr>
        <w:t>20</w:t>
      </w:r>
      <w:r w:rsidRPr="00BC2753">
        <w:rPr>
          <w:bCs/>
        </w:rPr>
        <w:tab/>
      </w:r>
      <w:r w:rsidRPr="00BC2753">
        <w:tab/>
      </w:r>
      <w:r w:rsidRPr="008364A3">
        <w:rPr>
          <w:lang w:eastAsia="ru-RU"/>
        </w:rPr>
        <w:t>«</w:t>
      </w:r>
      <w:r w:rsidRPr="00BC2753">
        <w:rPr>
          <w:rFonts w:ascii="TimesNewRomanPSMT" w:hAnsi="TimesNewRomanPSMT" w:cs="TimesNewRomanPSMT"/>
          <w:i/>
          <w:lang w:eastAsia="ru-RU"/>
        </w:rPr>
        <w:t>Опора сиденья</w:t>
      </w:r>
      <w:r>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ту часть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удерживающе</w:t>
      </w:r>
      <w:r w:rsidRPr="00BC2753">
        <w:rPr>
          <w:rFonts w:cs="TimesNewRomanPSMT"/>
          <w:lang w:eastAsia="ru-RU"/>
        </w:rPr>
        <w:t>й системы</w:t>
      </w:r>
      <w:r w:rsidRPr="00BC2753">
        <w:rPr>
          <w:rFonts w:ascii="TimesNewRomanPSMT" w:hAnsi="TimesNewRomanPSMT" w:cs="TimesNewRomanPSMT"/>
          <w:lang w:eastAsia="ru-RU"/>
        </w:rPr>
        <w:t>, которая позволяет поднимать сиденье</w:t>
      </w:r>
      <w:r w:rsidRPr="00BC2753">
        <w:rPr>
          <w:rFonts w:cs="TimesNewRomanPSMT"/>
          <w:lang w:eastAsia="ru-RU"/>
        </w:rPr>
        <w:t>.</w:t>
      </w:r>
    </w:p>
    <w:p w:rsidR="00AA4A63" w:rsidRPr="00BC2753" w:rsidRDefault="00AA4A63" w:rsidP="00AA4A63">
      <w:pPr>
        <w:pStyle w:val="SingleTxtGR"/>
        <w:ind w:left="2268" w:hanging="1134"/>
        <w:rPr>
          <w:rFonts w:cs="TimesNewRomanPSMT"/>
          <w:lang w:eastAsia="ru-RU"/>
        </w:rPr>
      </w:pPr>
      <w:r w:rsidRPr="00CF55AA">
        <w:rPr>
          <w:bCs/>
        </w:rPr>
        <w:t>2.21</w:t>
      </w:r>
      <w:r w:rsidRPr="00CF55AA">
        <w:rPr>
          <w:bCs/>
        </w:rPr>
        <w:tab/>
      </w:r>
      <w:r w:rsidRPr="008B3DF8">
        <w:rPr>
          <w:bCs/>
        </w:rPr>
        <w:tab/>
      </w:r>
      <w:r>
        <w:rPr>
          <w:bCs/>
        </w:rPr>
        <w:t>«</w:t>
      </w:r>
      <w:r w:rsidRPr="00CF55AA">
        <w:rPr>
          <w:bCs/>
          <w:i/>
        </w:rPr>
        <w:t>Ремень УДУС</w:t>
      </w:r>
      <w:r>
        <w:rPr>
          <w:bCs/>
        </w:rPr>
        <w:t>»</w:t>
      </w:r>
      <w:r w:rsidRPr="00CF55AA">
        <w:rPr>
          <w:bCs/>
        </w:rPr>
        <w:t xml:space="preserve"> означает усовершенствованную детскую удерживающую систему, состоящую из сочетания ременных лямок с пряжкой, устройств регулировки и деталей крепления</w:t>
      </w:r>
      <w:r w:rsidRPr="00BC2753">
        <w:rPr>
          <w:rFonts w:cs="TimesNewRomanPSMT"/>
          <w:lang w:eastAsia="ru-RU"/>
        </w:rPr>
        <w:t>.</w:t>
      </w:r>
    </w:p>
    <w:p w:rsidR="00AA4A63" w:rsidRPr="00BC2753" w:rsidRDefault="00AA4A63" w:rsidP="00AA4A63">
      <w:pPr>
        <w:pStyle w:val="SingleTxtGR"/>
        <w:ind w:left="2268" w:hanging="1134"/>
        <w:rPr>
          <w:rFonts w:cs="TimesNewRomanPSMT"/>
          <w:lang w:eastAsia="ru-RU"/>
        </w:rPr>
      </w:pPr>
      <w:r w:rsidRPr="00CF55AA">
        <w:rPr>
          <w:bCs/>
        </w:rPr>
        <w:t>2.22</w:t>
      </w:r>
      <w:r w:rsidRPr="00DB24BF">
        <w:rPr>
          <w:bCs/>
        </w:rPr>
        <w:tab/>
      </w:r>
      <w:r>
        <w:rPr>
          <w:bCs/>
        </w:rPr>
        <w:tab/>
        <w:t>«</w:t>
      </w:r>
      <w:r w:rsidRPr="00CF55AA">
        <w:rPr>
          <w:bCs/>
          <w:i/>
        </w:rPr>
        <w:t>Привязной ремень</w:t>
      </w:r>
      <w:r>
        <w:rPr>
          <w:bCs/>
        </w:rPr>
        <w:t>»</w:t>
      </w:r>
      <w:r w:rsidRPr="00CF55AA">
        <w:rPr>
          <w:bCs/>
        </w:rPr>
        <w:t xml:space="preserve"> означает ремень УДУС в сборе, состоящий из поясной лямки, плечевого удерживающего устройства и лямки, проходящей между ног</w:t>
      </w:r>
      <w:r w:rsidRPr="00BC2753">
        <w:rPr>
          <w:rFonts w:cs="TimesNewRomanPSMT"/>
          <w:lang w:eastAsia="ru-RU"/>
        </w:rPr>
        <w:t>.</w:t>
      </w:r>
    </w:p>
    <w:p w:rsidR="00AA4A63" w:rsidRPr="00BC2753" w:rsidRDefault="00AA4A63" w:rsidP="00AA4A63">
      <w:pPr>
        <w:pStyle w:val="SingleTxtGR"/>
        <w:ind w:left="2268" w:hanging="1134"/>
        <w:rPr>
          <w:rFonts w:ascii="TimesNewRomanPSMT" w:hAnsi="TimesNewRomanPSMT" w:cs="TimesNewRomanPSMT"/>
          <w:lang w:eastAsia="ru-RU"/>
        </w:rPr>
      </w:pPr>
      <w:r w:rsidRPr="00CF55AA">
        <w:rPr>
          <w:bCs/>
        </w:rPr>
        <w:t>2.23</w:t>
      </w:r>
      <w:r w:rsidRPr="00CF55AA">
        <w:rPr>
          <w:bCs/>
        </w:rPr>
        <w:tab/>
      </w:r>
      <w:r w:rsidRPr="008B3DF8">
        <w:rPr>
          <w:bCs/>
        </w:rPr>
        <w:tab/>
      </w:r>
      <w:r>
        <w:rPr>
          <w:bCs/>
        </w:rPr>
        <w:t>«</w:t>
      </w:r>
      <w:r w:rsidRPr="00CF55AA">
        <w:rPr>
          <w:bCs/>
          <w:i/>
        </w:rPr>
        <w:t>Y-образный ремень</w:t>
      </w:r>
      <w:r>
        <w:rPr>
          <w:bCs/>
        </w:rPr>
        <w:t>»</w:t>
      </w:r>
      <w:r w:rsidRPr="00CF55AA">
        <w:rPr>
          <w:bCs/>
        </w:rPr>
        <w:t xml:space="preserve"> означает ремень УДУС, в котором указанная схема соединения лямок образуется за счет лямки, проходящей между ног ребенка, и лямки для каждого плеча</w:t>
      </w:r>
      <w:r w:rsidRPr="00BC2753">
        <w:rPr>
          <w:rFonts w:ascii="TimesNewRomanPSMT" w:hAnsi="TimesNewRomanPSMT" w:cs="TimesNewRomanPSMT"/>
          <w:lang w:eastAsia="ru-RU"/>
        </w:rPr>
        <w:t>.</w:t>
      </w:r>
    </w:p>
    <w:p w:rsidR="00AA4A63" w:rsidRPr="00BC2753" w:rsidRDefault="00AA4A63" w:rsidP="00AA4A63">
      <w:pPr>
        <w:pStyle w:val="SingleTxtGR"/>
        <w:ind w:left="2268" w:hanging="1134"/>
        <w:rPr>
          <w:rFonts w:cs="TimesNewRomanPSMT"/>
          <w:lang w:eastAsia="ru-RU"/>
        </w:rPr>
      </w:pPr>
      <w:r w:rsidRPr="00BC2753">
        <w:t>2.</w:t>
      </w:r>
      <w:r w:rsidRPr="00BC2753">
        <w:rPr>
          <w:bCs/>
        </w:rPr>
        <w:t>24</w:t>
      </w:r>
      <w:r w:rsidRPr="00BC2753">
        <w:rPr>
          <w:bCs/>
        </w:rPr>
        <w:tab/>
      </w:r>
      <w:r w:rsidRPr="00BC2753">
        <w:tab/>
      </w:r>
      <w:r w:rsidRPr="008364A3">
        <w:rPr>
          <w:lang w:eastAsia="ru-RU"/>
        </w:rPr>
        <w:t>«</w:t>
      </w:r>
      <w:r>
        <w:rPr>
          <w:rFonts w:cs="TimesNewRomanPSMT"/>
          <w:i/>
          <w:lang w:eastAsia="ru-RU"/>
        </w:rPr>
        <w:t>Усовершенствованная детская</w:t>
      </w:r>
      <w:r w:rsidRPr="00BC2753">
        <w:rPr>
          <w:rFonts w:ascii="TimesNewRomanPSMT" w:hAnsi="TimesNewRomanPSMT" w:cs="TimesNewRomanPSMT"/>
          <w:i/>
          <w:lang w:eastAsia="ru-RU"/>
        </w:rPr>
        <w:t xml:space="preserve"> люлька</w:t>
      </w:r>
      <w:r>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удерживающую систему, предназначенную для удержания ребенка в лежачем (на спине или на животе) положении, при котором позвоночник ребенка расположен перпендикулярно средней продольной плоскости транспортного средства. Она сконструирована таким образом, чтобы удерживающие силы в случае столкновения распределялись вдоль тела и головы ребенка (за исключением конечностей)</w:t>
      </w:r>
      <w:r w:rsidRPr="00BC2753">
        <w:rPr>
          <w:rFonts w:cs="TimesNewRomanPSMT"/>
          <w:lang w:eastAsia="ru-RU"/>
        </w:rPr>
        <w:t>.</w:t>
      </w:r>
    </w:p>
    <w:p w:rsidR="00AA4A63" w:rsidRPr="00BC2753" w:rsidRDefault="00AA4A63" w:rsidP="00AA4A63">
      <w:pPr>
        <w:pStyle w:val="SingleTxtGR"/>
        <w:ind w:left="2268" w:hanging="1134"/>
        <w:rPr>
          <w:rFonts w:cs="TimesNewRomanPSMT"/>
          <w:lang w:eastAsia="ru-RU"/>
        </w:rPr>
      </w:pPr>
      <w:r w:rsidRPr="00BC2753">
        <w:t>2.</w:t>
      </w:r>
      <w:r w:rsidRPr="00BC2753">
        <w:rPr>
          <w:bCs/>
        </w:rPr>
        <w:t>25</w:t>
      </w:r>
      <w:r w:rsidRPr="00BC2753">
        <w:rPr>
          <w:bCs/>
        </w:rPr>
        <w:tab/>
      </w:r>
      <w:r w:rsidRPr="00BC2753">
        <w:tab/>
      </w:r>
      <w:r w:rsidRPr="008364A3">
        <w:rPr>
          <w:lang w:eastAsia="ru-RU"/>
        </w:rPr>
        <w:t>«</w:t>
      </w:r>
      <w:r w:rsidRPr="00BC2753">
        <w:rPr>
          <w:rFonts w:cs="TimesNewRomanPSMT"/>
          <w:i/>
          <w:lang w:eastAsia="ru-RU"/>
        </w:rPr>
        <w:t>У</w:t>
      </w:r>
      <w:r w:rsidRPr="00BC2753">
        <w:rPr>
          <w:rFonts w:ascii="TimesNewRomanPSMT" w:hAnsi="TimesNewRomanPSMT" w:cs="TimesNewRomanPSMT"/>
          <w:i/>
          <w:lang w:eastAsia="ru-RU"/>
        </w:rPr>
        <w:t xml:space="preserve">держивающее устройство для </w:t>
      </w:r>
      <w:r>
        <w:rPr>
          <w:rFonts w:ascii="TimesNewRomanPSMT" w:hAnsi="TimesNewRomanPSMT" w:cs="TimesNewRomanPSMT"/>
          <w:i/>
          <w:lang w:eastAsia="ru-RU"/>
        </w:rPr>
        <w:t>усовершенствованной детской</w:t>
      </w:r>
      <w:r w:rsidRPr="00BC2753">
        <w:rPr>
          <w:rFonts w:ascii="TimesNewRomanPSMT" w:hAnsi="TimesNewRomanPSMT" w:cs="TimesNewRomanPSMT"/>
          <w:i/>
          <w:lang w:eastAsia="ru-RU"/>
        </w:rPr>
        <w:t xml:space="preserve"> люльки</w:t>
      </w:r>
      <w:r>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приспособление, используемое для крепления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люльки к конструкции транспортного средства</w:t>
      </w:r>
      <w:r w:rsidRPr="00BC2753">
        <w:rPr>
          <w:rFonts w:cs="TimesNewRomanPSMT"/>
          <w:lang w:eastAsia="ru-RU"/>
        </w:rPr>
        <w:t>.</w:t>
      </w:r>
    </w:p>
    <w:p w:rsidR="00AA4A63" w:rsidRPr="00BC2753" w:rsidRDefault="00AA4A63" w:rsidP="00AA4A63">
      <w:pPr>
        <w:pStyle w:val="SingleTxtGR"/>
        <w:ind w:left="2268" w:hanging="1134"/>
        <w:rPr>
          <w:rFonts w:ascii="TimesNewRomanPSMT" w:hAnsi="TimesNewRomanPSMT" w:cs="TimesNewRomanPSMT"/>
          <w:lang w:eastAsia="ru-RU"/>
        </w:rPr>
      </w:pPr>
      <w:r w:rsidRPr="00BC2753">
        <w:t>2.</w:t>
      </w:r>
      <w:r w:rsidRPr="00BC2753">
        <w:rPr>
          <w:bCs/>
        </w:rPr>
        <w:t>26</w:t>
      </w:r>
      <w:r w:rsidRPr="00BC2753">
        <w:tab/>
      </w:r>
      <w:r w:rsidRPr="00BC2753">
        <w:tab/>
      </w:r>
      <w:r w:rsidRPr="008364A3">
        <w:rPr>
          <w:lang w:eastAsia="ru-RU"/>
        </w:rPr>
        <w:t>«</w:t>
      </w:r>
      <w:r w:rsidRPr="00BC2753">
        <w:rPr>
          <w:rFonts w:ascii="TimesNewRomanPSMT" w:hAnsi="TimesNewRomanPSMT" w:cs="TimesNewRomanPSMT"/>
          <w:i/>
          <w:lang w:eastAsia="ru-RU"/>
        </w:rPr>
        <w:t>Съемное детское кресло</w:t>
      </w:r>
      <w:r>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удерживающую систему, предназначенную для удержания ребенка лицом назад в </w:t>
      </w:r>
      <w:proofErr w:type="spellStart"/>
      <w:r w:rsidRPr="00BC2753">
        <w:rPr>
          <w:rFonts w:ascii="TimesNewRomanPSMT" w:hAnsi="TimesNewRomanPSMT" w:cs="TimesNewRomanPSMT"/>
          <w:lang w:eastAsia="ru-RU"/>
        </w:rPr>
        <w:t>полулежачем</w:t>
      </w:r>
      <w:proofErr w:type="spellEnd"/>
      <w:r w:rsidRPr="00BC2753">
        <w:rPr>
          <w:rFonts w:ascii="TimesNewRomanPSMT" w:hAnsi="TimesNewRomanPSMT" w:cs="TimesNewRomanPSMT"/>
          <w:lang w:eastAsia="ru-RU"/>
        </w:rPr>
        <w:t xml:space="preserve"> положении. Оно сконструировано таким образом, чтобы удерживающие силы в случае лобового столкновения распределялись вдоль тела и головы ребенка (за исключением конечностей).</w:t>
      </w:r>
    </w:p>
    <w:p w:rsidR="00AA4A63" w:rsidRPr="00BC2753" w:rsidRDefault="00AA4A63" w:rsidP="00AA4A63">
      <w:pPr>
        <w:pStyle w:val="SingleTxtGR"/>
        <w:ind w:left="2268" w:hanging="1134"/>
        <w:rPr>
          <w:rFonts w:ascii="TimesNewRomanPSMT" w:hAnsi="TimesNewRomanPSMT" w:cs="TimesNewRomanPSMT"/>
          <w:lang w:eastAsia="ru-RU"/>
        </w:rPr>
      </w:pPr>
      <w:r w:rsidRPr="00BC2753">
        <w:t>2.</w:t>
      </w:r>
      <w:r w:rsidRPr="00BC2753">
        <w:rPr>
          <w:bCs/>
        </w:rPr>
        <w:t>27</w:t>
      </w:r>
      <w:r w:rsidRPr="00BC2753">
        <w:rPr>
          <w:bCs/>
        </w:rPr>
        <w:tab/>
      </w:r>
      <w:r w:rsidRPr="00BC2753">
        <w:tab/>
      </w:r>
      <w:r w:rsidRPr="008364A3">
        <w:rPr>
          <w:lang w:eastAsia="ru-RU"/>
        </w:rPr>
        <w:t>«</w:t>
      </w:r>
      <w:r w:rsidRPr="00BC2753">
        <w:rPr>
          <w:rFonts w:ascii="TimesNewRomanPSMT" w:hAnsi="TimesNewRomanPSMT" w:cs="TimesNewRomanPSMT"/>
          <w:i/>
          <w:lang w:eastAsia="ru-RU"/>
        </w:rPr>
        <w:t>Опора для ребенка</w:t>
      </w:r>
      <w:r>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ту часть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удерживающе</w:t>
      </w:r>
      <w:r w:rsidRPr="00BC2753">
        <w:rPr>
          <w:rFonts w:cs="TimesNewRomanPSMT"/>
          <w:lang w:eastAsia="ru-RU"/>
        </w:rPr>
        <w:t>й</w:t>
      </w:r>
      <w:r w:rsidRPr="00BC2753">
        <w:rPr>
          <w:rFonts w:ascii="TimesNewRomanPSMT" w:hAnsi="TimesNewRomanPSMT" w:cs="TimesNewRomanPSMT"/>
          <w:lang w:eastAsia="ru-RU"/>
        </w:rPr>
        <w:t xml:space="preserve"> </w:t>
      </w:r>
      <w:r w:rsidRPr="00BC2753">
        <w:rPr>
          <w:rFonts w:cs="TimesNewRomanPSMT"/>
          <w:lang w:eastAsia="ru-RU"/>
        </w:rPr>
        <w:t>системы</w:t>
      </w:r>
      <w:r w:rsidRPr="00BC2753">
        <w:rPr>
          <w:rFonts w:ascii="TimesNewRomanPSMT" w:hAnsi="TimesNewRomanPSMT" w:cs="TimesNewRomanPSMT"/>
          <w:lang w:eastAsia="ru-RU"/>
        </w:rPr>
        <w:t xml:space="preserve">, которая позволяет приподнимать ребенка в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удерживающе</w:t>
      </w:r>
      <w:r w:rsidRPr="00BC2753">
        <w:rPr>
          <w:rFonts w:cs="TimesNewRomanPSMT"/>
          <w:lang w:eastAsia="ru-RU"/>
        </w:rPr>
        <w:t>й</w:t>
      </w:r>
      <w:r w:rsidRPr="00BC2753">
        <w:rPr>
          <w:rFonts w:ascii="TimesNewRomanPSMT" w:hAnsi="TimesNewRomanPSMT" w:cs="TimesNewRomanPSMT"/>
          <w:lang w:eastAsia="ru-RU"/>
        </w:rPr>
        <w:t xml:space="preserve"> </w:t>
      </w:r>
      <w:r w:rsidRPr="00BC2753">
        <w:rPr>
          <w:rFonts w:cs="TimesNewRomanPSMT"/>
          <w:lang w:eastAsia="ru-RU"/>
        </w:rPr>
        <w:t>системе.</w:t>
      </w:r>
    </w:p>
    <w:p w:rsidR="00AA4A63" w:rsidRPr="00BC2753" w:rsidRDefault="00AA4A63" w:rsidP="00AA4A63">
      <w:pPr>
        <w:pStyle w:val="SingleTxtGR"/>
        <w:ind w:left="2268" w:hanging="1134"/>
        <w:rPr>
          <w:rFonts w:ascii="TimesNewRomanPSMT" w:hAnsi="TimesNewRomanPSMT" w:cs="TimesNewRomanPSMT"/>
          <w:lang w:eastAsia="ru-RU"/>
        </w:rPr>
      </w:pPr>
      <w:r w:rsidRPr="00BC2753">
        <w:t>2.</w:t>
      </w:r>
      <w:r w:rsidRPr="00BC2753">
        <w:rPr>
          <w:bCs/>
        </w:rPr>
        <w:t>28</w:t>
      </w:r>
      <w:r w:rsidRPr="00BC2753">
        <w:tab/>
      </w:r>
      <w:r w:rsidRPr="00BC2753">
        <w:tab/>
      </w:r>
      <w:r w:rsidRPr="008364A3">
        <w:rPr>
          <w:lang w:eastAsia="ru-RU"/>
        </w:rPr>
        <w:t>«</w:t>
      </w:r>
      <w:proofErr w:type="spellStart"/>
      <w:r w:rsidRPr="00BC2753">
        <w:rPr>
          <w:rFonts w:ascii="TimesNewRomanPSMT" w:hAnsi="TimesNewRomanPSMT" w:cs="TimesNewRomanPSMT"/>
          <w:i/>
          <w:lang w:eastAsia="ru-RU"/>
        </w:rPr>
        <w:t>Противоударный</w:t>
      </w:r>
      <w:proofErr w:type="spellEnd"/>
      <w:r w:rsidRPr="00BC2753">
        <w:rPr>
          <w:rFonts w:ascii="TimesNewRomanPSMT" w:hAnsi="TimesNewRomanPSMT" w:cs="TimesNewRomanPSMT"/>
          <w:i/>
          <w:lang w:eastAsia="ru-RU"/>
        </w:rPr>
        <w:t xml:space="preserve"> экран</w:t>
      </w:r>
      <w:r>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установленное перед ребенком приспособление, предназначенное для распределения удерживающих сил по большей части верхней половины туловища ребенка в случае лобового столкновения.</w:t>
      </w:r>
    </w:p>
    <w:p w:rsidR="00AA4A63" w:rsidRPr="00BC2753" w:rsidRDefault="00AA4A63" w:rsidP="00AA4A63">
      <w:pPr>
        <w:pStyle w:val="SingleTxtGR"/>
        <w:ind w:left="2268" w:hanging="1134"/>
        <w:rPr>
          <w:rFonts w:cs="TimesNewRomanPSMT"/>
          <w:lang w:eastAsia="ru-RU"/>
        </w:rPr>
      </w:pPr>
      <w:r w:rsidRPr="00BC2753">
        <w:t>2.</w:t>
      </w:r>
      <w:r w:rsidRPr="00BC2753">
        <w:rPr>
          <w:bCs/>
        </w:rPr>
        <w:t>29</w:t>
      </w:r>
      <w:r w:rsidRPr="00BC2753">
        <w:rPr>
          <w:bCs/>
        </w:rPr>
        <w:tab/>
      </w:r>
      <w:r w:rsidRPr="00BC2753">
        <w:tab/>
      </w:r>
      <w:r w:rsidRPr="008364A3">
        <w:rPr>
          <w:lang w:eastAsia="ru-RU"/>
        </w:rPr>
        <w:t>«</w:t>
      </w:r>
      <w:r w:rsidRPr="00BC2753">
        <w:rPr>
          <w:rFonts w:ascii="TimesNewRomanPSMT" w:hAnsi="TimesNewRomanPSMT" w:cs="TimesNewRomanPSMT"/>
          <w:i/>
          <w:lang w:eastAsia="ru-RU"/>
        </w:rPr>
        <w:t>Лямка</w:t>
      </w:r>
      <w:r>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гибкий компонент, предназначенный для передачи усилий</w:t>
      </w:r>
      <w:r w:rsidRPr="00BC2753">
        <w:rPr>
          <w:rFonts w:cs="TimesNewRomanPSMT"/>
          <w:lang w:eastAsia="ru-RU"/>
        </w:rPr>
        <w:t>.</w:t>
      </w:r>
    </w:p>
    <w:p w:rsidR="00AA4A63" w:rsidRPr="00BC2753" w:rsidRDefault="00AA4A63" w:rsidP="00AA4A63">
      <w:pPr>
        <w:pStyle w:val="SingleTxtGR"/>
        <w:ind w:left="2268" w:hanging="1134"/>
        <w:rPr>
          <w:rFonts w:cs="TimesNewRomanPSMT"/>
          <w:lang w:eastAsia="ru-RU"/>
        </w:rPr>
      </w:pPr>
      <w:r w:rsidRPr="00BC2753">
        <w:t>2</w:t>
      </w:r>
      <w:r w:rsidRPr="00CF55AA">
        <w:rPr>
          <w:bCs/>
        </w:rPr>
        <w:t>.30</w:t>
      </w:r>
      <w:r w:rsidRPr="00CF55AA">
        <w:rPr>
          <w:bCs/>
        </w:rPr>
        <w:tab/>
      </w:r>
      <w:r w:rsidRPr="008B3DF8">
        <w:rPr>
          <w:bCs/>
        </w:rPr>
        <w:tab/>
      </w:r>
      <w:r>
        <w:rPr>
          <w:bCs/>
        </w:rPr>
        <w:t>«</w:t>
      </w:r>
      <w:r w:rsidRPr="00CF55AA">
        <w:rPr>
          <w:bCs/>
          <w:i/>
        </w:rPr>
        <w:t>Поясная лямка</w:t>
      </w:r>
      <w:r>
        <w:rPr>
          <w:bCs/>
        </w:rPr>
        <w:t>»</w:t>
      </w:r>
      <w:r w:rsidRPr="00CF55AA">
        <w:rPr>
          <w:bCs/>
        </w:rPr>
        <w:t xml:space="preserve"> означает лямку, которая проходит по тазу ребенка и удерживает его прямым или косвенным образом, являясь либо цельным ремнем УДУС, либо одной из частей этого ремня УДУС</w:t>
      </w:r>
      <w:r w:rsidRPr="00BC2753">
        <w:rPr>
          <w:rFonts w:cs="TimesNewRomanPSMT"/>
          <w:lang w:eastAsia="ru-RU"/>
        </w:rPr>
        <w:t>.</w:t>
      </w:r>
    </w:p>
    <w:p w:rsidR="00AA4A63" w:rsidRPr="00BC2753" w:rsidRDefault="00AA4A63" w:rsidP="00AA4A63">
      <w:pPr>
        <w:pStyle w:val="SingleTxtGR"/>
        <w:ind w:left="2268" w:hanging="1134"/>
        <w:rPr>
          <w:rFonts w:cs="TimesNewRomanPSMT"/>
          <w:lang w:eastAsia="ru-RU"/>
        </w:rPr>
      </w:pPr>
      <w:r w:rsidRPr="00CF55AA">
        <w:rPr>
          <w:bCs/>
        </w:rPr>
        <w:t>2.31</w:t>
      </w:r>
      <w:r w:rsidRPr="00DB24BF">
        <w:rPr>
          <w:bCs/>
        </w:rPr>
        <w:tab/>
      </w:r>
      <w:r>
        <w:rPr>
          <w:bCs/>
        </w:rPr>
        <w:tab/>
        <w:t>«</w:t>
      </w:r>
      <w:r w:rsidRPr="00CF55AA">
        <w:rPr>
          <w:bCs/>
          <w:i/>
        </w:rPr>
        <w:t>Плечевая лямка</w:t>
      </w:r>
      <w:r>
        <w:rPr>
          <w:bCs/>
        </w:rPr>
        <w:t>»</w:t>
      </w:r>
      <w:r w:rsidRPr="00CF55AA">
        <w:rPr>
          <w:bCs/>
        </w:rPr>
        <w:t xml:space="preserve"> означает ту часть ремня УДУС, которая удерживает верхнюю часть туловища ребенка</w:t>
      </w:r>
      <w:r w:rsidRPr="00BC2753">
        <w:rPr>
          <w:rFonts w:cs="TimesNewRomanPSMT"/>
          <w:lang w:eastAsia="ru-RU"/>
        </w:rPr>
        <w:t>.</w:t>
      </w:r>
    </w:p>
    <w:p w:rsidR="00AA4A63" w:rsidRPr="00BC2753" w:rsidRDefault="00AA4A63" w:rsidP="00AA4A63">
      <w:pPr>
        <w:pStyle w:val="SingleTxtGR"/>
        <w:ind w:left="2268" w:hanging="1134"/>
        <w:rPr>
          <w:rFonts w:cs="TimesNewRomanPSMT"/>
          <w:lang w:eastAsia="ru-RU"/>
        </w:rPr>
      </w:pPr>
      <w:r w:rsidRPr="00BC2753">
        <w:t>2.</w:t>
      </w:r>
      <w:r w:rsidRPr="00BC2753">
        <w:rPr>
          <w:bCs/>
        </w:rPr>
        <w:t>32</w:t>
      </w:r>
      <w:r w:rsidRPr="00BC2753">
        <w:rPr>
          <w:bCs/>
        </w:rPr>
        <w:tab/>
      </w:r>
      <w:r w:rsidRPr="00BC2753">
        <w:tab/>
      </w:r>
      <w:r>
        <w:rPr>
          <w:bCs/>
        </w:rPr>
        <w:t>«</w:t>
      </w:r>
      <w:r w:rsidRPr="00CF55AA">
        <w:rPr>
          <w:bCs/>
          <w:i/>
          <w:iCs/>
        </w:rPr>
        <w:t>Проходящая между ног лямка</w:t>
      </w:r>
      <w:r>
        <w:rPr>
          <w:bCs/>
        </w:rPr>
        <w:t>»</w:t>
      </w:r>
      <w:r w:rsidRPr="00CF55AA">
        <w:rPr>
          <w:bCs/>
        </w:rPr>
        <w:t xml:space="preserve"> означает</w:t>
      </w:r>
      <w:r>
        <w:rPr>
          <w:bCs/>
        </w:rPr>
        <w:t xml:space="preserve"> </w:t>
      </w:r>
      <w:r w:rsidRPr="00BC2753">
        <w:rPr>
          <w:rFonts w:ascii="TimesNewRomanPSMT" w:hAnsi="TimesNewRomanPSMT" w:cs="TimesNewRomanPSMT"/>
          <w:lang w:eastAsia="ru-RU"/>
        </w:rPr>
        <w:t>лямку (или расходящиеся лямки, состоящие из двух или более лент), прикрепленную к детско</w:t>
      </w:r>
      <w:r w:rsidRPr="00BC2753">
        <w:rPr>
          <w:rFonts w:cs="TimesNewRomanPSMT"/>
          <w:lang w:eastAsia="ru-RU"/>
        </w:rPr>
        <w:t>й</w:t>
      </w:r>
      <w:r w:rsidRPr="00BC2753">
        <w:rPr>
          <w:rFonts w:ascii="TimesNewRomanPSMT" w:hAnsi="TimesNewRomanPSMT" w:cs="TimesNewRomanPSMT"/>
          <w:lang w:eastAsia="ru-RU"/>
        </w:rPr>
        <w:t xml:space="preserve"> удерживающе</w:t>
      </w:r>
      <w:r w:rsidRPr="00BC2753">
        <w:rPr>
          <w:rFonts w:cs="TimesNewRomanPSMT"/>
          <w:lang w:eastAsia="ru-RU"/>
        </w:rPr>
        <w:t>й</w:t>
      </w:r>
      <w:r w:rsidRPr="00BC2753">
        <w:rPr>
          <w:rFonts w:ascii="TimesNewRomanPSMT" w:hAnsi="TimesNewRomanPSMT" w:cs="TimesNewRomanPSMT"/>
          <w:lang w:eastAsia="ru-RU"/>
        </w:rPr>
        <w:t xml:space="preserve"> </w:t>
      </w:r>
      <w:r w:rsidRPr="00BC2753">
        <w:rPr>
          <w:rFonts w:cs="TimesNewRomanPSMT"/>
          <w:lang w:eastAsia="ru-RU"/>
        </w:rPr>
        <w:t>системе</w:t>
      </w:r>
      <w:r w:rsidRPr="00BC2753">
        <w:rPr>
          <w:rFonts w:ascii="TimesNewRomanPSMT" w:hAnsi="TimesNewRomanPSMT" w:cs="TimesNewRomanPSMT"/>
          <w:lang w:eastAsia="ru-RU"/>
        </w:rPr>
        <w:t xml:space="preserve"> и к поясной лямке и расположенную таким образом, чтобы она проходила между бедрами ребенка;</w:t>
      </w:r>
      <w:r w:rsidRPr="00CF55AA">
        <w:rPr>
          <w:bCs/>
        </w:rPr>
        <w:t xml:space="preserve"> она предназначена для того, чтобы в условиях обычного использования воспрепятствовать проскальзыванию ребенка под поясной лямкой, а в случае столкновения − смещению поясной лямки с таза вверх по туловищу</w:t>
      </w:r>
      <w:r w:rsidRPr="00BC2753">
        <w:rPr>
          <w:rFonts w:cs="TimesNewRomanPSMT"/>
          <w:lang w:eastAsia="ru-RU"/>
        </w:rPr>
        <w:t>.</w:t>
      </w:r>
    </w:p>
    <w:p w:rsidR="00AA4A63" w:rsidRPr="00BC2753" w:rsidRDefault="00AA4A63" w:rsidP="00AA4A63">
      <w:pPr>
        <w:pStyle w:val="SingleTxtGR"/>
        <w:ind w:left="2268" w:hanging="1134"/>
        <w:rPr>
          <w:rFonts w:ascii="TimesNewRomanPSMT" w:hAnsi="TimesNewRomanPSMT" w:cs="TimesNewRomanPSMT"/>
          <w:lang w:eastAsia="ru-RU"/>
        </w:rPr>
      </w:pPr>
      <w:r w:rsidRPr="00BC2753">
        <w:t>2.</w:t>
      </w:r>
      <w:r w:rsidRPr="00BC2753">
        <w:rPr>
          <w:bCs/>
        </w:rPr>
        <w:t>33</w:t>
      </w:r>
      <w:r w:rsidRPr="00BC2753">
        <w:rPr>
          <w:bCs/>
        </w:rPr>
        <w:tab/>
      </w:r>
      <w:r w:rsidRPr="00BC2753">
        <w:tab/>
      </w:r>
      <w:r>
        <w:rPr>
          <w:bCs/>
        </w:rPr>
        <w:t>«</w:t>
      </w:r>
      <w:r w:rsidRPr="00CF55AA">
        <w:rPr>
          <w:bCs/>
          <w:i/>
        </w:rPr>
        <w:t>Удерживающая лямка для ребенка</w:t>
      </w:r>
      <w:r>
        <w:rPr>
          <w:bCs/>
        </w:rPr>
        <w:t>»</w:t>
      </w:r>
      <w:r w:rsidRPr="00CF55AA">
        <w:rPr>
          <w:bCs/>
        </w:rPr>
        <w:t xml:space="preserve"> означает лямку, которая является составной частью ремня УДУС (привязного) и служит для удерживания только туловища ребенка</w:t>
      </w:r>
      <w:r w:rsidRPr="00BC2753">
        <w:rPr>
          <w:rFonts w:ascii="TimesNewRomanPSMT" w:hAnsi="TimesNewRomanPSMT" w:cs="TimesNewRomanPSMT"/>
          <w:lang w:eastAsia="ru-RU"/>
        </w:rPr>
        <w:t>.</w:t>
      </w:r>
    </w:p>
    <w:p w:rsidR="00AA4A63" w:rsidRPr="00BC2753" w:rsidRDefault="00AA4A63" w:rsidP="00AA4A63">
      <w:pPr>
        <w:pStyle w:val="SingleTxtGR"/>
        <w:ind w:left="2268" w:hanging="1134"/>
        <w:rPr>
          <w:rFonts w:cs="TimesNewRomanPSMT"/>
          <w:lang w:eastAsia="ru-RU"/>
        </w:rPr>
      </w:pPr>
      <w:r w:rsidRPr="00BC2753">
        <w:t>2.</w:t>
      </w:r>
      <w:r w:rsidRPr="00BC2753">
        <w:rPr>
          <w:bCs/>
        </w:rPr>
        <w:t>34</w:t>
      </w:r>
      <w:r w:rsidRPr="00BC2753">
        <w:tab/>
      </w:r>
      <w:r w:rsidRPr="00BC2753">
        <w:tab/>
      </w:r>
      <w:r w:rsidRPr="00AA4A63">
        <w:rPr>
          <w:lang w:eastAsia="ru-RU"/>
        </w:rPr>
        <w:t>«</w:t>
      </w:r>
      <w:r w:rsidRPr="00BC2753">
        <w:rPr>
          <w:rFonts w:ascii="TimesNewRomanPSMT" w:hAnsi="TimesNewRomanPSMT" w:cs="TimesNewRomanPSMT"/>
          <w:i/>
          <w:lang w:eastAsia="ru-RU"/>
        </w:rPr>
        <w:t>Пряжка</w:t>
      </w:r>
      <w:r>
        <w:rPr>
          <w:rFonts w:ascii="TimesNewRomanPSMT" w:hAnsi="TimesNewRomanPSMT" w:cs="TimesNewRomanPSMT"/>
          <w:lang w:eastAsia="ru-RU"/>
        </w:rPr>
        <w:t>»</w:t>
      </w:r>
      <w:r w:rsidRPr="00BC2753">
        <w:rPr>
          <w:rFonts w:ascii="TimesNewRomanPSMT" w:hAnsi="TimesNewRomanPSMT" w:cs="TimesNewRomanPSMT"/>
          <w:lang w:eastAsia="ru-RU"/>
        </w:rPr>
        <w:t xml:space="preserve"> означает быстрооткрывающееся приспособление, позволяющее быстро расстегнуть ремень и удерживать ребенка в устройстве либо удерживать устройство в конструкции транспортного средства. Пряжка может быть оснащена </w:t>
      </w:r>
      <w:r w:rsidRPr="00BC2753">
        <w:rPr>
          <w:rFonts w:cs="TimesNewRomanPSMT"/>
          <w:lang w:eastAsia="ru-RU"/>
        </w:rPr>
        <w:t xml:space="preserve">устройством </w:t>
      </w:r>
      <w:r w:rsidRPr="00BC2753">
        <w:rPr>
          <w:rFonts w:ascii="TimesNewRomanPSMT" w:hAnsi="TimesNewRomanPSMT" w:cs="TimesNewRomanPSMT"/>
          <w:lang w:eastAsia="ru-RU"/>
        </w:rPr>
        <w:t>регулиров</w:t>
      </w:r>
      <w:r w:rsidRPr="00BC2753">
        <w:rPr>
          <w:rFonts w:cs="TimesNewRomanPSMT"/>
          <w:lang w:eastAsia="ru-RU"/>
        </w:rPr>
        <w:t>ки.</w:t>
      </w:r>
    </w:p>
    <w:p w:rsidR="00AA4A63" w:rsidRPr="00BC2753" w:rsidRDefault="00AA4A63" w:rsidP="00AA4A63">
      <w:pPr>
        <w:pStyle w:val="SingleTxtGR"/>
        <w:ind w:left="2268" w:hanging="1134"/>
        <w:rPr>
          <w:rFonts w:ascii="TimesNewRomanPSMT" w:hAnsi="TimesNewRomanPSMT" w:cs="TimesNewRomanPSMT"/>
          <w:lang w:eastAsia="ru-RU"/>
        </w:rPr>
      </w:pPr>
      <w:r w:rsidRPr="00BC2753">
        <w:t>2.</w:t>
      </w:r>
      <w:r w:rsidRPr="00BC2753">
        <w:rPr>
          <w:bCs/>
        </w:rPr>
        <w:t>35</w:t>
      </w:r>
      <w:r w:rsidRPr="00BC2753">
        <w:rPr>
          <w:bCs/>
        </w:rPr>
        <w:tab/>
      </w:r>
      <w:r w:rsidRPr="00BC2753">
        <w:tab/>
      </w:r>
      <w:r w:rsidRPr="00AA4A63">
        <w:rPr>
          <w:lang w:eastAsia="ru-RU"/>
        </w:rPr>
        <w:t>«</w:t>
      </w:r>
      <w:r w:rsidRPr="00AA4A63">
        <w:rPr>
          <w:i/>
          <w:lang w:eastAsia="ru-RU"/>
        </w:rPr>
        <w:t>Ут</w:t>
      </w:r>
      <w:r w:rsidRPr="00BC2753">
        <w:rPr>
          <w:rFonts w:ascii="TimesNewRomanPSMT" w:hAnsi="TimesNewRomanPSMT" w:cs="TimesNewRomanPSMT"/>
          <w:i/>
          <w:lang w:eastAsia="ru-RU"/>
        </w:rPr>
        <w:t>опленная кнопка открывания пряжк</w:t>
      </w:r>
      <w:r w:rsidRPr="00AA4A63">
        <w:rPr>
          <w:i/>
          <w:lang w:eastAsia="ru-RU"/>
        </w:rPr>
        <w:t>и</w:t>
      </w:r>
      <w:r w:rsidRPr="00AA4A63">
        <w:rPr>
          <w:lang w:eastAsia="ru-RU"/>
        </w:rPr>
        <w:t>»</w:t>
      </w:r>
      <w:r w:rsidRPr="00BC2753">
        <w:rPr>
          <w:rFonts w:ascii="TimesNewRomanPSMT" w:hAnsi="TimesNewRomanPSMT" w:cs="TimesNewRomanPSMT"/>
          <w:lang w:eastAsia="ru-RU"/>
        </w:rPr>
        <w:t xml:space="preserve"> означает такую кнопку открывания пряжки, которую нельзя открыть при нажатии на кнопку сферой диаметром 40 мм.</w:t>
      </w:r>
    </w:p>
    <w:p w:rsidR="00AA4A63" w:rsidRPr="00AA4A63" w:rsidRDefault="00AA4A63" w:rsidP="00AA4A63">
      <w:pPr>
        <w:pStyle w:val="SingleTxtGR"/>
        <w:ind w:left="2268" w:hanging="1134"/>
        <w:rPr>
          <w:lang w:eastAsia="ru-RU"/>
        </w:rPr>
      </w:pPr>
      <w:r w:rsidRPr="00BC2753">
        <w:t>2.</w:t>
      </w:r>
      <w:r w:rsidRPr="00BC2753">
        <w:rPr>
          <w:bCs/>
        </w:rPr>
        <w:t>36</w:t>
      </w:r>
      <w:r w:rsidRPr="00BC2753">
        <w:tab/>
      </w:r>
      <w:r w:rsidRPr="00BC2753">
        <w:tab/>
      </w:r>
      <w:r w:rsidRPr="00AA4A63">
        <w:rPr>
          <w:lang w:eastAsia="ru-RU"/>
        </w:rPr>
        <w:t>«</w:t>
      </w:r>
      <w:proofErr w:type="spellStart"/>
      <w:r w:rsidRPr="00AA4A63">
        <w:rPr>
          <w:i/>
          <w:lang w:eastAsia="ru-RU"/>
        </w:rPr>
        <w:t>Неутопленная</w:t>
      </w:r>
      <w:proofErr w:type="spellEnd"/>
      <w:r w:rsidRPr="00AA4A63">
        <w:rPr>
          <w:i/>
          <w:lang w:eastAsia="ru-RU"/>
        </w:rPr>
        <w:t xml:space="preserve"> кнопка открывания пряжки</w:t>
      </w:r>
      <w:r>
        <w:rPr>
          <w:lang w:eastAsia="ru-RU"/>
        </w:rPr>
        <w:t>»</w:t>
      </w:r>
      <w:r w:rsidRPr="00AA4A63">
        <w:rPr>
          <w:lang w:eastAsia="ru-RU"/>
        </w:rPr>
        <w:t xml:space="preserve"> означает такую кнопку открывания пряжки, которую можно открыть при нажатии на кнопку сферой диаметром 40 мм.</w:t>
      </w:r>
    </w:p>
    <w:p w:rsidR="00AA4A63" w:rsidRPr="00BC2753" w:rsidRDefault="00AA4A63" w:rsidP="00AA4A63">
      <w:pPr>
        <w:pStyle w:val="SingleTxtGR"/>
        <w:ind w:left="2268" w:hanging="1134"/>
        <w:rPr>
          <w:rFonts w:ascii="TimesNewRomanPSMT" w:hAnsi="TimesNewRomanPSMT" w:cs="TimesNewRomanPSMT"/>
          <w:lang w:eastAsia="ru-RU"/>
        </w:rPr>
      </w:pPr>
      <w:r w:rsidRPr="00BC2753">
        <w:t>2.</w:t>
      </w:r>
      <w:r w:rsidRPr="00BC2753">
        <w:rPr>
          <w:bCs/>
        </w:rPr>
        <w:t>37</w:t>
      </w:r>
      <w:r w:rsidRPr="00BC2753">
        <w:rPr>
          <w:bCs/>
        </w:rPr>
        <w:tab/>
      </w:r>
      <w:r w:rsidRPr="00BC2753">
        <w:tab/>
      </w:r>
      <w:r>
        <w:rPr>
          <w:bCs/>
        </w:rPr>
        <w:t>«</w:t>
      </w:r>
      <w:r w:rsidRPr="00CF55AA">
        <w:rPr>
          <w:bCs/>
          <w:i/>
        </w:rPr>
        <w:t>Устройство регулировки</w:t>
      </w:r>
      <w:r>
        <w:rPr>
          <w:bCs/>
        </w:rPr>
        <w:t>»</w:t>
      </w:r>
      <w:r w:rsidRPr="00CF55AA">
        <w:rPr>
          <w:bCs/>
        </w:rPr>
        <w:t xml:space="preserve"> означает приспособление, при помощи которого ремень УДУС или его крепления могут устанавливаться в положении, соответствующем физическим данным пользователя. Устройство регулировки может быть либо частью пряжки, либо втягивающим устройством, либо любой другой частью ремня УДУС</w:t>
      </w:r>
      <w:r w:rsidRPr="00BC2753">
        <w:rPr>
          <w:rFonts w:ascii="TimesNewRomanPSMT" w:hAnsi="TimesNewRomanPSMT" w:cs="TimesNewRomanPSMT"/>
          <w:lang w:eastAsia="ru-RU"/>
        </w:rPr>
        <w:t>.</w:t>
      </w:r>
    </w:p>
    <w:p w:rsidR="00AA4A63" w:rsidRPr="00AA4A63" w:rsidRDefault="00AA4A63" w:rsidP="008364A3">
      <w:pPr>
        <w:pStyle w:val="SingleTxtGR"/>
        <w:ind w:left="2268" w:hanging="1134"/>
        <w:rPr>
          <w:lang w:eastAsia="ru-RU"/>
        </w:rPr>
      </w:pPr>
      <w:r w:rsidRPr="00BC2753">
        <w:t>2.</w:t>
      </w:r>
      <w:r w:rsidRPr="00BC2753">
        <w:rPr>
          <w:bCs/>
        </w:rPr>
        <w:t>38</w:t>
      </w:r>
      <w:r w:rsidRPr="00BC2753">
        <w:rPr>
          <w:bCs/>
        </w:rPr>
        <w:tab/>
      </w:r>
      <w:r w:rsidRPr="00BC2753">
        <w:tab/>
      </w:r>
      <w:r w:rsidRPr="00AA4A63">
        <w:rPr>
          <w:lang w:eastAsia="ru-RU"/>
        </w:rPr>
        <w:t>«</w:t>
      </w:r>
      <w:r w:rsidRPr="00AA4A63">
        <w:rPr>
          <w:i/>
          <w:lang w:eastAsia="ru-RU"/>
        </w:rPr>
        <w:t>Устройство быстрой регулировки</w:t>
      </w:r>
      <w:r>
        <w:rPr>
          <w:lang w:eastAsia="ru-RU"/>
        </w:rPr>
        <w:t>»</w:t>
      </w:r>
      <w:r w:rsidRPr="00AA4A63">
        <w:rPr>
          <w:lang w:eastAsia="ru-RU"/>
        </w:rPr>
        <w:t xml:space="preserve"> означает устройство регулировки, которое может быть приведено в действие простым движением руки.</w:t>
      </w:r>
    </w:p>
    <w:p w:rsidR="00AA4A63" w:rsidRPr="00AA4A63" w:rsidRDefault="00AA4A63" w:rsidP="00AA4A63">
      <w:pPr>
        <w:pStyle w:val="SingleTxtGR"/>
        <w:ind w:left="2268" w:hanging="1134"/>
        <w:rPr>
          <w:lang w:eastAsia="ru-RU"/>
        </w:rPr>
      </w:pPr>
      <w:r w:rsidRPr="00BC2753">
        <w:t>2.</w:t>
      </w:r>
      <w:r w:rsidRPr="00BC2753">
        <w:rPr>
          <w:bCs/>
        </w:rPr>
        <w:t>39</w:t>
      </w:r>
      <w:r w:rsidRPr="00BC2753">
        <w:rPr>
          <w:bCs/>
        </w:rPr>
        <w:tab/>
      </w:r>
      <w:r w:rsidRPr="00BC2753">
        <w:tab/>
      </w:r>
      <w:r w:rsidRPr="00AA4A63">
        <w:rPr>
          <w:lang w:eastAsia="ru-RU"/>
        </w:rPr>
        <w:t>«</w:t>
      </w:r>
      <w:r w:rsidRPr="00AA4A63">
        <w:rPr>
          <w:i/>
          <w:lang w:eastAsia="ru-RU"/>
        </w:rPr>
        <w:t>Устройство регулировки, установленное непосредственно на усовершенствованной детской удерживающей системе</w:t>
      </w:r>
      <w:r>
        <w:rPr>
          <w:lang w:eastAsia="ru-RU"/>
        </w:rPr>
        <w:t>»</w:t>
      </w:r>
      <w:r w:rsidRPr="00AA4A63">
        <w:rPr>
          <w:lang w:eastAsia="ru-RU"/>
        </w:rPr>
        <w:t xml:space="preserve"> означает устройство регулировки привязного ремня, смонтированное непосредственно на усовершенствованной детской удерживающей системе, в отличие от устройства, которое установлено непосредственно на лямке, для регулирования которой оно предназначено.</w:t>
      </w:r>
    </w:p>
    <w:p w:rsidR="00AA4A63" w:rsidRPr="00AA4A63" w:rsidRDefault="00AA4A63" w:rsidP="00AA4A63">
      <w:pPr>
        <w:pStyle w:val="SingleTxtGR"/>
        <w:ind w:left="2268" w:hanging="1134"/>
        <w:rPr>
          <w:lang w:eastAsia="ru-RU"/>
        </w:rPr>
      </w:pPr>
      <w:r w:rsidRPr="00BC2753">
        <w:t>2.</w:t>
      </w:r>
      <w:r w:rsidRPr="00BC2753">
        <w:rPr>
          <w:bCs/>
        </w:rPr>
        <w:t>40</w:t>
      </w:r>
      <w:r w:rsidRPr="00BC2753">
        <w:rPr>
          <w:bCs/>
        </w:rPr>
        <w:tab/>
      </w:r>
      <w:r w:rsidRPr="00BC2753">
        <w:tab/>
      </w:r>
      <w:r w:rsidRPr="00AA4A63">
        <w:rPr>
          <w:lang w:eastAsia="ru-RU"/>
        </w:rPr>
        <w:t>«</w:t>
      </w:r>
      <w:r w:rsidRPr="00AA4A63">
        <w:rPr>
          <w:i/>
          <w:lang w:eastAsia="ru-RU"/>
        </w:rPr>
        <w:t>Устройство для поглощения энергии</w:t>
      </w:r>
      <w:r>
        <w:rPr>
          <w:lang w:eastAsia="ru-RU"/>
        </w:rPr>
        <w:t>»</w:t>
      </w:r>
      <w:r w:rsidRPr="00AA4A63">
        <w:rPr>
          <w:lang w:eastAsia="ru-RU"/>
        </w:rPr>
        <w:t xml:space="preserve"> означает приспособление, предназначенное для рассеивания энергии, функционирующее независимо или совместно с лямкой и являющееся </w:t>
      </w:r>
      <w:proofErr w:type="gramStart"/>
      <w:r w:rsidRPr="00AA4A63">
        <w:rPr>
          <w:lang w:eastAsia="ru-RU"/>
        </w:rPr>
        <w:t>частью</w:t>
      </w:r>
      <w:proofErr w:type="gramEnd"/>
      <w:r w:rsidRPr="00AA4A63">
        <w:rPr>
          <w:lang w:eastAsia="ru-RU"/>
        </w:rPr>
        <w:t xml:space="preserve"> усовершенствованной детской удерживающей системы.</w:t>
      </w:r>
    </w:p>
    <w:p w:rsidR="00AA4A63" w:rsidRPr="00AA4A63" w:rsidRDefault="00AA4A63" w:rsidP="00AA4A63">
      <w:pPr>
        <w:pStyle w:val="SingleTxtGR"/>
        <w:ind w:left="2268" w:hanging="1134"/>
        <w:rPr>
          <w:lang w:eastAsia="ru-RU"/>
        </w:rPr>
      </w:pPr>
      <w:r w:rsidRPr="00BC2753">
        <w:t>2.</w:t>
      </w:r>
      <w:r w:rsidRPr="00BC2753">
        <w:rPr>
          <w:bCs/>
        </w:rPr>
        <w:t>41</w:t>
      </w:r>
      <w:r w:rsidRPr="00BC2753">
        <w:rPr>
          <w:bCs/>
        </w:rPr>
        <w:tab/>
      </w:r>
      <w:r w:rsidRPr="00BC2753">
        <w:tab/>
      </w:r>
      <w:r w:rsidRPr="00AA4A63">
        <w:rPr>
          <w:lang w:eastAsia="ru-RU"/>
        </w:rPr>
        <w:t>«</w:t>
      </w:r>
      <w:r w:rsidRPr="00AA4A63">
        <w:rPr>
          <w:i/>
          <w:lang w:eastAsia="ru-RU"/>
        </w:rPr>
        <w:t>Втягивающее устройство</w:t>
      </w:r>
      <w:r>
        <w:rPr>
          <w:lang w:eastAsia="ru-RU"/>
        </w:rPr>
        <w:t>»</w:t>
      </w:r>
      <w:r w:rsidRPr="00AA4A63">
        <w:rPr>
          <w:lang w:eastAsia="ru-RU"/>
        </w:rPr>
        <w:t xml:space="preserve"> означает приспособление, предназначенное для частичного или полного размещения лямки усовершенствованной детской удерживающей системы. Этот термин охватывает следующие устройства:</w:t>
      </w:r>
    </w:p>
    <w:p w:rsidR="00AA4A63" w:rsidRPr="00AA4A63" w:rsidRDefault="00AA4A63" w:rsidP="00AA4A63">
      <w:pPr>
        <w:pStyle w:val="SingleTxtGR"/>
        <w:ind w:left="2268" w:hanging="1134"/>
        <w:rPr>
          <w:lang w:eastAsia="ru-RU"/>
        </w:rPr>
      </w:pPr>
      <w:r w:rsidRPr="00BC2753">
        <w:t>2.</w:t>
      </w:r>
      <w:r w:rsidRPr="00BC2753">
        <w:rPr>
          <w:bCs/>
        </w:rPr>
        <w:t>41</w:t>
      </w:r>
      <w:r w:rsidRPr="00BC2753">
        <w:t>.1</w:t>
      </w:r>
      <w:r w:rsidRPr="00BC2753">
        <w:tab/>
      </w:r>
      <w:r w:rsidRPr="00BC2753">
        <w:tab/>
      </w:r>
      <w:r w:rsidRPr="00AA4A63">
        <w:rPr>
          <w:lang w:eastAsia="ru-RU"/>
        </w:rPr>
        <w:t>«</w:t>
      </w:r>
      <w:r w:rsidRPr="00AA4A63">
        <w:rPr>
          <w:i/>
          <w:lang w:eastAsia="ru-RU"/>
        </w:rPr>
        <w:t>автоматически запирающееся втягивающее устройство</w:t>
      </w:r>
      <w:r>
        <w:rPr>
          <w:lang w:eastAsia="ru-RU"/>
        </w:rPr>
        <w:t>»</w:t>
      </w:r>
      <w:r w:rsidRPr="00AA4A63">
        <w:rPr>
          <w:lang w:eastAsia="ru-RU"/>
        </w:rPr>
        <w:t xml:space="preserve"> − втягивающее устройство, которое позволяет получить желаемую длину лямки и которое при закрытой пряжке автоматически регулирует длину лямки в соответствии с физическими данными пользователя, причем извлечь лямку из устройства на </w:t>
      </w:r>
      <w:proofErr w:type="spellStart"/>
      <w:r w:rsidRPr="00AA4A63">
        <w:rPr>
          <w:lang w:eastAsia="ru-RU"/>
        </w:rPr>
        <w:t>бóльшую</w:t>
      </w:r>
      <w:proofErr w:type="spellEnd"/>
      <w:r w:rsidRPr="00AA4A63">
        <w:rPr>
          <w:lang w:eastAsia="ru-RU"/>
        </w:rPr>
        <w:t xml:space="preserve"> длину может только сам пользователь;</w:t>
      </w:r>
    </w:p>
    <w:p w:rsidR="00AA4A63" w:rsidRPr="00AA4A63" w:rsidRDefault="00AA4A63" w:rsidP="00AA4A63">
      <w:pPr>
        <w:pStyle w:val="SingleTxtGR"/>
        <w:ind w:left="2268" w:hanging="1134"/>
        <w:rPr>
          <w:lang w:eastAsia="ru-RU"/>
        </w:rPr>
      </w:pPr>
      <w:r w:rsidRPr="00BC2753">
        <w:t>2.</w:t>
      </w:r>
      <w:r w:rsidRPr="00BC2753">
        <w:rPr>
          <w:bCs/>
        </w:rPr>
        <w:t>41</w:t>
      </w:r>
      <w:r w:rsidRPr="00BC2753">
        <w:t>.2</w:t>
      </w:r>
      <w:r w:rsidRPr="00BC2753">
        <w:tab/>
      </w:r>
      <w:r w:rsidRPr="00BC2753">
        <w:tab/>
      </w:r>
      <w:r>
        <w:rPr>
          <w:lang w:eastAsia="ru-RU"/>
        </w:rPr>
        <w:t>«</w:t>
      </w:r>
      <w:r w:rsidRPr="00AA4A63">
        <w:rPr>
          <w:i/>
          <w:lang w:eastAsia="ru-RU"/>
        </w:rPr>
        <w:t>аварийно-запирающееся втягивающее устройство</w:t>
      </w:r>
      <w:r>
        <w:rPr>
          <w:lang w:eastAsia="ru-RU"/>
        </w:rPr>
        <w:t>»</w:t>
      </w:r>
      <w:r w:rsidRPr="00AA4A63">
        <w:rPr>
          <w:lang w:eastAsia="ru-RU"/>
        </w:rPr>
        <w:t xml:space="preserve"> − втягивающее устройство, которое при нормальных условиях вождения не ограничивает свободы движения пользователя ремнями. Такое устройство включает приспособление для регулировки длины, которое автоматически регулирует длину лямки в зависимости от физических данных пользователя, и запирающий механизм, срабатывающий в экстренном случае под воздействием:</w:t>
      </w:r>
    </w:p>
    <w:p w:rsidR="00AA4A63" w:rsidRPr="00BC2753" w:rsidRDefault="00AA4A63" w:rsidP="00AA4A63">
      <w:pPr>
        <w:pStyle w:val="SingleTxtGR"/>
        <w:ind w:left="2268" w:hanging="1134"/>
        <w:rPr>
          <w:rFonts w:ascii="TimesNewRomanPSMT" w:hAnsi="TimesNewRomanPSMT" w:cs="TimesNewRomanPSMT"/>
          <w:lang w:eastAsia="ru-RU"/>
        </w:rPr>
      </w:pPr>
      <w:r w:rsidRPr="00BC2753">
        <w:t>2.</w:t>
      </w:r>
      <w:r w:rsidRPr="00BC2753">
        <w:rPr>
          <w:bCs/>
        </w:rPr>
        <w:t>41</w:t>
      </w:r>
      <w:r w:rsidRPr="00BC2753">
        <w:t>.2.1</w:t>
      </w:r>
      <w:r w:rsidRPr="00BC2753">
        <w:tab/>
      </w:r>
      <w:r w:rsidRPr="00BC2753">
        <w:rPr>
          <w:rFonts w:ascii="TimesNewRomanPSMT" w:hAnsi="TimesNewRomanPSMT" w:cs="TimesNewRomanPSMT"/>
          <w:lang w:eastAsia="ru-RU"/>
        </w:rPr>
        <w:t>замедления транспортного средства, вытягивания лямки из втягивающего устройства либо любого иного автоматического фактора (единичная чувствительность);</w:t>
      </w:r>
    </w:p>
    <w:p w:rsidR="00AA4A63" w:rsidRPr="00BC2753" w:rsidRDefault="00AA4A63" w:rsidP="00AA4A63">
      <w:pPr>
        <w:pStyle w:val="SingleTxtGR"/>
        <w:ind w:left="2268" w:hanging="1134"/>
        <w:rPr>
          <w:rFonts w:cs="TimesNewRomanPSMT"/>
          <w:lang w:eastAsia="ru-RU"/>
        </w:rPr>
      </w:pPr>
      <w:r w:rsidRPr="00BC2753">
        <w:t>2.</w:t>
      </w:r>
      <w:r w:rsidRPr="00BC2753">
        <w:rPr>
          <w:bCs/>
        </w:rPr>
        <w:t>41</w:t>
      </w:r>
      <w:r w:rsidRPr="00BC2753">
        <w:t>.2.2</w:t>
      </w:r>
      <w:r w:rsidRPr="00BC2753">
        <w:tab/>
      </w:r>
      <w:r w:rsidRPr="00BC2753">
        <w:rPr>
          <w:rFonts w:ascii="TimesNewRomanPSMT" w:hAnsi="TimesNewRomanPSMT" w:cs="TimesNewRomanPSMT"/>
          <w:lang w:eastAsia="ru-RU"/>
        </w:rPr>
        <w:t>сочетания любых из этих факторов (множественная чувствительность).</w:t>
      </w:r>
    </w:p>
    <w:p w:rsidR="00AA4A63" w:rsidRPr="00AA4A63" w:rsidRDefault="00AA4A63" w:rsidP="00AA4A63">
      <w:pPr>
        <w:pStyle w:val="SingleTxtGR"/>
        <w:ind w:left="2268" w:hanging="1134"/>
        <w:rPr>
          <w:lang w:eastAsia="ru-RU"/>
        </w:rPr>
      </w:pPr>
      <w:r w:rsidRPr="00BC2753">
        <w:t>2.</w:t>
      </w:r>
      <w:r w:rsidRPr="00BC2753">
        <w:rPr>
          <w:bCs/>
        </w:rPr>
        <w:t>42</w:t>
      </w:r>
      <w:r w:rsidRPr="00BC2753">
        <w:rPr>
          <w:bCs/>
        </w:rPr>
        <w:tab/>
      </w:r>
      <w:r w:rsidRPr="00BC2753">
        <w:tab/>
      </w:r>
      <w:r w:rsidRPr="00AA4A63">
        <w:rPr>
          <w:lang w:eastAsia="ru-RU"/>
        </w:rPr>
        <w:t>«</w:t>
      </w:r>
      <w:r w:rsidRPr="00AA4A63">
        <w:rPr>
          <w:i/>
          <w:lang w:eastAsia="ru-RU"/>
        </w:rPr>
        <w:t>Наклонное положение</w:t>
      </w:r>
      <w:r>
        <w:rPr>
          <w:lang w:eastAsia="ru-RU"/>
        </w:rPr>
        <w:t>»</w:t>
      </w:r>
      <w:r w:rsidRPr="00AA4A63">
        <w:rPr>
          <w:lang w:eastAsia="ru-RU"/>
        </w:rPr>
        <w:t xml:space="preserve"> означает особое положение сиденья, в котором ребенок может откидываться назад.</w:t>
      </w:r>
    </w:p>
    <w:p w:rsidR="00AA4A63" w:rsidRPr="00AA4A63" w:rsidRDefault="00AA4A63" w:rsidP="00AA4A63">
      <w:pPr>
        <w:pStyle w:val="SingleTxtGR"/>
        <w:ind w:left="2268" w:hanging="1134"/>
        <w:rPr>
          <w:lang w:eastAsia="ru-RU"/>
        </w:rPr>
      </w:pPr>
      <w:r w:rsidRPr="00BC2753">
        <w:t>2</w:t>
      </w:r>
      <w:r w:rsidRPr="00BC2753">
        <w:rPr>
          <w:bCs/>
        </w:rPr>
        <w:t>.43</w:t>
      </w:r>
      <w:r w:rsidRPr="00BC2753">
        <w:rPr>
          <w:bCs/>
        </w:rPr>
        <w:tab/>
      </w:r>
      <w:r w:rsidRPr="00BC2753">
        <w:tab/>
      </w:r>
      <w:r w:rsidRPr="00AA4A63">
        <w:rPr>
          <w:lang w:eastAsia="ru-RU"/>
        </w:rPr>
        <w:t>«</w:t>
      </w:r>
      <w:r w:rsidRPr="00AA4A63">
        <w:rPr>
          <w:i/>
          <w:lang w:eastAsia="ru-RU"/>
        </w:rPr>
        <w:t>Лежачее/лежачее на спине/лежачее на животе положение</w:t>
      </w:r>
      <w:r>
        <w:rPr>
          <w:lang w:eastAsia="ru-RU"/>
        </w:rPr>
        <w:t>»</w:t>
      </w:r>
      <w:r w:rsidRPr="00AA4A63">
        <w:rPr>
          <w:lang w:eastAsia="ru-RU"/>
        </w:rPr>
        <w:t xml:space="preserve"> означает положение, в котором по крайней мере голова и туловище ребенка в состоянии покоя (за исключением конечностей) находятся на горизонтальной поверхности в удерживающем устройстве.</w:t>
      </w:r>
    </w:p>
    <w:p w:rsidR="00AA4A63" w:rsidRPr="00CF55AA" w:rsidRDefault="00AA4A63" w:rsidP="00AA4A63">
      <w:pPr>
        <w:pStyle w:val="SingleTxtGR"/>
        <w:ind w:left="2268" w:hanging="1134"/>
        <w:rPr>
          <w:bCs/>
        </w:rPr>
      </w:pPr>
      <w:r w:rsidRPr="00CF55AA">
        <w:rPr>
          <w:bCs/>
        </w:rPr>
        <w:t>2.44</w:t>
      </w:r>
      <w:r w:rsidRPr="00CF55AA">
        <w:rPr>
          <w:bCs/>
        </w:rPr>
        <w:tab/>
      </w:r>
      <w:r w:rsidRPr="008B3DF8">
        <w:rPr>
          <w:bCs/>
        </w:rPr>
        <w:tab/>
      </w:r>
      <w:r>
        <w:rPr>
          <w:bCs/>
          <w:spacing w:val="-2"/>
        </w:rPr>
        <w:t>«</w:t>
      </w:r>
      <w:r w:rsidRPr="00AA4A63">
        <w:rPr>
          <w:bCs/>
          <w:i/>
          <w:spacing w:val="-2"/>
        </w:rPr>
        <w:t>Сиденье транспортного средства</w:t>
      </w:r>
      <w:r>
        <w:rPr>
          <w:bCs/>
          <w:spacing w:val="-2"/>
        </w:rPr>
        <w:t>»</w:t>
      </w:r>
      <w:r w:rsidRPr="00AA4A63">
        <w:rPr>
          <w:bCs/>
          <w:spacing w:val="-2"/>
        </w:rPr>
        <w:t xml:space="preserve"> означает конструкцию, являющуюся</w:t>
      </w:r>
      <w:r w:rsidRPr="00CF55AA">
        <w:rPr>
          <w:bCs/>
        </w:rPr>
        <w:t xml:space="preserve"> или не являющуюся неотъемлемой частью конструкции транспортного средства, включая внутреннюю отделку, и предназначенную для посадки одного взрослого человека. В соответствии с этим определением:</w:t>
      </w:r>
    </w:p>
    <w:p w:rsidR="00AA4A63" w:rsidRPr="00CF55AA" w:rsidRDefault="00AA4A63" w:rsidP="00AA4A63">
      <w:pPr>
        <w:pStyle w:val="SingleTxtGR"/>
        <w:ind w:left="2268" w:hanging="1134"/>
        <w:rPr>
          <w:bCs/>
        </w:rPr>
      </w:pPr>
      <w:r w:rsidRPr="00CF55AA">
        <w:rPr>
          <w:bCs/>
        </w:rPr>
        <w:t>2.44.1</w:t>
      </w:r>
      <w:r w:rsidRPr="00DB24BF">
        <w:rPr>
          <w:bCs/>
        </w:rPr>
        <w:tab/>
      </w:r>
      <w:r>
        <w:rPr>
          <w:bCs/>
        </w:rPr>
        <w:tab/>
        <w:t>«</w:t>
      </w:r>
      <w:r w:rsidRPr="00CF55AA">
        <w:rPr>
          <w:bCs/>
          <w:i/>
        </w:rPr>
        <w:t>группа сидений транспортного средства</w:t>
      </w:r>
      <w:r>
        <w:rPr>
          <w:bCs/>
        </w:rPr>
        <w:t>»</w:t>
      </w:r>
      <w:r w:rsidRPr="00CF55AA">
        <w:rPr>
          <w:bCs/>
        </w:rPr>
        <w:t xml:space="preserve"> означает либо многоместное сплошное сиденье, либо отдельные, но расположенные рядом сиденья (т.</w:t>
      </w:r>
      <w:r>
        <w:rPr>
          <w:bCs/>
        </w:rPr>
        <w:t> </w:t>
      </w:r>
      <w:r w:rsidRPr="00CF55AA">
        <w:rPr>
          <w:bCs/>
        </w:rPr>
        <w:t>е. установленные таким образом, чтобы передние стационарные детали крепления одного из этих сидений находились на одном уровне с передними или задними стационарными деталями креплений другого либо на промежуточном уровне между этими креплениями), которые предназначены для посадки одного или более взрослых людей;</w:t>
      </w:r>
    </w:p>
    <w:p w:rsidR="00AA4A63" w:rsidRPr="00CF55AA" w:rsidRDefault="00AA4A63" w:rsidP="00AA4A63">
      <w:pPr>
        <w:pStyle w:val="SingleTxtGR"/>
        <w:ind w:left="2268" w:hanging="1134"/>
        <w:rPr>
          <w:bCs/>
        </w:rPr>
      </w:pPr>
      <w:r w:rsidRPr="00CF55AA">
        <w:rPr>
          <w:bCs/>
        </w:rPr>
        <w:t>2.44.2</w:t>
      </w:r>
      <w:r w:rsidRPr="00DB24BF">
        <w:rPr>
          <w:bCs/>
        </w:rPr>
        <w:tab/>
      </w:r>
      <w:r>
        <w:rPr>
          <w:bCs/>
        </w:rPr>
        <w:tab/>
        <w:t>«</w:t>
      </w:r>
      <w:r w:rsidRPr="00CF55AA">
        <w:rPr>
          <w:bCs/>
          <w:i/>
        </w:rPr>
        <w:t>многоместное сплошное сиденье транспортного средства</w:t>
      </w:r>
      <w:r>
        <w:rPr>
          <w:bCs/>
        </w:rPr>
        <w:t>»</w:t>
      </w:r>
      <w:r w:rsidRPr="00CF55AA">
        <w:rPr>
          <w:bCs/>
        </w:rPr>
        <w:t xml:space="preserve"> означает полную конструкцию, включая отделку, предназначенную для посадки двух или более взрослых людей;</w:t>
      </w:r>
    </w:p>
    <w:p w:rsidR="00AA4A63" w:rsidRPr="00CF55AA" w:rsidRDefault="00AA4A63" w:rsidP="00AA4A63">
      <w:pPr>
        <w:pStyle w:val="SingleTxtGR"/>
        <w:ind w:left="2268" w:hanging="1134"/>
        <w:rPr>
          <w:bCs/>
        </w:rPr>
      </w:pPr>
      <w:r w:rsidRPr="00CF55AA">
        <w:rPr>
          <w:bCs/>
        </w:rPr>
        <w:t>2.44.3</w:t>
      </w:r>
      <w:r w:rsidRPr="00DB24BF">
        <w:rPr>
          <w:bCs/>
        </w:rPr>
        <w:tab/>
      </w:r>
      <w:r>
        <w:rPr>
          <w:bCs/>
        </w:rPr>
        <w:tab/>
        <w:t>«</w:t>
      </w:r>
      <w:r w:rsidRPr="00CF55AA">
        <w:rPr>
          <w:bCs/>
          <w:i/>
        </w:rPr>
        <w:t>передние сиденья транспортного средства</w:t>
      </w:r>
      <w:r>
        <w:rPr>
          <w:bCs/>
        </w:rPr>
        <w:t>»</w:t>
      </w:r>
      <w:r w:rsidRPr="00CF55AA">
        <w:rPr>
          <w:bCs/>
        </w:rPr>
        <w:t xml:space="preserve"> означают группу сидений, расположенных в передней части пассажирского салона таким образом, что непосредственно перед ними не находится ни одного другого сиденья;</w:t>
      </w:r>
    </w:p>
    <w:p w:rsidR="00AA4A63" w:rsidRPr="00BC2753" w:rsidRDefault="00AA4A63" w:rsidP="00AA4A63">
      <w:pPr>
        <w:pStyle w:val="SingleTxtGR"/>
        <w:ind w:left="2268" w:hanging="1134"/>
        <w:rPr>
          <w:rFonts w:ascii="TimesNewRomanPSMT" w:hAnsi="TimesNewRomanPSMT" w:cs="TimesNewRomanPSMT"/>
          <w:lang w:eastAsia="ru-RU"/>
        </w:rPr>
      </w:pPr>
      <w:r w:rsidRPr="00CF55AA">
        <w:rPr>
          <w:bCs/>
        </w:rPr>
        <w:t>2.44.4</w:t>
      </w:r>
      <w:r w:rsidRPr="00CF55AA">
        <w:rPr>
          <w:bCs/>
        </w:rPr>
        <w:tab/>
      </w:r>
      <w:r w:rsidRPr="008B3DF8">
        <w:rPr>
          <w:bCs/>
        </w:rPr>
        <w:tab/>
      </w:r>
      <w:r>
        <w:rPr>
          <w:bCs/>
        </w:rPr>
        <w:t>«</w:t>
      </w:r>
      <w:r w:rsidRPr="00CF55AA">
        <w:rPr>
          <w:bCs/>
          <w:i/>
        </w:rPr>
        <w:t>задние сиденья транспортного средства</w:t>
      </w:r>
      <w:r>
        <w:rPr>
          <w:bCs/>
        </w:rPr>
        <w:t>»</w:t>
      </w:r>
      <w:r w:rsidRPr="00CF55AA">
        <w:rPr>
          <w:bCs/>
        </w:rPr>
        <w:t xml:space="preserve"> означают сиденья, обращенные вперед и расположенные позади другой группы сидений транспортного средства</w:t>
      </w:r>
      <w:r w:rsidRPr="00BC2753">
        <w:rPr>
          <w:rFonts w:ascii="TimesNewRomanPSMT" w:hAnsi="TimesNewRomanPSMT" w:cs="TimesNewRomanPSMT"/>
          <w:lang w:eastAsia="ru-RU"/>
        </w:rPr>
        <w:t>.</w:t>
      </w:r>
    </w:p>
    <w:p w:rsidR="00AA4A63" w:rsidRPr="00AA4A63" w:rsidRDefault="00AA4A63" w:rsidP="00AA4A63">
      <w:pPr>
        <w:pStyle w:val="SingleTxtGR"/>
        <w:ind w:left="2268" w:hanging="1134"/>
        <w:rPr>
          <w:lang w:eastAsia="ru-RU"/>
        </w:rPr>
      </w:pPr>
      <w:r w:rsidRPr="00BC2753">
        <w:t>2.</w:t>
      </w:r>
      <w:r w:rsidRPr="00BC2753">
        <w:rPr>
          <w:bCs/>
        </w:rPr>
        <w:t>45</w:t>
      </w:r>
      <w:r w:rsidRPr="00BC2753">
        <w:tab/>
      </w:r>
      <w:r w:rsidRPr="00BC2753">
        <w:tab/>
      </w:r>
      <w:r w:rsidRPr="00AA4A63">
        <w:rPr>
          <w:lang w:eastAsia="ru-RU"/>
        </w:rPr>
        <w:t>«</w:t>
      </w:r>
      <w:r w:rsidRPr="00AA4A63">
        <w:rPr>
          <w:i/>
          <w:lang w:eastAsia="ru-RU"/>
        </w:rPr>
        <w:t>Тип сиденья</w:t>
      </w:r>
      <w:r>
        <w:rPr>
          <w:lang w:eastAsia="ru-RU"/>
        </w:rPr>
        <w:t>»</w:t>
      </w:r>
      <w:r w:rsidRPr="00AA4A63">
        <w:rPr>
          <w:lang w:eastAsia="ru-RU"/>
        </w:rPr>
        <w:t xml:space="preserve"> означает категорию сидений для взрослого человека, которые не имеют существенных различий в отношении формы, размеров и материалов, из которых изготовлена конструкция сиденья, типа и размеров систем регулирования блокировки и собственно блокировки сиденья, а также типа и размеров деталей крепления ремня безопасности для взрослых к сиденью, крепления самого сиденья и соответствующих элементов конструкции транспортного средства.</w:t>
      </w:r>
    </w:p>
    <w:p w:rsidR="00AA4A63" w:rsidRPr="00AA4A63" w:rsidRDefault="00AA4A63" w:rsidP="00AA4A63">
      <w:pPr>
        <w:pStyle w:val="SingleTxtGR"/>
        <w:ind w:left="2268" w:hanging="1134"/>
        <w:rPr>
          <w:lang w:eastAsia="ru-RU"/>
        </w:rPr>
      </w:pPr>
      <w:r w:rsidRPr="00BC2753">
        <w:t>2.</w:t>
      </w:r>
      <w:r w:rsidRPr="00BC2753">
        <w:rPr>
          <w:bCs/>
        </w:rPr>
        <w:t>46</w:t>
      </w:r>
      <w:r w:rsidRPr="00BC2753">
        <w:rPr>
          <w:bCs/>
        </w:rPr>
        <w:tab/>
      </w:r>
      <w:r w:rsidRPr="00BC2753">
        <w:tab/>
      </w:r>
      <w:r w:rsidRPr="00AA4A63">
        <w:rPr>
          <w:lang w:eastAsia="ru-RU"/>
        </w:rPr>
        <w:t>«</w:t>
      </w:r>
      <w:r w:rsidRPr="00AA4A63">
        <w:rPr>
          <w:i/>
          <w:lang w:eastAsia="ru-RU"/>
        </w:rPr>
        <w:t>Система регулирования</w:t>
      </w:r>
      <w:r>
        <w:rPr>
          <w:lang w:eastAsia="ru-RU"/>
        </w:rPr>
        <w:t>»</w:t>
      </w:r>
      <w:r w:rsidRPr="00AA4A63">
        <w:rPr>
          <w:lang w:eastAsia="ru-RU"/>
        </w:rPr>
        <w:t xml:space="preserve"> означает устройство в комплекте, с помощью которого сиденье транспортного средства или его части могут устанавливаться в положение, соответствующее физическим данным находящегося на нем взрослого человека; это устройство может, в частности, допускать продольное перемещение, и/или вертикальное перемещение, и/или угловое перемещение.</w:t>
      </w:r>
    </w:p>
    <w:p w:rsidR="00AA4A63" w:rsidRPr="00AA4A63" w:rsidRDefault="00AA4A63" w:rsidP="00FE3216">
      <w:pPr>
        <w:pStyle w:val="SingleTxtGR"/>
        <w:pageBreakBefore/>
        <w:spacing w:line="230" w:lineRule="atLeast"/>
        <w:ind w:left="2268" w:hanging="1134"/>
        <w:rPr>
          <w:lang w:eastAsia="ru-RU"/>
        </w:rPr>
      </w:pPr>
      <w:r w:rsidRPr="00BC2753">
        <w:t>2.</w:t>
      </w:r>
      <w:r w:rsidRPr="00BC2753">
        <w:rPr>
          <w:bCs/>
        </w:rPr>
        <w:t>47</w:t>
      </w:r>
      <w:r w:rsidRPr="00BC2753">
        <w:rPr>
          <w:bCs/>
        </w:rPr>
        <w:tab/>
      </w:r>
      <w:r w:rsidRPr="00BC2753">
        <w:tab/>
      </w:r>
      <w:r w:rsidRPr="00AA4A63">
        <w:rPr>
          <w:lang w:eastAsia="ru-RU"/>
        </w:rPr>
        <w:t>«</w:t>
      </w:r>
      <w:r w:rsidRPr="00AA4A63">
        <w:rPr>
          <w:i/>
          <w:lang w:eastAsia="ru-RU"/>
        </w:rPr>
        <w:t>Крепление сиденья транспортного средства</w:t>
      </w:r>
      <w:r>
        <w:rPr>
          <w:lang w:eastAsia="ru-RU"/>
        </w:rPr>
        <w:t>»</w:t>
      </w:r>
      <w:r w:rsidRPr="00AA4A63">
        <w:rPr>
          <w:lang w:eastAsia="ru-RU"/>
        </w:rPr>
        <w:t xml:space="preserve"> означает систему крепления всего каркаса сиденья для взрослого человека к конструкции транспортного средства, включая соответствующие элементы конструкции транспортного средства.</w:t>
      </w:r>
    </w:p>
    <w:p w:rsidR="00AA4A63" w:rsidRPr="00AA4A63" w:rsidRDefault="00AA4A63" w:rsidP="00FE3216">
      <w:pPr>
        <w:pStyle w:val="SingleTxtGR"/>
        <w:keepLines/>
        <w:spacing w:line="230" w:lineRule="atLeast"/>
        <w:ind w:left="2268" w:hanging="1134"/>
        <w:rPr>
          <w:lang w:eastAsia="ru-RU"/>
        </w:rPr>
      </w:pPr>
      <w:r w:rsidRPr="00BC2753">
        <w:t>2.</w:t>
      </w:r>
      <w:r w:rsidRPr="00BC2753">
        <w:rPr>
          <w:bCs/>
        </w:rPr>
        <w:t>48</w:t>
      </w:r>
      <w:r w:rsidRPr="00BC2753">
        <w:tab/>
      </w:r>
      <w:r w:rsidRPr="00BC2753">
        <w:tab/>
      </w:r>
      <w:r w:rsidRPr="00AA4A63">
        <w:rPr>
          <w:lang w:eastAsia="ru-RU"/>
        </w:rPr>
        <w:t>«</w:t>
      </w:r>
      <w:r w:rsidRPr="00AA4A63">
        <w:rPr>
          <w:i/>
          <w:lang w:eastAsia="ru-RU"/>
        </w:rPr>
        <w:t>Система перемещения</w:t>
      </w:r>
      <w:r>
        <w:rPr>
          <w:lang w:eastAsia="ru-RU"/>
        </w:rPr>
        <w:t>»</w:t>
      </w:r>
      <w:r w:rsidRPr="00AA4A63">
        <w:rPr>
          <w:lang w:eastAsia="ru-RU"/>
        </w:rPr>
        <w:t xml:space="preserve"> означает приспособление, при помощи которого сиденье для взрослого человека или какая-либо его часть изменяет угол наклона или перемещается в продольном направлении без фиксации в промежуточных положениях для облегчения посадки и высадки пассажиров или погрузки и выгрузки груза.</w:t>
      </w:r>
    </w:p>
    <w:p w:rsidR="00AA4A63" w:rsidRPr="00AA4A63" w:rsidRDefault="00AA4A63" w:rsidP="00FE3216">
      <w:pPr>
        <w:pStyle w:val="SingleTxtGR"/>
        <w:spacing w:line="230" w:lineRule="atLeast"/>
        <w:ind w:left="2268" w:hanging="1134"/>
        <w:rPr>
          <w:lang w:eastAsia="ru-RU"/>
        </w:rPr>
      </w:pPr>
      <w:r w:rsidRPr="00BC2753">
        <w:t>2.</w:t>
      </w:r>
      <w:r w:rsidRPr="00BC2753">
        <w:rPr>
          <w:bCs/>
        </w:rPr>
        <w:t>49</w:t>
      </w:r>
      <w:r w:rsidRPr="00BC2753">
        <w:rPr>
          <w:bCs/>
        </w:rPr>
        <w:tab/>
      </w:r>
      <w:r w:rsidRPr="00BC2753">
        <w:tab/>
      </w:r>
      <w:r w:rsidRPr="00AA4A63">
        <w:rPr>
          <w:lang w:eastAsia="ru-RU"/>
        </w:rPr>
        <w:t>«</w:t>
      </w:r>
      <w:r w:rsidRPr="00AA4A63">
        <w:rPr>
          <w:i/>
          <w:lang w:eastAsia="ru-RU"/>
        </w:rPr>
        <w:t>Система блокировки</w:t>
      </w:r>
      <w:r w:rsidRPr="00AA4A63">
        <w:rPr>
          <w:lang w:eastAsia="ru-RU"/>
        </w:rPr>
        <w:t>» означает устройство, обеспечивающее блокировку сиденья для взрослого человека, а также частей этого сиденья в положении для использования.</w:t>
      </w:r>
    </w:p>
    <w:p w:rsidR="00AA4A63" w:rsidRPr="00AA4A63" w:rsidRDefault="00AA4A63" w:rsidP="00FE3216">
      <w:pPr>
        <w:pStyle w:val="SingleTxtGR"/>
        <w:spacing w:line="230" w:lineRule="atLeast"/>
        <w:ind w:left="2268" w:hanging="1134"/>
        <w:rPr>
          <w:lang w:eastAsia="ru-RU"/>
        </w:rPr>
      </w:pPr>
      <w:r w:rsidRPr="00BC2753">
        <w:t>2.</w:t>
      </w:r>
      <w:r w:rsidRPr="00BC2753">
        <w:rPr>
          <w:bCs/>
        </w:rPr>
        <w:t>50</w:t>
      </w:r>
      <w:r w:rsidRPr="00BC2753">
        <w:rPr>
          <w:bCs/>
        </w:rPr>
        <w:tab/>
      </w:r>
      <w:r w:rsidRPr="00BC2753">
        <w:tab/>
      </w:r>
      <w:r w:rsidRPr="00AA4A63">
        <w:rPr>
          <w:lang w:eastAsia="ru-RU"/>
        </w:rPr>
        <w:t>«</w:t>
      </w:r>
      <w:r w:rsidRPr="00AA4A63">
        <w:rPr>
          <w:i/>
          <w:lang w:eastAsia="ru-RU"/>
        </w:rPr>
        <w:t>Место соединения спинки и подушки сиденья</w:t>
      </w:r>
      <w:r w:rsidRPr="00AA4A63">
        <w:rPr>
          <w:lang w:eastAsia="ru-RU"/>
        </w:rPr>
        <w:t>» означает зону, находящуюся поблизости от места соприкосновения подушки и спинки сиденья транспортного средства.</w:t>
      </w:r>
    </w:p>
    <w:p w:rsidR="00AA4A63" w:rsidRPr="00BC2753" w:rsidRDefault="00AA4A63" w:rsidP="00FE3216">
      <w:pPr>
        <w:pStyle w:val="SingleTxtGR"/>
        <w:spacing w:line="230" w:lineRule="atLeast"/>
        <w:ind w:left="2268" w:hanging="1134"/>
        <w:rPr>
          <w:bCs/>
        </w:rPr>
      </w:pPr>
      <w:r w:rsidRPr="00BC2753">
        <w:t>2.</w:t>
      </w:r>
      <w:r w:rsidRPr="00BC2753">
        <w:rPr>
          <w:bCs/>
        </w:rPr>
        <w:t>51</w:t>
      </w:r>
      <w:r w:rsidRPr="00BC2753">
        <w:rPr>
          <w:bCs/>
        </w:rPr>
        <w:tab/>
      </w:r>
      <w:r w:rsidRPr="00BC2753">
        <w:tab/>
      </w:r>
      <w:r>
        <w:rPr>
          <w:bCs/>
        </w:rPr>
        <w:t>«</w:t>
      </w:r>
      <w:r w:rsidRPr="00CF55AA">
        <w:rPr>
          <w:bCs/>
          <w:i/>
        </w:rPr>
        <w:t xml:space="preserve">Место </w:t>
      </w:r>
      <w:r>
        <w:rPr>
          <w:bCs/>
          <w:i/>
        </w:rPr>
        <w:t>для</w:t>
      </w:r>
      <w:r w:rsidRPr="00CF55AA">
        <w:rPr>
          <w:bCs/>
          <w:i/>
        </w:rPr>
        <w:t xml:space="preserve"> ISOFIX</w:t>
      </w:r>
      <w:r>
        <w:rPr>
          <w:bCs/>
        </w:rPr>
        <w:t>»</w:t>
      </w:r>
      <w:r w:rsidRPr="00CF55AA">
        <w:rPr>
          <w:bCs/>
        </w:rPr>
        <w:t xml:space="preserve"> означает место, оп</w:t>
      </w:r>
      <w:r>
        <w:rPr>
          <w:bCs/>
        </w:rPr>
        <w:t>ределенное в пункте 2.17 Правил </w:t>
      </w:r>
      <w:r w:rsidRPr="00CF55AA">
        <w:rPr>
          <w:bCs/>
        </w:rPr>
        <w:t>№ 14</w:t>
      </w:r>
      <w:r w:rsidR="00FE3216">
        <w:rPr>
          <w:bCs/>
        </w:rPr>
        <w:t xml:space="preserve"> ООН</w:t>
      </w:r>
      <w:r w:rsidRPr="00BC2753">
        <w:rPr>
          <w:bCs/>
        </w:rPr>
        <w:t>.</w:t>
      </w:r>
    </w:p>
    <w:p w:rsidR="00AA4A63" w:rsidRPr="00AA4A63" w:rsidRDefault="00AA4A63" w:rsidP="00FE3216">
      <w:pPr>
        <w:pStyle w:val="SingleTxtGR"/>
        <w:spacing w:line="230" w:lineRule="atLeast"/>
        <w:ind w:left="2268" w:hanging="1134"/>
        <w:rPr>
          <w:lang w:eastAsia="ru-RU"/>
        </w:rPr>
      </w:pPr>
      <w:r w:rsidRPr="00BC2753">
        <w:t>2.</w:t>
      </w:r>
      <w:r w:rsidRPr="00BC2753">
        <w:rPr>
          <w:bCs/>
        </w:rPr>
        <w:t>52</w:t>
      </w:r>
      <w:r w:rsidRPr="00BC2753">
        <w:rPr>
          <w:bCs/>
        </w:rPr>
        <w:tab/>
      </w:r>
      <w:r w:rsidRPr="00BC2753">
        <w:tab/>
      </w:r>
      <w:r w:rsidRPr="00AA4A63">
        <w:rPr>
          <w:lang w:eastAsia="ru-RU"/>
        </w:rPr>
        <w:t>«</w:t>
      </w:r>
      <w:r w:rsidRPr="00AA4A63">
        <w:rPr>
          <w:i/>
          <w:lang w:eastAsia="ru-RU"/>
        </w:rPr>
        <w:t>Испытание на официальное утверждение типа</w:t>
      </w:r>
      <w:r>
        <w:rPr>
          <w:lang w:eastAsia="ru-RU"/>
        </w:rPr>
        <w:t>»</w:t>
      </w:r>
      <w:r w:rsidRPr="00AA4A63">
        <w:rPr>
          <w:lang w:eastAsia="ru-RU"/>
        </w:rPr>
        <w:t xml:space="preserve"> означает испытание с целью определения степени соответствия типа усовершенствованной детской удерживающей системы, представленной на официальное утверждение, установленным требованиям.</w:t>
      </w:r>
    </w:p>
    <w:p w:rsidR="00AA4A63" w:rsidRPr="00AA4A63" w:rsidRDefault="00AA4A63" w:rsidP="00FE3216">
      <w:pPr>
        <w:pStyle w:val="SingleTxtGR"/>
        <w:spacing w:line="230" w:lineRule="atLeast"/>
        <w:ind w:left="2268" w:hanging="1134"/>
        <w:rPr>
          <w:lang w:eastAsia="ru-RU"/>
        </w:rPr>
      </w:pPr>
      <w:r w:rsidRPr="00BC2753">
        <w:t>2.</w:t>
      </w:r>
      <w:r w:rsidRPr="00BC2753">
        <w:rPr>
          <w:bCs/>
        </w:rPr>
        <w:t>53</w:t>
      </w:r>
      <w:r w:rsidRPr="00BC2753">
        <w:rPr>
          <w:bCs/>
        </w:rPr>
        <w:tab/>
      </w:r>
      <w:r w:rsidRPr="00BC2753">
        <w:tab/>
      </w:r>
      <w:r w:rsidRPr="00AA4A63">
        <w:rPr>
          <w:lang w:eastAsia="ru-RU"/>
        </w:rPr>
        <w:t>«</w:t>
      </w:r>
      <w:r w:rsidRPr="00AA4A63">
        <w:rPr>
          <w:i/>
          <w:lang w:eastAsia="ru-RU"/>
        </w:rPr>
        <w:t>Проверка качества производства (квалификационная проверка)</w:t>
      </w:r>
      <w:r w:rsidRPr="00AA4A63">
        <w:rPr>
          <w:lang w:eastAsia="ru-RU"/>
        </w:rPr>
        <w:t>» означает испытание с целью определения способности изготовителя производить усовершенствованную детскую удерживающую систему, соответствующую усовершенствованным детским удерживающим системам, представленным на официальное утверждение типа.</w:t>
      </w:r>
    </w:p>
    <w:p w:rsidR="00AA4A63" w:rsidRPr="00E93B18" w:rsidRDefault="00AA4A63" w:rsidP="00FE3216">
      <w:pPr>
        <w:pStyle w:val="SingleTxtGR"/>
        <w:spacing w:line="230" w:lineRule="atLeast"/>
        <w:ind w:left="2268" w:hanging="1134"/>
        <w:rPr>
          <w:lang w:eastAsia="ru-RU"/>
        </w:rPr>
      </w:pPr>
      <w:r w:rsidRPr="00BC2753">
        <w:t>2.</w:t>
      </w:r>
      <w:r w:rsidRPr="00BC2753">
        <w:rPr>
          <w:bCs/>
        </w:rPr>
        <w:t>54</w:t>
      </w:r>
      <w:r w:rsidRPr="00BC2753">
        <w:rPr>
          <w:bCs/>
        </w:rPr>
        <w:tab/>
      </w:r>
      <w:r w:rsidRPr="00BC2753">
        <w:tab/>
      </w:r>
      <w:r w:rsidR="00E93B18" w:rsidRPr="00E93B18">
        <w:rPr>
          <w:lang w:eastAsia="ru-RU"/>
        </w:rPr>
        <w:t>«</w:t>
      </w:r>
      <w:r w:rsidRPr="00E93B18">
        <w:rPr>
          <w:i/>
          <w:lang w:eastAsia="ru-RU"/>
        </w:rPr>
        <w:t>Обычные испытания</w:t>
      </w:r>
      <w:r w:rsidR="00E93B18" w:rsidRPr="00E93B18">
        <w:rPr>
          <w:lang w:eastAsia="ru-RU"/>
        </w:rPr>
        <w:t>»</w:t>
      </w:r>
      <w:r w:rsidRPr="00E93B18">
        <w:rPr>
          <w:lang w:eastAsia="ru-RU"/>
        </w:rPr>
        <w:t xml:space="preserve"> (или испытания на соответствие производства) означают испытания ряда удерживающих систем, отбираемых из одной и той же партии, для определения степени их соответствия установленным требованиям.</w:t>
      </w:r>
    </w:p>
    <w:p w:rsidR="00AA4A63" w:rsidRDefault="00AA4A63" w:rsidP="00FE3216">
      <w:pPr>
        <w:pStyle w:val="SingleTxtGR"/>
        <w:spacing w:line="230" w:lineRule="atLeast"/>
        <w:ind w:left="2268" w:hanging="1134"/>
        <w:rPr>
          <w:rFonts w:cs="TimesNewRomanPSMT"/>
          <w:lang w:eastAsia="ru-RU"/>
        </w:rPr>
      </w:pPr>
      <w:r w:rsidRPr="00BC2753">
        <w:rPr>
          <w:bCs/>
        </w:rPr>
        <w:t>2.55</w:t>
      </w:r>
      <w:r w:rsidRPr="00BC2753">
        <w:rPr>
          <w:bCs/>
        </w:rPr>
        <w:tab/>
      </w:r>
      <w:r w:rsidRPr="00BC2753">
        <w:rPr>
          <w:bCs/>
        </w:rPr>
        <w:tab/>
      </w:r>
      <w:r w:rsidR="00E93B18">
        <w:rPr>
          <w:bCs/>
        </w:rPr>
        <w:t>«</w:t>
      </w:r>
      <w:r w:rsidRPr="00CF55AA">
        <w:rPr>
          <w:bCs/>
          <w:i/>
        </w:rPr>
        <w:t>Регулятор положения плечевой лямки</w:t>
      </w:r>
      <w:r w:rsidR="00E93B18">
        <w:rPr>
          <w:bCs/>
        </w:rPr>
        <w:t>»</w:t>
      </w:r>
      <w:r w:rsidRPr="00CF55AA">
        <w:rPr>
          <w:bCs/>
        </w:rPr>
        <w:t xml:space="preserve"> означает приспособление, предназначенное для удержания плечевой лямки в надлежащем положении на туловище ребенка − при обычных условиях движения − за счет прижимания плечевых лямок одна к другой</w:t>
      </w:r>
      <w:r w:rsidRPr="00BC2753">
        <w:rPr>
          <w:rFonts w:cs="TimesNewRomanPSMT"/>
          <w:lang w:eastAsia="ru-RU"/>
        </w:rPr>
        <w:t>.</w:t>
      </w:r>
    </w:p>
    <w:p w:rsidR="00AA4A63" w:rsidRPr="00BC2753" w:rsidRDefault="00AA4A63" w:rsidP="00FE3216">
      <w:pPr>
        <w:pStyle w:val="SingleTxtGR"/>
        <w:spacing w:line="230" w:lineRule="atLeast"/>
        <w:ind w:left="2268" w:hanging="1134"/>
        <w:rPr>
          <w:bCs/>
        </w:rPr>
      </w:pPr>
      <w:r w:rsidRPr="00CF55AA">
        <w:rPr>
          <w:bCs/>
        </w:rPr>
        <w:t>2.56</w:t>
      </w:r>
      <w:r w:rsidRPr="00CF55AA">
        <w:rPr>
          <w:bCs/>
        </w:rPr>
        <w:tab/>
      </w:r>
      <w:r w:rsidRPr="008B3DF8">
        <w:rPr>
          <w:bCs/>
        </w:rPr>
        <w:tab/>
      </w:r>
      <w:r w:rsidR="00E93B18">
        <w:rPr>
          <w:bCs/>
        </w:rPr>
        <w:t>«</w:t>
      </w:r>
      <w:r w:rsidRPr="00CF55AA">
        <w:rPr>
          <w:bCs/>
          <w:i/>
        </w:rPr>
        <w:t>Модуль</w:t>
      </w:r>
      <w:r w:rsidR="00E93B18">
        <w:rPr>
          <w:bCs/>
        </w:rPr>
        <w:t>»</w:t>
      </w:r>
      <w:r w:rsidRPr="00CF55AA">
        <w:rPr>
          <w:bCs/>
        </w:rPr>
        <w:t xml:space="preserve"> представляет собой часть УДУС, которая существует отдельно от соединительных деталей ISOFIX и находится в непосредственном контакте с ребенком. Модуль может быть использован в качестве как автономного, так и неавтономного устройства для удержания ребенка в автомобиле. На основание может быть установлен более чем один модуль (модуль А, модуль B и т.</w:t>
      </w:r>
      <w:r w:rsidR="00E93B18">
        <w:rPr>
          <w:bCs/>
        </w:rPr>
        <w:t xml:space="preserve"> </w:t>
      </w:r>
      <w:r w:rsidRPr="00CF55AA">
        <w:rPr>
          <w:bCs/>
        </w:rPr>
        <w:t>д.)</w:t>
      </w:r>
      <w:r>
        <w:rPr>
          <w:bCs/>
        </w:rPr>
        <w:t>.</w:t>
      </w:r>
    </w:p>
    <w:p w:rsidR="00AA4A63" w:rsidRPr="00BC2753" w:rsidRDefault="00AA4A63" w:rsidP="00AA4A63">
      <w:pPr>
        <w:pStyle w:val="HChGR"/>
      </w:pPr>
      <w:r w:rsidRPr="00BC2753">
        <w:tab/>
      </w:r>
      <w:r w:rsidRPr="00BC2753">
        <w:tab/>
        <w:t>3.</w:t>
      </w:r>
      <w:r w:rsidRPr="00BC2753">
        <w:tab/>
      </w:r>
      <w:r w:rsidRPr="00BC2753">
        <w:tab/>
        <w:t>Заявка на официальное утверждение</w:t>
      </w:r>
    </w:p>
    <w:p w:rsidR="00AA4A63" w:rsidRPr="00BC2753" w:rsidRDefault="00AA4A63" w:rsidP="00FE3216">
      <w:pPr>
        <w:pStyle w:val="SingleTxtGR"/>
        <w:keepLines/>
        <w:spacing w:line="230" w:lineRule="atLeast"/>
        <w:ind w:left="2268" w:hanging="1134"/>
        <w:rPr>
          <w:rFonts w:ascii="TimesNewRomanPSMT" w:hAnsi="TimesNewRomanPSMT" w:cs="TimesNewRomanPSMT"/>
          <w:lang w:eastAsia="ru-RU"/>
        </w:rPr>
      </w:pPr>
      <w:r w:rsidRPr="00BC2753">
        <w:t>3.1</w:t>
      </w:r>
      <w:r w:rsidRPr="00BC2753">
        <w:tab/>
      </w:r>
      <w:r w:rsidRPr="00BC2753">
        <w:tab/>
      </w:r>
      <w:r w:rsidRPr="00BC2753">
        <w:rPr>
          <w:rFonts w:ascii="TimesNewRomanPSMT" w:hAnsi="TimesNewRomanPSMT" w:cs="TimesNewRomanPSMT"/>
          <w:lang w:eastAsia="ru-RU"/>
        </w:rPr>
        <w:t xml:space="preserve">Заявка на официальное утверждение типа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удерживающе</w:t>
      </w:r>
      <w:r w:rsidRPr="00BC2753">
        <w:rPr>
          <w:rFonts w:cs="TimesNewRomanPSMT"/>
          <w:lang w:eastAsia="ru-RU"/>
        </w:rPr>
        <w:t>й</w:t>
      </w:r>
      <w:r w:rsidRPr="00BC2753">
        <w:rPr>
          <w:rFonts w:ascii="TimesNewRomanPSMT" w:hAnsi="TimesNewRomanPSMT" w:cs="TimesNewRomanPSMT"/>
          <w:lang w:eastAsia="ru-RU"/>
        </w:rPr>
        <w:t xml:space="preserve"> </w:t>
      </w:r>
      <w:r w:rsidRPr="00BC2753">
        <w:rPr>
          <w:rFonts w:cs="TimesNewRomanPSMT"/>
          <w:lang w:eastAsia="ru-RU"/>
        </w:rPr>
        <w:t xml:space="preserve">системы подается </w:t>
      </w:r>
      <w:r w:rsidRPr="00BC2753">
        <w:rPr>
          <w:rFonts w:ascii="TimesNewRomanPSMT" w:hAnsi="TimesNewRomanPSMT" w:cs="TimesNewRomanPSMT"/>
          <w:lang w:eastAsia="ru-RU"/>
        </w:rPr>
        <w:t xml:space="preserve">держателем </w:t>
      </w:r>
      <w:r>
        <w:rPr>
          <w:rFonts w:cs="TimesNewRomanPSMT"/>
          <w:lang w:eastAsia="ru-RU"/>
        </w:rPr>
        <w:t>товарного знака</w:t>
      </w:r>
      <w:r w:rsidRPr="00BC2753">
        <w:rPr>
          <w:rFonts w:ascii="TimesNewRomanPSMT" w:hAnsi="TimesNewRomanPSMT" w:cs="TimesNewRomanPSMT"/>
          <w:lang w:eastAsia="ru-RU"/>
        </w:rPr>
        <w:t xml:space="preserve"> или его надлежащим образом уполномоченным представителем и соответствует схеме официального утверждения типа, описанной в приложении</w:t>
      </w:r>
      <w:r w:rsidRPr="00BC2753">
        <w:rPr>
          <w:rFonts w:cs="TimesNewRomanPSMT"/>
          <w:lang w:eastAsia="ru-RU"/>
        </w:rPr>
        <w:t> </w:t>
      </w:r>
      <w:r w:rsidRPr="00BC2753">
        <w:rPr>
          <w:rFonts w:ascii="TimesNewRomanPSMT" w:hAnsi="TimesNewRomanPSMT" w:cs="TimesNewRomanPSMT"/>
          <w:lang w:eastAsia="ru-RU"/>
        </w:rPr>
        <w:t>1</w:t>
      </w:r>
      <w:r w:rsidRPr="00BC2753">
        <w:rPr>
          <w:rFonts w:cs="TimesNewRomanPSMT"/>
          <w:lang w:eastAsia="ru-RU"/>
        </w:rPr>
        <w:t>1</w:t>
      </w:r>
      <w:r w:rsidRPr="00BC2753">
        <w:rPr>
          <w:rFonts w:ascii="TimesNewRomanPSMT" w:hAnsi="TimesNewRomanPSMT" w:cs="TimesNewRomanPSMT"/>
          <w:lang w:eastAsia="ru-RU"/>
        </w:rPr>
        <w:t>.</w:t>
      </w:r>
    </w:p>
    <w:p w:rsidR="00AA4A63" w:rsidRPr="00BC2753" w:rsidRDefault="00AA4A63" w:rsidP="00FE3216">
      <w:pPr>
        <w:pStyle w:val="SingleTxtGR"/>
        <w:spacing w:line="230" w:lineRule="atLeast"/>
        <w:ind w:left="2268" w:hanging="1134"/>
        <w:rPr>
          <w:rFonts w:ascii="TimesNewRomanPSMT" w:hAnsi="TimesNewRomanPSMT" w:cs="TimesNewRomanPSMT"/>
          <w:lang w:eastAsia="ru-RU"/>
        </w:rPr>
      </w:pPr>
      <w:r w:rsidRPr="00BC2753">
        <w:t>3.2</w:t>
      </w:r>
      <w:r w:rsidRPr="00BC2753">
        <w:tab/>
      </w:r>
      <w:r w:rsidRPr="00BC2753">
        <w:tab/>
      </w:r>
      <w:r w:rsidRPr="00E93B18">
        <w:rPr>
          <w:rFonts w:ascii="TimesNewRomanPSMT" w:hAnsi="TimesNewRomanPSMT" w:cs="TimesNewRomanPSMT"/>
          <w:spacing w:val="-2"/>
          <w:lang w:eastAsia="ru-RU"/>
        </w:rPr>
        <w:t>К заявке на официальное утверждение каждого типа усовершенствованной</w:t>
      </w:r>
      <w:r>
        <w:rPr>
          <w:rFonts w:ascii="TimesNewRomanPSMT" w:hAnsi="TimesNewRomanPSMT" w:cs="TimesNewRomanPSMT"/>
          <w:lang w:eastAsia="ru-RU"/>
        </w:rPr>
        <w:t xml:space="preserve"> детской</w:t>
      </w:r>
      <w:r w:rsidRPr="00BC2753">
        <w:rPr>
          <w:rFonts w:ascii="TimesNewRomanPSMT" w:hAnsi="TimesNewRomanPSMT" w:cs="TimesNewRomanPSMT"/>
          <w:lang w:eastAsia="ru-RU"/>
        </w:rPr>
        <w:t xml:space="preserve"> удерживающе</w:t>
      </w:r>
      <w:r w:rsidRPr="00BC2753">
        <w:rPr>
          <w:rFonts w:cs="TimesNewRomanPSMT"/>
          <w:lang w:eastAsia="ru-RU"/>
        </w:rPr>
        <w:t>й</w:t>
      </w:r>
      <w:r w:rsidRPr="00BC2753">
        <w:rPr>
          <w:rFonts w:ascii="TimesNewRomanPSMT" w:hAnsi="TimesNewRomanPSMT" w:cs="TimesNewRomanPSMT"/>
          <w:lang w:eastAsia="ru-RU"/>
        </w:rPr>
        <w:t xml:space="preserve"> </w:t>
      </w:r>
      <w:r w:rsidRPr="00BC2753">
        <w:rPr>
          <w:rFonts w:cs="TimesNewRomanPSMT"/>
          <w:lang w:eastAsia="ru-RU"/>
        </w:rPr>
        <w:t>системы</w:t>
      </w:r>
      <w:r w:rsidRPr="00BC2753">
        <w:rPr>
          <w:rFonts w:ascii="TimesNewRomanPSMT" w:hAnsi="TimesNewRomanPSMT" w:cs="TimesNewRomanPSMT"/>
          <w:lang w:eastAsia="ru-RU"/>
        </w:rPr>
        <w:t xml:space="preserve"> прилага</w:t>
      </w:r>
      <w:r w:rsidRPr="00BC2753">
        <w:rPr>
          <w:rFonts w:cs="TimesNewRomanPSMT"/>
          <w:lang w:eastAsia="ru-RU"/>
        </w:rPr>
        <w:t>ю</w:t>
      </w:r>
      <w:r w:rsidRPr="00BC2753">
        <w:rPr>
          <w:rFonts w:ascii="TimesNewRomanPSMT" w:hAnsi="TimesNewRomanPSMT" w:cs="TimesNewRomanPSMT"/>
          <w:lang w:eastAsia="ru-RU"/>
        </w:rPr>
        <w:t>тся:</w:t>
      </w:r>
    </w:p>
    <w:p w:rsidR="00AA4A63" w:rsidRPr="00BC2753" w:rsidRDefault="00AA4A63" w:rsidP="00FE3216">
      <w:pPr>
        <w:pStyle w:val="SingleTxtGR"/>
        <w:spacing w:line="230" w:lineRule="atLeast"/>
        <w:ind w:left="2268" w:hanging="1134"/>
        <w:rPr>
          <w:rFonts w:cs="TimesNewRomanPSMT"/>
          <w:lang w:eastAsia="ru-RU"/>
        </w:rPr>
      </w:pPr>
      <w:r w:rsidRPr="00BC2753">
        <w:t>3.2.1</w:t>
      </w:r>
      <w:r w:rsidRPr="00BC2753">
        <w:tab/>
      </w:r>
      <w:r w:rsidRPr="00BC2753">
        <w:tab/>
      </w:r>
      <w:r w:rsidRPr="00BC2753">
        <w:rPr>
          <w:rFonts w:ascii="TimesNewRomanPSMT" w:hAnsi="TimesNewRomanPSMT" w:cs="TimesNewRomanPSMT"/>
          <w:lang w:eastAsia="ru-RU"/>
        </w:rPr>
        <w:t xml:space="preserve">техническое описание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удерживающе</w:t>
      </w:r>
      <w:r w:rsidRPr="00BC2753">
        <w:rPr>
          <w:rFonts w:cs="TimesNewRomanPSMT"/>
          <w:lang w:eastAsia="ru-RU"/>
        </w:rPr>
        <w:t>й</w:t>
      </w:r>
      <w:r w:rsidRPr="00BC2753">
        <w:rPr>
          <w:rFonts w:ascii="TimesNewRomanPSMT" w:hAnsi="TimesNewRomanPSMT" w:cs="TimesNewRomanPSMT"/>
          <w:lang w:eastAsia="ru-RU"/>
        </w:rPr>
        <w:t xml:space="preserve"> </w:t>
      </w:r>
      <w:r w:rsidRPr="00BC2753">
        <w:rPr>
          <w:rFonts w:cs="TimesNewRomanPSMT"/>
          <w:lang w:eastAsia="ru-RU"/>
        </w:rPr>
        <w:t>системы</w:t>
      </w:r>
      <w:r w:rsidRPr="00BC2753">
        <w:rPr>
          <w:rFonts w:ascii="TimesNewRomanPSMT" w:hAnsi="TimesNewRomanPSMT" w:cs="TimesNewRomanPSMT"/>
          <w:lang w:eastAsia="ru-RU"/>
        </w:rPr>
        <w:t xml:space="preserve"> с характеристиками лямок и использованных материалов</w:t>
      </w:r>
      <w:r w:rsidRPr="00BC2753">
        <w:rPr>
          <w:rFonts w:cs="TimesNewRomanPSMT"/>
          <w:lang w:eastAsia="ru-RU"/>
        </w:rPr>
        <w:t xml:space="preserve">, а также указанием прогнозируемых и воспроизводимых параметров ограничителей нагрузки. </w:t>
      </w:r>
      <w:r w:rsidRPr="00BC2753">
        <w:rPr>
          <w:rFonts w:ascii="TimesNewRomanPSMT" w:hAnsi="TimesNewRomanPSMT" w:cs="TimesNewRomanPSMT"/>
          <w:lang w:eastAsia="ru-RU"/>
        </w:rPr>
        <w:t>К заявке</w:t>
      </w:r>
      <w:r w:rsidRPr="00BC2753">
        <w:rPr>
          <w:rFonts w:cs="TimesNewRomanPSMT"/>
          <w:lang w:eastAsia="ru-RU"/>
        </w:rPr>
        <w:t xml:space="preserve"> </w:t>
      </w:r>
      <w:r w:rsidRPr="00BC2753">
        <w:rPr>
          <w:rFonts w:ascii="TimesNewRomanPSMT" w:hAnsi="TimesNewRomanPSMT" w:cs="TimesNewRomanPSMT"/>
          <w:lang w:eastAsia="ru-RU"/>
        </w:rPr>
        <w:t xml:space="preserve">также </w:t>
      </w:r>
      <w:r w:rsidRPr="00BC2753">
        <w:rPr>
          <w:rFonts w:cs="TimesNewRomanPSMT"/>
          <w:lang w:eastAsia="ru-RU"/>
        </w:rPr>
        <w:t>прилагаются</w:t>
      </w:r>
      <w:r w:rsidRPr="00BC2753">
        <w:rPr>
          <w:rFonts w:ascii="TimesNewRomanPSMT" w:hAnsi="TimesNewRomanPSMT" w:cs="TimesNewRomanPSMT"/>
          <w:lang w:eastAsia="ru-RU"/>
        </w:rPr>
        <w:t xml:space="preserve"> чертежи элементов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удерживающе</w:t>
      </w:r>
      <w:r w:rsidRPr="00BC2753">
        <w:rPr>
          <w:rFonts w:cs="TimesNewRomanPSMT"/>
          <w:lang w:eastAsia="ru-RU"/>
        </w:rPr>
        <w:t>й</w:t>
      </w:r>
      <w:r w:rsidRPr="00BC2753">
        <w:rPr>
          <w:rFonts w:ascii="TimesNewRomanPSMT" w:hAnsi="TimesNewRomanPSMT" w:cs="TimesNewRomanPSMT"/>
          <w:lang w:eastAsia="ru-RU"/>
        </w:rPr>
        <w:t xml:space="preserve"> </w:t>
      </w:r>
      <w:r w:rsidRPr="00BC2753">
        <w:rPr>
          <w:rFonts w:cs="TimesNewRomanPSMT"/>
          <w:lang w:eastAsia="ru-RU"/>
        </w:rPr>
        <w:t>системы, а</w:t>
      </w:r>
      <w:r w:rsidRPr="00BC2753">
        <w:rPr>
          <w:rFonts w:ascii="TimesNewRomanPSMT" w:hAnsi="TimesNewRomanPSMT" w:cs="TimesNewRomanPSMT"/>
          <w:lang w:eastAsia="ru-RU"/>
        </w:rPr>
        <w:t xml:space="preserve"> в случае использования втягивающих устройств − инструкции по монтажу втягивающих устройств и их датчиков, указание </w:t>
      </w:r>
      <w:r w:rsidRPr="0000494D">
        <w:t>токсичности (пункт</w:t>
      </w:r>
      <w:r w:rsidR="00E93B18">
        <w:t> </w:t>
      </w:r>
      <w:r w:rsidRPr="0038184A">
        <w:t>6.3.1.1</w:t>
      </w:r>
      <w:r>
        <w:t xml:space="preserve"> настоящих Правил</w:t>
      </w:r>
      <w:r w:rsidRPr="0038184A">
        <w:t>) и воспламеняемости (пункт 6.3.1.2</w:t>
      </w:r>
      <w:r w:rsidRPr="004D79F7">
        <w:t xml:space="preserve"> </w:t>
      </w:r>
      <w:r>
        <w:t>настоящих Правил</w:t>
      </w:r>
      <w:r w:rsidRPr="0038184A">
        <w:t xml:space="preserve">); на чертежах </w:t>
      </w:r>
      <w:r w:rsidRPr="0000494D">
        <w:t>указ</w:t>
      </w:r>
      <w:r>
        <w:t xml:space="preserve">ывают </w:t>
      </w:r>
      <w:r w:rsidRPr="0000494D">
        <w:t>место, предназначенное для единого номера официального утверждения и дополнительного</w:t>
      </w:r>
      <w:r>
        <w:t>(</w:t>
      </w:r>
      <w:proofErr w:type="spellStart"/>
      <w:r>
        <w:t>ых</w:t>
      </w:r>
      <w:proofErr w:type="spellEnd"/>
      <w:r>
        <w:t>)</w:t>
      </w:r>
      <w:r w:rsidRPr="0000494D">
        <w:t xml:space="preserve"> обозначения</w:t>
      </w:r>
      <w:r>
        <w:t>(й)</w:t>
      </w:r>
      <w:r w:rsidRPr="0000494D">
        <w:t xml:space="preserve"> по отношению к кругу знака официального утверждения</w:t>
      </w:r>
      <w:r w:rsidRPr="00BC2753">
        <w:rPr>
          <w:rFonts w:cs="TimesNewRomanPSMT"/>
          <w:lang w:eastAsia="ru-RU"/>
        </w:rPr>
        <w:t>;</w:t>
      </w:r>
    </w:p>
    <w:p w:rsidR="00AA4A63" w:rsidRPr="00CF55AA" w:rsidRDefault="00E93B18" w:rsidP="00FE3216">
      <w:pPr>
        <w:pStyle w:val="SingleTxtGR"/>
        <w:spacing w:line="230" w:lineRule="atLeast"/>
        <w:rPr>
          <w:bCs/>
        </w:rPr>
      </w:pPr>
      <w:r>
        <w:rPr>
          <w:bCs/>
        </w:rPr>
        <w:t>3.2.2</w:t>
      </w:r>
      <w:r>
        <w:rPr>
          <w:bCs/>
        </w:rPr>
        <w:tab/>
      </w:r>
      <w:r w:rsidR="00AA4A63" w:rsidRPr="00CF55AA">
        <w:rPr>
          <w:bCs/>
        </w:rPr>
        <w:tab/>
        <w:t>заявитель указывает вид применения:</w:t>
      </w:r>
    </w:p>
    <w:p w:rsidR="00AA4A63" w:rsidRPr="00CF55AA" w:rsidRDefault="00AA4A63" w:rsidP="00FE3216">
      <w:pPr>
        <w:pStyle w:val="SingleTxtGR"/>
        <w:spacing w:line="230" w:lineRule="atLeast"/>
        <w:ind w:left="2835" w:hanging="1701"/>
        <w:rPr>
          <w:bCs/>
        </w:rPr>
      </w:pPr>
      <w:r w:rsidRPr="00CF55AA">
        <w:rPr>
          <w:bCs/>
        </w:rPr>
        <w:tab/>
      </w:r>
      <w:r w:rsidRPr="00DB24BF">
        <w:rPr>
          <w:bCs/>
        </w:rPr>
        <w:tab/>
      </w:r>
      <w:r w:rsidRPr="00CF55AA">
        <w:rPr>
          <w:bCs/>
        </w:rPr>
        <w:t>a)</w:t>
      </w:r>
      <w:r w:rsidRPr="00CF55AA">
        <w:rPr>
          <w:bCs/>
        </w:rPr>
        <w:tab/>
        <w:t xml:space="preserve">в качестве усовершенствованных детских удерживающих систем размера i, или </w:t>
      </w:r>
    </w:p>
    <w:p w:rsidR="00AA4A63" w:rsidRPr="00CF55AA" w:rsidRDefault="00AA4A63" w:rsidP="00FE3216">
      <w:pPr>
        <w:pStyle w:val="SingleTxtGR"/>
        <w:spacing w:line="230" w:lineRule="atLeast"/>
        <w:ind w:left="2835" w:hanging="1701"/>
        <w:rPr>
          <w:bCs/>
        </w:rPr>
      </w:pPr>
      <w:r w:rsidRPr="00CF55AA">
        <w:rPr>
          <w:bCs/>
        </w:rPr>
        <w:tab/>
      </w:r>
      <w:r w:rsidRPr="00DB24BF">
        <w:rPr>
          <w:bCs/>
        </w:rPr>
        <w:tab/>
      </w:r>
      <w:r w:rsidRPr="00CF55AA">
        <w:rPr>
          <w:bCs/>
        </w:rPr>
        <w:t>b)</w:t>
      </w:r>
      <w:r w:rsidRPr="00CF55AA">
        <w:rPr>
          <w:bCs/>
        </w:rPr>
        <w:tab/>
        <w:t>усовершенствованных детских удерживающих систем ISOFIX для конкретного транспортного средства,</w:t>
      </w:r>
    </w:p>
    <w:p w:rsidR="00AA4A63" w:rsidRPr="00BC2753" w:rsidRDefault="00AA4A63" w:rsidP="00FE3216">
      <w:pPr>
        <w:pStyle w:val="SingleTxtGR"/>
        <w:spacing w:line="230" w:lineRule="atLeast"/>
        <w:ind w:left="2835" w:hanging="1701"/>
      </w:pPr>
      <w:r w:rsidRPr="00CF55AA">
        <w:rPr>
          <w:bCs/>
        </w:rPr>
        <w:tab/>
      </w:r>
      <w:r w:rsidRPr="00DB24BF">
        <w:rPr>
          <w:bCs/>
        </w:rPr>
        <w:tab/>
      </w:r>
      <w:r w:rsidRPr="00CF55AA">
        <w:rPr>
          <w:bCs/>
        </w:rPr>
        <w:t>c)</w:t>
      </w:r>
      <w:r w:rsidRPr="00CF55AA">
        <w:rPr>
          <w:bCs/>
        </w:rPr>
        <w:tab/>
        <w:t xml:space="preserve">или любое </w:t>
      </w:r>
      <w:proofErr w:type="gramStart"/>
      <w:r w:rsidRPr="00CF55AA">
        <w:rPr>
          <w:bCs/>
        </w:rPr>
        <w:t>сочетание</w:t>
      </w:r>
      <w:proofErr w:type="gramEnd"/>
      <w:r w:rsidRPr="00CF55AA">
        <w:rPr>
          <w:bCs/>
        </w:rPr>
        <w:t xml:space="preserve"> а) и </w:t>
      </w:r>
      <w:r w:rsidRPr="00CF55AA">
        <w:rPr>
          <w:bCs/>
          <w:lang w:val="en-US"/>
        </w:rPr>
        <w:t>b</w:t>
      </w:r>
      <w:r w:rsidRPr="00CF55AA">
        <w:rPr>
          <w:bCs/>
        </w:rPr>
        <w:t>), если они соответствуют пункту 5.4.2.2</w:t>
      </w:r>
      <w:r w:rsidRPr="00BC2753">
        <w:t>;</w:t>
      </w:r>
    </w:p>
    <w:p w:rsidR="00AA4A63" w:rsidRPr="00CF55AA" w:rsidRDefault="00AA4A63" w:rsidP="00FE3216">
      <w:pPr>
        <w:pStyle w:val="SingleTxtGR"/>
        <w:spacing w:line="230" w:lineRule="atLeast"/>
        <w:ind w:left="2268" w:hanging="1134"/>
        <w:rPr>
          <w:bCs/>
        </w:rPr>
      </w:pPr>
      <w:r w:rsidRPr="00CF55AA">
        <w:t>3.2.3</w:t>
      </w:r>
      <w:r w:rsidRPr="00CF55AA">
        <w:tab/>
      </w:r>
      <w:r w:rsidRPr="008B3DF8">
        <w:tab/>
      </w:r>
      <w:r w:rsidRPr="00CF55AA">
        <w:t xml:space="preserve">в случае </w:t>
      </w:r>
      <w:r w:rsidRPr="00CF55AA">
        <w:rPr>
          <w:bCs/>
        </w:rPr>
        <w:t>усовершенствованных детских удерживающих систем</w:t>
      </w:r>
      <w:r w:rsidR="00FE3216">
        <w:rPr>
          <w:bCs/>
        </w:rPr>
        <w:t>, испытываемых на испытательной тележке в кузове транспортного средства в соответствии с предписаниями пункта 7.1.3.2 настоящих Правил или на укомплектованном транспортном средстве в соответствии с предписаниями пункта 7.1.3.3 настоящих Правил, заявитель представляет документацию (чертежи и/или изображения), показывающую</w:t>
      </w:r>
      <w:r w:rsidRPr="00CF55AA">
        <w:rPr>
          <w:bCs/>
        </w:rPr>
        <w:t xml:space="preserve"> размещение усовершенствованной детской удерживающей системы в автомобиле или соответствующее пространственное расположение </w:t>
      </w:r>
      <w:r>
        <w:rPr>
          <w:bCs/>
        </w:rPr>
        <w:t>сидячего места</w:t>
      </w:r>
      <w:r w:rsidRPr="00CF55AA">
        <w:rPr>
          <w:bCs/>
        </w:rPr>
        <w:t xml:space="preserve"> ISOFIX в автомобиле, применительно к которому изготовитель запросил официальное утверждение для конкретного транспортного средства. В этой документации должно указываться следующее:</w:t>
      </w:r>
    </w:p>
    <w:p w:rsidR="00AA4A63" w:rsidRPr="00CF55AA" w:rsidRDefault="00AA4A63" w:rsidP="00FE3216">
      <w:pPr>
        <w:pStyle w:val="SingleTxtGR"/>
        <w:spacing w:line="230" w:lineRule="atLeast"/>
        <w:ind w:left="2835" w:hanging="1701"/>
        <w:rPr>
          <w:bCs/>
        </w:rPr>
      </w:pPr>
      <w:r w:rsidRPr="00CF55AA">
        <w:rPr>
          <w:bCs/>
        </w:rPr>
        <w:tab/>
      </w:r>
      <w:r w:rsidRPr="00DB24BF">
        <w:rPr>
          <w:bCs/>
        </w:rPr>
        <w:tab/>
      </w:r>
      <w:r w:rsidRPr="00CF55AA">
        <w:rPr>
          <w:bCs/>
        </w:rPr>
        <w:t>a)</w:t>
      </w:r>
      <w:r w:rsidRPr="00CF55AA">
        <w:rPr>
          <w:bCs/>
        </w:rPr>
        <w:tab/>
        <w:t xml:space="preserve">свободная зона вокруг усовершенствованной детской удерживающей системы, когда она уже установлена на </w:t>
      </w:r>
      <w:r>
        <w:rPr>
          <w:bCs/>
        </w:rPr>
        <w:t>сидячее место</w:t>
      </w:r>
      <w:r w:rsidRPr="00CF55AA">
        <w:rPr>
          <w:bCs/>
        </w:rPr>
        <w:t xml:space="preserve"> транспортного средства. В частности, должны быть учтены части, которые могут соприкасаться с усовершенствованной детской удерживающей системой при ударе;</w:t>
      </w:r>
    </w:p>
    <w:p w:rsidR="00AA4A63" w:rsidRPr="00BC2753" w:rsidRDefault="00AA4A63" w:rsidP="00FE3216">
      <w:pPr>
        <w:pStyle w:val="SingleTxtGR"/>
        <w:spacing w:line="230" w:lineRule="atLeast"/>
        <w:ind w:left="2835" w:hanging="1701"/>
      </w:pPr>
      <w:r w:rsidRPr="00CF55AA">
        <w:rPr>
          <w:bCs/>
        </w:rPr>
        <w:tab/>
      </w:r>
      <w:r w:rsidRPr="00DB24BF">
        <w:rPr>
          <w:bCs/>
        </w:rPr>
        <w:tab/>
      </w:r>
      <w:r w:rsidRPr="00CF55AA">
        <w:rPr>
          <w:bCs/>
        </w:rPr>
        <w:t>b)</w:t>
      </w:r>
      <w:r w:rsidRPr="00CF55AA">
        <w:rPr>
          <w:bCs/>
        </w:rPr>
        <w:tab/>
        <w:t xml:space="preserve">все соответствующие части транспортного средства, которые могут повлиять на </w:t>
      </w:r>
      <w:r w:rsidRPr="00CF55AA">
        <w:t xml:space="preserve">угловое (вращательное) перемещение </w:t>
      </w:r>
      <w:r w:rsidRPr="00CF55AA">
        <w:rPr>
          <w:bCs/>
        </w:rPr>
        <w:t>усовершенствованной детской удерживающей системы при</w:t>
      </w:r>
      <w:r w:rsidRPr="00CF55AA">
        <w:t xml:space="preserve"> ударе в силу их прочности или жесткости</w:t>
      </w:r>
      <w:r w:rsidRPr="00BC2753">
        <w:t>;</w:t>
      </w:r>
    </w:p>
    <w:p w:rsidR="00AA4A63" w:rsidRPr="00BC2753" w:rsidRDefault="00AA4A63" w:rsidP="00FE3216">
      <w:pPr>
        <w:pStyle w:val="SingleTxtGR"/>
        <w:spacing w:line="230" w:lineRule="atLeast"/>
        <w:ind w:left="2268" w:hanging="1134"/>
      </w:pPr>
      <w:r w:rsidRPr="00BC2753">
        <w:t>3.2.4</w:t>
      </w:r>
      <w:r w:rsidRPr="00BC2753">
        <w:tab/>
      </w:r>
      <w:r w:rsidRPr="00BC2753">
        <w:tab/>
        <w:t xml:space="preserve">образцы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удерживающе</w:t>
      </w:r>
      <w:r w:rsidRPr="00BC2753">
        <w:rPr>
          <w:rFonts w:cs="TimesNewRomanPSMT"/>
          <w:lang w:eastAsia="ru-RU"/>
        </w:rPr>
        <w:t>й</w:t>
      </w:r>
      <w:r w:rsidRPr="00BC2753">
        <w:rPr>
          <w:rFonts w:ascii="TimesNewRomanPSMT" w:hAnsi="TimesNewRomanPSMT" w:cs="TimesNewRomanPSMT"/>
          <w:lang w:eastAsia="ru-RU"/>
        </w:rPr>
        <w:t xml:space="preserve"> </w:t>
      </w:r>
      <w:r w:rsidRPr="00BC2753">
        <w:rPr>
          <w:rFonts w:cs="TimesNewRomanPSMT"/>
          <w:lang w:eastAsia="ru-RU"/>
        </w:rPr>
        <w:t>системы</w:t>
      </w:r>
      <w:r w:rsidRPr="00BC2753">
        <w:t xml:space="preserve">, запрошенные технической службой, уполномоченной </w:t>
      </w:r>
      <w:r w:rsidRPr="00BC2753">
        <w:rPr>
          <w:rFonts w:ascii="TimesNewRomanPSMT" w:hAnsi="TimesNewRomanPSMT" w:cs="TimesNewRomanPSMT"/>
          <w:lang w:eastAsia="ru-RU"/>
        </w:rPr>
        <w:t>проводить испытания</w:t>
      </w:r>
      <w:r w:rsidRPr="00BC2753">
        <w:t>;</w:t>
      </w:r>
    </w:p>
    <w:p w:rsidR="00AA4A63" w:rsidRPr="00BC2753" w:rsidRDefault="00AA4A63" w:rsidP="00FE3216">
      <w:pPr>
        <w:pStyle w:val="SingleTxtGR"/>
        <w:spacing w:line="230" w:lineRule="atLeast"/>
        <w:ind w:left="2268" w:hanging="1134"/>
        <w:rPr>
          <w:rFonts w:ascii="TimesNewRomanPSMT" w:hAnsi="TimesNewRomanPSMT" w:cs="TimesNewRomanPSMT"/>
          <w:lang w:eastAsia="ru-RU"/>
        </w:rPr>
      </w:pPr>
      <w:r w:rsidRPr="00BC2753">
        <w:t>3.2.5</w:t>
      </w:r>
      <w:r w:rsidRPr="00BC2753">
        <w:tab/>
      </w:r>
      <w:r w:rsidRPr="00BC2753">
        <w:tab/>
      </w:r>
      <w:r w:rsidRPr="00BC2753">
        <w:rPr>
          <w:rFonts w:ascii="TimesNewRomanPSMT" w:hAnsi="TimesNewRomanPSMT" w:cs="TimesNewRomanPSMT"/>
          <w:lang w:eastAsia="ru-RU"/>
        </w:rPr>
        <w:t>десять метров лямки каждо</w:t>
      </w:r>
      <w:r w:rsidRPr="00BC2753">
        <w:rPr>
          <w:rFonts w:cs="TimesNewRomanPSMT"/>
          <w:lang w:eastAsia="ru-RU"/>
        </w:rPr>
        <w:t>го типа</w:t>
      </w:r>
      <w:r w:rsidRPr="00BC2753">
        <w:rPr>
          <w:rFonts w:ascii="TimesNewRomanPSMT" w:hAnsi="TimesNewRomanPSMT" w:cs="TimesNewRomanPSMT"/>
          <w:lang w:eastAsia="ru-RU"/>
        </w:rPr>
        <w:t xml:space="preserve"> категории, используемой для данно</w:t>
      </w:r>
      <w:r w:rsidRPr="00BC2753">
        <w:rPr>
          <w:rFonts w:cs="TimesNewRomanPSMT"/>
          <w:lang w:eastAsia="ru-RU"/>
        </w:rPr>
        <w:t>й</w:t>
      </w:r>
      <w:r w:rsidRPr="00BC2753">
        <w:rPr>
          <w:rFonts w:ascii="TimesNewRomanPSMT" w:hAnsi="TimesNewRomanPSMT" w:cs="TimesNewRomanPSMT"/>
          <w:lang w:eastAsia="ru-RU"/>
        </w:rPr>
        <w:t xml:space="preserve"> </w:t>
      </w:r>
      <w:r>
        <w:rPr>
          <w:rFonts w:ascii="TimesNewRomanPSMT" w:hAnsi="TimesNewRomanPSMT" w:cs="TimesNewRomanPSMT"/>
          <w:lang w:eastAsia="ru-RU"/>
        </w:rPr>
        <w:t>усовершенствованной детской</w:t>
      </w:r>
      <w:r w:rsidRPr="00BC2753">
        <w:rPr>
          <w:rFonts w:ascii="TimesNewRomanPSMT" w:hAnsi="TimesNewRomanPSMT" w:cs="TimesNewRomanPSMT"/>
          <w:lang w:eastAsia="ru-RU"/>
        </w:rPr>
        <w:t xml:space="preserve"> удерживающе</w:t>
      </w:r>
      <w:r w:rsidRPr="00BC2753">
        <w:rPr>
          <w:rFonts w:cs="TimesNewRomanPSMT"/>
          <w:lang w:eastAsia="ru-RU"/>
        </w:rPr>
        <w:t>й</w:t>
      </w:r>
      <w:r w:rsidRPr="00BC2753">
        <w:rPr>
          <w:rFonts w:ascii="TimesNewRomanPSMT" w:hAnsi="TimesNewRomanPSMT" w:cs="TimesNewRomanPSMT"/>
          <w:lang w:eastAsia="ru-RU"/>
        </w:rPr>
        <w:t xml:space="preserve"> </w:t>
      </w:r>
      <w:r w:rsidRPr="00BC2753">
        <w:rPr>
          <w:rFonts w:cs="TimesNewRomanPSMT"/>
          <w:lang w:eastAsia="ru-RU"/>
        </w:rPr>
        <w:t>системы</w:t>
      </w:r>
      <w:r w:rsidRPr="00BC2753">
        <w:rPr>
          <w:rFonts w:ascii="TimesNewRomanPSMT" w:hAnsi="TimesNewRomanPSMT" w:cs="TimesNewRomanPSMT"/>
          <w:lang w:eastAsia="ru-RU"/>
        </w:rPr>
        <w:t>; и</w:t>
      </w:r>
    </w:p>
    <w:p w:rsidR="00AA4A63" w:rsidRPr="0005308C" w:rsidRDefault="00AA4A63" w:rsidP="00FE3216">
      <w:pPr>
        <w:pStyle w:val="SingleTxtGR"/>
        <w:spacing w:line="230" w:lineRule="atLeast"/>
        <w:ind w:left="2268" w:hanging="1134"/>
      </w:pPr>
      <w:r w:rsidRPr="00BC2753">
        <w:t>3.2.6</w:t>
      </w:r>
      <w:r w:rsidRPr="00BC2753">
        <w:tab/>
      </w:r>
      <w:r w:rsidRPr="00BC2753">
        <w:tab/>
      </w:r>
      <w:r w:rsidRPr="00BC2753">
        <w:rPr>
          <w:rFonts w:ascii="TimesNewRomanPSMT" w:hAnsi="TimesNewRomanPSMT" w:cs="TimesNewRomanPSMT"/>
          <w:lang w:eastAsia="ru-RU"/>
        </w:rPr>
        <w:t xml:space="preserve">инструкции и данные об упаковке в соответствии с пунктом 14 </w:t>
      </w:r>
      <w:r>
        <w:rPr>
          <w:rFonts w:cs="TimesNewRomanPSMT"/>
          <w:lang w:eastAsia="ru-RU"/>
        </w:rPr>
        <w:t>настоящих Правил;</w:t>
      </w:r>
    </w:p>
    <w:p w:rsidR="00AA4A63" w:rsidRPr="00BC2753" w:rsidRDefault="00AA4A63" w:rsidP="00FE3216">
      <w:pPr>
        <w:pStyle w:val="SingleTxtGR"/>
        <w:spacing w:line="230" w:lineRule="atLeast"/>
        <w:ind w:left="2268" w:hanging="1134"/>
      </w:pPr>
      <w:r w:rsidRPr="00BC2753">
        <w:t>3.2.7</w:t>
      </w:r>
      <w:r w:rsidRPr="00BC2753">
        <w:tab/>
      </w:r>
      <w:r w:rsidRPr="00BC2753">
        <w:tab/>
      </w:r>
      <w:r w:rsidRPr="00CF55AA">
        <w:t xml:space="preserve">в случае применения для конкретного транспортного средства, когда испытания проводятся в кузове транспортного средства, надлежит представить кузов транспортного средства, оборудованный сиденьями </w:t>
      </w:r>
      <w:r w:rsidRPr="00E93B18">
        <w:rPr>
          <w:spacing w:val="-2"/>
        </w:rPr>
        <w:t>для взрослых пассажиров и всеми соответствующими приспособлениями.</w:t>
      </w:r>
    </w:p>
    <w:p w:rsidR="00AA4A63" w:rsidRPr="00BC2753" w:rsidRDefault="00AA4A63" w:rsidP="00FE3216">
      <w:pPr>
        <w:pStyle w:val="SingleTxtGR"/>
        <w:spacing w:line="230" w:lineRule="atLeast"/>
        <w:ind w:left="2268" w:hanging="1134"/>
        <w:rPr>
          <w:rFonts w:cs="TimesNewRomanPSMT"/>
          <w:lang w:eastAsia="ru-RU"/>
        </w:rPr>
      </w:pPr>
      <w:r w:rsidRPr="00BC2753">
        <w:t>3.3</w:t>
      </w:r>
      <w:r w:rsidRPr="00BC2753">
        <w:tab/>
      </w:r>
      <w:r w:rsidRPr="00BC2753">
        <w:tab/>
      </w:r>
      <w:proofErr w:type="gramStart"/>
      <w:r w:rsidRPr="00BC2753">
        <w:t>В</w:t>
      </w:r>
      <w:proofErr w:type="gramEnd"/>
      <w:r w:rsidRPr="00BC2753">
        <w:t xml:space="preserve"> приложении 20 приводится минимальный список документов, подлежащих приобщению к заявке </w:t>
      </w:r>
      <w:r w:rsidRPr="00BC2753">
        <w:rPr>
          <w:rFonts w:ascii="TimesNewRomanPSMT" w:hAnsi="TimesNewRomanPSMT" w:cs="TimesNewRomanPSMT"/>
          <w:lang w:eastAsia="ru-RU"/>
        </w:rPr>
        <w:t xml:space="preserve">на официальное утверждение </w:t>
      </w:r>
      <w:r w:rsidRPr="00BC2753">
        <w:rPr>
          <w:rFonts w:cs="TimesNewRomanPSMT"/>
          <w:lang w:eastAsia="ru-RU"/>
        </w:rPr>
        <w:t xml:space="preserve">по пункту 3.2 </w:t>
      </w:r>
      <w:r>
        <w:rPr>
          <w:rFonts w:cs="TimesNewRomanPSMT"/>
          <w:lang w:eastAsia="ru-RU"/>
        </w:rPr>
        <w:t xml:space="preserve">выше </w:t>
      </w:r>
      <w:r w:rsidRPr="00BC2753">
        <w:rPr>
          <w:rFonts w:cs="TimesNewRomanPSMT"/>
          <w:lang w:eastAsia="ru-RU"/>
        </w:rPr>
        <w:t>и требуемых в соответствии с другими положениями настоящих Правил.</w:t>
      </w:r>
    </w:p>
    <w:p w:rsidR="00AA4A63" w:rsidRPr="00BC2753" w:rsidRDefault="00AA4A63" w:rsidP="00FE3216">
      <w:pPr>
        <w:pStyle w:val="SingleTxtGR"/>
        <w:spacing w:line="230" w:lineRule="atLeast"/>
        <w:ind w:left="2268" w:hanging="1134"/>
        <w:rPr>
          <w:rFonts w:ascii="TimesNewRomanPSMT" w:hAnsi="TimesNewRomanPSMT" w:cs="TimesNewRomanPSMT"/>
          <w:lang w:eastAsia="ru-RU"/>
        </w:rPr>
      </w:pPr>
      <w:r w:rsidRPr="00BC2753">
        <w:t>3.4</w:t>
      </w:r>
      <w:r w:rsidRPr="00BC2753">
        <w:tab/>
      </w:r>
      <w:r w:rsidRPr="00BC2753">
        <w:tab/>
      </w:r>
      <w:r w:rsidRPr="00BC2753">
        <w:rPr>
          <w:rFonts w:ascii="TimesNewRomanPSMT" w:hAnsi="TimesNewRomanPSMT" w:cs="TimesNewRomanPSMT"/>
          <w:lang w:eastAsia="ru-RU"/>
        </w:rPr>
        <w:t xml:space="preserve">До предоставления официального утверждения типа орган </w:t>
      </w:r>
      <w:r>
        <w:rPr>
          <w:rFonts w:cs="TimesNewRomanPSMT"/>
          <w:lang w:eastAsia="ru-RU"/>
        </w:rPr>
        <w:t xml:space="preserve">по официальному утверждению типа </w:t>
      </w:r>
      <w:r w:rsidRPr="00BC2753">
        <w:rPr>
          <w:rFonts w:ascii="TimesNewRomanPSMT" w:hAnsi="TimesNewRomanPSMT" w:cs="TimesNewRomanPSMT"/>
          <w:lang w:eastAsia="ru-RU"/>
        </w:rPr>
        <w:t xml:space="preserve">Договаривающейся стороны, предоставляющий официальное утверждение, должен </w:t>
      </w:r>
      <w:r w:rsidRPr="00BC2753">
        <w:rPr>
          <w:rFonts w:cs="TimesNewRomanPSMT"/>
          <w:lang w:eastAsia="ru-RU"/>
        </w:rPr>
        <w:t>удостовериться</w:t>
      </w:r>
      <w:r w:rsidRPr="00BC2753">
        <w:rPr>
          <w:rFonts w:ascii="TimesNewRomanPSMT" w:hAnsi="TimesNewRomanPSMT" w:cs="TimesNewRomanPSMT"/>
          <w:lang w:eastAsia="ru-RU"/>
        </w:rPr>
        <w:t xml:space="preserve"> в наличии надлежащих условий и процедур обеспечения эффективного контроля, с тем чтобы изготавливаемые </w:t>
      </w:r>
      <w:r>
        <w:rPr>
          <w:rFonts w:ascii="TimesNewRomanPSMT" w:hAnsi="TimesNewRomanPSMT" w:cs="TimesNewRomanPSMT"/>
          <w:lang w:eastAsia="ru-RU"/>
        </w:rPr>
        <w:t>усовершенствованные детские удерживающие системы</w:t>
      </w:r>
      <w:r w:rsidRPr="00BC2753">
        <w:rPr>
          <w:rFonts w:ascii="TimesNewRomanPSMT" w:hAnsi="TimesNewRomanPSMT" w:cs="TimesNewRomanPSMT"/>
          <w:lang w:eastAsia="ru-RU"/>
        </w:rPr>
        <w:t>, оборудование или детали соответствовали официально утвержденному типу.</w:t>
      </w:r>
    </w:p>
    <w:p w:rsidR="00AA4A63" w:rsidRPr="00BC2753" w:rsidRDefault="00AA4A63" w:rsidP="00AA4A63">
      <w:pPr>
        <w:pStyle w:val="HChGR"/>
      </w:pPr>
      <w:r w:rsidRPr="00BC2753">
        <w:tab/>
      </w:r>
      <w:r w:rsidRPr="00BC2753">
        <w:tab/>
        <w:t>4.</w:t>
      </w:r>
      <w:r w:rsidRPr="00BC2753">
        <w:tab/>
      </w:r>
      <w:r w:rsidRPr="00BC2753">
        <w:tab/>
        <w:t>Маркировка</w:t>
      </w:r>
    </w:p>
    <w:p w:rsidR="00AA4A63" w:rsidRPr="00CF55AA" w:rsidRDefault="00AA4A63" w:rsidP="00AA4A63">
      <w:pPr>
        <w:pStyle w:val="SingleTxtGR"/>
        <w:ind w:left="2268" w:hanging="1134"/>
      </w:pPr>
      <w:r w:rsidRPr="00CF55AA">
        <w:t>4.1</w:t>
      </w:r>
      <w:r w:rsidRPr="00CF55AA">
        <w:tab/>
      </w:r>
      <w:bookmarkStart w:id="3" w:name="lt_pId1052"/>
      <w:r w:rsidRPr="00CF55AA">
        <w:tab/>
        <w:t>На образцах усовершенствованной детской удерживающей системы, включая все модули, представленных на официальное утверждение в соответствии с по</w:t>
      </w:r>
      <w:r>
        <w:t>ложениями пунктов 3.2.4 и 3.2.5</w:t>
      </w:r>
      <w:r w:rsidRPr="00CF55AA">
        <w:t xml:space="preserve"> выше, должна быть нанесена четкая и нестираемая маркировка, указывающая полное или сокращенное название изготовителя либо товарный знак.</w:t>
      </w:r>
      <w:bookmarkEnd w:id="3"/>
    </w:p>
    <w:p w:rsidR="00AA4A63" w:rsidRPr="00CF55AA" w:rsidRDefault="00AA4A63" w:rsidP="00AA4A63">
      <w:pPr>
        <w:pStyle w:val="SingleTxtGR"/>
        <w:ind w:left="2268" w:hanging="1134"/>
      </w:pPr>
      <w:r w:rsidRPr="00CF55AA">
        <w:t>4.2</w:t>
      </w:r>
      <w:r w:rsidRPr="00CF55AA">
        <w:tab/>
      </w:r>
      <w:bookmarkStart w:id="4" w:name="lt_pId1054"/>
      <w:r w:rsidRPr="00CF55AA">
        <w:tab/>
        <w:t>На усовершенствованной детской удерживающей системе, включая все модули, за исключением лямки (лямок) или привязного ремня, должна быть нанесена четкая и нестираемая маркировка с указанием года производства.</w:t>
      </w:r>
      <w:bookmarkEnd w:id="4"/>
    </w:p>
    <w:p w:rsidR="00AA4A63" w:rsidRPr="00CF55AA" w:rsidRDefault="00AA4A63" w:rsidP="00AA4A63">
      <w:pPr>
        <w:pStyle w:val="SingleTxtGR"/>
        <w:ind w:left="2268" w:hanging="1134"/>
        <w:rPr>
          <w:bCs/>
        </w:rPr>
      </w:pPr>
      <w:r w:rsidRPr="00CF55AA">
        <w:t>4.3</w:t>
      </w:r>
      <w:r w:rsidRPr="00CF55AA">
        <w:tab/>
      </w:r>
      <w:r w:rsidRPr="008B3DF8">
        <w:tab/>
      </w:r>
      <w:r w:rsidRPr="00CF55AA">
        <w:t xml:space="preserve">Положение </w:t>
      </w:r>
      <w:r w:rsidRPr="00CF55AA">
        <w:rPr>
          <w:bCs/>
        </w:rPr>
        <w:t xml:space="preserve">усовершенствованной детской удерживающей системы по отношению к транспортному средству. На той части изделия, на которой размещается ребенок, должны четко указываться размерный(е) диапазон(ы) усовершенствованной детской удерживающей системы в сантиметрах и максимально допустимая масса пользователя усовершенствованной детской удерживающей системы в килограммах. </w:t>
      </w:r>
    </w:p>
    <w:p w:rsidR="00AA4A63" w:rsidRPr="00BC2753" w:rsidRDefault="00AA4A63" w:rsidP="00AA4A63">
      <w:pPr>
        <w:pStyle w:val="SingleTxtGR"/>
        <w:ind w:left="2268" w:hanging="1134"/>
        <w:rPr>
          <w:szCs w:val="21"/>
        </w:rPr>
      </w:pPr>
      <w:r w:rsidRPr="00CF55AA">
        <w:rPr>
          <w:bCs/>
        </w:rPr>
        <w:tab/>
      </w:r>
      <w:r w:rsidRPr="00DB24BF">
        <w:rPr>
          <w:bCs/>
        </w:rPr>
        <w:tab/>
      </w:r>
      <w:r w:rsidRPr="00CF55AA">
        <w:rPr>
          <w:bCs/>
        </w:rPr>
        <w:t>Маркировка, указанная в настоящем пункте, должна быть видна на усовершенствованной детской удерживающей системе, установленной в транспортном средстве, когда в этой усовершенствованной детской удерживающей системе находится ребенок</w:t>
      </w:r>
      <w:r w:rsidRPr="00BC2753">
        <w:rPr>
          <w:szCs w:val="21"/>
        </w:rPr>
        <w:t>.</w:t>
      </w:r>
    </w:p>
    <w:p w:rsidR="00AA4A63" w:rsidRPr="00BC2753" w:rsidRDefault="00AA4A63" w:rsidP="00AA4A63">
      <w:pPr>
        <w:pStyle w:val="SingleTxtGR"/>
        <w:ind w:left="2268" w:hanging="1134"/>
      </w:pPr>
      <w:r w:rsidRPr="00BC2753">
        <w:t>4.4</w:t>
      </w:r>
      <w:r w:rsidRPr="00BC2753">
        <w:tab/>
      </w:r>
      <w:r w:rsidRPr="00BC2753">
        <w:tab/>
        <w:t xml:space="preserve">На </w:t>
      </w:r>
      <w:proofErr w:type="gramStart"/>
      <w:r w:rsidRPr="00BC2753">
        <w:t>видимой внутренней поверхности</w:t>
      </w:r>
      <w:proofErr w:type="gramEnd"/>
      <w:r w:rsidRPr="00BC2753">
        <w:t xml:space="preserve"> </w:t>
      </w:r>
      <w:r>
        <w:t>усовершенствованной детской</w:t>
      </w:r>
      <w:r w:rsidRPr="00BC2753">
        <w:t xml:space="preserve"> удерживающей системы, установленной против направления движения (включая боковое крыло за головой ребенка), приблизительно в зоне нахождения головы ребенка должен быть постоянно прикреплен указанный ниже предупреждающий знак (приведена минимальная текстовая информация).</w:t>
      </w:r>
    </w:p>
    <w:p w:rsidR="00AA4A63" w:rsidRPr="00BC2753" w:rsidRDefault="00AA4A63" w:rsidP="00AA4A63">
      <w:pPr>
        <w:pStyle w:val="SingleTxtGR"/>
        <w:ind w:left="3402" w:hanging="1134"/>
      </w:pPr>
      <w:r w:rsidRPr="00BC2753">
        <w:t>Минимальный размер знака: 60 х 120 мм.</w:t>
      </w:r>
    </w:p>
    <w:p w:rsidR="00AA4A63" w:rsidRPr="00BC2753" w:rsidRDefault="00AA4A63" w:rsidP="008364A3">
      <w:pPr>
        <w:pStyle w:val="SingleTxtGR"/>
        <w:spacing w:line="234" w:lineRule="atLeast"/>
        <w:ind w:left="2268"/>
      </w:pPr>
      <w:r w:rsidRPr="00BC2753">
        <w:t>Этот знак должен быть нашит на поверхности по всему ее периметру и/или постоянно прикреплен к крышке по всей ее задней поверхности. Допускается любой другой вид постоянного и не съемного с изделия крепления, которое не препятствует обзору. Использование знаков в виде флажка однозначно запрещается.</w:t>
      </w:r>
    </w:p>
    <w:p w:rsidR="00381C24" w:rsidRDefault="00AA4A63" w:rsidP="00BD1F84">
      <w:pPr>
        <w:pStyle w:val="SingleTxtGR"/>
        <w:spacing w:after="240" w:line="234" w:lineRule="atLeast"/>
        <w:ind w:left="2268"/>
      </w:pPr>
      <w:r w:rsidRPr="00E93B18">
        <w:t>Если элементы удерживающего устройства или любые дополнительные приспособления, поставляемые изготовителем усовершенствованной детской удерживающей системы, могут закрыть собой этот знак, то требуется дополнительный знак. Один предупреждающий знак должен быть видимым во всех положениях готового к использованию удерживающего устройства в любой конфигурации.</w:t>
      </w:r>
    </w:p>
    <w:p w:rsidR="00CC05E1" w:rsidRDefault="00CC05E1">
      <w:pPr>
        <w:suppressAutoHyphens w:val="0"/>
        <w:spacing w:line="240" w:lineRule="auto"/>
        <w:rPr>
          <w:rFonts w:eastAsia="Times New Roman" w:cs="Times New Roman"/>
          <w:szCs w:val="20"/>
        </w:rPr>
      </w:pPr>
      <w:r>
        <w:br w:type="page"/>
      </w:r>
    </w:p>
    <w:p w:rsidR="00CC05E1" w:rsidRDefault="00CC05E1" w:rsidP="00BD1F84">
      <w:pPr>
        <w:pStyle w:val="SingleTxtGR"/>
        <w:spacing w:after="240" w:line="234" w:lineRule="atLeast"/>
        <w:ind w:left="2268"/>
      </w:pPr>
    </w:p>
    <w:p w:rsidR="00A51A91" w:rsidRDefault="00CC05E1" w:rsidP="00BD1F84">
      <w:pPr>
        <w:pStyle w:val="SingleTxtGR"/>
        <w:spacing w:after="0"/>
        <w:ind w:left="2268" w:hanging="1417"/>
      </w:pPr>
      <w:r>
        <w:rPr>
          <w:noProof/>
          <w:lang w:eastAsia="ru-RU"/>
        </w:rPr>
        <mc:AlternateContent>
          <mc:Choice Requires="wps">
            <w:drawing>
              <wp:anchor distT="0" distB="0" distL="114300" distR="114300" simplePos="0" relativeHeight="251834368" behindDoc="0" locked="0" layoutInCell="1" allowOverlap="1" wp14:anchorId="313BA34E" wp14:editId="57F4A467">
                <wp:simplePos x="0" y="0"/>
                <wp:positionH relativeFrom="column">
                  <wp:posOffset>5085935</wp:posOffset>
                </wp:positionH>
                <wp:positionV relativeFrom="paragraph">
                  <wp:posOffset>4013835</wp:posOffset>
                </wp:positionV>
                <wp:extent cx="113706" cy="242868"/>
                <wp:effectExtent l="19050" t="38100" r="57785" b="24130"/>
                <wp:wrapNone/>
                <wp:docPr id="144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06" cy="242868"/>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62C03" id="Freeform 140" o:spid="_x0000_s1026" style="position:absolute;margin-left:400.45pt;margin-top:316.05pt;width:8.95pt;height:19.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4JEgMAALEGAAAOAAAAZHJzL2Uyb0RvYy54bWysVdtu2zAMfR+wfxD0OCD1JU6aGE2KIpdh&#10;QLcVaPYBiiXHxmTJk5Q43bB/Hyk7qdNuwDDMD4pk0uThoXhyc3usJDkIY0utZjS6CikRKtO8VLsZ&#10;/bJZDyaUWMcUZ1IrMaNPwtLb+ds3N02dilgXWnJhCARRNm3qGS2cq9MgsFkhKmavdC0UGHNtKubg&#10;aHYBN6yB6JUM4jAcB402vDY6E9bC22VrpHMfP89F5j7nuRWOyBkFbM6vxq9bXIP5DUt3htVFmXUw&#10;2D+gqFipIOk51JI5RvamfBWqKjOjrc7dVaarQOd5mQlfA1QThS+qeSxYLXwtQI6tzzTZ/xc2+3R4&#10;MKTk0LskmVKiWAVdWhshkHMSJZ6iprYpeD7WDwaLtPW9zr5a4C64sODBgg/ZNh81hzhs77Sn5Zib&#10;Cr+EgsnRs/90Zl8cHcngZRQNr8MxJRmY4iSejCfYnYClp4+zvXXvhfaB2OHeurZ5HHaeet6h30Cj&#10;80pCH98FJCQNiaNh1+izS9RzGSUhKQisL53inhPE+H2kYc+pFwdw707IWHECmx1VhxZ2hOGQhJ6g&#10;WlskBqFD+ZuoKx28sLQ/OAM+dPbFQT7v3P52SQzc/5c331ACN3/b1lozh9gwB25JA9QDWaSYUeQD&#10;31f6IDbae7jn3nVsQbZnu1R9Px/n1GXwa62wwUS+r+fkiLnXW6XXpZS+uVIhpOkoHnksVsuSoxHh&#10;WLPbLqQhB4az7Z+OtQs3o/eK+2CFYHzV7R0rJeyJe6rxnhqjG4qpKsEpkQK0TO66aNK3AG5pRxTe&#10;Vz/aP6bhdDVZTZJBEo9XgyRcLgd360UyGK+j69FyuFwsltFPBB4laVFyLhRiP8lMlPzdGHeC1wrE&#10;WWguarygYu2f11QElzB8C6CW06+vzs8zjjAKqE23mj/BOBvd6iboPGwKbb4DV6CZM2q/7ZkRwNgH&#10;BaI0BQ1BkfWHZHQdw8H0Ldu+hakMQs2oozAIuF24Vpj3tSl3BWSKfNOVvgMZyUscd4+vRdUdQBd9&#10;BZ2Go/D2z97r+Z9m/gsAAP//AwBQSwMEFAAGAAgAAAAhAN1bBALeAAAACwEAAA8AAABkcnMvZG93&#10;bnJldi54bWxMj8FKxDAQhu+C7xBmwZubtIW1W5suIngQYcHqA8w2sS3bTEqS3da3dzzpcWY+/vn+&#10;+rC6SVxtiKMnDdlWgbDUeTNSr+Hz4+W+BBETksHJk9XwbSMcmtubGivjF3q31zb1gkMoVqhhSGmu&#10;pIzdYB3GrZ8t8e3LB4eJx9BLE3DhcDfJXKmddDgSfxhwts+D7c7txWlQWRHGNj8ua9gXEV/D29HN&#10;Qeu7zfr0CCLZNf3B8KvP6tCw08lfyEQxaSiV2jOqYVfkGQgmyqzkMifePKgCZFPL/x2aHwAAAP//&#10;AwBQSwECLQAUAAYACAAAACEAtoM4kv4AAADhAQAAEwAAAAAAAAAAAAAAAAAAAAAAW0NvbnRlbnRf&#10;VHlwZXNdLnhtbFBLAQItABQABgAIAAAAIQA4/SH/1gAAAJQBAAALAAAAAAAAAAAAAAAAAC8BAABf&#10;cmVscy8ucmVsc1BLAQItABQABgAIAAAAIQD5Sv4JEgMAALEGAAAOAAAAAAAAAAAAAAAAAC4CAABk&#10;cnMvZTJvRG9jLnhtbFBLAQItABQABgAIAAAAIQDdWwQC3gAAAAsBAAAPAAAAAAAAAAAAAAAAAGwF&#10;AABkcnMvZG93bnJldi54bWxQSwUGAAAAAAQABADzAAAAdwYAAAAA&#10;" path="m,540l213,e" filled="f">
                <v:stroke endarrow="open" endarrowlength="long"/>
                <v:path arrowok="t" o:connecttype="custom" o:connectlocs="0,242868;113706,0" o:connectangles="0,0"/>
              </v:shape>
            </w:pict>
          </mc:Fallback>
        </mc:AlternateContent>
      </w:r>
      <w:r w:rsidR="00A51A91" w:rsidRPr="00BC2753">
        <w:rPr>
          <w:noProof/>
          <w:lang w:eastAsia="ru-RU"/>
        </w:rPr>
        <mc:AlternateContent>
          <mc:Choice Requires="wpg">
            <w:drawing>
              <wp:inline distT="0" distB="0" distL="0" distR="0" wp14:anchorId="475811B8" wp14:editId="18AC8F0C">
                <wp:extent cx="5524500" cy="5177790"/>
                <wp:effectExtent l="0" t="0" r="38100" b="22860"/>
                <wp:docPr id="69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177790"/>
                          <a:chOff x="1134" y="2425"/>
                          <a:chExt cx="9001" cy="8036"/>
                        </a:xfrm>
                      </wpg:grpSpPr>
                      <wps:wsp>
                        <wps:cNvPr id="695" name="Line 288"/>
                        <wps:cNvCnPr>
                          <a:cxnSpLocks noChangeShapeType="1"/>
                        </wps:cNvCnPr>
                        <wps:spPr bwMode="auto">
                          <a:xfrm>
                            <a:off x="2034" y="9741"/>
                            <a:ext cx="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Freeform 289"/>
                        <wps:cNvSpPr>
                          <a:spLocks/>
                        </wps:cNvSpPr>
                        <wps:spPr bwMode="auto">
                          <a:xfrm>
                            <a:off x="10134" y="9021"/>
                            <a:ext cx="1" cy="72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Line 290"/>
                        <wps:cNvCnPr>
                          <a:cxnSpLocks noChangeShapeType="1"/>
                        </wps:cNvCnPr>
                        <wps:spPr bwMode="auto">
                          <a:xfrm>
                            <a:off x="9634" y="9741"/>
                            <a:ext cx="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8" name="Group 291"/>
                        <wpg:cNvGrpSpPr>
                          <a:grpSpLocks/>
                        </wpg:cNvGrpSpPr>
                        <wpg:grpSpPr bwMode="auto">
                          <a:xfrm>
                            <a:off x="1134" y="2425"/>
                            <a:ext cx="9000" cy="8036"/>
                            <a:chOff x="1134" y="2425"/>
                            <a:chExt cx="9000" cy="8036"/>
                          </a:xfrm>
                        </wpg:grpSpPr>
                        <wps:wsp>
                          <wps:cNvPr id="699" name="Line 292"/>
                          <wps:cNvCnPr>
                            <a:cxnSpLocks noChangeShapeType="1"/>
                          </wps:cNvCnPr>
                          <wps:spPr bwMode="auto">
                            <a:xfrm>
                              <a:off x="2034" y="7653"/>
                              <a:ext cx="0" cy="2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0" name="Group 293"/>
                          <wpg:cNvGrpSpPr>
                            <a:grpSpLocks/>
                          </wpg:cNvGrpSpPr>
                          <wpg:grpSpPr bwMode="auto">
                            <a:xfrm>
                              <a:off x="1134" y="2425"/>
                              <a:ext cx="9000" cy="8036"/>
                              <a:chOff x="1134" y="2425"/>
                              <a:chExt cx="9000" cy="8036"/>
                            </a:xfrm>
                          </wpg:grpSpPr>
                          <wps:wsp>
                            <wps:cNvPr id="701" name="Line 294"/>
                            <wps:cNvCnPr>
                              <a:cxnSpLocks noChangeShapeType="1"/>
                            </wps:cNvCnPr>
                            <wps:spPr bwMode="auto">
                              <a:xfrm>
                                <a:off x="10134" y="3621"/>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95"/>
                            <wps:cNvCnPr>
                              <a:cxnSpLocks noChangeShapeType="1"/>
                            </wps:cNvCnPr>
                            <wps:spPr bwMode="auto">
                              <a:xfrm flipH="1" flipV="1">
                                <a:off x="9034" y="6321"/>
                                <a:ext cx="11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703" name="Group 296"/>
                            <wpg:cNvGrpSpPr>
                              <a:grpSpLocks/>
                            </wpg:cNvGrpSpPr>
                            <wpg:grpSpPr bwMode="auto">
                              <a:xfrm>
                                <a:off x="1134" y="2425"/>
                                <a:ext cx="9000" cy="8036"/>
                                <a:chOff x="1134" y="2425"/>
                                <a:chExt cx="9000" cy="8036"/>
                              </a:xfrm>
                            </wpg:grpSpPr>
                            <wpg:grpSp>
                              <wpg:cNvPr id="3072" name="Group 297"/>
                              <wpg:cNvGrpSpPr>
                                <a:grpSpLocks/>
                              </wpg:cNvGrpSpPr>
                              <wpg:grpSpPr bwMode="auto">
                                <a:xfrm>
                                  <a:off x="1134" y="2425"/>
                                  <a:ext cx="9000" cy="8036"/>
                                  <a:chOff x="1134" y="2425"/>
                                  <a:chExt cx="9000" cy="8036"/>
                                </a:xfrm>
                              </wpg:grpSpPr>
                              <wps:wsp>
                                <wps:cNvPr id="3073" name="Line 298"/>
                                <wps:cNvCnPr>
                                  <a:cxnSpLocks noChangeShapeType="1"/>
                                </wps:cNvCnPr>
                                <wps:spPr bwMode="auto">
                                  <a:xfrm>
                                    <a:off x="2034" y="7653"/>
                                    <a:ext cx="9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74" name="Text Box 299"/>
                                <wps:cNvSpPr txBox="1">
                                  <a:spLocks noChangeArrowheads="1"/>
                                </wps:cNvSpPr>
                                <wps:spPr bwMode="auto">
                                  <a:xfrm>
                                    <a:off x="2234" y="9273"/>
                                    <a:ext cx="3100" cy="1188"/>
                                  </a:xfrm>
                                  <a:prstGeom prst="rect">
                                    <a:avLst/>
                                  </a:prstGeom>
                                  <a:solidFill>
                                    <a:srgbClr val="FFFFFF"/>
                                  </a:solidFill>
                                  <a:ln w="9525">
                                    <a:solidFill>
                                      <a:srgbClr val="000000"/>
                                    </a:solidFill>
                                    <a:miter lim="800000"/>
                                    <a:headEnd/>
                                    <a:tailEnd/>
                                  </a:ln>
                                </wps:spPr>
                                <wps:txbx>
                                  <w:txbxContent>
                                    <w:p w:rsidR="00F26DFB" w:rsidRPr="00481559" w:rsidRDefault="00F26DFB" w:rsidP="00A51A91">
                                      <w:pPr>
                                        <w:spacing w:line="216" w:lineRule="auto"/>
                                        <w:jc w:val="center"/>
                                        <w:rPr>
                                          <w:sz w:val="16"/>
                                          <w:szCs w:val="16"/>
                                        </w:rPr>
                                      </w:pPr>
                                      <w:r>
                                        <w:rPr>
                                          <w:b/>
                                          <w:sz w:val="16"/>
                                          <w:szCs w:val="16"/>
                                        </w:rPr>
                                        <w:t>Пиктограмма в соответствии</w:t>
                                      </w:r>
                                      <w:r>
                                        <w:rPr>
                                          <w:b/>
                                          <w:sz w:val="16"/>
                                          <w:szCs w:val="16"/>
                                        </w:rPr>
                                        <w:br/>
                                      </w:r>
                                      <w:r w:rsidRPr="00481559">
                                        <w:rPr>
                                          <w:b/>
                                          <w:sz w:val="16"/>
                                          <w:szCs w:val="16"/>
                                        </w:rPr>
                                        <w:t xml:space="preserve">с </w:t>
                                      </w:r>
                                      <w:r w:rsidRPr="00481559">
                                        <w:rPr>
                                          <w:b/>
                                          <w:noProof/>
                                          <w:sz w:val="16"/>
                                          <w:szCs w:val="16"/>
                                        </w:rPr>
                                        <w:t>ISO</w:t>
                                      </w:r>
                                      <w:r w:rsidRPr="00481559">
                                        <w:rPr>
                                          <w:b/>
                                          <w:sz w:val="16"/>
                                          <w:szCs w:val="16"/>
                                        </w:rPr>
                                        <w:t xml:space="preserve"> 2575:2004 </w:t>
                                      </w:r>
                                      <w:r>
                                        <w:rPr>
                                          <w:b/>
                                          <w:sz w:val="16"/>
                                          <w:szCs w:val="16"/>
                                        </w:rPr>
                                        <w:t>−</w:t>
                                      </w:r>
                                      <w:r w:rsidRPr="00481559">
                                        <w:rPr>
                                          <w:b/>
                                          <w:sz w:val="16"/>
                                          <w:szCs w:val="16"/>
                                        </w:rPr>
                                        <w:t xml:space="preserve"> </w:t>
                                      </w:r>
                                      <w:r w:rsidRPr="00481559">
                                        <w:rPr>
                                          <w:b/>
                                          <w:noProof/>
                                          <w:sz w:val="16"/>
                                          <w:szCs w:val="16"/>
                                        </w:rPr>
                                        <w:t>Z</w:t>
                                      </w:r>
                                      <w:r w:rsidRPr="00481559">
                                        <w:rPr>
                                          <w:b/>
                                          <w:sz w:val="16"/>
                                          <w:szCs w:val="16"/>
                                        </w:rPr>
                                        <w:t xml:space="preserve">.01 должна быть такого же точно размера или больше, а также должна быть выполнена в следующих цветах: </w:t>
                                      </w:r>
                                      <w:r w:rsidRPr="00481559">
                                        <w:rPr>
                                          <w:b/>
                                          <w:noProof/>
                                          <w:sz w:val="16"/>
                                          <w:szCs w:val="16"/>
                                        </w:rPr>
                                        <w:t>красном, черном и белом</w:t>
                                      </w:r>
                                    </w:p>
                                  </w:txbxContent>
                                </wps:txbx>
                                <wps:bodyPr rot="0" vert="horz" wrap="square" lIns="91440" tIns="45720" rIns="91440" bIns="45720" anchor="t" anchorCtr="0" upright="1">
                                  <a:noAutofit/>
                                </wps:bodyPr>
                              </wps:wsp>
                              <wpg:grpSp>
                                <wpg:cNvPr id="3076" name="Group 300"/>
                                <wpg:cNvGrpSpPr>
                                  <a:grpSpLocks/>
                                </wpg:cNvGrpSpPr>
                                <wpg:grpSpPr bwMode="auto">
                                  <a:xfrm>
                                    <a:off x="1134" y="2425"/>
                                    <a:ext cx="9000" cy="4191"/>
                                    <a:chOff x="1134" y="2425"/>
                                    <a:chExt cx="9000" cy="4191"/>
                                  </a:xfrm>
                                </wpg:grpSpPr>
                                <wps:wsp>
                                  <wps:cNvPr id="3078" name="Text Box 301"/>
                                  <wps:cNvSpPr txBox="1">
                                    <a:spLocks noChangeArrowheads="1"/>
                                  </wps:cNvSpPr>
                                  <wps:spPr bwMode="auto">
                                    <a:xfrm>
                                      <a:off x="5274" y="4321"/>
                                      <a:ext cx="3553" cy="641"/>
                                    </a:xfrm>
                                    <a:prstGeom prst="rect">
                                      <a:avLst/>
                                    </a:prstGeom>
                                    <a:solidFill>
                                      <a:srgbClr val="FFFFFF"/>
                                    </a:solidFill>
                                    <a:ln w="9525">
                                      <a:solidFill>
                                        <a:srgbClr val="000000"/>
                                      </a:solidFill>
                                      <a:miter lim="800000"/>
                                      <a:headEnd/>
                                      <a:tailEnd/>
                                    </a:ln>
                                  </wps:spPr>
                                  <wps:txbx>
                                    <w:txbxContent>
                                      <w:p w:rsidR="00F26DFB" w:rsidRPr="00B60CBF" w:rsidRDefault="00F26DFB" w:rsidP="00A51A91">
                                        <w:pPr>
                                          <w:spacing w:before="40" w:line="200" w:lineRule="atLeast"/>
                                          <w:jc w:val="center"/>
                                          <w:rPr>
                                            <w:sz w:val="18"/>
                                            <w:szCs w:val="18"/>
                                          </w:rPr>
                                        </w:pPr>
                                        <w:r w:rsidRPr="00B60CBF">
                                          <w:rPr>
                                            <w:b/>
                                            <w:sz w:val="18"/>
                                            <w:szCs w:val="18"/>
                                          </w:rPr>
                                          <w:t xml:space="preserve">Обозначения вверху: черного цвета на желтом или </w:t>
                                        </w:r>
                                        <w:proofErr w:type="spellStart"/>
                                        <w:r w:rsidRPr="00B60CBF">
                                          <w:rPr>
                                            <w:b/>
                                            <w:sz w:val="18"/>
                                            <w:szCs w:val="18"/>
                                          </w:rPr>
                                          <w:t>автожелтом</w:t>
                                        </w:r>
                                        <w:proofErr w:type="spellEnd"/>
                                        <w:r w:rsidRPr="00B60CBF">
                                          <w:rPr>
                                            <w:b/>
                                            <w:sz w:val="18"/>
                                            <w:szCs w:val="18"/>
                                          </w:rPr>
                                          <w:t xml:space="preserve"> фоне</w:t>
                                        </w:r>
                                      </w:p>
                                    </w:txbxContent>
                                  </wps:txbx>
                                  <wps:bodyPr rot="0" vert="horz" wrap="square" lIns="91440" tIns="45720" rIns="91440" bIns="45720" anchor="t" anchorCtr="0" upright="1">
                                    <a:noAutofit/>
                                  </wps:bodyPr>
                                </wps:wsp>
                                <wpg:grpSp>
                                  <wpg:cNvPr id="3079" name="Group 302"/>
                                  <wpg:cNvGrpSpPr>
                                    <a:grpSpLocks/>
                                  </wpg:cNvGrpSpPr>
                                  <wpg:grpSpPr bwMode="auto">
                                    <a:xfrm>
                                      <a:off x="8827" y="4670"/>
                                      <a:ext cx="227" cy="987"/>
                                      <a:chOff x="8544" y="6289"/>
                                      <a:chExt cx="163" cy="904"/>
                                    </a:xfrm>
                                  </wpg:grpSpPr>
                                  <wps:wsp>
                                    <wps:cNvPr id="3080" name="AutoShape 303"/>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3081" name="AutoShape 304"/>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82" name="Group 305"/>
                                  <wpg:cNvGrpSpPr>
                                    <a:grpSpLocks/>
                                  </wpg:cNvGrpSpPr>
                                  <wpg:grpSpPr bwMode="auto">
                                    <a:xfrm rot="10800000">
                                      <a:off x="1134" y="3892"/>
                                      <a:ext cx="1620" cy="2724"/>
                                      <a:chOff x="7870" y="10917"/>
                                      <a:chExt cx="737" cy="904"/>
                                    </a:xfrm>
                                  </wpg:grpSpPr>
                                  <wps:wsp>
                                    <wps:cNvPr id="3083" name="AutoShape 306"/>
                                    <wps:cNvCnPr>
                                      <a:cxnSpLocks noChangeShapeType="1"/>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4" name="AutoShape 307"/>
                                    <wps:cNvCnPr>
                                      <a:cxnSpLocks noChangeShapeType="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AutoShape 308"/>
                                    <wps:cNvCnPr>
                                      <a:cxnSpLocks noChangeShapeType="1"/>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3086" name="Line 309"/>
                                  <wps:cNvCnPr>
                                    <a:cxnSpLocks noChangeShapeType="1"/>
                                  </wps:cNvCnPr>
                                  <wps:spPr bwMode="auto">
                                    <a:xfrm>
                                      <a:off x="9634" y="3621"/>
                                      <a:ext cx="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7" name="Text Box 310"/>
                                  <wps:cNvSpPr txBox="1">
                                    <a:spLocks noChangeArrowheads="1"/>
                                  </wps:cNvSpPr>
                                  <wps:spPr bwMode="auto">
                                    <a:xfrm>
                                      <a:off x="6734" y="3283"/>
                                      <a:ext cx="2947" cy="667"/>
                                    </a:xfrm>
                                    <a:prstGeom prst="rect">
                                      <a:avLst/>
                                    </a:prstGeom>
                                    <a:solidFill>
                                      <a:srgbClr val="FFFFFF"/>
                                    </a:solidFill>
                                    <a:ln w="9525">
                                      <a:solidFill>
                                        <a:srgbClr val="000000"/>
                                      </a:solidFill>
                                      <a:miter lim="800000"/>
                                      <a:headEnd/>
                                      <a:tailEnd/>
                                    </a:ln>
                                  </wps:spPr>
                                  <wps:txbx>
                                    <w:txbxContent>
                                      <w:p w:rsidR="00F26DFB" w:rsidRPr="00481559" w:rsidRDefault="00F26DFB" w:rsidP="00A51A91">
                                        <w:pPr>
                                          <w:spacing w:before="120"/>
                                          <w:jc w:val="center"/>
                                          <w:rPr>
                                            <w:sz w:val="18"/>
                                            <w:szCs w:val="18"/>
                                          </w:rPr>
                                        </w:pPr>
                                        <w:r w:rsidRPr="00481559">
                                          <w:rPr>
                                            <w:b/>
                                            <w:sz w:val="18"/>
                                            <w:szCs w:val="18"/>
                                          </w:rPr>
                                          <w:t>Белый фон</w:t>
                                        </w:r>
                                      </w:p>
                                    </w:txbxContent>
                                  </wps:txbx>
                                  <wps:bodyPr rot="0" vert="horz" wrap="square" lIns="91440" tIns="45720" rIns="91440" bIns="45720" anchor="t" anchorCtr="0" upright="1">
                                    <a:noAutofit/>
                                  </wps:bodyPr>
                                </wps:wsp>
                                <wps:wsp>
                                  <wps:cNvPr id="3089" name="Text Box 311"/>
                                  <wps:cNvSpPr txBox="1">
                                    <a:spLocks noChangeArrowheads="1"/>
                                  </wps:cNvSpPr>
                                  <wps:spPr bwMode="auto">
                                    <a:xfrm>
                                      <a:off x="1934" y="3538"/>
                                      <a:ext cx="2947" cy="703"/>
                                    </a:xfrm>
                                    <a:prstGeom prst="rect">
                                      <a:avLst/>
                                    </a:prstGeom>
                                    <a:solidFill>
                                      <a:srgbClr val="FFFFFF"/>
                                    </a:solidFill>
                                    <a:ln w="9525">
                                      <a:solidFill>
                                        <a:srgbClr val="000000"/>
                                      </a:solidFill>
                                      <a:miter lim="800000"/>
                                      <a:headEnd/>
                                      <a:tailEnd/>
                                    </a:ln>
                                  </wps:spPr>
                                  <wps:txbx>
                                    <w:txbxContent>
                                      <w:p w:rsidR="00F26DFB" w:rsidRPr="00481559" w:rsidRDefault="00F26DFB" w:rsidP="00A51A91">
                                        <w:pPr>
                                          <w:spacing w:before="120"/>
                                          <w:jc w:val="center"/>
                                          <w:rPr>
                                            <w:sz w:val="18"/>
                                            <w:szCs w:val="18"/>
                                          </w:rPr>
                                        </w:pPr>
                                        <w:r w:rsidRPr="00481559">
                                          <w:rPr>
                                            <w:b/>
                                            <w:sz w:val="18"/>
                                            <w:szCs w:val="18"/>
                                          </w:rPr>
                                          <w:t>Белый фон</w:t>
                                        </w:r>
                                      </w:p>
                                    </w:txbxContent>
                                  </wps:txbx>
                                  <wps:bodyPr rot="0" vert="horz" wrap="square" lIns="91440" tIns="45720" rIns="91440" bIns="45720" anchor="t" anchorCtr="0" upright="1">
                                    <a:noAutofit/>
                                  </wps:bodyPr>
                                </wps:wsp>
                                <wps:wsp>
                                  <wps:cNvPr id="3090" name="Text Box 312"/>
                                  <wps:cNvSpPr txBox="1">
                                    <a:spLocks noChangeArrowheads="1"/>
                                  </wps:cNvSpPr>
                                  <wps:spPr bwMode="auto">
                                    <a:xfrm>
                                      <a:off x="3634" y="2425"/>
                                      <a:ext cx="2947" cy="656"/>
                                    </a:xfrm>
                                    <a:prstGeom prst="rect">
                                      <a:avLst/>
                                    </a:prstGeom>
                                    <a:solidFill>
                                      <a:srgbClr val="FFFFFF"/>
                                    </a:solidFill>
                                    <a:ln w="9525">
                                      <a:solidFill>
                                        <a:srgbClr val="000000"/>
                                      </a:solidFill>
                                      <a:miter lim="800000"/>
                                      <a:headEnd/>
                                      <a:tailEnd/>
                                    </a:ln>
                                  </wps:spPr>
                                  <wps:txbx>
                                    <w:txbxContent>
                                      <w:p w:rsidR="00F26DFB" w:rsidRPr="000A76EE" w:rsidRDefault="00F26DFB" w:rsidP="00A51A91">
                                        <w:pPr>
                                          <w:spacing w:line="192" w:lineRule="auto"/>
                                          <w:jc w:val="center"/>
                                          <w:rPr>
                                            <w:sz w:val="18"/>
                                            <w:szCs w:val="18"/>
                                          </w:rPr>
                                        </w:pPr>
                                        <w:r w:rsidRPr="000A76EE">
                                          <w:rPr>
                                            <w:b/>
                                            <w:sz w:val="18"/>
                                            <w:szCs w:val="18"/>
                                          </w:rPr>
                                          <w:t>Контур знака: вертикальная и горизонталь</w:t>
                                        </w:r>
                                        <w:r>
                                          <w:rPr>
                                            <w:b/>
                                            <w:sz w:val="18"/>
                                            <w:szCs w:val="18"/>
                                          </w:rPr>
                                          <w:t>ная линии</w:t>
                                        </w:r>
                                        <w:r w:rsidRPr="000A76EE">
                                          <w:rPr>
                                            <w:b/>
                                            <w:sz w:val="18"/>
                                            <w:szCs w:val="18"/>
                                          </w:rPr>
                                          <w:t xml:space="preserve"> черного цвета</w:t>
                                        </w:r>
                                      </w:p>
                                    </w:txbxContent>
                                  </wps:txbx>
                                  <wps:bodyPr rot="0" vert="horz" wrap="square" lIns="91440" tIns="45720" rIns="91440" bIns="45720" anchor="t" anchorCtr="0" upright="1">
                                    <a:noAutofit/>
                                  </wps:bodyPr>
                                </wps:wsp>
                                <wps:wsp>
                                  <wps:cNvPr id="3091" name="Line 313"/>
                                  <wps:cNvCnPr>
                                    <a:cxnSpLocks noChangeShapeType="1"/>
                                  </wps:cNvCnPr>
                                  <wps:spPr bwMode="auto">
                                    <a:xfrm flipH="1">
                                      <a:off x="5134" y="3081"/>
                                      <a:ext cx="0" cy="2147"/>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3092" name="Text Box 314"/>
                                <wps:cNvSpPr txBox="1">
                                  <a:spLocks noChangeArrowheads="1"/>
                                </wps:cNvSpPr>
                                <wps:spPr bwMode="auto">
                                  <a:xfrm>
                                    <a:off x="6634" y="9273"/>
                                    <a:ext cx="3000" cy="1188"/>
                                  </a:xfrm>
                                  <a:prstGeom prst="rect">
                                    <a:avLst/>
                                  </a:prstGeom>
                                  <a:solidFill>
                                    <a:srgbClr val="FFFFFF"/>
                                  </a:solidFill>
                                  <a:ln w="9525">
                                    <a:solidFill>
                                      <a:srgbClr val="000000"/>
                                    </a:solidFill>
                                    <a:miter lim="800000"/>
                                    <a:headEnd/>
                                    <a:tailEnd/>
                                  </a:ln>
                                </wps:spPr>
                                <wps:txbx>
                                  <w:txbxContent>
                                    <w:p w:rsidR="00F26DFB" w:rsidRPr="00891AC7" w:rsidRDefault="00F26DFB" w:rsidP="00A51A91">
                                      <w:pPr>
                                        <w:spacing w:line="216" w:lineRule="auto"/>
                                        <w:jc w:val="center"/>
                                        <w:rPr>
                                          <w:b/>
                                          <w:sz w:val="16"/>
                                          <w:szCs w:val="16"/>
                                        </w:rPr>
                                      </w:pPr>
                                      <w:r w:rsidRPr="00891AC7">
                                        <w:rPr>
                                          <w:b/>
                                          <w:noProof/>
                                          <w:sz w:val="16"/>
                                          <w:szCs w:val="16"/>
                                        </w:rPr>
                                        <w:t>Изображения пиктограммы должны быть сгруппированы, быть такого же точно размера или больше, а также должны быть выполнены в следующих цветах:</w:t>
                                      </w:r>
                                      <w:r w:rsidRPr="00891AC7">
                                        <w:rPr>
                                          <w:b/>
                                          <w:sz w:val="16"/>
                                          <w:szCs w:val="16"/>
                                        </w:rPr>
                                        <w:t xml:space="preserve"> </w:t>
                                      </w:r>
                                      <w:r w:rsidRPr="00891AC7">
                                        <w:rPr>
                                          <w:b/>
                                          <w:noProof/>
                                          <w:sz w:val="16"/>
                                          <w:szCs w:val="16"/>
                                        </w:rPr>
                                        <w:t>красном, черном и белом</w:t>
                                      </w:r>
                                    </w:p>
                                  </w:txbxContent>
                                </wps:txbx>
                                <wps:bodyPr rot="0" vert="horz" wrap="square" lIns="91440" tIns="45720" rIns="91440" bIns="45720" anchor="t" anchorCtr="0" upright="1">
                                  <a:noAutofit/>
                                </wps:bodyPr>
                              </wps:wsp>
                              <wps:wsp>
                                <wps:cNvPr id="3093" name="Line 315"/>
                                <wps:cNvCnPr>
                                  <a:cxnSpLocks noChangeShapeType="1"/>
                                </wps:cNvCnPr>
                                <wps:spPr bwMode="auto">
                                  <a:xfrm>
                                    <a:off x="8534" y="9021"/>
                                    <a:ext cx="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5" name="Freeform 317"/>
                                <wps:cNvSpPr>
                                  <a:spLocks/>
                                </wps:cNvSpPr>
                                <wps:spPr bwMode="auto">
                                  <a:xfrm>
                                    <a:off x="7290" y="8265"/>
                                    <a:ext cx="1254" cy="756"/>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096" name="Picture 3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34" y="5241"/>
                                  <a:ext cx="6824" cy="3406"/>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wgp>
                  </a:graphicData>
                </a:graphic>
              </wp:inline>
            </w:drawing>
          </mc:Choice>
          <mc:Fallback>
            <w:pict>
              <v:group w14:anchorId="475811B8" id="Group 287" o:spid="_x0000_s1030" style="width:435pt;height:407.7pt;mso-position-horizontal-relative:char;mso-position-vertical-relative:line" coordorigin="1134,2425" coordsize="9001,8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x8fXQoAALNPAAAOAAAAZHJzL2Uyb0RvYy54bWzsXFlv48gRfg+Q/0Dw&#10;MYBHvMRDGM3CK9uTBSbJIOvknaIoiViKZEjKsrPIf89XfbFFyWvPIdkeycB4SHez2V1d51fNev/T&#10;/So37tK6ycpibNrvLNNIi6ScZcVibP7r9uYiNI2mjYtZnJdFOjYf0sb86cOf//R+U41Sp1yW+Syt&#10;DQxSNKNNNTaXbVuNBoMmWaaruHlXVmmBxnlZr+IWt/ViMKvjDUZf5QPHsvzBpqxnVV0madPgr1e8&#10;0fzAxp/P06T9x3zepK2Rj03MrWW/a/Z7Sr8HH97Ho0UdV8ssEdOIv2IWqzgr8FI11FXcxsa6znaG&#10;WmVJXTblvH2XlKtBOZ9nScrWgNXYVm81H+tyXbG1LEabRaXIBNL26PTVwyZ/v/tcG9lsbPqRZxpF&#10;vMImsfcaThgQeTbVYoReH+vq1+pzzdeIy09l8luD5kG/ne4XvLMx3fytnGHAeN2WjDz383pFQ2Dh&#10;xj3bhQe1C+l9ayT443DoeEMLm5WgbWgHQRCJfUqW2Ex6zrZdTBbNjucM+R4my2vxfGRZNn84tFyf&#10;WgfxiL+YTVZMjlYGnms6sjbfRtZfl3GVst1qiGCKrENJ1k9ZkYKqIacq6zQpOEmT+0KQ1CjKyTIu&#10;Fikb7vahAvlstgiaLsblj9BNg/14ksSOJUgVBR4bJx5JQkN+OJ0YeRWR4lFVN+3HtFwZdDE2c8yb&#10;7V5896lpOT1lF9rMorzJ8hx/j0d5YWzGZjTErtBtU+bZjBrZTb2YTvLauItJFtmP2JytbuD5YsYG&#10;W6bx7Fpct3GW82vMMy9oPCwD0xFXXNh+j6zoOrwOvQvP8a8vPOvq6uLyZuJd+Dd2MLxyryaTK/t/&#10;NDXbGy2z2SwtaHZS8G3veRwgVBAXWSX6igyD7dEZ/2Gy8n82aXAi30DOhtNy9vC5JtIKpjwad/qS&#10;O2/qNCU9Cw6NNA6VQt/oEs8YkbfIdTzJiLYlhTaynB4nCnkNnD4nJmvOibTLkvugZGdi4xczobFu&#10;wcnzVQ7V/ZeBYRkbQ7yg64BXaB2WhngXDSbHcLQu9r4xXK0DnjfUKOBJNad4yYUkHkGoxTxxZUCm&#10;SdXRSqqyIS1Gk4YOu+XizfpT6yOdMTvq7AqZQS/GUN1Lahi7vpmrTQNmbkrP4LVxS3OTlySpoMpy&#10;bBIt6K+r8i69LVl721PPWGHXmhd6L4yBiXV7x1vxAL2PzVG9GH/Ud1RJzGkrji311+ha8ob9iB3X&#10;un21hjHqkrtAcNlwsSzr/5rGBu7P2Gz+s47r1DTyXwoYwsj2PLBny268Ie2uUestU70lLhIMNTZb&#10;E2xOl5OW+1jrqs4WS7zJZgxWlJfwBOYZMyKkObjeewG1F0i1x40y9zBoRsrCMkE8kFGO/EeNsvJ8&#10;+qpQWtyzUX6319s9klEWzq3yi5Wbh0Bny3uOmFrve8cUIXwv73mPFyxdO/jAEFhyoKUPDHZ+rvfc&#10;exJK+wW950iSVQiqo/kmR/SeA3/ILG/nPQsqORZ36BWVzu6zFr+/QkkNSDK2JZXt7FlSn4lK7I9z&#10;Awq6OVmFpHpHldQuvHD9fnghRZW2nmIsqdDOovpKRPUIOExgIYDa4k8GHB3W5TPmeVb9lYVZdPVv&#10;6QcL+CuS2Izv9lnWtqUBfzssa7QMrSoB8CCoGJurdIZwIgUuTFdc8E4EunnESwwsQAjbtocBlD+y&#10;7XmEFK4VKIEUeHN0cLz5BDxm0FXxmDDELwQ477rMiEreGuB81mnMNh8JjgbzqiTULcWyP5f3hhP1&#10;8WijvUeDNKYCmVaJk8u6LjeUOwCMxaFVYeS/ELB2HAnSOBAphqDK8NpV1tm2nwr/CJZl4JfEr+F+&#10;SiyHoFYN1sPNc9C/74KWrrIWidc8WxFEQD98hX+Yc+klLdr76T1LHSpPn8N5bwFkfNwqqYQIt0ou&#10;p8yLW2jP5oDSl+M48kkV9rxAFhSCrfAxJdguQkaIlSadxxHsoUNaBtiYt+N2u0PAPAw383m2VBGt&#10;E1oBwJ6AXKsI6UeQawUkSrkWSOLhTjeEoYM0A/GZHwj1Kg2IQy0Ez0b8kIUm1eHQ49zpi0QstV2L&#10;sw22L9gzspjSVez5IjIdKiSN0joMFzJchDidUB8IoWVxdT+aDgOLk7sjnCS3cDv7RNuR6aatY8pX&#10;TcqigNkua562esRyHzh9+aTrGY/OpyIOcmbHtUIFZuqcrfycwyUJO8SIfEOBE+1RCZKzlUKQhwjk&#10;CSvpYgpr9ao4m/nSp8e7nY7m2UOWCewnEsF7PVzEtYQd/s6WirvptiXcf43fFEzihhGzkl3Wy/bp&#10;JABZLidwmDxopiuACmYGz7Yim4E5uu0KXGnzXoXtUiiJLuECjTvSMYDQHnJTjyiyDwB70hF9Av89&#10;C7Y8K/ySucYjJDCgGBQ2orOsAE0PybL73S1fuFuasEur9Cb9rRO1ShR+H/wUNJhXHYPWmfcI0PRe&#10;j2qfpZLMq+zUW9W8TwYOiBpPIg+37XAdh80VfMiSL66lY9cHioY1z00dLNw9BHE+WHjyp/2hheGC&#10;8/xzh8LaTM8dHYX1A5FecZ2wl15xIk+ECr7P3BsFc+0gNieAwqqY5O2gsMdRtQrR1Xj5ZTIKdiR5&#10;eegyl6YLmDtepsMf8DFPmpdVsHLmZe0bQXgJiJh29LJ+1Jly18fJjrny24Tu20rpGXe87A+3P6w8&#10;Rb2sYpczL2/zssLOuQtsHyshxA5aas7wUH5wCL+H2YVOK0sM04aj8Yc6OX89376ewzrmVrCPxbTj&#10;G0fxNQCD7+pnPR10PP3sS/0c7R5LUl/9nI8lzZBbl4nos4LeVtAq9SEUtDrncbi8pqaWw6E8V7f7&#10;Hbj/9k6IcvNxEnjakaDiSEHFqiaBy9OJGkhBDPXNNQkChxxvJDNDx2dC0HkItkO5OUp0Bju+rv4N&#10;uzwbolUA6CoKYHBVdIAGpKICNC5LNXTd4DCpbngb1RXg73ysOgGrcLBnIAi2GoiVJ1BTf6PlCdgm&#10;UIUCLIR2vKtBULEKBXyXtjap67JdpoBvtMT0X2WRAuHhxXSAufcFTb4QfurrVDRffoj5By5hoKcd&#10;qiwZ4Z+oMIOrnQozT5e4wlPtmkoz8DJZq2eNsYrr39bVBapMofpGNs3yrH1gFbMgRzSp4u5zllDx&#10;IbqB3RffsQOKUBkMdKD3Gq7NQl3ZkT+GiD9LWBGo7uB9U+HQHPvaTRYx2j2Lvz3KgG63pjLFd3Ky&#10;YhBdi0WjnESv5NUeuuG4FMppXZXJepUWLa8PVqc51l8WzTKrGtSwGKWraQrnsP5lBrWboDZZiwpL&#10;KFNR8FP6wDpEjRRCPVgJr9+d8NKyIufni8nQmqCqUHB9cQmI+iKwrgPP8kJ7Yk9kVaF1k4IqcX5V&#10;Zd9eVkjUShKijwkx+FBOEUgiUYhZwjr5J2jP7ApOhKRtgsor8WiO4kbi7+isGhjVO0LTHjTPqiUl&#10;PTdU6OoF1H6I00DMXLqe9Y3YkHauUi6V22W+Gy9Z4+lAek7uALaXLvFvO8rVNcrONSrDMbYQVeyo&#10;9Jx+z0bqau19+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btX0T2wAAAAUB&#10;AAAPAAAAZHJzL2Rvd25yZXYueG1sTI9BS8NAEIXvgv9hGcGb3UStlphNKUU9FcFWEG/T7DQJzc6G&#10;7DZJ/72jF70M83jDm+/ly8m1aqA+NJ4NpLMEFHHpbcOVgY/dy80CVIjIFlvPZOBMAZbF5UWOmfUj&#10;v9OwjZWSEA4ZGqhj7DKtQ1mTwzDzHbF4B987jCL7StseRwl3rb5NkgftsGH5UGNH65rK4/bkDLyO&#10;OK7u0udhczysz1+7+dvnJiVjrq+m1ROoSFP8O4YffEGHQpj2/sQ2qNaAFIm/U7zFYyJyL0s6vwdd&#10;5Po/ffENAAD//wMAUEsDBAoAAAAAAAAAIQALeKsiJhIBACYSAQAUAAAAZHJzL21lZGlhL2ltYWdl&#10;MS5wbmeJUE5HDQoaCgAAAA1JSERSAAAEtgAAAlsIAgAAAHYOiqQAAAABc1JHQgCuzhzpAAAACXBI&#10;WXMAAA7DAAAOxAGILj6jAAD/tUlEQVR4Xux9C9hWRdW2ZurH62vIQZEAeQmEMPhADFPQwOKDSA2C&#10;QhER/4Q/NQ8gSiZvqQWkooKHlD6xH0RELUhSI4kU4mBJIkZKIMrpVQ5ykHyDtMz/pl1PT8+ePXv2&#10;zOy9Z+99cz1Xl8HMmjX3zN571qy17nVo29Y1h/APESACRIAIEAEiQASIABEgAkSACBCBQw75CEEg&#10;AkSACBABIkAEiAARIAJEgAgQASLgIUATkTuBCBABIkAEiAARIAJEgAgQASJABP6JAE1EbgUiQASI&#10;ABEgAkSACBABIkAEiAAR+CcCh5bnIm6Yu4nAEAEiQASIABEgAkSACBABIkAEiEChEGg3uKY0X3oR&#10;C7X0nCwRIAJEgAgQASJABIgAESACRECGAE1E7g8iQASIABEgAkSACBABIkAEiAAR+CcCNBG5FYgA&#10;ESACRIAIEAEiQASIABEgAkSAJiL3ABEgAkSACBABIkAEiAARIAJEgAj8JwL0InJHEAEiQASIABEg&#10;AkSACBABIkAEiAC9iNwDRIAIEAEiQASIABEgAkSACBABIkAvIvcAESACRIAIEAEiQASIABEgAkSA&#10;CAgRYKApN0ZmEHhz59Hzlxzn/V5+rVFm9KaiRIAIEAEiQASIABEgAkQgOwgc2rZ1TUnbDXM3ZUdz&#10;alogBPb8qerO2Y0eXXR4+Zy7f/LvV53/59M77y4QEJwqESACRIAIEAEiQASIABGIAYF2g/9tFdKL&#10;GAPAFGkVATgPv3L9sRX2IUZY+cePDL/p6Gnzmh9470irA1IYESACRIAIEAEiQASIABEoLgI0EYu7&#10;9pmYOezD4Tc13rLj0CBtb5995LV3HUcrMROrSSWJABEgAkSACBABIkAE3EeAJqL7a1RcDWH4XXtX&#10;I4l96EHzzG8Pm/l04+LCxJkTASJABIgAESACRIAIEAF7CNBEtIclJdlG4N7HmyCaVEUqfIngsFFp&#10;yTZEgAgQASJABIgAESACRIAISBBQOn8TQSKQPAKvbW34wyeOUB937N1ViEpVb8+WRIAIEAEiQASI&#10;ABEgAkSACPgRoInIXeEoAt+Z1jCqZvfP/VjULmxPBIgAESACRIAIEAEiQASIQDkCNBG5H1xEAFGj&#10;iiGm5dqD9fT5NU1cnA91IgJEgAgQASJABIgAESACGUGAJmJGFqpIaoKl5q7HGujN+O5HjyK7qR50&#10;7EUEiAARIAJEgAgQASJABIAATURuA+cQAD1pKItpkNLwPS78TeQIVecgoEJEgAgQASJABIgAESAC&#10;RCAlBGgipgQ8hw1AAJQzoCc1gQceyD1/qjKRwL5EgAgQASJABIgAESACRKCwCNBELOzSOzpxc8oZ&#10;eCAfnH+Mo9OjWkSACBABIkAEiAARIAJEwG0EDm3buqak4Ya5m9zWltrlHAGQzQy/yU7higVT957Y&#10;al/O8eL0iAARIAJEgAgQgTwigHio3fsO37zt8D8f+Mj6LR/dV38oZrlizUeDMnH6feaDRkf/HW1a&#10;Nvt78yYfHNf4g6bH/K3lcX9pcOR7eYSHc4oFgXaD/20V0kSMBWIK1UAANDNf+24zDSJT4Vh4V/5g&#10;3FYNNdiFCBCBJBHAg1+387+0R6w68u8tjntXu3scHREtv/89zQgd84stQzzjAAQymzT8a+OP7Y9J&#10;uIZYB1FyDSINVFW6eGaPSkthGwefd+25CDuiIvSrbxy58tXDJaZg1BG7f/Lv3T75t5M7vN+x5j3X&#10;3pZR58L2cSNAEzFuhClfBwEUuhh7t80cwlk3vXt65906qrAPESACSSEwbV5zw/TjNY9sc+qavPb+&#10;FijAo4efeSwPjpj9RzfSGz2BXic0+7BH579hoI5t/lbd4MOTPvFeKqaR4yid3+ev5RDlyRFk+Lxj&#10;/zw9ZbtTz7v5U4MLi9Xrq5etPvKHTxxhLk0uAQAO6fP+6Z3/0uXEvXGPRflZRIAmYhZXLec642bx&#10;1P9znN1J5vJbYhciSiMC6SKAs9HZY47XZjD2lJ/2zfo+p+5KdyLlo9NEjLoWeFf3P/2vSXo5HDcR&#10;/QDCEXTOme/17rY/014gPO+dL2gedXtUtM/T5S8iDp5cVv34oiMM34EakHq24pA++5xy72tMhF3s&#10;IlBuImoGw9hViNKIQBwEM3jnznvuGGJLBIiAswjg7tz8bPTgfJvRB85ilWPFsAfgP7n01upelzUZ&#10;Ov6ERS80ZXnbiuVGCsaNDzTw8EHSfkbxWf6yBa6Bhxfk4XnHJQXukrCgiKEwfwdqvBwwKIbG1TzU&#10;gDIaEtgl9wjQRMz9Emdggng9xRRfgW8qC2BkYAdQxaIiYOW0h9Mzjzi52UFYTdiK8C0j9SCjhlCs&#10;awF8QOoGfGAoxjpQHMKt3OY889vD4HyLQ71kZHrGIaLBtcPR7eoJNaAMVOJhyS6wOZBGEzEHi5j5&#10;KUyd8zH1OSBJw8vTUPxz52x303IUp8BmRCCXCOBEgtOelan9amUeHAtWoMiHELg4kJoOQ+jl1/gC&#10;Fywp8IGh+I3bWmXIWIKqtujoEJyZxX2OKw+kYrpjHJZjCEMRHkXcy2QRWOocEwI0EWMClmJVEUBM&#10;UegxEUHzN486sOT+3eBymHDZm/jhP/B/77hqP/5JPhJefDxkqC4G2xGBBBFYsMKaKwARU/Q4Jbh0&#10;CQ0FQ2jw9Q1xqubiChHHp3P4TY2z4k60aNcheS9zWwLnEFx5GFJzxf3g4V4G9w50J8aNc1bk00TM&#10;ykrlU0+85SfNOEo+t68PfB8MZsO+sKMiTR//d0Cvnfina4eF1Py5ZYa1k2g+l4GzIgJpIPDgz/Rr&#10;Xfj1tZLmlAYMHDMEAZyqr72LQadilDx34uxfNHN8G+FbD7vOlpKYNdKYbUmLWw7mPnnWx3HZkUrO&#10;YdTZ4d7hK9cfy4v1qLjlsj1NxFwua2YmBToZ+UsTzsPrhr8lYbjGP106aBsoziRzRnALwycysyeo&#10;aDEQgOvD7oHJSppTMbDP3ixxbKWVKFk2ZN3D1+ryulohpiqfoJU05gQQQ3gtCj7HxLYQk/6e9z4r&#10;3umYQKBYIEATkdsgNQQQzIAPm2R4uAfhPFTRD/UPEXQqaXnXYw0yF5eiMnG2IQIZRQBFwOxqTtIa&#10;u3i6Jo1WonxF4Gt12Zdo3aLLBGkNrCxEAtvKwEz4kYR3mlZiwpi7NhxNRNdWpED6yIlkUAYK7kF1&#10;OBB0KqGxwa3YzKcbq0tjSyJABOJDANdDcVyrk7QmviVzQTKsgnsfzx6NZ2LQ4crVzTO9RWKqcjAt&#10;JjfGsUb/sA+PthsrEYeeEpm0EhMG3LXhaCK6tiJF0QeR7nLG56vO/3NULEacUy/pgktWMuNHhZTt&#10;iUAcCCx9KZY8IpLWxLFYTsnEzQIYzpxSySllxt9f7SDHqUViqnK0XSatgUcX9pVTe0NPGVqJerjl&#10;oxdNxHysY/ZmIaeQAU8pYkejzurEVvvge5T0mvlULAfTqHqyPREoOAKPLrRJVFMOJklrcr+1wHBG&#10;xsWgVYbPatKMY1zbA3aJqUqzc5a0BtwH8iQa1xZIrg+sRAfvHbKFYUa1pYmY0YXLttp4gcqj83t0&#10;/pveDHudIiuZCL+lm3E4epNlLyKQRQQQQRBfcg5Ja7K4JSLpDMOA1W4liCEc1yl6NuvEVOVzt57i&#10;GGkrChtjvigdYS7HKQnIqCSbg1MrkowyNBGTwZmj/BsBvGhAHiNHpGMbTROxeZMP5JLvfvQovum4&#10;HYlAigg8vyYuFyImRdKaFFc2saFx2cesAQnaTtGzPb0sxufdNdIa3H/lI760YnfhXoZpwIm939wZ&#10;iCaiO2tRFE1AGxOawF3d4MOY4MAJcuFvGsYknGKJABGQI4ALmriLR5O0pgibkFkDklXGF9aRzxxC&#10;guWkA+Z71R3SGkRjjpnyMfMZuSkBacAslujm0sSnFU3E+LClZAECuPpVOSCu3/LR+OBDEAhTWeKD&#10;l5KJgASBBHIFSVpThB0Iw4P5UXJHogvbICZiqvKpOUJag8svZIGGXn9rLwoI21Emeto36xdM3Yvf&#10;hrmbyn9L7t+Nv8S/olRYv8+ExFJp6wADmEFY2uhlseOhbVvXlPTGhsviHKhzhhCovb+Fyp0i3oYT&#10;LntTY17IwVBJA/j6wPevG/6Whnx2IQJEwASBoeNPiC8RsaQYjkp9Tt1loqdJX8W3nHAI868wruH6&#10;j26kpz/Ol5/vLiswKxe7/y8f2fTW4f4223YfVrfjIypv/khqQ9tIhZHKhZughBq8qLEUSdVS46D4&#10;2FffOLL+wKErfn8EIif1JPt7zbrpXQ3WN1uje3KSed5dmOm0ec1Vrr8jwQveviF93j+981+6nLg3&#10;Ukdcgq/6Y9VPFzewuJ08BUw2f6QpsHFaCLQbXFMamiZiWqtQxHG9MkEqM9c2EdUPZ7hyAwOqijJs&#10;QwSIgBUE4PbpdVkSde3AbDxn4hYrOmsIUX8L+YWnayLGev6D/2H9lqofL7IWeYgD9LP3bdZYIHRJ&#10;y0QM1RaHe3jekExo7o9K/SYUcYmDr08irQN+sx+M2xqKbXwNrM8UbzDU/TK38LHPEZJt8XYGD93T&#10;U7Y3OPK9+MCk5HQRKDcRGWia7loUaHScD1CySXHCK9bEGGjq6TB1Tm5zBhRBZjMikDACiWUNkbQm&#10;4ZVVGQ7HSjhDEB6C6zkrsXAwovJHWtP4YwddlDiFw8BTQVXSZsHzAo+uocxI3Rf+JoSXLpI0SeN0&#10;SWtwtpEX8Yo0TRiHcIrihsvcPsS4uAfHEweBMO0iqRHU2J00VyvToRA5AjQRuUMSQgDZ8+rXouot&#10;K7Tf+67qlsZHhSWYE1p7DkMEDjkEBylkDSWGBElrEoM66kA4tt5+9U6EiUbt6G+P+ExzIQ5KgDmN&#10;VAhDiPAZTTFdE887CE4Swzax6yf/jHC2sRU8j2zDH31nhxXjsFxPCMSlg5V7GYgNZaRPbNE5UNwI&#10;qJ6n49aD8vONAIJnVFIEzUGIFHmPEszMvTbHnBKIgAoCq9dXa1/9qMivaEPSGg3QEusCEwhphOaO&#10;spWvpuwoixUxc4h27Ys9HicIgQSIqcqHTou0xtbZBl6+ubfsG/aFHTHFcEIsYnENLx08wPEaZ33p&#10;WB98d4TTRHRnLfKsyYPzj4k6vQSuP/Gmm/dcZMWiToTtiQARAALJF7lO+JDKVY6KwBVDdiOsLmqv&#10;8vYWk6xM1Iiv7yUD3jEJERSyB8WnbbnkB+cnWj4eX3NcQiUztf80TS0kW2KJZ920JyonjcZkcelg&#10;xUpctjqf3nsNSPPdhSZivtfXidkhXUQj4GT/e5E3p4ZL8MYHGiRgizqxDFSCCKSHAO7aI3n4rWia&#10;8CHVis6FEgLPBjg5DKes8do3HDHJ7khNBKdlkiNaGQsffVuxl+r6JH8JhdeaOYspbkl+csvbLY57&#10;V32mJi3NXdMYHSe6fD93JgjnqW/kU3ieJs+5JIPAd6ZZuGZTUbVu53+pNKtoc/9c8tZowMYuRCAC&#10;AgtWKFEZ+yUif0Y7hYakNRFWKKWmyJIydCTqvfZTmq7OsCZlSHTGs9FHOxMYscfa+yF50prHF5me&#10;beA/vP3qvbgIsIG6qgxz7z1GSsVnqzpDtrOEAE1ES0BSTAACoITRu01MjIcAoUpgrOYCEgEiEB8C&#10;D/5M5/oG+lzYfz9+2oppH1W1R2THqAicc6YF3pqog2aofeaKM5kQU53R9b1LBug/70mS1lhxISK+&#10;NDH/YWnPw3v/3UtNK369/FpyXEQZelpzpipNxJwtqFvTwacClDCJ6YTCzXpjWWSs1lOAvYhAjhEA&#10;t4E2UU3X9vX4aYND0hpt6BLr2KmtUSCl9ms/sQmaD6TtSDcfWkOCNjEVXGp42Lt9Ut9ETJK0BuUr&#10;NcAp7zLtm/XJ24eeArh3MExKTJKe2hBndtdGQPNIrT0eOxYKAZDBaB8NNYDSTs2Hn3P+kuM0RmQX&#10;IkAEQhHQ5jZA1BkuvPEzob4kaU3oAqXboOq/jBhrtF/76c460uiNjjaCKNJY5o21cwKRdYmHHVGX&#10;5/f5q54aSZLWGNZ+wBz7nLpLb5pWeg3pY+pIZDqilYVwWQhNRJdXJ9u6gQYGZDDac0iYzRyve8SN&#10;aGvLjkSACAgRwGOlwVbliep72oGK/9AAmaQ1GqAl2aXlcX9JcrhCjXVc4w8Sni+++9rEVKd3/udO&#10;OPsM/S2hbaBGAgrJKYbX35cN/lOkEa03hikeyZGIHFFc1d1x1X4U53jh/+189r7NMdXnsD5TCtRG&#10;gCaiNnTsGIJA8jQw9QcO1V4VvO7NU8+1R2dHIpBXBLTDsRB1VmKBx39oU/+TtMbxrWV40Kz5uKbH&#10;yXFYytXb+67mUa3pMX9LeJqLV2netMICKT3vCDfVft6TIa15fo1mcrW3HLDN0goxLd8PciYkhDdD&#10;T0TDLpi6d80j2+ZM3HLd8LcG9NqJZUqYXyfhPczhSghovneIIBGQI4A7tuQrVq3daFQmGGlLoOrm&#10;yhIBImARgUcXap6lKrj+L/mSvmOBpDUWF9S6KMPwDcM4VevTiUOgtl8ueaobbWKqctYi3BqYlPpI&#10;gLTGMBPPPMjTyjbD9ijxx8ImR+zrzaMOzLrp3SX3794wd9MPxm1FhQxEw6KZ4T2OFW0pJHkEaCIm&#10;j3n+R0SEujkBTPIWJhZm5lOmCej5X13OkAgoI4CrIj1CY4xw7hn/wVLTu5s+iQVufwztEOUZs2Fk&#10;BHbvOzxynyJ10CbcTp7kxoSYquIBNyn1ETdpjWGUKVxz7njhrr/43VLg6ITL3hz2hR2oQ+OCh7NI&#10;j7i7c6WJ6O7aZFezhb9JoWwu4NKOxilBDbsUH7nsIk/NiYBTCCz8jWY2Mu62K44p+L8mR17teFen&#10;8MylMpu3GZmITRrmPNBUO6bxy73/mcqb2LZ5eplmyAAe7YrnvdzBFVX/uElrtFfEm0gp5TLqvOJo&#10;j6hRBo7GAWw+ZNJEzMc6OjQL3NYbMn1pT0Y7Gqd8xPH3V5OnS3sJ2JEIlBDAc6RNVHN+X0FYqcmR&#10;VzvelQsaNwIvrTMqsOaOQyYOoEyK75lUj9CYC1TVjv0RPtrCl4CiYrGS1ix5Uf9SozzlUnEubEYE&#10;0kKAJmJayOd2XJC+GDJ9laBJJTMQysMLmtvl4cSIQFIImFSbOPNkQS3Enl3e1dYd8a7aAXvag7Jj&#10;KAIm9wgQrl0dIVQxRxrcObuRniZAJmHj2cRRL7RmhS8BRTTiI62BJawdPA/ly1MuFefCZkQgLQRo&#10;IqaFfD7HhVGHtJ9U5mbR9Tf27ipmLqWyiBw0TwhoV5tA1JnwdGtYIFE76jVPi+LaXAzv4zq2SZqx&#10;M0kAp81rru2XG3GO4JIlVuW1HfUopSB83vGXJrHlMZHWbN1hdMLp1Pb9WFeBwomARQRoIloEk6IO&#10;mTrnY2mhULdTMwtCqLD23W1a0+e4RMApBHBbpH3XfmH/QGaaM7q+pz1NRL3y6kcbvTg6mmcl5PXA&#10;jRvP2vtbaN+3woWYMJepCTGV5KGWvApCN2RMpDWb3tKPMoXO7U/Qp90KnTIbEAG7CNBEtItnoaWB&#10;6MVKNmAJxFffMLquM1kM3N2mEuZqojP7EgF3EDCpM4GqaEETAduedsE0yDSJhXMH23xoAivo29Oa&#10;GGYllCrp5QMTzAKwzF9y3Nljjtf2H0JI8mXZtV30eJwlz7vkn0JXPCbSmpWv6puIcIqyekTowrGB&#10;OwjQRHRnLbKtCT5sIHpJcQ673jEqiujX/DvTmJGY4npy6AwjgLeBdt0wRJ3JT1EmBdO0Y+EyvBhO&#10;qo4dcu1dxxleKaJ4gJOT01HqzZ1H444VkaUwDpHpYGI533HV/oSLFsAbrE1MhcdZ8rzjn0xWOQ7S&#10;mhVr9E8andvlOS5aZ9+zj9sIHNq2dU1JQ9TKdFtbaucuArj4xIfNrn741A3otVNRZhwKTPtmPerG&#10;KirAZkSACHgI4LA7/Kaj9dBAkS65awiH6V6X6VemCZWvp3Z5L4QIaruAzL/CCH/oP1qT4yTSK1cb&#10;KGwP3CeaWEHe0Aum7tUOpzRBCaSUbVt+oD398o6v1x2mHY8tVAB+KlQ8t6KbupBFLzS99FbNC+LQ&#10;RUQI6+Dr9a9rUQXersHcbvC/z8zqEHkteaKIihjbJ49A+Q6nFzF5/HM4Ii4RrduHgMkkosMKypNm&#10;HGWRBceKShRCBNxHQPvyHlFnoaGDOPDhjK4NgnZEnPaI7OghANsetsTQ8Sfg+sDcPkw+3a60jjDq&#10;cAVg5WfXPsRzcfvVqpeqFrelNjEVFA418vFCMHne7ZLWGKaftG6e8xqeFjcVRbmAAE1EF1Yh8zq4&#10;QO6ybfdh1nHEOWbm042ti6VAIpBjBGAJaAcQKgaRXjJAn/KBpDWSvYe3KA7Bhj8EdJR+iJyET/Ub&#10;t7XCzTR8v/A12TKKkmfsdPyZxfXK7VfvTT7VzYSYSrEChGIz4QLFRFqjtxmaNKSJqIcce6WDAANN&#10;08E9T6OaROzIcYgUM2MS3CVXw3qkSp5Wn3MhAhUIzP5FsxsfaKAHi+KzhrCFU//PcXpDoFfc4ZQm&#10;76J0A021IU24I1yIEy5702TQ+D5bJlpp9/2H/3Cv3YhKRWVwC6DNvPrC/9upUrzR8HmfddO7oLlS&#10;nI68mWE+i/nTbWUWFEIEJAgw0JTbwyYC8dG6aPsibE7vkEPun5taJQ+7E6E0IpAAAg/+TLP8DI65&#10;imdcHCvBaqM9F5LWaEPnQke4y64ZttcFTRzRAQbzj76zQ/HZsaszEjG07cOg8qd+DQ0LJGrHvdvF&#10;itKIQOYQYKBp5pbMLYWRW2IrcMhwYsj7N5QQ1B05J8iYj0k4xRKBPCEAJhLtNLPz+/5FHQqTAol4&#10;ZfGJVofatZYTL6tXcT25pnZM+sAlDodq8vGl3nRWr9dkqUHfL/c+oI5JpMYVYnHXjOh39bFiammS&#10;URmTShRLBOQI0ETkDtFHADeIIHTR76/QU50tJlZL9ZYZR6trojAtNiEC+UTg6WWaLkTAcebJgeUQ&#10;/WChYJpJgUSS1mR0/6EEgq2gwYwiUFIbUCBQU530O475mjjoenZ5V12lSI39Ym2R1qzfol/xwhYL&#10;bvnscCwxzBw27I4YYPVFZMvMIcBcxMwtmUMKmyQhKE4jlBG7JMeEilpFmbjzl1R0YBsi4DICJilD&#10;kRKPPRAM3z+KeVAagDMXUQM0lS4wii4dtE2lZWibrOci4nn5v1+uD6X/DcXBpIFJ+RkEil83/K1I&#10;o0+e9XHt6ou4Tnp6ynZzX6vJo22eQOuHK/VtzHNRpD2cicbMRczEMrmuJD4P2kkI1ueWwFXWXY81&#10;SGAU68hQIBFIDIGlL+lHnV3YPzJJ6ee7R+5SDoWJtolByoFKCFi0D3OAKoInUS3wc5e3BjtUWh8m&#10;E9ecRqB439MiBKZWLDGi301iYnOwYTgFIqCBAANNNUBjl4MIJEPisv8vSlt0977D414VfGMeX6Rf&#10;wDdu9SifCKSOgAkNDAJHo+qPimom6T0m2kZVle0NEbh51AFb/kNDTZzqjq8S2IPB7guPevKGIupJ&#10;6KEBn55GtDBcpiax5SYxsXrTZC8ikHUElM7fWZ8k9beOAEgpQOJiXaxf4Ka3khhFcSLwmhpWzlUc&#10;iM2IQOYQAAGMdj4wos70YsAiMdxUQErSmkzsMVgFc2/ZN+wLOzKhbVpK4tv0leuPRUmGxBQwIaZS&#10;LH/qn8slX4rAaFXR3RHSmsQWiAMRAXMEaCKaY1g4CciQvvvReFlqomK66x39JPJIY02dwwIYkQBj&#10;46IgYEIAox1CFonhxr8SJjoXZV1TnSfuDpBClm7GXaoARBgcHsWxd1d947ZWybgTTYiptEPEe3cz&#10;ii03iYyNsBJsSgTyggBNxLysZILzWPibhtrugqhq1h84VKXLzj1xVbzw30Ti9lRFJbYhAsVBANdG&#10;JkwS2jaAYcE06JzMebo4O8HWTMHtAa4yMJrouZdtqZE5OfCVwZ0Yd7QLnhrtMCIEhyNEXA9Y1H40&#10;iS1HZCyZyfWQZ69iIkATsZjrrj9rfBtA3KLfP2LPtRsTcg+q6zX+/mp+ZtThYssiILD8Zf2yY9pR&#10;Zx6wGjw35StC0hrX9idoaWAcotaftiHh2owS1gfuxP6jG8V6lblghf7zfs6Z75kAcskAfUeiOWlN&#10;w+oPtZWPr3SztkrsSATkCNBE5A6JhsCD84/RLo0dbaQorbftTsiLCKUw/XnPHRNFO7YlAjlH4MH5&#10;+tWxzj0jMlFNOZoaPDfl3Ula48jWREzprJveXfPINtDS0Dg0X5ThNx0dn5X41NIjtTXs3yNCOUT/&#10;KN0+qW8iQpohaU37E/6mPfHEYq+0NWRHIlCBAE1EbokICCB8RTucLMIwZU33vqu0Ret2KDXT08Hf&#10;CyRyjE+zBSblZB0BvBa0Tz8IG0PwmAkCCESE30lbAklrtKEz7AgeGkSToq4afIYb5m5CTClYLhlW&#10;aohqeXcEvKA2lUWBnigTYiqUc0RwuIlK6I7bBG0JJK3Rho4dC4hAogfrAuKbsyknT9aCF7qbGN45&#10;u5GbilErIpAwAr9aqe9CNKEkLU3z9M76PIcQQtKahDcMhoNVDx4aRJMO6LUzcz5D3GvAuDX8wViK&#10;G3YEvFx7VyPraREmz8uXe+vXNizBpVFTsRzqFElr4rDY495FlF9kBA5t27qmNH/c5BUZC85djgCi&#10;VhC7kjxKKtsSFYSTD3/F5XfmDjfJLx9HzDcCOIB2vqC59hxf+H87Db0K3tBDx5+g7clEd1tqeMrU&#10;3t9Cm8xD5XUnRxtOXaSiaa9IYh3hRZwy5k/aTEWGepqgBM8nLFtDBcq74yGq2/lf+JtX3zgSSRNr&#10;NnzU4t0orHGLJSURPoMyjNpzRyCxFUexyRcfGw/XE3pqmGwbgGb9zGCoj/Y6ljpafxbMVaIEQwTa&#10;Da4pSaAX0RDMonTHNwxRK6nMViWkM3n7EFB8Z1rDVADhoETAHQRWr9d/LZhHnZVwMOTAIGmNh6QX&#10;+en/eR4zu44vvLQHX99w8qyPW3dzufN0KGoCcwW3jfjB8oQ594NxW3FngVUwqRRfGtpuOd9Vf9QP&#10;GdAuf+qH0YTjypy0RnFZ/c02b3OozrP2LNixOAjQRCzOWhvNFAQtqZhhUHr3PkffqvBaJFmq2Gj9&#10;2JkIxIOACf2DIRlp+YQMOTBIWuOB2f2kv8JK8f8QEYofTBc4OZfcv3vaN+thMVrZUEhu/9p3mzEA&#10;rwJMuNaxCnB2wVA0x3nmU/r3OBWjmxBTGQaIlmtiyHGl/dYyjBvakVR1LvM9QwlEAAgw0JTbIBwB&#10;w9iS8AGkLUJjM3C86HVZOrUKTUJWDGFhdyKQOgKGj97Now5UN9Anka+YPorxmFxjzb1ln62gx+wG&#10;mkYKG0OQG2wP7ZDaiuUDnSnoahLb0iYRepFQMp8RVP36902vaEM/oyp6moAG+VbM3ZKeY+/W92dC&#10;CG469IiyTGJccbGCqxYVqBXbGK6I4iiSZgk/C+YKU0IoAuWBpjQRQ+FiA6PUGnP4Qo8O6b4l7WZ6&#10;mMNFCUQgMQSmzWuOMLbEhot1IETBgVTTyhAFMRE9rBa90PTSW+04qXBlMOwLO6wsQagQk69G8sdi&#10;3MUMv6mxyQ2Ile2dp+dd+8Nt8nRjW5onG5fvbZNtHPqMqDRI/llQ0YptTBBgLqIJeoXrC4ZrW/fE&#10;etjtdDs2A0dkRknprSx7ZR2BxxcdkfUplPRHxKNK2nNu5mtrIn1O3QWHjJWsORQTghFiS7E8yYG/&#10;C9Q+JjPC9jbM+UT33NwHAUm8u/QAQTC2yULwtGCCHvsmjABzERMGPHvD3TIjBRbTSDClngJ+/9yP&#10;RVKYjYlADhAAxbGJW8NBBEhao7coMGBm3bTHipUII4RWonAVEAVtmP9pwiwFlQy7622t+Hppk9bU&#10;fNzIRFy7yWbYRcvj/oIQYsOfXRqq+JaMkpNHgCZi8phnaUTQsZhQyVuZKkjA5XL+fCDlbQwvK47L&#10;ViZLIUQgKwg8vewgTX+e/pC0Rns1PStRu3t5R1qJQTCOOKfeBOGXXzPy+WtTvJjoHGtfvRm1avae&#10;iVaLX7RpIpa4cD1GXL1fo6P/bjIj9s0xAimfrXOMbA6mhjAMMECkPpG6HRnYpXc/epRe1Erq8FIB&#10;IqCBAGIy040/19A5tAuuwxBXH9qMDYQI/MNKfNcKOLASkeJoRVSehMAA6P5J/dP8khf1ucERHmmx&#10;VKMji4IZIZcvqjIgmzVZBbw2eVSIijnbp4VABg7faUHDcWc+bZQfnxiA67d8NLGxggbC4XLhbyJ/&#10;bFJXmwoQAT0EFqxwPf5cb14Lf5P+pZie5i70AiUpWECsaAIKHJrrfiRN6n+aBAQ9ucwOI5GVvWFR&#10;yK9W6tCimqwClM9ZyK7F5aAo1xCgiejairiiD27XHMlNf70uJNB0X/2hLqAGjyvpLlxYCOqQAAJP&#10;LbUZLpWAwopDkLRGEaigZiPO3mMrtWnMlI/xjVqB8yda/M1kgTScZhgOXq88EVOVA4hDjoZPr1Pb&#10;901WQS/A1WRE9iUCegjQRNTDLf+9LBbbNQTL5O7TcOhI3ZH+/uD8YyJ1YWMikEUE4N7JylOpAS9J&#10;azRAK3VBctQNF79jhboGb9RvT2OO93+sRtNjjExEvZWF1ytnxFTlOCx/OXJAhGEBVb0AV721Yy8i&#10;YIIATUQT9HLbF+QrGUo0WrEm/UBTbyvABaF3TZvbncSJ5RGBfEdjkrTGcM8iKfGGi/9sKMTrjsP0&#10;7F80syKKQrQRyB8xVTkUD87XiTVFnUltPNHRnSt4k1mwb+4RoImY+yWOPEHEXYB8JXK3ODvIw42c&#10;uuCcOocFMOLcCpSdNgJ4GHEVkrYWMY5P0hpzcFEs0fAMXdIBxRJ572a+ItoScklMVY4GnneNDdb3&#10;tAPakKIjruA1BjUZkX2JgAYCNBE1QMt5F9CuuBZFtnufPhVbwquFa29y8SWMOYdLEoFVf9S5dE9S&#10;Q/Ox8u0mNcdHRcIVQ3ZbCTfFWF///jEaCWMqSrJNKAJ5JaYqn7gGaQ1iTQ23N2+TQ/ceG6SOAE3E&#10;1JfALQVwZTj27iwdAUHG7RaChxwyaQYLYLi2JtTHGgJ6cVnWhk9EEElrzGFGUuKUMX8ylwMJiBO5&#10;93EmJR7Ectc7SWdVPPizvJU/9e9JPdKaIX2MYk15m2zl5UAhsSJAEzFWeLMn3E3CFcl3cf97zu1h&#10;HGjmPXdM9taeGhOBMAQQHOVaiEGYypr/TtIaTeDKusHTYqsGBox21sAAtC+/lmiMNzB3Ko/DfE8G&#10;SdAgrRnSZ5+hPqjs4uAdt+Gk2D1PCDh3vM4TuJmbC85/bmYZ7dwTWPci+VtVlWVF/gzp2lWAYpts&#10;IaARkZWtCZa0JWmNlYVDDQyTOuPlOqAGBsNNl7xolHPRpOFfIy1rcSKuNYIjGn9s//l9ouHpB//a&#10;uxpxV0fak2ycJAI0EZNE2/WxnA2OX/jbwCJsCd+qqi/hnbMbqTdmSyLgPgI4yjhSKzUBrEhaYwVk&#10;hJt+91JTZ4unCcNNzYvNwKpRX9bcE1OVQ6FHWjPinHp1PIUtMe61dx2XopWIoUNLTxvOkd2ziwBN&#10;xOyunWXNQbKC4HjLQi2Jg2LCKCMEaTh7ZgVlGSOjLK0/xTiBAMqjOaFHUkoUx4USK6Inttp38ygj&#10;+seSegWvKvS/PzV6APt95oNIC120WGuNEAnsbXNHIo43aVmJCBz72nebFSR3INLmZ2MPgUPbtq4p&#10;YbFh7ibiUkwEcJN09pjjXc46AHvYrJv2oOJWaYGgM16szpq10BMRVnMmbinmjuKs84fAN25rpf24&#10;4Xj6g3FbE8YEB6D+o42c+S/8v52RHC/eBGvvb6FdV9b8K2wy6zuu2j+g107ry4R3ta2TKF6qP/rO&#10;DjgnDZV0ECX5jOYvOc6QSQ6G+rAv7FDHbej4E7SNB5Q8uW74W+pjWWmJO9nB1zc0EbXmkW1Rt5bJ&#10;RipXFW/I26/eGXV07cnikQRjAjJitCV4HWN6Yxhqxe4mCLQb/G+rkF5EEyTz0xcvC5ftQwAN9Ybf&#10;1BhllPFGxg/fS9i02gfWZFYO31fomcxYHIUIxIoAPPYmj9uXe9vxI0WaI+74DRPhiuZIiQSvemOL&#10;4aZ4qRaQDOz5NU0M7UMsVqe2ERg4DYmpzuhqasOr765SS/NCFBqkNVYciZgC3q64RkmGvQbbCccn&#10;c/tQY43YJVsI0ETM1nrFoi3eSpl4WcBKhJ5wC+CH76XjNq23VHc91iDFNINYtguFFhKBJ5cZBbn1&#10;7PJv/3+S+J3f9y8mw5G0xgS98r4Ww03xFUjmJG1r7oZycDE6/CYLtZ3anxAhEVEj6rI0TYT8dG1v&#10;mqSnB9olXzJ63jVIa6DnZYPtFHfB9Uevy5rEeq0M4xDOYWynTByf9PYAe1lEgCaiRTCzKur+uR/L&#10;qurO640X8cynGzuvJhUkAjIEcM3x+CJ9tn1EnSUWQFUxjTNPNjqqkrTG4oMx6Kx3DJ26JWUmzTjG&#10;omLOioIrD9HdVi5wIz2DhsRUKBiY1vPev4fRVZQeaQ3yX2xl22Ir4vobVpxdIgMsKMgmPONQO3jY&#10;2ceEisWHAE3E+LDNhmS8ibTTZrIxw7S1BKEOvvRpa8HxiYA+AiCqMbl1TiXqzJstMglxONaf+SGH&#10;kLTGBL3yvhbDTfNddtzLpMCBHvEyJtHd5eD3PS1CpLdGvGX5WKd3NnLlmew3PO9RWXkqhtNzn1q8&#10;/oA+sOKQVInbATj9TNBAX+ylafOaI6wUNRhpHBqCWcDupKsp4KL/x5RNUtKLjp3y/EF6NuGyN5Wb&#10;syERcAsBE/4VRJ09e9/mFOeDY5ZhnF5U0hoTuHJJV1O++gibtOIWw776yS1va5AJecqYsIzgfd79&#10;JNOCeJ4a9QcOXbvxoyV8Vqz5qMldTNBTFpU4zYSYKupY1t8M5s+7BmmN4Y6SgIB9Dq8srG7ECSv6&#10;ZuEzXL+l6vk1/4UqmnGbhaSrsb6BUxdYTldDEzH15UhTAXOStDS1z9TYs2569/TOuzOlMpUlAgcR&#10;QHm0U/+PPuvStcPeu3TQtnSh/NzlrU1O3lGPQTQRJcttkd3UhDbTxERMdzNrjB7p64M8T2TEaYzi&#10;dYnKm6o9UFBHc3r2ad+s73PqLg3F4j5QwUFa0/yD9if8Dbqd9In/IAR69Y2DtaNXvno4ihzGbRaW&#10;IxP13aiBKrskjAAZTRMG3NHhcPIDmYqjyuVOrfH3V5O3JnerWogJLVhhRJXx+e4RSDJiAtSQxIKk&#10;NRbXxWK4Kcok2k3ZsjhNd0TBrRfpdtKQmKp3t5Sfd2wwuN1M8NcjrcGIKBhjGNYuVxtRx9jzSFbE&#10;z+PtK/28v0TSUJL2oQnI7JsJBJiLmIllikXJxxc1NLlZj0Wn/AoF1At/w4zE/C5wfmf24M/+S3ty&#10;OJ6CylK7u62OhsdWktbYWghPjkV201tmHM2rN/nqXHX+n9WXz5CYCm6u8trF6uPabWl4LaVHWuNN&#10;4Yohuw2TIe1CEbe0oxr8Pe4hKD9FBGgipgh+mkMjzAY0KmlqULyxcckHz23x5s0ZZxgBeGlMLpLO&#10;OTOF8mh+uHFsNTy3kbTG7ia2Re9RzDKJ6muBtMlILkRDYqpUyp/60TAviKpHWgNN4MO8/eqdtph7&#10;1Rc6lZZIItCLyE1FWw6qgQBNRA3Q8tBl5lNGVc6ShwDxG0ioAG8E6BzwQ0L53Fv24Q2VvCYmIz44&#10;/xiT7uxLBBJGwNA0MuSgtzjZC/sbxb8hvov3OxaXw2K4adHKJKqvAphOopbse3qZfsgAFOv2SaOn&#10;TH1qoS0vGWCkCS7Qtb3T/7AS9wL8UCUz3QDnsdSTzDMNYCaUp4mYiWWyrCQovzJU6ALX/0vu333d&#10;8LdwG1rir8NbuMuJe/GGgtGIi1LLAMUmDgdNFsCIDV0KtowAjCLsWG2heHK1CSe1Bw3qaF7Le+lL&#10;GbtWs46hXYEWw00LUiYxKv4TL6uPFPaJ593kYIBrXHeed3Nj1aTyB2CfddMew8iFqMudWHv4SHEk&#10;i+SdTkw3DmQXAZqIdvHMgDTcjYE6JQOK/kNF+Al/MG6r5DuHbxLqSWTInfidacxIzMruK7qehkaR&#10;I1Fn3iriUsnwLUHSGuvPw7Av7LByjM53mUQ92LHbox7iDYmpUix/6ofIvCCqNmmNpwwOLYg4tbK9&#10;9TZATL1wEfCj7+yIdPUQkyYUmwACNBETANmtIUCaYpJclORk4B5UjGRAM8PzX2LzQvLMoheaJjYc&#10;ByIC2ggYGkU9u7yrPXQcHc1JLMifaX1dbrj4HSsyJ804ipHAJST1Ks2YEFMhrtLcUW9lJ5SE9D3t&#10;gIlAE9Iab1wvLzErJ5NQrOA8RHYP4rkUyzOGCmQD9xGgiej+GtnUEB9RkKbYlBibLHxyxn8tQm2i&#10;EWfvyUqOOE4z2nkOseFNwUTgPxBARLQJfzoum107SZiTWBhmZnKH+RGAOwKl1cyRwb0nM709GPXs&#10;Q6SfmNwdo86Ea887UlEMEwK1SWtK+xmY4P4ahRbNd3i6EvCQwnkISNNVg6MnjABNxIQBT3m4DH1E&#10;rz7vQKRPDhpHYvdOcSXwJZ733DEpKsChiUAoAobHI6eizkqTPb/vX0InLmlA0hoT9IL6opqclXg8&#10;lknUtg/RcdlqI4bz0zsbPVlx7CvINCyIakJaUz4j0H4iec/KJo8JKIlY3DiA8QEPaaTzWPJ6csQ4&#10;EKCJGAeqjsqEW8CEfCLhWfU9LXI5NaReGN4aJjZHsvAlBjUH0kAAXm6Tojh4DKPmQWkoqdHlzJNN&#10;r/MN8zM1dC5CF1vhpkUuk4iHTptk0pCYCvE7bvqXzBmVTUhryp9ceMvBqgBfXFaOKN51A4xDeEHd&#10;YSEqwsvQqTnSRHRqOeJVJkNEKbhv07uyQrhLvCDak37/3I/ZE0ZJRMAmAoYHI2cfQ3MSC8P8TJuL&#10;lCNZtsJNC1smEXn7P7nlbe17GcOLD0fKn/ofCDzvhr47Q9KaCpXgi8MyOZ6dCCP25lEHaBzm6P2q&#10;PxWaiPrYZasnKFJMMosSnmzndn/TG7F5kw/0OibfC/TiZL9IHnaOqILATxc3UGkW1MaQGMZk6NC+&#10;hhGweIvysQ0FWaOBrXDTogVowDhcMHUvaL1NXD2GFx+9u1nIJtXYMypdDAuimpPWVCiJZfKKdTlo&#10;KMIbDEf001O2g2rYZDuprAvbZAIBmoiZWCZTJRE2BooUUykJ9s+QpWeCCsKiTLqzLxGIA4E3dx6N&#10;KgLaknHOADGMdve4O5qHo5O0JqY1shVuWoQyiXD1wMbwjEPDxw1XHibXx3DTuVwCATyrhrGdhlnZ&#10;woelZCjCX2eonvnD6O0lZEvOmbgFr0e9AC5zNSjBQQRoIjq4KPZVmvl0YxOyMvsKhUnctlv/hBom&#10;26F/x4d5/pLjHFKIqhCBQw55cplR3VRno85Ka2tIYkHSmpieElvhpjkukwh7DEYFag88e99mOKMM&#10;jUNvHZ9f818mC+pU+VP/RGDwGMa92yKt8esGQxH+Onjt4LsDBbTJKmj09SzD0l5y2c7XmB27WEGA&#10;JqIVGJ0WAp+ACfNEKnNbs+GjeuOu36LZUW848153PdaA5bzMYaQEWwgg4uDxRUeYSDOniDAZXaWv&#10;eVycYe6WipLFbGMr3DRzZRJxXkfIaMUP1iAITvDDOR4Oww1zN4HyBEaFRW4YQ2Iq7NJun3Q3ytR7&#10;iMzj3g1zs+XPMoxY+O5Qb3DNI9s8WzFWvyJuGbCjsJ28WwaLe6mYr6x8z/rQtq1rSjPECyjfsy3m&#10;7Grvb4G0t8zNHcH6GtHwn7u8dbb8pVgXvTJWmVtQKkwEiAARIAJEgAiEIoCb/bWbjtxQdziuy03C&#10;/jEQbMKa5h+0P+FvJ33iPStu51Dl2SDTCLQb/G+rkCZippcyXHl4qE79P5kMZcRFF26Uw2dY1gLF&#10;f4fflMnsPj17OBI4bEwEiAARIAJEgAhkDgEc5HbvO3zXOx/duedgDg4ycep2CGIAG1Z/CFMQDY5q&#10;8PfWzf9adeTfGT6aubVOXWGaiKkvQXIKzP5FMzC8JTeevZEQawF6aHVHIgJmvvbdZiZp9/Z0jyyJ&#10;jsTIkLEDESACRIAIEAEiQASIgD0Eyk1E5iLaw9VJSU8tPdJJvcKVQrzot6c1CW/3rxag5MmofYgZ&#10;GGZ/qaPElkSACBABIkAEiAARIAJEQI4ATcQ87xAEJ2TXasLCIAR/8qyPwz0YukjT5jXPHCVP+aRg&#10;D7+2tWHoNNmACBABIkAEiAARIAJEgAjEjQBNxLgRTlM+gtfTHN7G2OCXv/au4yTmE7K6wceTafvQ&#10;w+nVN8ItYRuIUgYRIAJEgAgQASJABIgAEZAhQBMxz/sjH1YHfIn9RzeCHQg2GhiE3oLhP/B/4WPs&#10;dVmTLPK15nnbcW5EgAgQASJABIgAESACWUaAjKZZXr0w3VGWfezdVWGt+O9OIKDB4OqE3lSCCBAB&#10;IkAEiAARIAJEIPsIkK4m+2uoNgOUwVFryFbpI3Bc4w/SV4IaEAEiQASIABEgAkSACBQeAQaa5nkL&#10;tDzuL3meXr7m1rV9fb4mxNkQASJABIgAESACRIAIZBIBmoiZXDZFpRsc+R4K7ik2ZrMUEUCUKRYr&#10;RQU4NBEgAkSACBABIkAEiAAR8BCgiZjznTDi7D39PsMIRqdXGWb8gF47nVaRyhEBIkAEiAARIAJE&#10;gAgUBgGaiDlfavimbr965/l9/przeWZzet0/+fe5t+y7dNC2bKpPrYkAESACRIAIEAEiQARyiAAZ&#10;TXO4qMIpobTgr1ZWLXnx8JV/5L1AyosOy7DXKX89vfNfupy4N2VVODwRIAJEgAgQASJABIgAETjk&#10;kHJGU5qIhdsRB947sm7nfxVu2s5MGBxCTDt0ZjWoCBEgAkSACBABIkAEiMBBBGgich8QASJABIgA&#10;ESACRIAIEAEiQASIwD8RYF1EbgUiQASIABEgAkSACBABIkAEiAARECDAtDRuCyJABIgAESACRIAI&#10;EAEiQASIABH4JwI0EbkViAARIAJEgAgQASJABIgAESACRIAmIvcAESACRIAIEAEiQASIABEgAkSA&#10;CPwnAvQickcQASJABIgAESACRIAIEAEiQASIAL2I3ANEgAgQASJABIgAESACRIAIEAEiQC8i9wAR&#10;IAJEgAgQASJABIgAESACRIAICBFgoCk3BhEgAkSACBABIkAEiAARIAJEgAj8E4FD27auIRhEgAgQ&#10;ASJABIgAESACRIAIEAEiQASAAL2I3AZEgAgQASJABIgAESACRIAIEAEi8E8EaCJyKxABIkAEiAAR&#10;IAJEgAgQASJABIgATUTuASJABIgAESACRIAIEAEiQASIABH4TwToReSOIAJEgAgQASJABIgAESAC&#10;RIAIEIF/IvAfdDUbNm0kMESACBABIhAJgXY1bcrb80UaCT02JgJEgAi4jADf8C6vDnWzi0D5bqcX&#10;0S62lEYEiAARIAJEgAgQASJABIgAEcgwAjQRM7x4VJ0IEAEiQASIABEgAkSACBABImAXAZqIdvGk&#10;NCJABIgAESACRIAIEAEiQASIQIYRoImY4cWj6kSACBABIkAEiAARIAJEgAgQAbsI0ES0iyelEQEi&#10;QASIABEgAkSACBABIkAEMowATcQMLx5VJwJEgAgQASJABIgAESACRIAI2EWAJqJdPCmNCBABIkAE&#10;iAARIAJEgAgQASKQYQRoImZ48ag6ESACRIAIEAEiQASIABEgAkTALgI0Ee3iSWlEgAgQASJABIgA&#10;ESACRIAIEIEMI0ATMcOLR9WJABEgAkSACBABIkAEiAARIAJ2EaCJaBdPSiMCRIAIEAEiQASIABEg&#10;AkSACGQYAZqIGV48qk4EiAARIAJEgAgQASJABIgAEbCLAE1Eu3hSGhEgAkSACBABIkAEiAARIAJE&#10;IMMI0ETM8OJRdSJABIgAESACRIAIEAEiQASIgF0EaCLaxZPSiAARIAJEgAgQASJABIgAESACGUaA&#10;JmKGF4+qEwEiQASIABEgAkSACBABIkAE7CJAE9EunpRGBIgAESACRIAIEAEiQASIABHIMAI0ETO8&#10;eFSdCBABIkAEiAARIAJEgAgQASJgFwGaiHbxpDQiQASIABEgAkSACBABIkAEiECGEaCJmOHFo+pE&#10;gAgQASJABIgAESACRIAIEAG7CNBEtIsnpREBIkAEiAARIAJEgAgQASJABDKMAE3EDC8eVScCRIAI&#10;EAEiQASIABEgAkSACNhFgCaiXTwpjQgQASJABIgAESACRIAIEAEikGEEaCJmePGoOhEgAkSACBAB&#10;IkAEiAARIAJEwC4CNBHt4klpRIAIEAEiQASIABEgAkSACBCBDCNAEzHDi0fViQARIAJEgAgQASJA&#10;BIgAESACdhGgiWgXT0ojAkSACBABIkAEiAARIAJEgAhkGAGaiBlePKpOBIgAESACRIAIEAEiQASI&#10;ABGwiwBNRLt4UhoRIAJEgAgQASJABIgAESACRCDDCNBEzPDiUXUiQASIABEgAkSACBABIkAEiIBd&#10;BGgi2sWT0ogAESACRIAIEAEiQASIABEgAhlG4NC2rWtK6m/YtDHDU6HqeUHggwMHDmzdKpnNEU2b&#10;HtG4cV6my3lkHoF2NW3K58AXaeZXlBMgAkSACPwLAb7huReKg0D5bqeJWJx1T3OmJavvwKZNH9TX&#10;Q5U//eY3nkIf7N27f/p0Q+WOHDDgiPbtPSFVnTp9tLoa/1HdqRP+l/akIbbsHooADxChELEBESAC&#10;RCCjCPANn9GFo9oaCNBE1ACNXZQQ8EzB999++/0dO9576633tmx5f/369+bPV+ocZ6PDunev6t0b&#10;I3zstNMOq65uUFND0zFOvIslmweIYq03Z0sEiECREOAbvkirXfS50kQs+g6wNX/PIKz/wx88a3D/&#10;4sUfrFxpS3gycqpGjjyyTZuqT36ywSc+0eCEExi/mgzsORuFB4icLSinQwSIABEoIcA3PDdDcRCg&#10;iVictbY80/f37DmwZcuBN95AmGgWDUIVOI6+7jqEqla1bdugdesGLVuqdGGbgiPAA0TBNwCnTwSI&#10;QI4R4Bs+x4vLqVUgQBORWyICAvXr1yOB8N3f/W7/Cy+4EDIaQXXjpl54KmJTkdbYoFWrwxo0MBZJ&#10;ATlEgAeIHC4qp0QEiAAR+AcCfMNzIxQHAZqIxVlrzZnCLET4KFyF706erCkij90QlXr0mWce/d//&#10;Xd2hA83FPK6w5px4gNAEjt2IABEgAs4jwDe880tEBa0hQBPRGpR5EnSgrq7+1VfhLdw7fnye5hXT&#10;XGAuNurfH97F6n8xqcY0EMW6jwAPEO6vETUkAkSACOghwDe8Hm7slUUEaCJmcdXi0nnf6tXvLFv2&#10;7qJFRQsitQUoglE/NnDgMb16NezWja5FW6hmSw4PENlaL2pLBIgAEVBHgG94dazYMusI0ETM+gqa&#10;6g8m0n2rVr2zZAkdhqZQ/md/uBabfvWrDT/9aTKj2gXWcWk8QDi+QFSPCBABIqCNAN/w2tCxY+YQ&#10;oImYuSWzozAswz1LlzKU1A6aUim0FRMA2Z0heIBwZy2oCREgAkTALgJ8w9vFk9JcRoAmosurY183&#10;+gztY6oskbaiMlQZbsgDRIYXj6oTASJABKQI8A3PDVIcBMp3+0eKM+0CzhR5hpvvvXd1VdXGM85g&#10;TGkqG2D/9Olb+vVb06TJ+nHj9ixfDnM9FTU4KBEgAkSACBABIkAEiAARUESAJqIiUFlqhgL3dQ89&#10;tPrUUzecfPKuK6/Mkur51RXlQ2Cow1yH0Y6aIvmdKGdGBIgAESACRIAIEAEikG0EaCJme/0qtIef&#10;Ct4q+Kx2jBjxwcqVuZpbXiYDo31dhw5/GDjw7YUL6VTMy6pyHkSACBABIkAEiAARyA8CNBHzsJYl&#10;tyH8VCx2n4kVRYkRBKDSqZiJxaKSRIAIEAEiQASIABEoFAKHtm1dU5rwhk0bCzX5HEwWIYs7f/IT&#10;5hlmfSnBatPs4osb9+yZ9YkUU3+SGRRz3TlrIkAEioAA3/AVq/zaa6/t2rVr544d27Ztr6vbKtwD&#10;3bt3x9/XtGlTVVV14oknJrNP9uzZs3Xr1k0bN65fv37fvn0rli/fsmlz0ND9vti/UaNG0BNKtmrV&#10;qnHjxsko6fgoZDR1fIGU1ENM6Y4ZM8CGotSajbKAwJEDBjS96KJj+/c/rEGDLOhLHf+JAA8Q3ApE&#10;gAgQgbwiwDc8Vvbll1/+w5o1a9eufXT2IxoLDXusc+f/7tK1S4cOHewaYzAL161bt2zp0gU//7nE&#10;IAzVuftnTu3V+6zTe5zevn37BgU+g9FEDN0q7jbwahvuuO8+RCq6qyU1M0DgsO7dG110UfMLLjiC&#10;d1oGMCbZlQeIJNHmWESACBCBJBEo8hv++eefN7e+KhYL5uKXBw3q1q2bia144MCB1atXPzxr1jM/&#10;X2B9M3z98sv69uvXpUsX65LdF0gT0f01EmgI4/DtBQu233ILeWgyuX7RlW56zz00FKPDlkKPIh8g&#10;UoCbQxIBIkAEEkSggG/4N99888mfPfn4Y4+a+OVClwiW2MAvfzlqGCrchkt//eu7pk6NVTcof0JN&#10;60tGjuz/xS+amLKhILjWgCaiaysSog+Nw4wtmFV1aShahTMWYQU8QMSCI4USASJABNxDoFBveLgN&#10;Y3LNBS3s+cMuGHHxxSqGIjyHC595JgHjsEJVPVPWvY2spBFNRCWYXGhE49CFVXBBBxqKLqxCkA6F&#10;OkC4vBDUjQgQASJgHYEivOFhfS1fvvzBBx5Y+dsXrAOoIvDab35zxMUjJEmASIa8ZdKktNTDFNRN&#10;WZX5OtuGJqKzS/NvxWgcZmCREleRhmLikCsNWIQDhBIQbEQEiAARyB0C+X7Dp+Wa828TBHZOuesu&#10;fwYgNJw5Y+btt97qws7KvaFIE9GFbSbTAUXV36ytZc6h6+uUkn7NZs5s/tWvkvU0JfgFw+b7AOEO&#10;ztSECBABIpA8Ajl+wy9atGjShAkaSX3g/+x2yikg/8RynPSpT5UvyquvvIL/W19fD/rT1zdsiOr3&#10;u3nC94ZdeGFJIOzDa8eOVeekgZ3Zo2fPjh07Njv++NatW0OOP4QVMuvq6vbv34/yGCtXrtTgaM2x&#10;oUgTMfk3jOqIKGXx1uTJZCtVxauo7cB6evz117M8hiPrn+MDhCMIUw0iQASIQFoI5PINj5zDu6dO&#10;jWS/wSw859xzO3XuHLUsBOoowm5cuHChoqWHoNNLL7sUy61uH3osqbAMW7RoobFPoOELv/3tU08+&#10;GQkQGIrXjB2bMzIbmoga+yf2LvXr1781ffq7kyfHPhIHyAsCqKP48euua9yzZ14mlNV55PIAkdXF&#10;oN5EgAgQAasI5OwND3No6pQpitYagPQsw95nnaVnfZUvhZfx+NN580JH91ITQ/2H8BlePXr0mZ/9&#10;rC07TYPKNTSL0upmjF0YTcTYIY40wPt79mx75JFdV14ZqRcbEwEPgaOvu+7jI0dW/yPeg39SQSBn&#10;B4hUMOSgRIAIEAE3EcjNGx7lIu684w71uEp4yb46ZEgc5QFhps6cMUOuCcw/SQQs/vWG2to+ffrE&#10;sWe8oovqXlbPUkUpRQndThx6xiGTJmIcqGrK3D5vHksdamLHbmUIgMmm5SWXMEExlU2RmwNEKuhx&#10;UCJABIiAywjk4A0flfEFnrEh5w2x5ZoLWlxtklJUobjiyisTsMdUTNnS7OBuvWr06NNPP93lzRyq&#10;G03EUIiSaIDI0k3jxjHtMAmsizEGEhRbTJhwbN++xZiuQ7PMwQHCITSpChEgAkTAJQQy/YaPRFia&#10;fLF4qHfvPff88L77FRccGk78/vcTNsOiGorfnTBBpcyj4pQTbkYTMWHAK4dDQYu6Bx9kZGnKy5DT&#10;4RF32uqqqxq0bJnT+bk4rUwfIFwElDoRASJABJxBILtveHDSjP/WtxQJS0ElOmjw4ARcc/6Fnf/E&#10;E2NHjwldcNiHs2bPNk+JDB1I2CCSoZhdylOaiHrbw04vcJZuGTOGBS3soEkpAQi0mDuXfKeJ7Y7s&#10;HiASg4gDEQEiQAQyikAW3/CRCEuTCSuVrz4UHj70AnmbufOfiCMxMtK2jET2k0VDkSZipP1grTFo&#10;aTbdcgs5S60BSkFSBMB3WnPbbaSxSWCbZPEAkQAsHIIIEAEikAMEMvSG98JKH50zR7F4g1NlG+RW&#10;4h1TpwwYONCR7RTJAgfIZ59zTsLBsdpA0UTUhk6/49sLF75ZW0vnoT6C7KmFQLOZM5t/9auksdEC&#10;T7VThg4QqlNiOyJABIgAEfgHApl4w0et1uCmgyvISgQTzJzHHnNtPyI+9q6pUxXjeL08Tyu1Q2LF&#10;gSZirPBWCqfzMFG4OZgPAboT494UmThAxA0C5RMBIkAEcomAg294lK/YvXs30EZJ+m3bti9Z/Jyi&#10;2xBdHCfeFFqJsK+eXbzYwd0Ft+28uXNvrP22um6YS49/lLMeX1ubSuanXFWaiOpLadqSzkNTBNnf&#10;EgJ0J1oCUiDGwQNEfJOlZCJABIhAoRBw5A0Pn9XKlStf37BB3RqsWCavfJ874ZrCXYRkv/7/IyBm&#10;37Bpo7O7Dhb7g9Onq/OyehNZ8MuFDhKflu/2jziLeNYVA23pG5MmbenXj8GlWV/KfOi/Y8SI9Vdd&#10;daCuLh/T4SyIABEgAkSACBQHgfr6etSa17YPQVj69IIFjtuHWM0mTZpkbk1RQPK6ceNg8iF8N3PK&#10;SxSmiRjLaqLm4ZpevfaOHx+LdAolAloI7J8+/dVWreDZ1urNTkSACBABIkAEiEA6CFRXV+sNDMLS&#10;F1a9OOzCCx0Ma/TPCOaWcJrwLupNP7FecAlOmDhR3VDcvHlzYrrpDUQTUQ83Wa+6hx5a16EDnYf2&#10;kaVEGwjAs71+3Dh4uW0IowwiQASIABEgAkTARQQ84/DSyy4NsrtcVDrjOqkbin+ur3d8rjQRbS4Q&#10;mGnWjhqFiD6bQimLCNhGAJVX4OWGr9u2YMojAkSACBABIkAE7CNw0qc+pSgUOYcoEZFd41AYrrl/&#10;/37F6Zs3g8ey/A9SDaPK9AzFJcuXwUrHckTt7kh7mojWFmLf6tWvfuELiOWzJpGCiEBsCMDLDV/3&#10;9nnzYhuBgokAESACRIAIEIGEEIApAoME9eVB/omcw5x5DjdtjJeuBnbgokWLvnH55eBrAV9O+e/U&#10;bqd8rnfvafdPe/nllyOtZYsWLeDCxXJgXfwdQT4USVryjWki2sEcwaUbTj6ZwaV20KSUpBB4c/Bg&#10;Bp0mBTbHIQJEgAgQASKgiUBVVZWwJxyG06Y/AIcVTBEYJF26dNEcwJluDRs2TFIXGIcw/2AHXjpy&#10;1DM/XyAcGsUPb7/11sEDBg497zyU5YiqXpeumVwUmohRF7qyPXK6cMhmcKkpjuyfEgIIOl07dCiZ&#10;TlOCn8MSASJABIgAEQhHAC4pYSM4DPv06RP0r+Fy3WvRvn17v1Lr40mNgb33lUGDYP4pwgBG2eFD&#10;L6gdPx4VERW7oFnTpk39jffu3asuIZWWh7ZtXVMa2OWqI6mgEzooDtbrBg2i8zAUKHkD1HY/ouyN&#10;8LHTTgsVuP+Pf/zbO+94zT7Yu5fxvaGIhTZos2xZ43+Uc+WfqAg4UjUrqtpsTwSIABEgAqEIuPOG&#10;r9DE09zN8nqhqEoaoALk2NFjKhogQRHZfSZi/X3hPFQ3Diu6I6x31uzZipZ5hoo9lu8xmoj6+23P&#10;8uUbzzhDv3/Beh593XUfPeaYqk9+EvOu7tQJ/3tE06ZHBLAb62EDj+6BrVvR98CmTR/U17/31lvv&#10;bdny/vr1782fryewaL2a3nNP6yuuKNqszefrzgHCfC6UQASIABEgAuUIuPOGR5Sjvy5i/kxEePbg&#10;qYvbRDSxDz3d1K1EHE47dzzJ/1g56JmjiWjh7YfkQwaXBuHoeQXhDDyiWbMjjj22QatWhzVoYAF0&#10;AxHw976/a9eBN96A+/G9jRvpdQzCEpZ825tvTn29DJY6ha7uHCBSmDyHJAJEgAjkGgF33vCIb3x0&#10;9iMVYIOfJgf5h+WTSsDnJnRUauxiWIk/mTdPhRlI6AEG66xKXw3FtLuU68lcxMgwMvnQDxlswkYT&#10;J7aYO7fDunVd9+/v9MQT7W+77fhBgxC4WN2+vQv2RoOWLRt27QqVPnHDDR0feOCUDz+Eqic88wz8&#10;ZlUjR0beBPntwNTE/K4tZ0YEiAARIAJ5QyBuqs+84XXIITBB/YGsetMEjc2dd9yh1xe9du/erd03&#10;gY40EaOBjMqH66+6CsfoaN3y2BqWVbOZM9u99FLn3bthE8L0ggHmiEGogjdUPbZvX8RVlixGmLjw&#10;oan0zXcbxOUiw5ZVE/O9ypwdESACRIAIZAuBjh07ZkthPW1btmwp7BiJIUYy9Hdqa/UUE/aCX1eF&#10;41RY7NGiGnGIookYAVUEKxa88iG8hZ5ZCFchLKuWF10E15zdfMII62G1KSxGmLhwfnoOxoKbi17V&#10;RGTbWsWYwogAESACRIAIEAFNBKqrq/09t23brinO1W4NAlKT6urqzFWGOefP5zQUe/fUqXoSNm/e&#10;rNcxmV40EVVx3rd6dWHJSxFEiphMz1vomYUuxI6qrlz0diVzEZYw7GEEox7WvXt0MZnvATam7fPm&#10;ZX4anAARIAJEgAgQgZwiUFd3kKWPfxQReHjWLMWW6s1gc4Y6EoXFHv9cX68+SvItaSIqYQ53yoaT&#10;Ty5UcQsYRTCNPIchgkgRk5kPb6HSev+rESxh2MMIRu36wgsnbd0KDyr8qJEkZL3xm4MHb7733qzP&#10;gvoTASJABIgAEcg6Aid96lNZn4Ki/sKwzF27dil2D2q2Z8+eZ36+wFCIsPuypUvlYoXFHuPQxKJM&#10;mojhYMKRUpziFv+2DF94AaZR7h2G4cv/rxYgvIEHFX7UotmKu6688o1Jk8DSpI4VWxIBIkAEiAAR&#10;IAIJILCiMCkhO3fsMMRz1apVhhKCui/4+c81JK9cuVKjV2JdaCKGQA0XChwpia1HigMhmhTF0+Eu&#10;8yzDFDVxfOhyW7EgMah7x48HSxOtRMd3JtUjAkSACBCBHCNQVVXlnx1INfM35ZYtW8UxqQ2vbYhD&#10;LGRiFd58802J8OOaNYtp6PjE0kSUYQv7EC6U+NB3QTIiJ708Q0STokaFCyplRQfYil4MKkzr3FOh&#10;opIkrcSs7EzqSQSIABEgAvlDoEWLFvmblHBGzZsf7//79evXG04/1rzN/fv3S9Rr2rSp/1/37t1r&#10;OKNYu9NEDIQ39/YhPGCg7kTkZDHzDC0+VzCtQYUKMxvJijkmtqGVaHHP5EYU7k1RYwpliL3fokWL&#10;8H+R75GbCXIiRIAIEAHHEcBb13ENrai3b98+K3JiEqKRKhlTYqStCdJEFCCJgLr148bl1X8IGwYV&#10;HWDPwAMG6k5bO4lyQOeDZEXPqYiikbkEBFbi2qFDUf0ll7PjpBQRgAUIU7B2/Ph2NW169Tyj///0&#10;RRli73fpyFH4v6d2O+VzvXtPvu02NKO5qIgqmxEBIkAEQhHo98X+oW1y0KCmTZvMzUKeKnniiSdm&#10;bkY0ESuX7KB9eNVV706enLm1DFUYMaVetiEKABaQnjQUH1sN4FRE0Uh4aJHeaUumO3Lemz8f1V9o&#10;JbqzIklqgrvqafdPgwUIUxD1giVDIzHjh/fdj2ZoDGMylBA8yVlwLCJABIhARhFo1KiRX3MN/5Xj&#10;0xdmXco/OqnPSI9vVp7BmO6kaCL+B/6efQhXSbqrYn10ZMp5MaXMNrSObZBAeGiR3glvLQJ6Exs0&#10;mYFQ/YVWYjJQuzPKgQMHYBzCQ3j7rbdG1Qrf9eFDLxh63nk0FKNCx/ZEgAgQgVAEzKk+Q4dgA3ME&#10;Tqhp7Rciz2A0H9REAk3Ef6OXS/vQMw6RKceYUpPnRLsvvLUI6M2foUgrUXtLZLHjyy+/fHb//hrG&#10;YflkUVwYhuI3Lr/c5UvTLK4OdSYCRKA4CHTv3r0Ikw0Ky8Rlpcn0Y0UPldHkuvXIGiUkTcR/Lmj+&#10;7EMahybvEbt9PUOx6/794LOxKzlFabQSUwQ/yaHhPBw8YKAtXnVk5yN9EcQ2SU6BYxEBIkAEcoyA&#10;OdVnVsCpM6NCiC/FETmiDRo00IDx1Vde0eiVTBeaiP/EefOUKbmJL6VxmMzDE3WUwxo0AJ9NnjyK&#10;sBJfv+IK1kuMuhMy1B72oaHzUDhZENtAcoZwoKpEgAgQARcQOKq62q+G41SfergJwzL1RJV6denS&#10;JQ6xkN+jR49Q3WIq9hg6rnYDmogHoUN9CxQH1wbRnY4gpGFYqTvLIdQkZ6GnYK9hvUTHt5y2eqAk&#10;VbQP8dE9f9gF+KmPBcm0EtXhYksiQASIABBo3VqQz5ZLZIRhmebEPEPOOz8OuPp/8YuhYoXFHuvr&#10;60M7ptWAJuJB+zAH9S1QygJspSCkYc5hWs9SpHE9QxH2PFy+kTo62Jj1Eh1cFHOVYL+BklQiB2bh&#10;td/85tz5T6xZ++qzixdPmDgRvw2bNr6w6sVZcx7BP4Ve1tJKNF8mSiACRIAIOE71aXGBzIl5hpw3&#10;xKI+nih87xo3bqwndu3atXodE+h1aNvWNaVh8HVPYEinhsiHfYg6h8f27484RqewpTKKCOxZvvyt&#10;yZPhjlNs72YzlIJsf/fdxdyEKA9Yvig5eJGiniHqVUh22h1Tp/Tt1y809QIUpg/PmiWvDjxt+gN9&#10;+vRxc1dTqwwhgAqcu3fv3rx5859xLV9fH3Tw6tixY3V1NaL14I0BsX6LFi0yNEeqmgoCTr3hsc9R&#10;SciPQw6+OxWTEqY54NMzYOBAw20w++GHb6z9tqGQUndchv5k3jwVExHEb0jsrxgX0Te4XbWljLmc&#10;8t1eaBPx7YULt/TrZw5oihLgg6q5/noWOUxxCawMjXS+txcseHPwYCvS0hKCOpCo85HW6CmO69QB&#10;whwHMI6CUSZIDpLybxg/PtLBGobi+G99K4jwRv37aj41SghFAISBIITIRJVnqAqWjk0bN65cuXLF&#10;8uXajErY0jU1Ne3bt0dZM3AShl58hGLIBjlDwLU3fIU+HtqI5sjZ1gWrGbLWK/bS1y+/7Lpx4ww3&#10;GF4d144dK7+7VB9C/ZYThYVROKpCcvfPnDrnscfUh4u7JU3EgwjDdbPxjMBjUNxrYC4faYetbrqp&#10;Ydeu5qIowREE3t+zZ9Mtt7w7ebIj+miogSKQCKDV6JjpLq4dIEzAxLfzaxdfjAIVQiEIpxlx8QiN&#10;gwjETpwwISgaCmIvvexSE7XZ1wQBrM7y5csXP/dc+QLBdEd2zRlnntm1a1eNFTfRR94Xx6wXfvvb&#10;FStW2DrhVQwHixHME59o29a1iccHKSXLEXDtDS80ERf8cmEmbnbUN5vQRLTlc8NN6PBhw7TvlUqz&#10;iPTxEpqIEOWUB5gm4iH169ev69BBfae61hK1E5p/9avFDOpzbS2s64PLiy1jxoAs1LrkZAQi7Pn4&#10;QYOSGcuRUVw7QJjAIqEwjfQtFOogEY4MRpVAHZOpsa8QAQQVT5owQXJUgq149ejRKnHFsSKM+LrH&#10;H3v88cceNT/VqevpmYunfuYzOTt8qyPAlkDAtTc8qsv670fyZyIKDSpbJiKW1dxK1PgmCs17Z03E&#10;ItLVIIxmw4UXZvTFh4yvk7ZuRe0E2ocZXcFQtRv37Nl5yRIEbYa2dLMBwmVh5bqpG7WSI4BMiSAK&#10;U5yVzR19kAA5Qh1w+ufqJIwAnIe148cj6VRudOFfEe4F3zJObAlr6A0H4xDkusi/wuZM0j7E0DiI&#10;I2cJsWGf690bFxwImTas3J0KgBw0Zwg0atTIPyNzqs9MoGSRmAfpErNmzw76JIWicfOE75l/E71R&#10;YKyGDpdKg8KZiEj6WjdoUEZdNPDPdHzggQYtW6ayVzhoYgjA/kdSX7uXXgJRbWKDWhwIIdxw1FsU&#10;SFEJIICz75irrxYOBD/S7XfcYUWH702YEGAiPmpFPoUoIuBl46iftxB7DEsJLkdF+baaIdgMxqGc&#10;XNfWWBI5ME1hoA4fekHnjifBXqWtmADmHCISAuZUn5GGS6Ax2KTiHgVWIj5tMPYiDYTsQfhsh2m5&#10;moRE3/v374+kQGKNi2Uiwj48WMMtgyF8nvOwaPF7iT0Gbg6ERNPsuhPhqIe73k1gqZUQgXlz5wa5&#10;aH6ImylLhMmIJgUlnV8BDJ2Wk0p7P+CDAoc5fsgi1haSVkekhmrk8sHlmFg1S8/J6eerSAux0riw&#10;V2krpr4KRVagezbvjqMuWRApml1PPj5tMPaQ6YCo0VANYRyipBPYZbQjz4XFHkPHTatBsRhN35g0&#10;ae/48WlhrT0uMw+1octHx32rV2/8v/83c1cbYFTqOGdOESKiXctU0dj2QWn0EGWFZLxcpSDSdusD&#10;aeCg3qXiqcxWCm5oURM5DhoZOOrAei0ReXXtNdcE0SbJpSFyDJF4LVu28heq3rZte13dVnRXd5+G&#10;ag63AIpxn97j9C5duoQ2ZoMsIuDaGz4+qk/XVidhYh6PJPkPa9Z4JXPwloBN2LZdu4YNG57crRvq&#10;5USi8haCiWsv/8vHqW9fQelqts+bl7miAogzbPfww9Xt27v23FKfhBHIKNkpirK0v+22hLFKfjjX&#10;DhAaCAj5DyAHp+0f3HefhkB5F+FwFnkIrCtcIVBIeIbI8ExQTOMYdHb//oZJfQjN0ouzUlmaSDQS&#10;sNBwMQ+/Sk2bNq1atVInPfLKeyCD643XX8eJ0NxoxGnynHPP7X3WWebnSBWU2CYxBFx7wyPOGX7s&#10;iuln6P2pvnBDzzvPf0+UaWIeYUlGZ03EogSaIhYoc/YhjteIM6R9qP42yXFLlL6ErQVPRbbmiAIe&#10;m++9N1s6F1Bb+JSCYg5RAjEOQPr2rawNhVFe37AhjrGsy0R8qZDwbPfPf259rDgErl692tA+hFYg&#10;ccE5NQ71YLmpkNHj8gLnqiXLlz27eDEKT6OaNpx46vYhNEeAGaLFTj/9dNi6kABSQRw9UeIMhdeE&#10;+UKhk8VZFrCgpihuQJisGAoXG2gj0LRpU3/fvXv3agt0tiM8eH7dMk3MU11d7Z8RohvcXIJCBJri&#10;qjBzFDXZCltyc3PnUiu4L3A8zVbQaZtly0DTmsvl8Cbl2h1zJKglPqX4PEWgTh08YKBfT6e4v4Ng&#10;xK3HriuvFP7rKR9+GAn8VBoLI500NIEdBT5A6x6zIIe2p6FXgePMz342kjWoMTt4Mn+3cuXChQs1&#10;MjZLwyEi99wvnWsdIo3psIsJAq694TNRXs8E8FJf7bBMpDPs3r3big7qQpo0aRL6Xoq12KO6qpKW&#10;xQo0xY3v2qFD35s/3wp2CQhhcGkCIGd6CGzp12+8EQ66DM0CZEs5ZuJ17QARaWMIv1jeWfzpBQts&#10;sdRUqJTdIw5Cvtc0aRKEcCZMRGF6T6Q9U2psPQ45aDd6I8K/d8WVV8a0J4MQwB0K/K7Lli7VZlVF&#10;BODZ55wDd6UeyOyVOgKuveGxJ8Gs64clE1dskVZTOyxT/iaJpIN6Y5V40biLPaprG9SyfLfnP9AU&#10;h+kM2YdYMyYfmm/xfEsAAQyCTkFilKFpHnTjHziQIYULoiquWoMYIyd+//sJn8WBuV2qujgWcdsj&#10;j8QhNjGZWHGLY8HDhjOcLYFw3En4SxECet24ccnvSYwI6w5Dr1n7KsgMYaZGnS+yHJE5hqwqRp9G&#10;hY7thQgEPQV2n24XwBeGZa7MYFUCOZgrXC0lnXMTERQ12XK2YBuxWoALLyb3dWh50UUI4MxK4URE&#10;xuKyxn1Ui6ZhUMF6+D1ScXo4fsSBCzEoxDQrO8d68BWy72xVK7k/mBgJtlmfPn3SBdnQVkSmIgxF&#10;EAXBv+H+VUi6UHN0PQSsP916arCXBAFhsUfz5PCYMM+ziYisrcxR1GCZcZiGy4U15WLa8XkSiwS/&#10;DvPmobZEJiaFyxpc2WRC1YIoCXsM1cCFkx1x8cWpgOB41pbchZiV+xrrK/v1UaPMbR7YmUGcovAf&#10;pnJhEQRUua0I3RBtqw4pzoLwlMJQjInsR10Ttsw0ArjFy7T+isqf9KlP+VtmmpjH8W9cBdq5NRGD&#10;SOcU92W6zWglpot/hkZHgh9qD1aNHJkJnXFlg4ubTKhaBCWDXIjg2NCuC5xj3PBNkbsQq3r3zvH0&#10;JVOD2XPvPfcYzn3mjBlCCQjsTN1/KLEVoRuqwqDuNridUPRCEQQgVgo9VezCZkQgFIHNmzeHtslB&#10;AxMGKWenbysWw+4Ec2siIqotW6yPFetKK9HuRs+xNKQmdnzggabGR7RkIDpIx8qkxGSwlo4icSEO&#10;OW9I3ApmkbX87QUL5LAcecIJceNmLh+ce+ZC/BJA5QKWWm3J2I1CFyI4k8BPoy02sY6gMUTljDmP&#10;PTZ3/hPqyYpe6Ck4G908HSaGHgfSQADF3P29/lxfryHK5S4xva/SnbL6XVK6emL0fJqIWUxB9G8F&#10;WompPx4ZUqD1FVdkgsCGSYmObCqJCzGUttt8Cjt37PALiRSwZ65DVAm7HnpI3qWqffuoMpNvH9/i&#10;jrn6au1w06W//rUQihtqa5PnpzFZFNRm9IhtwG2oeBCEbdz/f/pOu3+aNnomCrNvRhFon4W3jTm2&#10;Qe8rx7PW5RMXFnvcv3+/OVzWJeTQREQWXxZTEIVLSyvR+o7PsUCPwMb9CSIp8e2FC93XM8ca4jD6&#10;+GOPCieYgAsR4wop6Ro1auQs5nuWLw9lxq4+SUBD7+CMYspiMgk3RflBP1BwITobYipfVpi1AwYO&#10;hFMRLDuKaCMrGAmKixYtcnDDUKWsIJA/qs8g5PNHzLNp40YHt1neTMSDJeOuuMJBoLVVopWoDV0B&#10;O4LAJhNW4pZ+/UjIlOL+XPjMM0IKNWQhxudlKp+vkOO7e/fuKWIiH3pXWGVdcNVkpfJnfDjrhZvi&#10;wkKYXHRJRlKsJTsHLDsTJk5c8MuFKoYiHslLR476xuWXM+7U2feAO4od16yZO8rEqoledAnuaFAl&#10;0v9TeRJjnQ6Ed+zYMe4hbMnPm4lY9+CDoXe9trBLTA6txMSgzsFAsBJRp959csVNN9/MpMS09tuj&#10;c+YIh07GhYjyd0IDtaZNm7QAkY+L64zQ4kkfGzjQTeX9Wn06TlNcI9y0rq5OCF3vs87KCqRyPUH+&#10;pG4owlpG3CmqTTLuNB+rH9MsmjZt6pecaarPIKCE0SWZJuYRFnvctm17TFvFRGyuTMR9q1dnvWhV&#10;0FrSSjTZ5UXrC28GimE4biXunz59249/XLSlcWG+YNsHT4Zfk8RciGvXrhXi0KpVKxfw8euw84kn&#10;QhU7+tOfDm3jSAOwriumyWkoDON/3ty5kToGnfayxQ4fOuWSoajiFUG1ya9dfDHdiaGoskE5Armk&#10;+hQucf6Ieerqtjq4mfNjIsIjsfH//l8HIbalEq1EW0gWQU4mrMQdI0awBkbyu/Hpp54SDvr5Pp9P&#10;RpmfispjwmhJJsY16hxDa114ArOSiOhpe8moUVFxUG8P8yaSbSM87bkQD6Y+ZfWWMBRRJAM5iqFW&#10;Ou5x6E5UB7ZoLVu2bFmQKccXGJ8WgMJij2kpIx83Pybi5ilTMl3lQmV/0EpUQYltPAQyYSVuGjeO&#10;4aZJ7tig6gLwbCRTCxEKCK+6zzn33CRxUB8rtNYFRGUoEdGbeM+ePUEGow5C1Jbfqa1lnKQENOQo&#10;/mjGDLCehgJLd2IoRMVsEMT0m2mqT/WlzB8xjzA/Xx2QmFrmxEREiOne8eNjwsgpsbQSnVoOx5Vx&#10;30pE5jDDTZPcRUHVBS4cPjwZNVatWiUcqFPnzskoEHWU0FoXEFjVu3dUsem2x/kS9STi0wEeMFAi&#10;xSc/B5I91tMXVr0Y6i/13InzFaKdcwALp2CIQP6oPo+qrjbExLXuVVVVfpWE+fmpa54HEzH3IaYV&#10;u4RWYuqPTYYUcN9KZLhpkttJSFQDhxLcGsmoIYwyhQIoKJeMApFGUal1AYEfO+20SGJdaIx6EipJ&#10;cdqqjh09piAODW2I0BHB1WCymTv/idC4U+AJslNCaoJ2zvqGXi7kY76tWwviHTJNzJOhLOs8mIhF&#10;CDGllZiPl10qs3DfSmS4aTIbA1SiQqKaxKoLBEWZDjnv/GQQiDpKaK0LT2B1p05RJbvQfvSYMbGq&#10;cecdd2jLz/QRMOqscT+CuNObJ3xP3hER2l8ZNAh0U1Hls31xEMg01af6MuWSmCdSCrc6ViYtM28i&#10;gu6iICGmtBJNNnrB+zpuJSLcVCXjq+CLaD79xc89JxSSWHWBoDDXc7/kYiKiSq0LD88jRAT05usV&#10;twRkn4aaJSY6PDr7ERV7RhhIlssjoARMxJ0Ou/BCVFCUuxMRjTZ86AXT7p/GVE+TnZmPvi1bCiig&#10;80f12aRJk3ysV/ksYo3gsAhXtk1EhJjC/2ARjmyJYsRpttYrXW09KzFdHSSjvzl4ME7kzqqXD8We&#10;evJJ/0RwJE0s7kUY5pqkApHWUaXWxT9NxMaNI0l2p/GgwYNDQxxNtB3/rW+FGjPCQDIM+vLLL5sM&#10;ncW+MNpV3Im333rrtWPHIiggi3OkzrYQaN78eL+o+vp6W/IdkRPEdJ3poGthscddu3Y5gnlJjWyb&#10;iCC6gP/BNUyT1IdWYpJoZ30sWIltli1zdhabbr7ZWd1yoFhglGmc9Q/KcQtSwE0uU9w/7n3oIZV1&#10;P3LAAJVmbraB8+q7EybEp5tKmcQgKt3nVxQxolLRnQgv6/BhwwpoRce3V/MhOajqbD5mVz6L/BHz&#10;7Nyxw7VlyrCJCJ8DiC5cAzR5fWglJo95dkds3LOns1bi/unT3164MLvYOq550NGhY8eOyWieephr&#10;pGnuWbpUsYrSEe3bR5LsWuO4w01RtiHU3yUMu3r8sUdDPZCugWlLH8+d+PXLL5MIhPk9eMDA2Q8/&#10;bGtQyskWAjVt2mRLYW1t80fMk5Vijxk2Ebfefbf2hstZR1qJOVvQWKcDK7HZzJmxDqEt/M3aWpZJ&#10;1EZP3lFooSUZ5Png9Ol+DZNUIBKwO+67L1L7TDeOO9z0/jAwvzxokB9AmEBFrpwBd+J148bNmvOI&#10;vIIlLPDa8eMLa0tn+rkzVF5YO+H1DRsMxWale/6IedavX+8a+Fk1EcFF/u7kya6hmaI+tBJTBD9z&#10;Q7e86KKm99zjoNrYxnUPPuigYjlQCdwh/lkkFuSJiDhh3afzhw51EFsU2i1UCkPc4aahvDXdunUT&#10;boO7pk4tuPGDajSzZs+Wk1sA3q9dfHGoq9bBB40qWUdAyFltfZSEBTZs2NA/YqaJeYQcXfv27UsY&#10;2NDhMmkiws+wJWa27lDgHGxAK9HBRXFWpdZXXFE1cqSD6u268krQFDuoWKZVCmLTTqxgfZA76MzP&#10;ftZBYHc8IjCnHdTTokpxh5veLTX2wEghDKpUSWW0CIKbosAm9YP77rv2m9+UqAfDAKmJKvyxbs6R&#10;WmkgEJTEqyHK8S7tMx7M74c3iKPLtYXIpIkIfnzFLBHX4I5bH1qJcSOcJ/nt777bTaaNt0QRiXlC&#10;Pvm5vPrKK8JBk/n0gnruh/fd71cAvpEgtrrkISqN+P6ePcUMUUG4aXxU7LBh5FGjA7/8ZeGiI5DS&#10;wXJhye/PSy+7VB506tXDmP/EE8nrxhGdQqAg/uSVK1c6Bbu5MsJIH3OxJhKyZyLi+w1+fJM557sv&#10;rcR8r6/F2R3WoEHbe+89rHt3izKtiMIBHZHkVkRRiIeAMMkB9gAiDBOAKKgc4oXDhycwetQhtkV0&#10;IX6wd2/UIdxsj81ww/jx8emGqFEJTz1cIkGkFF8fNSrTBPe2IFUJOh07egyrJtoC3H05wjzV/fv3&#10;u695JA2Pa9YsUnv3G2el2GP2TMS6adPcX/50NaSVmC7+GRodZTBOmDLFQYXfmjyZvDUW12XViy/6&#10;pfXo0cPiEBJRwnKIONx07do1GQXUR1GvdVGSCSZedfmOt0RM4x1T43ohwM31+GOPSxC47PLLhf+K&#10;jt+urS14UqKHDBbo9jvukDOdelUTCZfjz5oV9Xr07GlFjuNCmjZt6tdwb5bv5oLCZ1x7bDNmIiJJ&#10;aW+c15x6zwlyulxzxdBK1FvKAvZyk+AUZCGIJy/gcsQ0ZSGHwSfato1puHKxyI8Sjj7kvPOT8WFG&#10;mqN6rYtysXnKnh0wcGB84aawXiRRo7B/bp7wPeF6oQwgzR4PGY/pVG7JAy4S2ER68PPUOCitIE9z&#10;xFywyXM2I0ynrq7OqUllzER0MEkJxmHbW2/tMG8erUSndjaVUUcABKdHX3edevtkWm6/5RY6Eq1A&#10;HZSaIryatTJiuZCHZ80Syjz3S+daH8tcoF6ti3d+8xvzod2RgHBTeaEFE1Vnzpgh6S4pv0ErsRw3&#10;WPJz5z8hWSaPwKYgaWkmGzLTfVu2bJVp/RWVb9mypWLLDDWL7ybOIghZMhFBRO4gi0Cb//3fIxo3&#10;RsAerUSL+5KiEkag7c03O3jHse3HP04Yh1wOF5SakgAhHlxGwrtefB3hMnINbe1aF7vuvTdP1xlY&#10;mhtqa2NaHVAyoAJKkHC4yG6/886gf6WVWI5Mly5d5PUwEKDbq+cZpDmNaSe7ILZ58+P9atTX17ug&#10;m0UdguJNMp2i3KhRIz9Eu3btsoibuagsmYhbb7rJfMJ2JaAEecN/pdPQSrSLLaUliQCoa9o9/HCS&#10;I6qMtWPECNBTqbRkGzcRCHIZuUlUo13rAoH9OYuL7tOnTxB5jPlOu2XSJIkQGKig7pRYiWf370/n&#10;mIePl5ooXynQnNJKNN+0GZKwdu3aDGlrouru3btNujvYd+eOHU5plRkTEQyHrtUyRgoiIvTKl5NW&#10;olObm8pEQqC6ffsWc+dG6pJA46j0kgmoxCEUEYALUcji3f0zp4KbUVFIYs0Ma12AZ/uAY2kkhtBd&#10;M3ZsTOGmiIGUGy3YHkFJiZjUweoOrAH4r9WFg2XCxInyqomwEkFzargf2N1BBGratHFQqzhUiu/G&#10;Kg5tVWR2d49M3q92ZkxEMByqgJ5YGy8F0T8crcTEloADWUfg+EGDXEtK3HXllXQkWl/oZARODSDL&#10;PX/o0GQUiDSK+WXE61dckadwU3DuTfz+9yNhqN747qlT5Y2HXXihxOxhDcAK9FA1cdr0BySQgiiI&#10;VqL6/sxKy6qqKr+qr2/YkBX9DfXcvHmzoQTXugvLU6WoZDZMRAddiF4KonDlaCWmuKE5tCECNddf&#10;71pSovnZ3RCTvHaPNZEDbiJhFiIcU3379XMNUo1aF/4pIM5l/VVX5elGA948eX0F7XWEIzG0yDvM&#10;HrlzjDUAy/FHbLAkQBctYSVOvu0211j1tbcQOwYhIGSQzjpcQmKeP2c561JY7HHfvn1OrVQ2TETX&#10;XIiNJk4spSDSSnRqQ1MZQwRw8YHrD0MhdrvTkWiIZ1CV3q1btxpKDuqOY+j4b31L+K9Xjx6dm1oX&#10;/gmiRuKrX/jC9nnzcuNOvOLKK2MKN71r6tRQcyXUSmQNwPJNCJN+yfJlkvX64X33s3ZITC+9VMQm&#10;QDmWyrz8g+aPmCcTxR4zYCK65kI8csCA1mPGhD429CWGQsQGbiKA6w9cgjilGx2JJsuBiEHhqfH5&#10;Fc+biJX0vfeeexAK6G+ALEQHXYjQU6/WhRABUNcgL3FNr15vTJr09sKFKJmYaXMR9vyUu+6KY59g&#10;hyx85plQybAS5c4xOKtJYFOC8SDZz+zZeNCCgCUrbOiWy0EDSfXRHMyuNIX8EfO4VuwxAyaiay7E&#10;mttuA/2jymNGK1EFJbZxEAFcgjgVbkpHouEm6dGzp1/C4489GurG0RgXIaZwVgg7XuWkC1G71oUE&#10;HBiKe8eP39Kv37oOHVZXVb146KHlv9Wnnrp+3LjyX91DD8H3iJ9nVeLnTsAqiivEFG6q4kgEyHCO&#10;LfjlQolzjAQ25VsRVuKPZsyQVF2jlajxWnO2i+Q6wFmdNRTLHzFPJoo9um4iuuZCRJULED+q729a&#10;iepYsaU7COASxLVwUzoSTbZH77PO8nfHwXqebQ5bVCMICjEFJZ2DRKYHXYiPBJZYMMFcbkCixm/5&#10;D/Vd4HvEz7Mq8VvTpIlnVXqWZMl6TMV0jCncVNGRCCQRUBdaAxC8naH5jTEtqGtiD5aXvOMOWomu&#10;rUsc+rRt184vNqgWbhwKJCMzf8Q8mSj26LqJ6JQLESGmzb/61ajPA63EqIixvQsIuBZuSkeiya7o&#10;1q2bsPuNtd+W1DGPOiJ8kqhGIAwxhajLLr88qsAE2hvWukhAQ8+SLFmPnukIoxGOR1yhJmMxxhdu&#10;quhIBM4qNQBJYFPakJ6VKOH7YYBuAg9vWkNs2rgxraGTHDeXxDxOFXt02kR0zYWoHmJa8ZDQSkzy&#10;rcGxbCHgWrgpHYnaK4t0xKBYwTFXX22lsjbsQzBhBNmHd0ydgiO+tv7xdczopoLRCMfjxjPOgMW4&#10;dtQohKfGnfEYU7ipuiMRe0ClBiAJbMqtRDnfjxegC89/fM8XJceNQMeOHeMewgX5uSTmcb/Yo9Mm&#10;4q75813Ymp4OIPCIFGJKK9GdtaMmeggg3PSEgNJ2egINe+196KG4z8GGGrrcfeCXvyxUzysxBzZ8&#10;uBO1UxNxygRlSFCqPQLeBgwc6CA4VmpdpD4v0KgiPBUZj5vvvfdAXV18+sQUbvronDmRdFYhsMFt&#10;BS0fD1VaiZF2V+YaV1dX+3Xetm175iaip3D+HnOnij26ayIiXx8XpXqbxnovUHeosJjKx6Uv0fq6&#10;UGDcCDTu2fPo666LexRF+aAAeXvBAsXGbFaBAG5hJVFnIJgZPGBg544nfePyy1FiG35FxU8vrEok&#10;gPXqeUaQ/xAsI9+bMMHN5dizdCk2lZu6aWiFYOxXW7VCDCq+nhrdQ7vAiTfx+98PbRa1AaLFovqx&#10;QwlscFtB/1hpIWAl3jzhe0HrQl9i1B3rfvu6urgKGqU4dyFhVaazLhs2bOjH06lij+6aiLsXLkxx&#10;L1YM3WLCBEUWU1qJ7qwaNbGCQM3111uRY0XIrocesiKnmEJGXDwilP4OZ2uE6sGvCKuvXU0bWIxw&#10;MMIIxCEeROr443kaYUDC6whjEs5DJIBJ8PzhAw8gzNVNwN/bnsO7dlytgu0GhmIcHkXYZnEER909&#10;dWrUHaJEYMMoyn/BOuzCCyW1Q2glRt1+7rQ/6VOfckeZWDUR8nLHOmLcwttHIb+MWxmhfEdNRKTg&#10;40I0FUT8g1aNHHls3762lKEv0RaSlJMMAkc0btzCNu+ltubvzZ+PFGXt7gXveJDB4s47I1VCh8UI&#10;ByOMQBiN/f+nL37wNMJ0hAEJryOMySDnoQc1TqUu55C0vOiiNsuWOVXfxdYWhaEIjyJCT63HZl8z&#10;dqwtJUty4EjUoE0KJbDB5sRGjeqitD47RwTCvKeV6MhaxK3GisJ8JV995ZW4wUxY/kqXAlscNRF3&#10;PvVUwqsiGa7VvwLtvEv0oD/qaTy0Et1ZXGqigsCx/fuDzlelZQJtdsyYkcAoeR3Cq6wdyUrUhgLn&#10;0YSrXOBu0Ssq6P1UNEcodYd583APqNI4c21w07qmVy8UfrSoOXzCIB+yKNAT9ePHH9eQqUJgg9sN&#10;WoketrQSNfaY412E1SDkN3eOzyhIvZYtW2VU8yC1j2vWzPEZHdq2dU1JxQ2bnODJxa0nvmqOpIg0&#10;veee1ldc4UGEu/PQ5UQQDvZxl65dOnToIA+vQhTQukGDHJlmaV64UMeBCUZs6EzZoFAIwHcH+kRH&#10;ptxh3ToT7ijrs6h4MzjyIpVME2GikyZODGKXsYJPYvYhXqS7n3323aVLwdri1xwvtI8NHHj0pz/d&#10;8NOfhj88aGr46Ky/6iqhBCtopC4EH7KWl1xiJV3Cm8vQ886zzji/ZPkybdrbRYsWXTpylATnxDZk&#10;6msdqgAMZpjNQc1wf4RbJO2FCB09iw0cf8MLj6buf4ai7gTkO/iTGpBkiyBqvyhs8qdFrib4V+Oz&#10;n5HHUVGm8uxzzpHck8LhhMCcCuXB7vaD++6LCo7F9uXbyUUT0Z3DKI4XJ/3iF6WDhYqJWL5OWOkL&#10;hw/v2rVrUIlMWokWtzVFxYTAnj171q1bt2zp0lMXLar+5S9jGiWS2PKLm0gdY2rs+AEiaNb44qIq&#10;nfXvJY6YyD+MO74URh24i5CbithjxWUFK/VxX/lK0OVC7q1EeErb3nqrxE5WhNFrJjzcRJLgbww6&#10;JRCraAuRWz4QSyuxhK0cKxxdUFMx6NyivUDZ7ej4G154NF3wy4Vxv4QTXlChiQivzISJE/2aCBsn&#10;rDCGQ8CFhM076C2arnlfvp1cDDR1J5Ds+OuvN/mgHiRVG3oB6BywWYVbkxGnyT+xHFERAQRO4xhR&#10;O378qd1OwTZGQtrsV15V7Bt3M4TPWc+wiltnB+Xj0/X0ggXTpj9gkYAEp3zIjPtogmtERJqgmry6&#10;fQj8944f7/G4CMvNw8PW/u678xpxiunDR/rqF75gi8MGSxxUaVN7qyO1VT1fwz9KKM0p3mM4k2mr&#10;l6eO8ohTHF1QNcRkLfKElftzCSUhc38KKhrmj5inpfPxes6ZiPiAORLtAxciUrBUNq68DS7p4RxH&#10;WI6QRJ5WojnClGAXAWxUj6kSJ6pHZz9SEv7s4YfvOe88u2NpS0O5Au2+7FhCAI6CPn364BYW15YI&#10;84P3QBscGAy4t4YXKFbnw0Ff37hxiHnWDtE/yOPyhS8ISY9gJdbceGMu2Wu8ZQVoyG6wZSVeEkMC&#10;53Izmg2P5lSSavv1UaMUq7loPwhZ6UgrMSsrFapnRXCj1z7T1SBCp1xq8PqGDeqNXWsZ9K1E6JYj&#10;qjpnIu4McLgljxeKhlvM3EDaRhC1Gq3E5BeXIwoRAKkg3IbYqEFMlVNXPO8IdDtSDdZ3BAS7aiD7&#10;qFGjRn6ZuKIOMh1xFocHEn7IF1a9eN24cXE7D2HbwHloXi8XlhKMTLB9+ieLt3Gb//1fu8A6Jc2i&#10;lRgHb82DDzxgCJeckMmr7uDOCcxwsobdaSUaAuhy900bneAWsQiRkJjHeka0RYW1Re3evVu7r92O&#10;bpmIuCHe60bdM/A3gunOLtaQFkStRivROtQUGAkBxJTC0Y0yBuVuQ7+EdR/5iCOOREQYKlJWRsKB&#10;jf0InD90KLLn4WbEb83aV+Eq9H74v88uXgwPJPyQCVQ+tJ65jXBloZXYsGtXZC3meCfASnz9iius&#10;hGr37dfPLjsuDnzmsaChVuK3a2sZRentcBUrMcfPQj6m1rFjx3xMRD6LXFIoWczyiGMPuGUi7lu1&#10;Sjt8yC46H/9XoQu7Yj0rUVgAilaidag1BCIGCcYSckdLPxDllcqFawh0vwtmh/Lo2JaKt3HuOBJ3&#10;L1zoPrw50xCBMXAVen+SnJp1+9BTPshKbD1mTI7DTTFx3LCAwdV8BbEfrh492lxOuYRfLfqVuUC5&#10;lYhcu3vvucd8lHxICLUSkXeQj5nmdRbV1dX+qW3btj2v862YV/5Cxzdv3uzI2rllIjpCVBOTC7G0&#10;5GOuvlp4hUkrMa2nAmbh5Ntu8wqCw1hC7mjpByJ1r1w47CiYi3mKUMJcEFaK2UUqfgBH4pt9K2ma&#10;U1k4ktakAnvyg8Lftenmm2O6PcQuett314AUA3CVJT/TJEdEzn+djZgdkB7ZZct4/LFHreAgtxLB&#10;vxVEI2dl9GwJgZWIcPEgnZF3QCvR5QU9SmQi1tVtdVlnPd2Er5pMZ10Kiz3+ub5eDx/rvRwqegGW&#10;uTVNmlifoYbANsuWCaNMoxa9kAwdVMsFXWK6L9fAobxLLuslwlBf+MwzUXn/wdk45LwhCUTWGS6Z&#10;vLsJJXSHv//9u1u3xKqeovCgR1Wxu61mjlOiV0wT2x6kIC+tWrXqxRc91zFiXRo2bHhyt24/nTfP&#10;f18gp+22haFEDiyZHSNGxDrQSVu3VhSDdao8b3xzt1JiNLTaRFT9LVankBfnyF9hgKhQl7eHHQhr&#10;MEiC5NBiMmgm+jr+hhdu8qBqEJkAPEhJXGr7c2GETzEwefWVV1KfLFhY5RE3kYo9JjMdR+sibp83&#10;DyTmyUAgGQUuxE4BlDkWTUTkb4AanvUSU1xuhPveMmmSYnSlX8/Uz83a0Fkpm35nh/YtHIjzPPq6&#10;69rfdps2FLY6On6AKJ+mRi3EdLc6Mk5RqcLWSgXJEW4kRz5Jsc4d37uOc+aYE7Mhk1n7XeqfINhx&#10;wX5ka+ISCxZOiR/NmBErB6+tWSQjR24lWjTdk5mOrVEcf8O7WV7PFvjlcoQmYrpfKMNpRir2aDiW&#10;YndH6yKiCLLiBGJtpp2FiI+NerwNeNVWr14dNBFGnMa6xBA+++GHQc1icqZBJCpCTzPHeYD3EYJp&#10;I0WWCtfih2v/GPcaqcgHuaWwxp1K36K1wV7FjsW+xcsnQ3N/a/r0BLTFRtrneyE37t07gaHTHQJJ&#10;iW8vWGCuw1VWMxIRBWquUkkCoijhARMKxCdg5oyZFsfKuigUrUGYTNAsgvj2sj7rrOvfxI34uwRg&#10;zB8xT02bNgngpj2EK7mIiK6MVARZe8LyjiZZiOD9m/PYYyB/x5WGCsnbMmlhN1qJMS0xDspIO7yx&#10;9tvm8mFooXhgVlKlMXHcwMFCMJ84JLiTkbjvd7+zMqN8C8Hqoxa23tVAirQHcCGal7hQXNkdj/y7&#10;BKjX5YjGjatiKP2nqE9izRC8Y37PAjNM/YZUZWpCUjeVjsI2wy68MIg5EKGV5hyq2ooJO+JphTcv&#10;rfvHUCsxK588u4visrSgtJe0tlB8WAmJeeqdydzTmLiwkoc7xR5dMRF3P/usBrjWu2i7EEua4FlF&#10;+j6CSEOpbDdt2iTXn1ai9fWFwIkTJli8ovaqbLn/yYSGsGblBS2iou2II3HXj38cVfMCtp83d66e&#10;fQiscIZGGCGi9ZLHLUnSWtii/pryTb/61eRnnfyIddMsUFbadSQ+b7sE6/ja2qCr2++4VAMDgR54&#10;Vy9Z/FyK4a8jLh4RVAoVmzMTn7zkHyIHR6yrq3NQK+sqrV271rrMdAWaBLjZ1dwVE/GdefPsTkxD&#10;GhhZGnbrptHR3wUv92vGjpWLUjmx0Uq0shwlIbiatWsmQTKsxEkTJ7p8XYfDPYJLI4UX4iwFZzhc&#10;4hJ/OByJ+740wO4CaUgDMaO5D0Rj3Ax1AXWtodscXyzEmCVvKCZcJtd/U1l90kkZWmhtVfeOH29e&#10;ZdSuI9EWr2kJE3yUf/iAmLQT2xu8Zdro2eoIxykeMS8U/Jxzz7UlVkMOsLr9jjuCrETvYtTlT57G&#10;lLPeRWLSZ31q5fqD/SVP08FcEi4fFRU9J0xEJIG4EGUKlnPzrP3SAsCdGOpIVFktWokqKKm0wQdY&#10;QtemIiGojctVtnAnjcO9+uw84xBucDjDsYflRc8edSPIk7Gm8vV9/LHH1TeApGXJUEwmMA9GS0yF&#10;LoLm+K4v+L+C5tQKjG4KsZLzadGRCDvEenQGTmNBSYkwzFIsaIQHClkA5enxnTp3TnefeFZiUPAw&#10;VgeB67QS012j8tEbNWrkV2bXrl3uaBifJu6EZVqco/W3n55uTpiI7/7+93ra2+3lLDkBrUTzhcbH&#10;DOUozeUESUDwqt3kGSuqwmsaKfkQRAWecViKcerbr59Ek2cPP/w9Byg9GGsq3y1BNyPgjQRFIW4E&#10;sO7qiWQwFFFLEyfauI/U9X/4g5WnQF0IPNL+xiA7VZeQ3ZZWmJ+6du2qkoeviNLvVq5UbKnebNDg&#10;wUFb3dZNiroyaImHCG9pPFAV4S3t27ePJCeOxgetxDvvDFpQly9G40AjizJ37tiRRbUlOguJebTD&#10;MvH04Xam4k/ytpnwEXOk2KMTJqILUaZN77kH5ATOPk60Eg2XBrlYkSItNYZDCQ2NXvF1kdOXV4yL&#10;MBUUFwJRQUUCDP6vhOAOQp575534pqAombGmEqCCPH5YVtQVQHAgbgSw7qDaWrJ8Gf5S8YiPE+2p&#10;3U6Bjzo+T8L+P6bAmmseb6m4aR1sts1H2BNVSbwu5HEHkQQujKGsDjT87oQJQjUS5q3Bg4PH5yuD&#10;BvlvcPA2TjERsRycFi1azJo9O+idgItRfGUirSkbx4RA9+7dY5KsIRYfnUWLFoE3HjeJoNFGEQXh&#10;D/+KH7YQHgR0Ublz1K5HjccNQ2AgsBViUE8ffMJwO1PxQ1aO96+ebphI3EZjj549NUBOpsuhbVvX&#10;lEbasGljMqOWjwKGgFdbtUp+3IoRVSoIy+si+muzCEu4lI8bFXBgtW7QoISDr0KXBjmcHebNczki&#10;C2+Hzh2TyClyp2xUJPtQXlYIL268SSXb4LGqBoeknS9+wjPPHNu3b+hejamBy1WzhGWXgAMSTYWf&#10;WzwsqMdz99Spilez8MngzB1HQsX6ceMSozMtbQz/h6AI1RFL0++8e7fhVWno6yLSMxi0SyMJ8TfG&#10;MVFIWpZYtXHkh0seMdfqvCFABkGwQZh7Xz2s+9Jf/xptQOLfpUsXwwVyrbvLb3gPK+F73m59Ufmi&#10;wI4Cbczi554zoXvA16TbKaecceaZHTp0CLIGhedw3G/iOsOvIbSCSitWrFDh/pBMELck/b/4RSiG&#10;QAnr1zeuFXt0qy6iC1ymYDavdiCuI/S1SF9iKETCBsuXL9frGLXXw7NmRe0SR3t1+xDX1Xi3wo8k&#10;UQNvanxpJA1ea948jllEkslY00hwYd2DPsD4/uHAB6fi3PlPqGRTe3GnuDCOz50YaWqGjT/Yv99Q&#10;Qqa771m82FD/0NdFJPnr1q2L1F6x8SUjRwo9Yzjdxp1n66UdIj9ccgXjGicHTD7YgUHYYi4wuXG0&#10;R1IDfjAmMcF8vA0Ut5MLzY6qrvarsW/fvrh1w9UAXv6gWYLz7dKRo0zsQ6iKhwJ3N9hR2E5wP+Im&#10;xb+RhMQ8FWGZ0Ao2s6cVqNoM7UMohhg0TzE4G7Db7fJ7t2yZvpMsaJ+kH2jqZwiIe0/75Te7+OLk&#10;B9UbkVaiBm4/TYovF28ilWAJjSmod1G3DxFVCEIC4d1bxXADv/xliQKzXtugrl5MLRFr+sGBAzEJ&#10;z59YIbdBxTRxLpwwcSLCj1UMRXyGv3bxxXEfrxNYiPd37kxgFGeH2H7LLebPkTyBOdLc5dWDI4kq&#10;bywh4vrVol9pi5V3DEo7rOgF2zUOn7zhpHBtFMT0A8kVLlnYCSguZTgiu0dCoHXr1pHamzeGmYS7&#10;ANhyePkrhpxEGhSnKZhkKACDI035sUr48SqZiN5T5l1YxKGVt9uh2Od694ZtbOW817z58X5kHCn2&#10;mLKJCLZ6IUNApJ1k2NhirQtDTRS700pUBMprhmfY/A5JfcRVq1apN7beEnHziqyt06Y/4M88DNIH&#10;RxYJnQmqX9T/z/9Yn0tUgftSRT6qtllpj6WHoQgfQiifjedOxN1tVqYm1LNBTU2m9TdUHlkM5s8R&#10;LhdCd4uinhZr2FaMCDtW6EjE+9PKsa98OEnaoR8HxLMpgpNws2EXXijPSy/XB1YiPkYJa8jhKhAw&#10;9OkJ8fQ2MwwkmElxyK8YFO47PJIw+eSBKps2biwZh4pHIMPdAsVgG0Mx2Mlx3I06UuwxZRPRBbb6&#10;RhddZLHWheG2U+xOK1ERKDTbunWremPzlhvSc6khYwSRHqFTwMEIrqE+ffqEtixvIKezX/b225Gk&#10;xdH4nSVL4hCbdZnCAKSon3Yv9BQpUqFkNri7RYCQ9UN2iqvwt/r6FEdPfui3Jk82H/T8oUPNhXgS&#10;YmKKljDrLPj5z20pDzlwtsDB7lU7VBF7sqXizCpjRW0z4uIR6vX38DGKm+cjqv45bi+k+rQ7X88G&#10;g1tPfTNbVAD2GIbGvYOQmAfUVkLmJ4sKBInCx9Sj+NY2FJG+m4CeekOkbCK+60BdtSbpsVzorZnX&#10;i1aiInq4XlJsaaVZXV2iFmlJZ3yMVap64IgPhjqNQCY5nf3/2/vOIR07WgFQW8ifMu6/0p64vKPF&#10;ACTkrKImSqgnAU57fK21v5el6Rx5wgkxYSIRe1hVVcW/7k+89kbysy4fETWKzWldz/zsZ23N4g9r&#10;1tgSVSEnyJH44PTpVlLpVNIO/VN78IEH4DCBYWxFB7vQyYsl+seaNHGiXQUoLQiBoNxyK7uo3EGn&#10;eNMRx0phaNw73DV1ql84PjraiiHkAckU3i/0DjRoXiaGYpXvo4NRHCn2mDKj6YuHHhrHTlKXeeSA&#10;AZ2UT5apM5r650WO09C1Vs/NCxWl2CAqUa2iWEkzfAZQyDg0ntazD1WSD4VjyZG8p2uX4+bPN5+L&#10;iQQVXmIT+UF9Xea7wzkVd5x+zdesfVWbmQ0yv1NbG5rpYUjM+PbChVukZTnjWMpTPvywQuwfBg6E&#10;1WQylldZERbvkR//uETOn37zG/zr++vXGw5noqrXt9HEiZ+44QZDOXAmh76RVIbAAQ4ebJWWGm1g&#10;jME74e9oyE2NIzWqLJoHvMFl17dvX7DXaFzqaaCh2AXXkcOHDVM8kRu+BBRViruZy2/40tyFB1RE&#10;DJlsHhwtUDBM+IzIMfe4SVHe0+NeatmyZfnnBlvIyx589ZVXkHSHoMqogS0aK+6xkkIleO1glUlg&#10;wazr6uo2b9780qpViClQ3OollWBqjrj4YnXYg77RyZ8kvSmUb6Q0TURcVa7r0EFjpS12aTZzZsuL&#10;LlIU6KCJCM1pJcqXL7T0iOLqqzdL/sEO4nAv19nQPoQovNbBDxaEQ/cPPrg2JQ9qSaUWc+ceP2iQ&#10;+krZaunyASKoCEEyRwe4HBGcpmeLJl8PCbZc+9tuK98V4G5ZLbriFe4cpLVX9e5d1anTR6urqzt1&#10;gkNSuxQQsvTf37Wr/g9/QHHI/S+8kLzRaF79AiFhKnHvKs9gTKUvMHTQ0wHb7Af33aeiW0UbHC4X&#10;PvMMIvE0+kq6eKdbxKB27NhR+47PokqRvqrxLZ/FGclFufyGL2kuvJTRfs97Oxkuu0gGEsjP5SUr&#10;JDh7ZTNALmjlaqk0EJ7lLw8aZPLg6CkGQ/GasWMVCzkKjYvkT5J+EzHNQNN3/nFpmu6f4845J10F&#10;zEdnxKk5hpmWgFyXUFIHc/sQEOFoIklEWXnYYX/v0SNdJPcuWJCuAg6OrviJiqo5rD7QV+D8IScm&#10;gSMF/m29YCe82RDlEVUxk/aNfAm6B8IymWFV4mKi3Usvwabq+sILsDBx54h7ClRR0rYPMQUUJ4QE&#10;yIE3D3EuEI7Kn3DumcwuUt+dTz0Vqb2/cTd7OXXxcYAFlejQ46aGwellahlC5+/uce7D5MYlHaj8&#10;EdCB135aGb9wekTy+dx5xx3WAaFAPwJCqs9du3ZpYIXdFSnnEOYQHO+ITLlu3Dgkrut9dHDAAEUC&#10;rmZwpwDnsznlFS4oUdMLAiHW5GKlpBikgddXMRgVzwgcqXhU9T5/WDXzZA2Npa/okqaJmHq5C5RD&#10;NCwTbL4AViTQSrQCYxaF4JQw/lvfkmtuxT70hsBtnGSs1//rv9LFkKUv1PGvKCSl3rG8JWJpfjRj&#10;hrxsJk7bsBL1iCuOSdYn3PDTn67AQXiPiQ8HzMKTtm5FVCpsQhhyDbt2jfVTAuHH9u0LcxG2IoaG&#10;u1JvvdR77br3XvXGwpY4JqpTm8jHQriXoTKS7kElOjRIazDlZs2axaeqJxkB3rh5KdWOSz5xEUHm&#10;keaIs3JMnEOR1Mh944YNG/rnuHPHjkgTh1kCbyR2l4rzEEcLmEyw6MB6DctQL1rErx6eI+S9I7xc&#10;hUlbODt8kqAVONtNLEO/ZEjDxeizixdDMcWXGx5VGNvggJUbiub2cKRVVm+cmomIAJ7Uy100/epX&#10;1ZFyvCWtxKAFQoBBkmuneMNkSyVc0Ia+yid+//u2XpRyz8D89a/Zmpe2nPp4am1r6+NCR+HnxxaN&#10;E44FuDnGJ1Oy8w9WuBo2TMNKTDLKo+k99/jNvHfKSqrCpQlXHoy0jg88ALPQxEmovSugIYbuvGRJ&#10;3B5FVL/Ys3y5tp5exx6WwgpCoyRM9ESJDuHWferJJzXEXm+cwxlpUDxZyBNDtXpU9EbwJ06iGk9Z&#10;pBHhXwpNQvYLvGXSpEijsLEGAsiy0+hV6oKdgy2ExHWVOE98U+DoA3sZTCY9n6GKqjA7cQUpKcjp&#10;F4Jnee78J/BJik8rDArF4JxULBqMExoiC0BrjGcnaNZt27Xz/5OVa1wVnCVtUjMRXTjJ+e+MDdFM&#10;tzutRCH+SAtKcl169OyZ2HB444QG/OA9jteZLZWC4rI8+S7Emr77+9/bmmxu5Ag/P3Znhz0GJiTJ&#10;VSg+kxpWIiwiWG52VQ2S1vyCCyr+CcmQXhIgjMM2y5Yh4BOuvFi9hYozRZUmeBThTlRsr9dslxlJ&#10;DwbtfdZZekP7e8Xqhrpk5Ej/iDCENMwtGJwIurM160hy8C3ASRSRqKhZh+x05ILGEYl6t4hPMlRP&#10;gJn1iqmhc3SzwcqVK0MV8whLsXNCjxMQhZc8LgTh4oOjz5bbUKKhl9Egv4IsdYdnD58hPIOhU7bS&#10;wCsarGgo4hGAbxZR4urho7aucU0mm5qJmPpJLjdRpuXLTyvR/zB4hFqJ/UnMaYm4hdAQU4Rb4D1u&#10;d+5IRpcITD3WNPXwdbtoxydt27btdoXDU40bX8n5WM9KhOWWQFyl0IW48x9k17DEYBw2TvDqR3Fd&#10;4E6M1Zf47uTJYM1RVEbYDFvCVlRFfKUvoHmQKbv4uec0pg+OCo1eFruUEheRClVKXNROiCpXTM+F&#10;6EkA8YkVHSwClTNRx0UPcsaKIFAZ+0SFfRfP8rTpD8A4tHjprLgE3hWk/GUC+/D2O+6wFTClqBia&#10;RTUUhUUUEzs3qs/La5meibh0aVRd7bZv1L+/XYGOSKOVWLEQYFtOcmk6de6czHCgopaHmOK274or&#10;r7SuDAokSmSmHmvKdET/6gg/P3EU8MSNL25VJYUTNaxEeO1aTJhgfRuXC4QJ2vKSSyqGgHX07qJF&#10;SDhMhSNXcb4tL71UsaVeM3PSGvBw6g1d0Usv7FNxaBwrhQ7wFStWKEoob4ZQi0ihcRpDqHcpJS4i&#10;EhU5Zl7ionr3ipZPG5AY4dkHQ6b20OwYikDTpk39bfbu3SvsCM8h/LpIk1MpaAHbzAsrBe9LqBox&#10;NcBDCgWCMgA9+zABr2bQ7EqGokqOor+IojDYzfo1rsbSpGYipp6I2PDUUzXwykQXWonly4S3hpxO&#10;w+6aGuYDKCqD93vom/27EybE8caU44lY00OSTf70IxbKQqkIcm6aJRxrDZIAXDYHoadhJSK8M1Z3&#10;WbuHH0boZqWJuGtXxzlzUkk4VN94sJ9jRaY8FVNdq/KWqNOg17GiF0ydOMImS6Occ+65fj31eE0h&#10;Z9Dgwbbcp1bQ84SUEhclOVGS4aISmfpF0ZFocTUVRfkTC72wUngOEZYcSmSAUXDlB9ssmbBS+aRw&#10;9oAd6D/OpW4fltSGoYgcRUWWHc9QxMUNnkcUh/TPPY5rXMVtU2qWjomIiohRFbXbHrkljn/7DedL&#10;K7EcQHlspCHU5d3xMo3DKvNriLrMcrVxja1euTUqAnI8d5olzUdVxt8e1eTMheRewusbNsQ3R1w2&#10;4zMZJB/nkmuvuSZS1FnrMWOQGhCHwkgyRHkJv2T8pd9ujEMBQ5nH9OplKEHSHamY+1avNpFvMYBq&#10;XZxMVEGxpnr1NvAVAEmYCW6x9pVHggQN/atFvzLUio5EQwDl3eUBU3jfwhSBQaIYVoqxSrygyZxq&#10;VMDx2NHKA1XcsQ9L+iMsFuG48Luq3BMd5HIbekHojb8KOHG0SclETPsMd3R67vI4VlEok1Zi+ROb&#10;DKfw5/t8XrK+eEcjtAPJISiTih/+Q4MOAfJxCyjPHMBkcY0d306TnzAWvhCeHx+fbpD8JwcKrsY6&#10;wajChem4GrSEkcY9mD0SbCVi9Ej1EmGttb/7butWIuxDB5MMI+FcHbPTfvfPfx5Jn4rGFlODlsWZ&#10;nBKUNqldbwP7Py3eGvl64UitceLHx0slXS10q9CRGAqRdoOgZQV3ESxDRBrDFFFhK4UC2LpgYYmb&#10;F1R7pghU8T4usBXhtdPYz9pDq3eE3xXeV5OY8xXGnNLq2ga1TMdE3P/HP5qrbiLhmDPOMOmelb60&#10;EksrddXo0XGvGq7cJI47WINgPUZoR+lojv8Ah5iGlRjqQgTxeqwvTQiXBNz/9vDD44ZaLn//4sXp&#10;KsDRPQTkViIOK/dGYSv1rESUqrcCL/IPc2AfAgrEmiIoxgomQiF7x49HhSoT+bYsJY1ChZHUHnLe&#10;+f72JoOOuPjiSAok01ivEslyS6dVOhKTWeXyUVAzRtEyRC+PsBQp5fFFIVlBAB8XFLKHrWhFWkxC&#10;PDpWVGjUy3VSCQOOSfOS2HRMxD/9gykuxT/VHTqkOHqSQ9NKLJ1WVdKItZcGEQVC5nRPIK5gJ02c&#10;KPTbIOIu0qChLkQcyBIgff5ycE3znYceeuDssyNNym5jlHRDuQK7MnMpTeN6IioOcisRZ5dIVPgH&#10;rcTbbjMv9gBvZId587LuPyytxRExh3bvM6tc371796jbRtgeB6ZYd2yXrgKufJNBcciWUDdZwURD&#10;yKmf+YxGr5+WFQjV6F7eBY5EQwnsHoSAyXVMioSlegtqMUJBTwHFXuCvgj9WsTaGoszEmqVgIoIp&#10;Dme4xGboHwj30JlIMrEFEa1ED8kbxo9XCQ3Xg/2G2lpJqVYwuQVd48FujEQeEOpCvOzyy/WmEKmX&#10;PMXojb/9LZI0640PbN5sXWZ2BQbdBydTmVduJcKvrl4nyluCg7Xjd+/WcyfCeQgLs+MDD+QpF/1j&#10;p50W6+bcMWOGifyaNm1Mupf3Xbt2rS1RfjlB8fO/MziujLh4RHwfHT0oNLxDsMzV3VChWsHqjvTJ&#10;CxXIBoYIuEBYajgF97tHqo1Rmk7Uj6N1HFIwEQ9s2WJ9GpEExv1BjaRMMo1pJQJn3DnFRCGAq2IJ&#10;GTRciPJ7U/VixBD1+GOPSvYMNEnmai2IJt7TbdmalAlj9r/+ejJPFkdRQUBuJX591KhI1DUYEdGV&#10;cCeiIgXqGSpWTUQ05gnPPNN5yRKXi1iogJl8G9CPmxRIFHLx681Cr1Ch4lhB8fPrDdj1IPPq+HMc&#10;FCeIZnpeJuuwq3/y1KfGlkCgYcOGkXAoGYcuEJZG0jyjjfUMxRQnm4aJ+MYbKU4YQ1d36pSuAqmM&#10;TisRsMuPqnrrAqtMHhCPLA55TDkciYoBVKtXr5aLGnLeEL1ZaPTq1fusoF7Ppp6OmDYhlgaesXYR&#10;ujJefeWVWActF45HLyjoDls6UlJiSSzeaa2vuKLrCy+0e+kl+AbhV6zIysPfwIaEZQhjstMTT6B4&#10;Ri7jRxp84hNxr+O+3/1OewiLl1agiddWQ6WjME/PJB0Rg+LwnQxZmsoEg4hb5X2tF6XEJy9194gK&#10;XJlro15zC5cFyDl8dvFiGofJr7JnKCJHEWQ28pdDMpE+EgRSMBFT5xsUUpwnv0uSH5FWonUrMdQ+&#10;xIgqV7AqbSDq4VmzJNsGykiCXa3vN2HqTmmUdNMR35082fp8My2wR8+eqeuPm5QgJwaSEk0qejfs&#10;2hW+QfgVYQee8uGHpR/+BjYkLMM8hZX61/Gwqqq4F3fXj39sMoSe80o4YqymRafOnf2DmqQjetJQ&#10;otYEPYt9NWqQ4PoyDvZj8xIaFmEpjig8iShaC+MEJgqu7YozcQdnitMayGxQHgNpirAVsTTl5iK4&#10;M/A3RTQR3zcI2zBfZr0MFvNxHZFAK9GzEvFMmqeI4FWrQqilcvO9YsWK0B0Cohp5Qoi85Eao/KgN&#10;Okg5n1JPRzQJjYsKBdsrIjC+tjbo0nTM1VdHDTdVHJTNzBEwjDWNGv8mUThW13erVq2EQ28xy46B&#10;00BCaQhnDr5HqKJm0ZAWzgKfPA2PruL1ZdQ9hhIafN6jghbaHvWNsJH8P2+Pbdi0EZYhkmKSvEoO&#10;1ZkN8H6ArYilgbmINfJ+KObhghmftBcR9NmoxpvinihgImIF2rQSAQieSZOSNfiWg3BZkn9Ywlzx&#10;zhu2X+j3Uh7vhDsnDR4CkycRnxlJjETq6Yip5zybYGu9b8uWgrPvSgMeDj0NkZp1+513ik/hmzbP&#10;nDFTT6xerz3Ll2+3x9Oop4OVXkc0baooB3mbHdatg5cVBT8UczhLkk1iTdXj30InEuumDXqnvWGc&#10;2yzhuwZNDl7diPfDiXDN2lfnzn8CLoU4+Lf7f/GLofD6G6hcX2qIRRdbhTT0Rs9lL28j+X+4Fk/4&#10;eJBLeAs4qaRNxANbt6aLcgJpG6UJhgZ1wC+UChq0EgF7qWRNJF5yr6QsvuWK17Hqd951YXUa5Akh&#10;Fw4fnvxecjkd8UDaOc/JL4dkxObNj3dEHzw4uOQWKgPHguKViuFc9q1evX7cOBB15oO6BuQ9ioCc&#10;MGWKl2eBgh8o+xHJSty7aJHiKP5mxzVrpt23oqNKUIbJWN1OOcXf3ZxJFcancNtXFLLHVwkli+BS&#10;gA8B0YBw/uDzZCuV8Ywzz4yKTGjoSlSB5e0tFtIwUYN9iQARCEIgcRNx06Z0FyO+ioj19fUVU6uu&#10;rpZPdt26dWmhQSvRQx5fbgSL4u5W8jFGfE55BH+k2zh1Njy5MYlPtTwhJIixPdYNJk9H/GufPrGO&#10;Lhe+/49/THH0TAy9d+/eVPTEJXeQk2SmWX0F+XQQe/z2woV/GDhww8kn71+8uO2tt6Yy/RQHLS8F&#10;iU9Am//9X3VlkN+LICD19uUtLZKaQmys9whCh6cVu7Rvv35+Y09SyB7fJjh/8HlC+BmCVpDXoFeA&#10;u7QQ8tQA4crGekRB7IwiT5vermMvIkAEDBFI2kR8b/t2Q41NuoPvLj5GO/9FY2g9qGVLl5pMx7Av&#10;rcQSgLi7LX2MEQWO61u4Cr0f/i9Yv7Qj+NXZ8LZtkz0aq6TVq3HTjCkY7geN7vIzx96jjtKQaavL&#10;exs32hKVAzlCN47FWmdRIUKRUmEXnMUjGQAwWuAPRLxo/fr1B0R+ePw9AkrrHnpo7ahRa5o02dKv&#10;n5fp0O7hh9Wdb1Fn52Z7fx4+aH4aTZyorm19enea5Uqqh2aoT63UEtlcwl7mxgxe0Vf5CmAoFrKH&#10;7x15DSjAje+Rl7gYNRIV1qlGBlrcR5SYEh011p1diAAR8COQtIm4P1Uy+qpTTzXZBPJ4jxXLl1cI&#10;D8p9LzUDj19oBpqJwqF9aSUKIcKnFK5C708ohpIGcP3Ja1SU962rk8VgvyQ1EU/vkQ41GYCSsP68&#10;mqqRBoINk7XLWV+7bhxzcCThppEciXuWLoV3683Bg9d16PBqq1YvHnpoxQ9/v/GMM3aMGFG+H1Ah&#10;o4C81keecIJ/4Vpeeqn6ar77+9+rNy5vafgirRg01nTEli1bCudoyFjjycRFZAUnjQYyXr4ZIlFL&#10;iYsqkajnnHuuxtrhiKLRS72L9XIa6kOzJREgAqEIJG0ipktnWvXJT4YiImnQtl07yb/CGKiw9+R8&#10;Hp4oVLozUcm8L61EcwyDJESK0nl9wwaJJvJPtUU2iKhoSKoprNu1O6o0u+1JahqKZ1rp0FAMcXfC&#10;+4VIjsQd990XOseKBnCm5SMFsTQvxfjPIz/+cT9WcKWidKQihu+mGvZSUtJK2GfQlOHrE1pcO3fs&#10;UERJ3uyyyy8vNTCkMC0lLiIStZS4GHRnJ6znIVfVpA6NIlbqNYEVBbIZESACFhFI2kRMl860ulMn&#10;E+y6d+8u7+5nHAm9upNXujPRVr0vrURghTii+U88Mfm222rHjy/9Zj/88PPPP6/t6X159cvqqyBJ&#10;NZSH3iFBJZUoU29qkofi2cMPV59+HC3f37UrDrFZlBnkG9m9OzUzHpv2htpaIZhP/PSnKiCDdSbq&#10;B6Vq5Mi2N9+sIjxDbQxJ4JpfcIHiZA1LXyiOotLMPOxTMorwLtiW6xL+8xJBml4he6HmpcRFpEV4&#10;iYsV9qfGNeIf1qxRWQvDNow1NQSQ3YlAfAgkaiIKc0Xim5tfcoOAqkeKOoTSsu3yHUlDMw0cydgu&#10;spUII/Abl1/eq+cZY0ePgbMOV9Sl34213x4+9IKz+/efdv80DX/LksXPKW4tebPNmzdLGpzcrZuV&#10;UfSEyBNu02WsOZA2OZYepHH0SvESQTIdpFcJPTZ4DFUetx2PPBIVq5obb4wvHT2qMo60hyNRvVxw&#10;/dq1LqhtTjEqmYXw2kse5REJkxEXj/B8faGc55HElhp7iYvIn/cSF1FCQy9ZPZko0GRG0UOSvYhA&#10;wRFI1ET8YP/+FOEGwbfh4SA0n8cfi4K0gdA8gSd/9mSKsJSGLqCViGMoHIYwAuW8HQghBh3/VwYN&#10;WhSF9j2Ug9S/6EFX4xtek8WgxnTOUNyT8oTb/VVpMtZ84CMZVpxUcZr5b7USnvslo0YJR1z661/L&#10;NcGFI7IQI2mLFES85SJ1KUjjpgMGKM70nSVLFFvG2kyem204tPAuWE4oHWlEz3+uV8g+0kBo7FXl&#10;Bi1q1I4a36+oQ3jtGWuqhxt7EYEEEEjURKxPl6umd29DQIOCtUpihbEo5w8dKh/38cce1Q5lNJxR&#10;RfdCWYmwx2D1qae1wFC8dOQouBMVMY+UiOjJ3B9wh7JmjYwlQrFCo6LaUZvJWfLePvyjUQVabP+n&#10;3/zGorSsixImPtnKsNIGp2fPnuKMxDlz5DJ3PvFEpEFBZ31s//6RuhSnccNu3RRrJP4pIuwxYbjq&#10;xRdjkgyxQXfBkbh25erBy3e1j900vhlpSNb4fmmM4nWJ1SesrRU7EgEikKiJmC7cVWaJiFAel38S&#10;/kY0EMainPnZz8onDttjuY8NNS2sCmIlwj4cPmyYOt1oaTngTlS0EiMlIsqXW+LkNCQ8sLLNJDr8&#10;ZsXzVoagkLwigJfqkPPO988OvgXJiRwELXsfeigSJjW33WYYRRJpuGw1BjKNLrpIRecPVq5MPWEE&#10;emJ7qIQiq8zI3yaIZTToCk9vFLCS6nVMplfc5S7KZ8F0xGTWlKMQgagIJGoipnupf+Txx0dFx99e&#10;wt/ofbf8XeBmCa14++ADD5jrZktC7q1EnC307EMPYViJKhGnthIR5cQM6UaZeoC0bNkqaO9tP+ww&#10;W9tSQw7Ko2v0KlSX9evXpz7fc78kpuP/1aJfBem2b9Uq2CrqmjebObOAVS7U8UHLY844Q7H9vhcE&#10;nznFvhabbd0qqxJkOJAwPWRTqlV8DGcUtbt6Rd+okv3tEcvjSCCV+VwogQjkCYFETcR0gWtQU2Ou&#10;QOiJXHjzDXp3+dCwLRMgmFaffo6tRHyKvl1bq+E/LEcPEafyO2zYdRq5K8JIZvnVdTMbFx/qG0PY&#10;snnzwMuXlamaiJGsCEMQ3O8uJOHYt29f6pojUlp4IkcEfpBuu+bPV1cbIabNv/pV9fbFbNmwa1fF&#10;WNP9f/yjCxDFarAJSU23bdvuwsQT0AHfL8NPZFQlXbiriqoz2xOB3COQqImY7qX+YVVV5ssZeiIX&#10;0j906dIllLTmx48/bq6eRQl5tRKvHTtWTk6jiOHjj8nW63dRXBylEYW0k3I609atDzLjpfvnpE99&#10;SqLA33v0SFE9F4LiUpx+VoYWktbgkCq8OEOUaSSiGoaYKm4DxVhTR9IRbVWhEIIjvAuuq4vRb6m4&#10;Rsk00/t+meiWTIENEw3ZlwgUEIFETcR0L/WtcNmFnsiD6B+CiPtKew6xFvElV+jt7PxZiUgjtGIf&#10;Ak+Em0rWa+HChVEx7/dFMZfGn6W0nFU2Lj6iqlrRXq7DX487zlC+Sfd0WZRNNLfe96jqar9Mdbom&#10;6/qUC+wWULhl4TPP+MdFlKm6MgwxLWEVWhZYMdYU3/H39+xRX4KYWsa6datFD8sKZygDYoK0JDZW&#10;81uoPEtfxL2mlE8ENBBIzkTE1a+Gfra6INbIiqhQUtOgeIkg4r5yreSOKSv6RxWSJytx/hNPwK6L&#10;ioCk/aqAoypMRw1DtCYgELpeaiKmS2fqgSPXYd+HH1rEnKK0EQi93tKWbN4xKGEbBRL9SUrvvvSS&#10;4ohVI0cWIcTUVppldYcOisC+76sALO8Y0+2nPE9bcS7CZsLIiIRjL030N+wbq/kt1C1W/iFDNNid&#10;CBQWgeRMxANxJpeHrt8R7duHtlFpEFqBelNAte4g4r7yQWHAOJi0nQ8r8fnnnx87eozKEqu3CeJh&#10;CzId5ZLbB2zRTBCCS5h+//TRNOtepFtoR30vseUZZ54pBGH16tUVf/+ucnnSmhtvJIup+tY6yGs6&#10;caJK+6iP1e7du1XERm2zZcuWqF0M28dnlBoqZrG7xdoekbSKlX8okiZsTASIgIdAciZiuoh/9Jhj&#10;bCkgLzMgcR8NOW9IqA7uVL8oVzXrViK+ecOHXhAKftQGQXFHP503L6ootJdn9AkFhia4aqih10XC&#10;9Fv32mt6MtnLLgJNmjQRCkzrRFihTNeuXYXq+cn331PjqmmzbJmV5AK7qxCTNPhLQyWrOBuP6dUr&#10;VI47Dd54/fWYlEmm7kVMyhuKffWVVwwl6HVnOqIebuxFBOJDIDkTMd2koKpPftIWiBKKf2+IoItG&#10;BFOFVrFzqvpFOWLZtRKxHF8fNcrW6pfLEcYdYTiNKFOIDY1h9k9BSLsXx0xDZTZs2DCozbpdsTgQ&#10;QlXyGvxNGqarKCQfzfD+cXkiiLMQFgeqIN9X5B9qes89jXv2dHm+dnU7rFEjKwIbBiSFGgqPyepI&#10;PsJCSEdnCI5r3ZNPRPQQWLFihWtQUB8iUHAEkjMRD7zxRj6wllD8exOUfEW+OiTEkeha9YvyJcui&#10;lYjAXZMSiBo7Vq8KMLhqQmOYNZRJrEtQlGxiCgQNtP8Pf0hdB8cVsFsQ3GSywljTCl5TlatGuNRa&#10;X3GFiSaZ6/ux006T63z0ddepTAqxprCuVVpGaiNPqI4kqrxxrClzQv6wIDo67Sk42DEtVh69q1UH&#10;AaRKRCA3CCRnIqYLWYNPfMKWAqEBgZJ6TSrVL4QkfraUN5STLSsR9iFKXCTMMfDg9OkaIPdItTKE&#10;hsLqXf6Qai6iup5FaOl4QfCgWNPnVzyvvjqwD9vffbd6+3y0PKJZM/lEqjp1Upxp8wsuUCyQqCgQ&#10;zeJz98WXHNhI5JiNydZVRzLuliAWSviLWT4jR4Le4waZ8olAVhAoiolopSiit6hBKT2lJZcXgQ2t&#10;fgESv5j436xsygxZiRMnTIj1YtJ/4AYpjt73tVPnzlZWJy0hNW3aBA2989BD09KK41Yg4E5ksnBp&#10;gmJNH3/s0VL7I5o2lSwrbBvYhwWkqDni2GNDTMS2bRUfhyMaNz5hyhR541CLtKJ7fI6p+IxPYUZJ&#10;fMMprk7czdLljJEXAY577pRPBIhABQLJmYjvvfVWPtAPTenZt2+fZKYq1S8q0m9cwy0TViJKIMYa&#10;hoRF6XbKKRVLc/fUqXqLBfeyXkdHerlQnlEIxfvr1zsCkbNqbNu23R3dThblwuHapeQsggETVMEI&#10;/sPOS5YU0D7E8oVS0VR37Ki+ykjjBNmPpH2klEVEc+hdnKkovOG1DSrNNNqEZpRoyHS/iyQGKgHl&#10;41vNBJTnEEQgfwgkaCImzk9dvloNWrWyuHhy1hm5ZaJS/UIvWNHiBENFOW4lLlq0yG4JRCEgFcfZ&#10;l19+GamkodD5GwhZOjTkONvlr336pKWbIvtlWuolPG5HkZ1QV7c1YTUkw3ULoEspT/FtetFFfgmo&#10;1lBM/2EJCkm9ChjPMK0jrbJnJQojTlvMnRvJDpeH1UTSyt94yeLnDCVE6v76hrgs0khqxNc4La4a&#10;b0Zr1vw+vqlRMhEgAlERSM5EjKqZ3faRPmmhQ0v4G72+8kjRc790rnwI3LkiZDFUjXQbOGslvtq3&#10;74P/52sJgAOHcPko//vDH+oNGlQRLlRa3G7SUAVKDeTR13+vrlYXxZbxIVDt/EIgRkNIE1LOdnj8&#10;oEHNZs4soQSnIoyZT9xwg92XfHyrEJNkSb2KZhdfrDEorER4ZWEQlipq4D/avfQS8I8kLVbHFG7l&#10;YiomLAye17sEjARXuo337t2bogKxJoakOC8OTQQyikBRTES7yxPK3yivFNyiRQvhMahcyaefesqu&#10;znFIc9NKBDfCVTt3dv/ggzimXJJ57Te/Wc5BCpNe+/MWxNLhjRV6HxHrNBWFh0ZfK8phs+QRcM0x&#10;IqRuwsNVfu/W8qKLuu7f32HdupO2bu30xBOFqm8RtEMAgjAEF3+pjQ+sbhiEHR944JQPP8QP/9Ew&#10;oHylZN/G7Ziqq6uL46lxNng+jsmWZGp/xWxpFR//kC0NKYcIFAcBmog6ay0h5/DEhZaBunD4cPnA&#10;cBC5TFpTUt5NK/GI99+L1Uo8oab1iItHlEDANbZ2FiKCluXlLuT3ETHdoOs8FezjPAJCNmbXHCO9&#10;zzpLCOSqVavK/x7WCxLw8P5xHvXkFGx1003+wYR/mZhOeEHFHewQ+rW1O9lMfJf1puzC16QIlSf1&#10;Voe9iEDyCBTCRLRO4d1UyqqHVQxlgDj99NNhZsjXe+mvf538htAYsYBW4sTvf7/crps3d672Ofvs&#10;c87RwLzUJaYbdBOV/H3/fOCAXYGUlmMEEGQhfDe+9J8mYo4R0J4aXHwIBC197/AfCMHV8PtpK+Dv&#10;GGsiojdcTF7KlgG3D/IQIYvQJS/Kha9JrGHJyUPKEYlAphFIzkTcv3hxWkhV9e5td2gcYuQCVRgg&#10;Lhk5Ui7k0Tlz7Kodn7RCWYk3T/geLPwSmCjldGPtt7WxlUeZQqzcZe1O3XMJAntSTYE7EE8cmvaK&#10;O9jRteCuIeed70fJcZ5nR5YVBmHXF15ACC5++A/tEFNb04lU01Jv0JgipeXBHXqqutYLDz6o3cD+&#10;XTt+/NDzzuv/P31T1zCBO4XU50gF/AjAOY+jVOmPCw5tLhMQSM5E/GDlyjwhLk8mVAmtCYqnKqEE&#10;x1SGKskWxEpECuKwCy8srRFeZF8fNUp7Y4PLNPQgIk+JcefONdQrro2SYccP9u83lJCb7ieeeKJw&#10;Lq5dNHTpKqgBAxKvDL0P090zCMENLYORjIblNS1jGlE7giMmfTIhFo8SzMJePc+4dOQosH/jxOII&#10;jJs2bcoEgFTSCgKwDGc//DCuJ07tdgpuKEq/zh1Pwl/i8gJE8VYGohA9BJIzEfX0c7ZXTU2NXLfQ&#10;jAUV0ppfLfqVswj4Fcu9lYh7gUsvu7R84hMnTDAp+dW3X7/Q9Q061nsd3blz7fGf/K6h82IDIhCE&#10;QJBr/YXf/pagZQgBHO9MXo/qM43p7kB47ZVw6qM6CIotca2JkzfO4ioX2YoyLTZLnS/H4lwoSo7A&#10;/CeegGWIICzh9QT+EpcXgwcMhK3oPsN/XteaJqLmyhqSmnqjhpLW4Ao2Ww73HFuJsA9vv+OO8u2C&#10;F5zJVxbnjy5dBN4S/46UOOhWvfii5g5mt0IikIlTL1zroaUvCrl6GZt0AlGmHiIxcZzk79oLx4lr&#10;x45NoGiwyU7N1pnHZKZF7ot7irGjx6ggAFtx+NAL4PQO9buoSGObSAjQRIwE178bH9esmbzn5s2b&#10;Q0WH5qHhCnb16tWhcpxqkEsrEQfr702YUB4UigtyxRdc0OqEJqOWOkpOKnh78r3p1P53XJmsnHr7&#10;9hWkRcHDwOOj4xuspB5WKjFTZOeOHVmBJUU9PfvQfTedC6w5KS5TEYaGfRj15YDr+K8MGuRa2nzu&#10;F4smouYSh5Ka7ti+PVQ0TA7ktsmbLVu6NFSOaw1yZiXCPpw1e3Z56T+8p8ZcfbUh7P2/+EVFCd27&#10;d5e0XLdunaIcNiMCQgTq6+tdQ0ZYnwNKuhNZ7RpirumzfPly11Qqsj5ZsQ+xRq6lRhd528QxdzAk&#10;RbUPPTXgMhk+bBjvxONYlCCZNBE10ZZniEHo2rVrVUSf3uPf3JjC9j+87/4sXpznyUpEiYtyDtuD&#10;39prrjHMsUE5RPVy83JS05dXM59b5VFjm4MItGzZyg+E4ssqSQTxghXGxCYWu5jkZHM51oMPPJDY&#10;vGKqeyHUP6OXFDNnzHTff+gB7g4HW2IbuDgD4fg0acIE7fni3PXt2lrt7uwYFQGaiFER+3f77p85&#10;VdJ5hdodKrLR5HIwROZiTT1Y8mElzprzSHmJC8wLFDXm5G+RyiHKE1+XLH5OfxOzZ8EQaN78+KzM&#10;WOhm527PxPKBXsL8JZn6TIXhG/v27UtdsagKyP02OIGgktMdU6fMnf8EflGFW2/vYFCD9TkWViCK&#10;SAddr+NOEFfn8mIBwA03HWSvSWz/0ETUh7ptu3aSzngMFL1/55x7rlyJLMaa5sNKRBhwhX2IGHoT&#10;ihoPFnySK8TKN0AQe4fXC0cxBujrP8bsecghe/fudRCGk7t182vF5FsHV8qv0t1Tp2ZCzyIoia+D&#10;xG+Db9yPZsxAJacBAwfiwhp/pk1Pzv0rxN/BoIYi7JME5ogj8YPTpwsHwg3Fs4sXT5g48Qf33bdh&#10;08YFv1woScLi6yWBxfKGoImoD7U8QwxyFbOuQwskZjTWNOtWIt5QFSUucHelF0NfscnOHzo06rbr&#10;0aOHpMvi59J3JLppZkTFOffthTxbbkagdezYUbgcTL51fJfmw4XoOMjq6k2aODHIbwPnIb5xFbV5&#10;+/Tpg/O6uny2JAKKCCAgTrgVsd9wQ1EuBIkG2JlLli8TphvgopD1EhUxN2xGE1EfQCukphgeeW55&#10;jTXNrpWIaIcRF48o3xwovQXmZf3t8q+eeOWplEOsGKhT586SoZ968klzxQwluGlmGE4qf91Debbc&#10;mTJejMLzAZNv3VkjoSa843dngVCZKejNjDtQOA+FquK8jtN5KJdeTNN8fcOGmCRTbLoICF/dkhMR&#10;PgFgChTqzKT0ZJYyORPxyAEDkplSYqOEHrb+rMwTmONY0yxaibDYUQKx/G4VsTpfHzXKytZCrYuK&#10;W1sVsYj/kVRHZKypBMMGrQQELSqYF6qNmzRxTEfM3CaETZKDLEQPduEtsHmiQWJriof6roCIX9yB&#10;VsTIVGiF0zkaeCF/+MHPI/kA2Z1RbvaPXVhyIA2Fvv2zkJ+IsA+FVxVCUTmAyLUpJGciHtG+fVqT&#10;f3fy5DiGbtmypVysOs2aSqxpHFNIUmZW2GvwIbz9zjvLrTgrFKYlqNVrXVSszpDzzpes15M/S9+R&#10;GKRei7/8JcmdVjHWYQ0apDi6a0MHvbV2797tmqrQh+mIDi6KRCWJTRLrREKTPvRGD70F1hObWC/k&#10;fQnj+rwyv4pqIOQPf+BXnHLXXYpd2IwI+BHAy0G4G0NPv+d+ScDWAVGkYEhgmyVnIiYwmYSHgBUh&#10;v1dTj5dQiTXNQex1JqxEBDZUlrgYO9bWvSbuw9RrXVTsZ3l9FFyqKdIjJfyYYLiPHH548oNyRCEC&#10;Gh7sFJFkOmKK4GsMfecddxhWA9IYlF2ECCAzAiwGwn+CsafxGUIkSyjbpK214OnfFpLuyNm6datf&#10;GRyhy49bQm2DMg5YPzOBxaWJaARyj549Jf0j2RWhsab5iL123EpEiYuKF5bdclJDzhuiveHksaY4&#10;mS185hlt4exYcAQ2b97sIAJMR3RwUYJUQmWFtIIwT/rUpzIEVDKqTp0ippxBXQF8SvR0+PKgQXod&#10;o/bi6T8qYu63F5a7lB+hS5MSNnv1lVfcn3XWNaSJaLSCQZfcJaG4yVMcINTbnpvYa2etxLFHVXX9&#10;z7y12Q8/bIXC1NsDJi5ET4I81vTROXMUN5v1Zur73PrQFBgVAZwR/V3UE6ejDmfYnumIhgAm011e&#10;WSFuHUKTPvQUqKqqEnZ0/3UHUtkglpprxo7VQwO9uonq0GhLY8dCIbBt23b/fBVDxFu2JKFAOpul&#10;KCbi+3v2xAFws+ND6lDv2rVLcdyg+/JS9zzFXrtpJR4KNv1Bgw7U1XmY4yt7Y+23FZdPpZmJC9GT&#10;LwzKLw0Nr7WbJWWPcDLPTWXJ2CZ1BILSEZ0Nq04dseQVwFpIKivErQ+iH2MKnw4NgYt7atryg0hl&#10;wTqjEWJaUgN9Q9nXtXVmx3wjUFcnCDQ9qrpaZdbNm4ectFWEsI0GAsmZiFWdOmnoZ6vL+8qmWqQR&#10;W7duLW+/c8cOdYFyHxHk/G7lSnVpjrd000r8YOVKz0q0VeKitAqoQGXybfbk4MgidAGVRsHJwMGj&#10;86FLl6a1G6tGjkxr6GyNu379ejcVDorUcFZhN2GMVat777knxZo38pqxsU7cTeFBpLKw7jTqLVXM&#10;sdsppyQwazfj3hOYeI6HEHJzhB6hcwxIJqaWnIn4UbXbgkygVlIyNL5FndQUMuV8JGiwcOHCbOEj&#10;19ZZK3HtOefccdFFFqFGTvagwYOtCDz7nHMkcuBITCUj0dkv+mGNGlmBPU9ChLE9+/btc3OOQeEV&#10;f1izxk2Fi6YVovGDaFGSgUKbI1pbPZeToHBFGFTo4qrRo83dre0ToaZ3Nu5de8+wYyRuDsLlCALJ&#10;mYjpTvj9t9+OQ4HQF+7evXvVxw19+eKm1kEfkfoE/S3dtBI/fPnlEate6v7BByZTK+97tY1vsyfw&#10;9NNPl4f64HyQfI07yRe9w9//bgtGyikmAkKughUrVhQTDadmbT0aP+rsEFVhHp0hGVQetRFV2wTa&#10;44pQSCqLcFx8O8wVIDOQOYYFlBBEUYt6KgVEI0NTLoyJGCXgM9L6yT8hkcJvYHCGfpBWr14dST33&#10;G7tpJR7x/ntX7dxpxUqERYeiUhYXApfBEmk4H6AclsXhVETV19cHNWthz9JW0YRtQhEQpn+kxUUZ&#10;qi0aCN2ekV6tKqOwTVQEYB8OHyqgPooqx6T9iIsvNumu11dIvKEnym4viQtx9JgxVsbimd4KjEUT&#10;IqSolReNK4eIaQVpbZjkTMTqVHMR48M3lGopUoWfUF7Tl1e/HN9c0pKcbyvxu8pFihXxD3UkIu4r&#10;Yc69tWvXKiqfcLOPnXZawiO6P1zm0j+CHBcJb3L3VzZJDV2wD3GjGrfFIkyFFRJvJAl+0FhBLkS7&#10;QCVWHdEFSKmDFQSEsdmKFS+ggLN5EFbAcVlIciZiuij86Te/iUmBUKoldVJTaBhaRWPJ4udimki6&#10;Yv9pJSaSCq8+U3NfIgpdxHGIkTsSMcHv1NYmGZMsCaj+/Ok00tR3XJotk9wwkeYZ9AS5nBIWaYKZ&#10;a+yCfQgXhEn9BkXMq0UcCkLiDUWB8TWTuBDt+lo7d/7v+GZByblEQOh4Dz3uyqFgzHMCW6UoJmJ8&#10;UIZuU2HB0CB9wM0gzzRDym8kt2QcE4cCOCKANs3ub+HvfvezT33q/SOOjENnbZkmViIOMSMuHqE9&#10;tKQjHInyq1zsE9AMxjG0UCaj/hKD2nygJk2aCIXU/avci/kQ1iUIdzujj6zjrCJw2v3TUo8vhZ43&#10;1NbGmoXoQVHTpo0fEzeJN2bOmCnMQrTrQgQaXbp2UdknbEMESggIHe/C+xchaG5eyhRhfQ9t27qm&#10;NM8NmzbGOucXDz00VvkS4Yd17971hRfiGB3UIKd2k9FAf/3yy64bN059aHyA5eXap01/oE+fPuoC&#10;bbXEJSXiWFCfPdYPJNL/kAQIw8yW2lbkwHC9+7jjVh52WCRpc+c/0aVLXF9TRNn1/5++cn1mzXnE&#10;CkWBfBRsjM4dTwpq8+Cp3at//ONIuFls3GHduur4Kfja1fzHOTLuF6k5PhUKewIX/HJhHB5vc20h&#10;AbSZ/iKluIJ5dvFiK/IpRAUBPOm4eEqXv9TTE9EZl152qYrOhm2CXrOuPSySc8gLq160a0vjjrhX&#10;zzMMgZV3R/1Guwn8htpm7g1vOF/r3T/Xu7f//kL9IcrcB8s6gEkKLEe7KF5E1LuLCeLQl++mTZsi&#10;DR1a+uKlVasiCbTSGA7Ds/v3Hzt6TKz2IVSFGQZjLAe+RBRCjM8+BFA4zeOcJF/c8d/6VgI+Z7n3&#10;6fC//tXKDqSQuBGIFBIftzIV8j/Rtq1/RJw5kifvTXji7gyHN8m1Y8e6YB/CpRxTdIYf7aBLE9fK&#10;/Dz+2OPCrYJvROgRJeoeC6pDE1UO2xcEAVwtCf3bM2fMwMFSO6U8tOZcQeCNdZqJmohHDhgQ62Tk&#10;wlEPPabRLZKaQsPQ0hcLfv7zmCYiFIsH+BuXXw7jUPiQx6FJDqxEHGJsFUKUIIxzkpwTDEt27TXX&#10;xJ1jJjctjnziiTg2iaLMBq1aKbYsVDNh3ObO2GifzbHt0KGDUMi6devMhVNCKAIvv/zy8GHDXIgn&#10;x9a9/Y47QstNhc5IvYHwYUnlojZIZ1yUBEUeDTlviPpM1VvGXYuSMeTqa+F+y6BLZNBo42CJYCi4&#10;rXDInHzbbbAYkcSEM2fFH+Eck3wJuA9yTBomaiIeEX/ElwSmD/bvjwnEhg0byiVHuurGvpenmeHc&#10;r33vEgkBmBaIesUDnPzJINNWIsy2G8aPT+D9hSGm3HWXfE3h9cXdf6R1j9pYYloc9+GHUaXZbX9Y&#10;gwZ2BeZDWqNGjbI1EXhChLchb7z+erYmkkVtcW4bPGBgYleEEohwG5uwfQhlhOwsCV/UyrdNUJWj&#10;OFyIniYnd+sW604mg2Ws8CYsXCU+BYdMRCjAYkSeM86cFb+EFeZwJQQSNRE/eswxKUJf/4c/xDR6&#10;qN9v9+7dkYbu0aOHvH0CVH64y0FkqTwrMtKkojbOrpU48fvfRyhO1PnqtUcsK5Jd5X3x8oWprydf&#10;pdfK4CjuTn/7m4qEmNqkG7YQ06TiE+tstTdvykLHhbPVVuJbpiQl45awdvx4nNuSHDRoLBg8EyZO&#10;TODqrUIBITsLDGZ4Vl2ABffFQdG/MbkQMWtDLspQ3EJriYVKYAN3EIgjPoWVV5JZ30RNxKpPfjKZ&#10;WQlHee+tt2IaXUh6Vj5WVIvu1M98Rq6q5FBuPkfknOBYgLuc1K+Ns2gl4hyTAENM+SpfceWVoSVo&#10;YerHZyVK2MY++UlxfKD5LlWRkG7YgoqGabXJVrU3DyXhTRxCldLCMPfj4kPwtYsvdgFhvN9A/ZUM&#10;P41/Wbt27Spc6+dXPO/CHkBCl1CN+FyIGC6Uet0QmdBaYoby2T1JBOI4r2YuECZJwC2OlaiJeJio&#10;xJDFychFvbdlS0xjNW3aVC456vV8KK9gTJ9t3BkjpghkZTHJ18A/W1ZikjwKJTBxrf7DBx4IxTY+&#10;K1HCYNQi1YDGI084IRSWYjZQZxt3B5+g8kLJRN27g0MymixatAgfgrjJyVTmguDSn8ybFyv1l1yN&#10;oNQPvFHjTvMOxQfBPsKPdXz1lkoq9ep9Vqh6bEAEgICkbDLxcRyBRE3EBjU1KcLx7uTJMY0eGlUo&#10;rAkjV0ZOgYO+1g9GCJvBnbEjMUXl4GTFSsRX+XsTJiQfBwWscKcAlvDQ7R2HlSjfh60++CBUq/ga&#10;HPnxj8cnPH+SVyxf7vKkgvjrXOOWdBlDFd1g9oA34tKRo1Qax9oGb1RUeEJwqXVOzqhqf3nQIGEX&#10;VIGKKspie6wUOKuFAq8ePTruL1Eo9brFmVJUphGIg8yCocjJbIlETcQjwrxtcc/5/T17YhpCHhit&#10;4ZTr3r27XNWowasSaWDTwZkAhAQu3BkL9cyElQhXXopHGVSRCq2BAWxhJWKtLV5+yw/oR0TMwrX7&#10;eB7RrJldgbmRJvTIpR5YLoc3yJmz4bUNuVmX1CeCGx+koDtS2QLOw1QqAPtXoWfPnsKluWvq1Ehc&#10;dHbXd97cucJnFqZ133797I7llwa/bmiCQ9w6UL77CASV3ULRZpxYtFMKGYqczNInayI2bpzMrIJG&#10;ORBbrGlNmIM06ockKKqqNDVb4d2ILP3KoEEunAnke8NxKxG33aHhwXFvftTAUHnhYq3BcWrLSpQc&#10;0EFneujSpXHPWiL/iGOPTXF0Dm0dASG35Jo1v7c+UDEF4lsAIkEXbgoQE/GD++5L8catYgPgekJ4&#10;AQesgthE495CMOZvrP22cBTwpcXtQvTGHXLe+XFPk/KzjsB+USkBXC6AsgHZxXjMN2zauOCXC2Ex&#10;4qlH9Bx+KseYrMOSFf0TNREBStXIkSlCc+CNN2Ia3Tqpaai9oeGZrJh78gUPDcF31kocc9hHeqZK&#10;xeQBi2MBGOG7f+bUUJwR+AFfQdD1Xmj38gaSA3q6dKYHAWFRxIC1rKqqEv6L9fD1SHsptHG7E9v5&#10;28QRxRSqSc4a4AbTEeZSnA6XLF+GmAjXED73S+cKVcKNG/I2E9YWF3zfqa0VDgoAE+NLY6xpwuue&#10;xeGE8W49/tMtj+MuNi2eekSV4+fZjaWfMOsqlCQyi1g5qHPSJuJhqdJX/Ok3v4lpDY4LC2nTSJiJ&#10;Lx0xxYKHhvi7aSUetnnzukGDDtTVGc7OvPtBK/HOO1Xif3D/DToK88ON5ID++dNPM5+RtoTDundn&#10;UcQg9ELTp7Vhj7Vj69ats2jZxoqJuXBkoSOQxPzO0VwTz3no5uaEVkHlhZC3mfDdyswZM4OyQkaP&#10;Sa5CCWJNVW4kzTcGJWQXgfr6er/ykYqmCJPkg245swuUm5onbSJ+7LQ0T437Fy+OaRlCSU13bN8e&#10;deiY0hFTL3gYFYeK9m5aiR+sXOmIlYijzKzZs1WsRACLww28B1GjoEsrIj8YHf+RpF8v5Vulqndv&#10;w51WwO7CoCB3cAiKrdC4gHNnUilq4t0VIgs99eBSZ52H5atzSXAM1NdHjbISlKGyGfAFD6pXjGjY&#10;0PgjlSHU25w/dKh6Y7YsIALC0rWRKLWFb6cmTZoUEMzkp5z0GS5dAgmc42NirAl9L2uUeLaejuhO&#10;wUPDjU4rUQ5gJCsR3gP4EPTciXLOpKOiX4sYbozy7qx4IQdTeP2/aeNGi0sQhyhhmgoZazSg9soe&#10;BhkbGgL1uni0pc46D8snhdzIIOJonGKHDxsGf6weCOq9YB+iZLGwfQKFLvzjJsCLow4OWzqIgNAH&#10;GHq4LU0k6P7anURlBzG3qFLiJmLaBBLxMdbIIy40COVDzU51mbgtnv3ww04VPDTcxLQSLVqJON94&#10;7sSoF+ESzqQOf/97ulw1rHgh3yFt2wny+gyfygS6k7HGCshe/dvUKay9moeO0JaqAIt0qSAuDbxF&#10;4Y8FsCpy9NpI7EMInHLXXcmw1JQrH0TkozdB9sofAkIfoHqY6G4RKbpikFT+wEx+RkmbiNXt2yc/&#10;yfIR3/19XPR38iMXnhMNDkl5OiJkqpzpvdviIPazdJfDZHRaiSpWojo5GNyJODUi8Ew97lSSv3Ty&#10;cSmziVZ36mSyu4rZd9u2yPHwCQNFxhpDwB1hpnGn5mFUPFH8VnJCRWFhk9D9IGW8YpVB/kP0unnC&#10;95AZGHUuVtoPOW+IFTkUkj8EglJR1PONd+3a5Yelgu0mf7i5M6OkTUTMPF1S03djY+EPTR2si05n&#10;EiozNH4V9iECYFK/LY5px9NKDLUSwXGqbiVCGgLPTu12ioqhKE9E/EzbtjEtuqJY0pnKgRISBtTV&#10;bVWEN61mZKwxQR7x5C4w04D35ekFCzLkPCzHHBFu8mRvXJzhFYqwHY1LYf/iQgg8k/JilXjDD7vw&#10;QpONYdIXgKiU5I00hHogYiSxbJwwAsLk9kgHkp07dvh1btiwYcITKexwKZiIR7ZpkyLc+6dP/+DA&#10;gTgUiIPUNJTY96VVqyRz8ezD1KkI4kC7JNOzEv963HGxjhJVuDvsNV4ljKif8JKhKHFTyxMRm737&#10;blTQLLYnnWkomJEIA0KlJdaAjDV6UHtuKMSTp/s5QDrG3PlPXDduXPIhkXq4CXupJHsjbAd2He7a&#10;VCJ9hKPA3ws7E0LgmZSsGlyaeMNbnJ2GKJTkZeyfBm657yJMbm8Upa6BMJkltMhc7oFNbIIpmIhV&#10;aVeQq1+3Lg58Q0lN/ywi/5VrEvokrHrxxSAJOBNce8016R4I4sBZILPH6Z9cvhxWQULDqQ3jlJWI&#10;GrXghFBT/N+tYCgi9PQbl1+OHBj/jbgkEfG4Dz88bMGCqMNZbE86Uz0w1dOb9eRb6SW8hNagjLai&#10;TCaEgEZF7oZKZhYIhvzRjBlpxUPanaOKlYiPr/cKHXreeTD2EHah4ldEM7gN8daFKxJ2pvwLDsMM&#10;Ls3U7W0ocPXo0XYRprQcICDMXAgNjiuf+OsbNvhxCPXH5AA6R6aQgomYeo5QTOmIoewykiN10G7A&#10;m1fulEcEaVDm2MJnnslrfGk5XAfvUO+885h27TrMm0crUfJaQVgXalJrlLFC5UPkwHTueBK8ELAV&#10;vf2Gs44kEfFzxzZN9wWXbnGddOeuOLowlCsTN0o1NTX+OYaG3CvCkrNmnvMw9bIW+Iot+OVCBEOm&#10;bsxYXF/PSlR5o+JDDGOv///0xVsU5iKSFWExwg4s/fB/8ZcwC9vVtEEzuA0l9WZLU/DsQ/W0Lotz&#10;94sCtakKFLHqQOGuISDMXDiqulpRT7y+hIfYUH+Monw2C0Xg0Lat//253bApCcZzxHmurqoK1Sy+&#10;BkiG7PhAZI+Kij6f691bcsbCC3TOY4+pyClvg4+HnGlm1pxHTj/99AqxeLRwbZyJA19UQCraw+wp&#10;fSNRvH7tOed8GD/zeCSdYbjCfG3QsmWkXjE1xsZA2WVDpnsc+HBM/+F99wcpeU+vXsc9NDOmKaiI&#10;bffSSw27dlVpaaUNDnblcpJ5kRpqDmcFDqN+Ie4rj4M1ztBZ1NxwyaJ2R4gjAknSvSiEGQP/EohA&#10;oyqflfZ4o957zz2Sl2FME8FLGPGlTpnccFbjMsLKfNesfdWpqWXxDW9lIQyFVODmScNtUahDxWsp&#10;2VGgcoQ38szPfpbVLwzXyN+9fNVS8CIe1qDBkQMGWJ+VusD40hHlPEt6n+pPhNF+vPH66/65L1++&#10;vAj2Iczj8jvUA1VV/9ugwftHHKm+GRJo6U7EKSaL7y6CTvGONrnxxQ23/Eh07MY3EgBWMkSDE05I&#10;V4Hsji5nIXJhXkFUFtpJXy5MyroOcPinXtbCq2mRY/vQe6MitRJh/Ekm46E8IypJOmVEAQqEEMs5&#10;2NU3uWtTU9ecLUsIBIVVq1e9/8OaNUF4IogJF4UetZ5K/DbXRQ+BFExEKHp0nz566trqtU/K8qI9&#10;ipAksFyaxvGrQ4cOcn1WrFjhb7D4uee0Z5GVjvhMlrtP8Zr4dm3tom3bwV5DK1G+iLjDQ1IQUoPi&#10;WOv0KyIOGHBE48ZxTC1PMhXvcR2ccssAh7yQHt1B/RNQCccmSYGEBBSAvQRamgkTJxbkjh9h/OBo&#10;jcoKprEQsMFeWPWis1b3NWPHJmkqawDILokhEMThX/5OkN/rPfXkk6HaIiQKEXMaR+tQyWwABNIx&#10;EatSr4740ktxLH+z44+Xi9U4xOBxkjt8hEkLkjyxOCaevEx8jMs/kwe5ecaO9aBgJQyV5cA1LVKD&#10;cNqwde9bGvTLXf5bRYH42lSdemp8wnMvWUhT7tSssXWFr0Qhe55TmiejDOxDw0hyQz1x9wR7KR+0&#10;NOpQeAEaeKPGZCjiRY3oD8etbhxXbqitVQdN2NIkwsVwaHa3iIDwuOuRa+DAhtcUAhoR6YD/Rb40&#10;6vFUmIv4G8XIO0TMIWkCcRMWlacoD4F0TMTqk05KdwH2PvRQHAoE1ewqjSWs8RKqSbdTTpG3qbhB&#10;US99Hjq0mw1wBMHHuFw3ZIOUm8q0EhUXDl90nDlw8rBoKHZKuwDJ0Z/+tOL0C94su4ZW23bt/Gun&#10;wQeWvw2A3PUU7UOc/5AcnjNamkibBG9Uz1BEkIsVUwdOOdicQBUv6kx4/uFQNfyaCJ/uSKvAxi4g&#10;IDzuehUvKggRkLeCejyeuQjeJvzA6oS/iTSL8d/6Vu6PvpEAsdI4HRMxdeoOpIfVr19vBcFyIUER&#10;UKU2eoeYk7t1k6taUaFu9+7d1qfmgkB8cb2PZUWZYFxH+VPjaCWqLxlOHrYMRZS7OPxHP1IfOo6W&#10;DUSMl3EMlHWZ2T2KCWnTM1GxI9Y9g3t0ObdZfKPDkkE+HhLkHCHYjG+mKpJhKCLIBex0+FrBVtQw&#10;mWBs4yYUl3fPLl4MmzNbqDLcVGWT5L7NetEZ23t1S66xEAGHn6L/sBxD+BIfnD4996gmPMEUGE29&#10;Ga4fN+7dyZMTnm35cM1mzmx50UXWFZCTmuK9j49o1EGDuAdLcr5++WXImC/939D2URUIbQ8FLhk5&#10;MpW0E3lUVfcPPrhq584j3n8vdApJNnCK47Ri4tg8v1r0K21HxNc6tO+3cGGSYPrHOuXDDxNWIKN8&#10;d7is9UekV7xMEkZScbggpjvXiBAVp2OlGW7QvzJoUCosZSm+/61Al4wQvFoRegfXCorF+YsBtGzZ&#10;qnnz41HwDYT+mfAWykFDlGBUL1BJIIxq15ItM/qGT2ZjB40i/L7gIgnRdkIybSvawoGfykHUivKO&#10;CEmZ0dRDIfXCZe/MmxfHeshJTVWKHfm1Cv1gLPj5z8t7qRNGmSMAzx5oCWCgpvJYgv5ebszQlxh1&#10;ibHZcGmNozZe5fKanELJp4el40bVJ2r7o6+7LmqXwrYX+uL27dvnPiBBdbGCCBLcn5G5ho8/9njy&#10;9iHe//B0pfX+NwctSQl4tYJfDcYPXrCI2qj44S/xT2gQ+rlPUmftsRBuiosD7e7smAMEhGEdsA+x&#10;w7U5jXB9gMMJ7MCg3bVu3bocQOfOFNIJNMX8qzt1SheF9+bPRxk96zrgLlAuU4+ZXR6pgpNBeRB2&#10;YtYaHlcQY6ZFS4CoKmF5tAr8aSVqbHJQL+AbD483AqUQ76RuKzZMuyhl6ndPGmg71eX1DRuc0keo&#10;TFDcXUXIvfsTsaUh3v/ann9tHbz3fz5MGm0Q2DEIgSuuvFLPEgiqakOos4WA8MbKc2CgVqrGXFDk&#10;DNcoOJzgiItrKWGurx7fh4YyBemSnomYNqkpFnj3s89aX2bEishlapCaQmBoOY2tW7eWj6uR/BAJ&#10;CsiH8eA9rpE62moM/6E6qzutRG3YcRZH5idsRdzbwa+IqzvJVx9Rph+mbSKmfvekDXXyHWvatPEP&#10;qpEEkrzmGFH4ikMIXyrKpD7oqnjKOAXNq1R6Ia33f+qAU4FQBLA3fvjAA6HN2CCXCARVofAcGDg6&#10;RuVzwvGjvMjZwU/A0KG5hM6pSaVmIgKF1EPC4og1Db0A02Nm79S5s3zfVNQY7X3WWTHtM1gIuMtB&#10;kIz/Ih832chAAH8xYtCRk4mAZou/b1x+eYnqCmJV/IflCNBKNNwPeLPDr4irO9AnwFzEHvBoGMpv&#10;8rr/g6ws3T/VDtw9pYuA+uhVVVXCxpmoRCyM1/CneKmjkemWiRXCLb3/E4tVyfS6FFx5eJhxso8K&#10;Av3SURHLSvvycCSPz6l09Syn/8XdNI4fFdMU0uFkBYqs6JmmidjIt+QJoxZHrGloHqDetm7VKiR+&#10;de3ateXodQsjQdWDGoSiKHhVcZcDUYj5hAl3ardTkKEOclFwYFjPikEapzbVlTdZWol6i+7vhdOh&#10;l1SDmwK85Tds2giX8s+f/FnTGFiCI+ncaOLESO0L3jjoZZWJjD5hvEbu68EG7di9e/cmsJmD3v8J&#10;DM0hMopA1KREK5VCMopVntQWxvx7FS/K/5SunnGQQEqLEAFsCQQt+/+pgoPDa3BUdTWOo4gyg7si&#10;yJOZJ5zjnkuaJmLq1REBrvVY09C71U2bNmksKsTKw/orzkZoH/S8aYyOLrj+AS0BUuorIovwEKKC&#10;DWI+9Zh49JTR7kUrURs6eUe4lJv+6U9/f+mlmOQrimVFREWgvGahL6tI0hJuHBSvUczSWHG/fj1a&#10;Gv/7P+FF53BZRADne/Vs9uxW4sni0iSss4SqAyQdQQV7vjthgj+gHSdPoR8CXgocRxFlhv8AbyrC&#10;2UB6X8yPgpXFTdNERHVEsP9bmYa2kF333qvdN6ijPA9Q+1ve/4tflKtaQYQzaPBgvWTxilEgBCGF&#10;yEarCP9ANBpiSvEQZiV5yZsXrUTrG94T+M6SJTFJVhfrwq2TurYutBS+IjJB+hJUhDavVWHluyXW&#10;5HO8/3HHz/A/Fx7YLOqA8/0N48crnkaENMtZnHXBdRaGy0moOu4PqAaHyAXhmweluVQQhhkJHi8E&#10;uMGpWNEeJ1jYmfA3ej8UUqIl6Yc0TRMR2jSKoTKhyr4ptflg5cp9q1dH6hLaOJTUVG8jtg9LsqqI&#10;NbWSLI4Q8J/Mm+cvUoTH6ez+/f0F60PBcaEBrUTrq/D+nj17x4+3LjaSwCMHDMCtU6QubCwv0uMy&#10;PkFEKZmwb60D27BhQ+syIbBESxOHcMosDgIIM1GkrkFlyOLAkuOZCosnIQpUOGXYb8IcAVwrjLh4&#10;hL8LrLuoBM5wKiIA1ROFEzhci507ngQPB/yN3m/wgIGwJBETB2UykY2fzOZJ2UQ8+uSTk5mnZJTd&#10;/1lU0FyfUFJTvXvuUCKcDa9VstXj9gW0InozCip46DkP8ThZzzbU01OvF61EPdyCeu373e/sCtSQ&#10;dnTauc0aOrvZRS9fOvm5kNS0hPkZZ55pF3/S0tjFk9IUTyMnnHACscoBAkKTD0URhfbepAkThFO+&#10;obZWeBW48JlnNCBCACqsRPz5yqBBQRYmYuJgTML/AS+IxhD565KyidgwHlaVSOsE7wd8IJG6yBsL&#10;qeTLu+jdcwcFVpUkr1nze79ioBVBDolijEepe1DBQ/jls+s8rAAHVuKhjz+WeqhzhVZwa68bNCiO&#10;ip0Wd7hf1I6AKJFYB60QfswZZyQ5XD7GEoZ1CS+AHZwvSU1Li9K1a9eoL3nJgiJ4REhL5uAeoEoZ&#10;QgCnEcQNyhUOKnmaoWlS1aBAOSFBGuy9IH/DUUcdJTQp75o6VQ9kWIn4hbo30ABeEHga9UbJU6+U&#10;TcTDGjSoGjkydUD3LF5sUYemTZvKpekV78JtijznOyjLEbd3+N6Hvpo9nYMKHsJ5OPvhh+GXD326&#10;LCIZqyj4V08bMKDDvHm0Eg1xrl+/HuTAhkLMuzfs2tVcCCUAgdc3VMYjuAmLMF5jxfLlbmobq1b4&#10;OuhVo67QCnbm3PlPoLYNCx7Gul6FFQ7GI8lRJNaU2sJinvzEgwLl/ARpMCYlBczGf+tbfmtz9erV&#10;yZxC4WmklZiyiYi92/SrX01+B1eMuOuhhyzqEHoNpl28q3Pn/5brGUTyi+89Xs0oQQOaUyGpNE4G&#10;eHHD3ygseAginGvHjg3im7IIXTKivGOQV7oD2Wu0Eg1h371woaEE8+4sd6GHoTDkISsEVELlkzk9&#10;6KEda6++/foZFgzwnIddunSJVU8KLzgCyC4LuuwmV00+9oYwUE5o/z/+2OOSKeNl/u3a2opj7d1h&#10;LkQMZOuuAVZiKYMxH0sTdRaHtm1dU+qD+mZR+5u3R5DnmiZNzOUYSmj30ksWvRAoEihnLtWDGnm0&#10;iJOWzBRlav0FRv3tcTFTfs0D77+E/h5cT1Hr1BuuRazdD+bYzJ5dYcYjsBPhnQjyjHXoqMLh3oT5&#10;6jgFiyPPb5tlyxr37BkVYVvt29W0KRel93TbUiaSHHx9ERrg77Jm7avu+5GClEeVztB7ukgoZaVx&#10;ECCh+uOtOOWuu2gchgLFBlYQQFASLp39ZyRc3bq5CbP7hreyXlGFgK7Cz2UI/8SwCy8sF4WDKBhi&#10;FIV7Vh8KwEqO1mhzzdix3mkWe2zmjJlRWW38yuDdCMrGTBeIUkS41Kx8t6fvRTyicWMXYk13PKJJ&#10;6yJEv6amRr4qeqSmwmTf/zib+hhrhGpguyP6tPQnaPdDSdi6ubcPARF9iVFfIqX2doO0tdVwIatZ&#10;W/kUOwqTQ6BPXV1dilopDh1UhmH//v2KEnLWTJERpGLWdB7mbBu4Px1cP91+xx1+X2Iobbv7U6OG&#10;QGDViy/6cfhE27YVfyl3IVY0Bv8NfhL7ELbc+Nra0mnWC51TSbBCG7BvBHm24cmMpGfONkD6JiIA&#10;bdS/f+qwvjt5skXSmtA3nR6paWhlKiFjjR62uJAG75N2FUe9QWPtJfQflkaklagH/vZbbtHraLHX&#10;0dddh6xmiwKLIyroeijTVtbmzZuLs4IVM1VhBCl1wakIyQXMPCzsbklx4n4rEbvR/ciFFBHLytBw&#10;LQhTFSq4atHM3MVXjsnE73/fv38Q1Szh8cLtGNKvYEmirhtKfwfx/0NPPadOVpZMoqcTJmLDU091&#10;Acpt9hyJoaSm2oeYUMYaKxVdEH6dJ2Ya7C65fehtP1qJUR/DPcuXuxCd24jlLqKuXFl7YQLbpo0p&#10;JB1oTEKYc/Ln+noNUbnpghNPaK0jLDra4FQUeu2YG1g4EdcQqLASe/To4ZqG1EcDga1btwp7VQT/&#10;W3fNCXkiscdgOgr1wTvwiiuvLL8kxf0aomGFja1rqwFsKl2cMBFxNHch1nTXlVd+cOCAlWWoqqqS&#10;y9mxfbveQKGMNeY1zUBOAyIpPfXc7AW7GjQMKulJtBIjreBbkydHah9T48a2i8LFpKebYtu2a+dX&#10;rD7LVpYeZbSbq6OnFc46uB0XBlnh4hwZX3Mee8zj6+IfIpAiAuVWYqfOnVPUhEPbQkB4vVhxlxfk&#10;QvSurizW78Gk8KIL4vHyex0HDR4sbFxYR6ITJiJW0QVeU6jx9oIFVp6T0KvZtWvX6g3U7kTBea5c&#10;1PMrnteTXOp1/3335YYVEO8aRJkj7UE9goVWouL+caTWBbhMGWWquGTCZsLqgtovKBNNNPp27NjR&#10;30ubMlpDAWe74HYc7kQwJyGU1PuBxQf/F2GlbjKCOIskFYsVAc9KxHUGt2WsOCcmfKWI9q/iRR3k&#10;lLtq9GhYdCAUlIfLCefywm9/GzRHiPX/E6JhX3755Yq/x24UNkazpb/+dWIYujOQKyZiw09/2gVQ&#10;kFhly5Eo5x/XLt4lPBKVQ4fbDpNYU/RFTrALa2GoA14x4HeF8xBR5ur2oTcorUQV8N+aPl2lWdxt&#10;junVK+4h8i1fWF0QxHGZmHV1dXUm9ExRyRItmUoYRYp6cujCIuAxixR2+jmbuPBwW+4ilrgQvdAG&#10;vKm8zECEPKh7FB8MPpB07dpVKEfoUAnyOt4VVmwjZ+voTSf9ohclWNeOGrXfgUNni7lzjx80yHyx&#10;a8ePl9ta2rTyn+vdW+7lw3OFq2K9KcBEzASZoXx2LVu2jGoW+gWyEoYEZLgQ13XooLfH7Pbqun9/&#10;6l7ETFOiI/F4+NCDfOIVfzJRukNYkgfXQzhh2N1mlEYEiEBhEcj0Gz7JVUOaUq+eZ/hHRNx7KesP&#10;9eiFRDWwCYXR7zApQZ2oEtomKZoiHBR2I7wI/rNiUHm5IA2TRDiBscp3u0Mm4tsLF27p1y+B+cuH&#10;QDG6ri+8YK5GaDlBRP6ExqMK1Qh6wMobI2yD13Lmi0grMQjD9ePGgQTYHGFDCYgy/cQNNxgKMe+e&#10;6QNEpksjIlJo8ICBGbVvzTceJRABIpAAApl+wyeAT2kI4YUjLLFnFy/22sAJcXb//n57D2F3SJAW&#10;qhp0ielvLPGOBNmuQqsvSMmCXD66VRextMyOcE6AoRE8jeYP1XHNmsmFaJOant4jnGYAlzQoaYhH&#10;yyTo1ByErEtgxKlwBeFCdME+hG5NvvjFrO+x1PXPdGnEUGKw1OGlAkSACBCBgiDwxuuv+2fav+wz&#10;vfCZZ4T+wKAMQEi7WznC84f33R904kXwqjD5a9nSpX6F4Ve8ZORI/9+jCBxuVAuylN40HfIiQps3&#10;Jk3aO3586gsAR2LnJUsMo9eC7uZLswONCtLk9CY79LzzhJVngqSV6KSQYpSbUoe40WnUqFHDhg1R&#10;hfKkT31KzyWrgj99iRUoOeJCtOXwV9kD8jZZv2Ou0N+brCRoxxwxWxKCXrOZiJK1BQLlEAEiECsC&#10;WX/DxwpOuXBhglXprBvknSt3M1aoGuRCxPFPeJQFA0WfgCJYQZF95UGwpdER3Xpqt1P8uBUhQM9R&#10;LyIWwxGfAByJ5tSmoRaLkPdJ8UmW3LgIJSAr0vvlxj7ENDEXzAj3RmNHj0EVR6RoIgQ3jjse+hLL&#10;N5U7LsSmV1yh+LywmRyBTJdG5OISASJABIiACwgICThwg+/pFuRCvFrEOOp1CXIhfm/CBOFn66fz&#10;5gXhcOZnPyv8p1WrVvn/HpmTCFv1/33Rql+4wmjqrUTDrl2PHDDAhY1uhdpUzsX0+oYN2jNFUq8G&#10;KbD2cJnoiOgFPL2wFSffdpv18FpaiaU94AiRKfQ57pxzMrEz3VdSWBqR1QXdXzhqSASIABFwBAHk&#10;+wk1AX0g/h6nMiEpKM7JfQNYSJBqLgyXgysPJtwlo0b5h4PnIEgNdBEemx984IFyORgU/ka4Q1e9&#10;+KJwOoWqfuGWiYj1aHrRRS5sdyuOxB49e0rmEilS1C/nBgcicl1YKb8O8CsiHzroNaGtM61EQOeO&#10;C/Ho6647onFj7dVkx3IEWF2Q+4EIEAEiQARMENiyZYu/O3x9HmXo6tWrhVmIcCEG8c//+PHHhfoM&#10;OW8I/r5bt27Cf33yZ08GzeLLomoFOIp7x0UEtSKHC/xnCEyDOzToiP7onDkmKGWrr3MmYuPevR1B&#10;0NyRGFrD0CQqEtm3iLp2BCvX1MCbaPiwYbQSra/LJt1iKtY1aepGuIH1eaUiUFhd0CTMIZVZcFAi&#10;QASIABFICwEhV023U/6Z0ScMGZW4EHF+E4atei5EzDEoFvTxxx4NQqBngNvmkdmz4TZE8ScVz03J&#10;pEwL5yTHdc5EhGcARPZJQhA0FhyJdQ8+aKJJs+OPl3fftWuXiXxk5eJpMZGQ476wEifFsJGK7EsE&#10;0+978+e7sGdAVNNY6qJ3QckM6VDTpo1fW5WPZepzfPWVV/w6qFdbTl1/KkAEiAARyAcCa9eu9U8E&#10;bIL4SzjohB8UEIcGuRCDnIGf7/P50ijCCFWc/TBcuSbgnsHfIHz03nvuEX4dEHomL2NeMa/Fzz2X&#10;jyULnYVzJiI0doS0BprsuvJKsFmGghjUoHXr1vK+O3fs0BbudUTxQ1qJQRgiKr3iTWGItte9mFbi&#10;BwcObBkzxgqA5kJIVGOOYbmEoNIR1v3wdtUOkiaP8E9GB45CBIgAESgUAhKumiDWmfJ6GOVYIXFR&#10;6AwEOX85E2SXLl2EJl+plAU+YSCnADcpPIQIH4UpKAx2jbpMTz0ZGMsaVZTj7V00Ed0hrcHibb37&#10;bu0l9JJ0JX9MSE1LYmElovonL86FOKtX1Im0ygW0EsHxC796JJTia0yiGrvYBtEv79+/3+5A1qVZ&#10;eYVa14oCiQARIAKFQiCIIxB1d5FRJWGdEaIUlLj41SEHsxDL/wgLGMIUhOcQbsNePc/Af1tfiOLE&#10;mrpoImI5m11+ufVF1ROIEuH7Vq/W6wsHutxyQ5VCPckVvUBw+pN58+hO9IMZ35NcKCvx/T173hw8&#10;2MpeNReCQHQS1ZjDWCFB+KYShnFaH9pE4Irly/3du3fvbiKTfYkAESACRCASAnUBAXfIGJw5Y4ZQ&#10;lMc6I/zz8KxZghf7Z06F27Di73ufdZZQwjcuuwxuw0hTiNS4ILGmjpqIjc88E+lGkRYsvsZbb7oJ&#10;UXZ68uUhTxarFOI5hDsRNUBvnvA9YbkYPf1z0EvIsmVlXsWxEjfdcosVxKwIOe4rX7Eih0LKERC+&#10;qerr611GCezkwqghYWqlyxOhbkSACBCBTCMgDDlBXChciHLWGf+sER0qPBuXmG/gsUQOEepgg2Pm&#10;/vvuE+JmmEsPjwv4IPFDdUTh/WlBYk0Pbdu6poTvhk0b3dmjm++9F6mAjujTYu7c40VsuaHqYROj&#10;WJ+k2ZLly8BNGionagM8Y0gd/nN9fb4DsVQyjO+YOmXAwIFRAVRvj2zVdYMGuROE6WmOG5YO8+bB&#10;iFWfSFBLeNE3nHyyuRwrEqpGjuz4n1WMrIg1FNKu5j/oXpx6kSpOTfimwgd+QgycT4oqhTbD+UD4&#10;BsBNmUd5xz9EgAgQAXMEcvCGNwdBLgFRnX6vHb4giOkQevMW/HJhUIJD0LEZ1tp148ZhINRXtJJS&#10;KJwRDMJZs2eXH8thjiKV0d84ptN73CsVKr98t7trIiK2bU2TJqGTSaxB5927NcLbhI9Nuc5z5z/h&#10;d50nNqkcDBSKcNwmIjDMsZUI//naoUMdITIF1G2WLXOQyzQHBwjhc4SP5bOLF7v5loALEQWs/Lqh&#10;OPIPAu6V3ZwItSICRMBxBHLwho8b4UgmouTyER5C1LUWWoCIj2vcpInF4DshJn7bFSp17niSv3EC&#10;Z8u4V00oPxsmIlR3ypGIUt3tb7st6oLByd7/f/pKeuV1k0UFSrt9qJ8WXD7I1dSWr9gxr1Zi3UMP&#10;7RgxQhGEuJsdOWBApyeeiHsUDfk5OEAEWVzOekRR41gYSoRI+1M/8xlvERH7tGljYGjMtm3b6+q2&#10;aix3Wl0aNmzoMcgH/UGEbYmcFiwRdKWmtVIcN2cI5OANH/eKBJmIZ59zjt8FJ3EhBrnszPXH7WGP&#10;Hj1QBBixdUEBaIgvRcaWfyzQovppbxyPstFGLDMmYv369es6dNCep/WOJzzzzLF9Zfaef0SwKoFv&#10;V6KJ5zq3rmpBBIbCCxwkLyO7KOXPSsSMXm3Vyi5KJtK0471NBlXpm4MDBELTQf7mn2xij08oznjY&#10;d+/ejVqyqBUE604ewB8qrTgNcDBq1KhRy5atmjc//rhmzZo2bRoU31UcTDhTIhAJgRy84SPNV6Nx&#10;kImIVIWKjIAgM8wbNOjuT0Ol8i4VrgJ8Tb5dW+t3SAYdyIMMV2evUE3gyoyJiEmuHzcOnKIms7XY&#10;F/ldJ/3iF1HDTSteLhX6MCzKZIFCXYgQnuQznDMrce2oUfunTzdZIIt98fR1XrLksAYNLMq0JSof&#10;BwjhmyoZJ7xwIRCCAUrV9evXb9q0Ke7gIls7IStyELIF7gf4JE/61KdoMWZl1ahnWgjk4w0fK3oS&#10;ExHjwsTyahWeceaZkqiu0LA7vSmAdaZPnz4VfYOsvjVrX0UxgorGQbGmuUxHLN/tjjKalpbn4yNH&#10;6u2JOHqBkkSD2hHOaIkyPPporxTugUI9CbgT0pav0TFPHKfb581zxz7EWhx//fVu2oca+8TNLkIm&#10;ZLjsktQW8a6zH374G5dfjq8UQvS9Ysd8SVpfAsToAljAC5ABNcKoFi1ahDeq9YEokAgQgSIggAgF&#10;yTRhFiJcDj951s+vFv3KOlY4gfvtQ4zStWtX4Vgoyej/exiNwu+j+6WDDfF03USsbt8eSYCGk7TY&#10;HS7NtxcujCQQET7y9vwwR8Kz1Pjxxx4P7di3X7/QNnYb5MNKhDvUnUKIWCC4EI/t39/uSlFaBQJt&#10;27XzYwInXtxA4QUI+wRWCmwVMNDcWPtt2oRxY14hH+bipSNHwbGIkDBcric8OocjAkQg6wgggt1w&#10;CvDUhV76lw8BNjVknoPxEaEuCF4NKkLesWNHoWKw+oQuBM/b6f+zI9nbUkMwbXV33UTEPJ1yJEKf&#10;N2trwbaqvgDIAJE3RoKNujS29BBQcSHi1icVttisW4lgMd10881O7TS6EBNYDmHFeQR5xjQ0sh8R&#10;mwSHISwT2Cd+MoCYxqVYCQJgcQC3xOd698bS4MRGrIgAESACySCw8Jln1AdCitZP5s0bduGFOOPB&#10;MwmOmacXLMBf+iU8GJwsg6hXf3t8ifyvvqAavGAFU9c5iy0zYCK65kiMGm4aWscZ+TZZ3Drp6qzi&#10;Qrxq9Oi0lMy0lbjtxz92KsSULsRktvFR1dX+gaw79HC5g1BScBKAHQeBjtblJ4NVvkcB4zyWBtTz&#10;9Cjme6E5OyLgDgKPzpmjqAwchjeMH1/B2Ayv4IXDh/sl4G0GA08ouUMAHea999xTbiXiv2+ZNMkv&#10;AWrknjXa3bqI5evhGrUpdFMnVwyiCixNUM7vpPjMFKqZCpEpXIhzHnssXViyyF6T6WctreXOB5lB&#10;EFWAlYx8PLOrVq366bx5CduEeA8IA2i9rRJaRiKtHeUfN7REx+sbNgirgBhOAZk842tr/fwNhmLZ&#10;nQhkCIF8vOFjBVz4+VAvCxGJqCaoVlwQqYykcEAQgSrMv0tGjuzUuTPKCE2dMkX42crr0T1LjKal&#10;Pe0Utamn1Ulbt8JZpPLUyUlN1Z8ilbGK0EaFyDRFJsbyJciWlYgQ0zW9esFP7s4ucpnItIRSPg4Q&#10;Qd9XJHuYBGzjBhcRRBbjSL0qDgC/FBnr1XLwloP8nAABS1lXV4f/8GqE1NfXr127VtuGhJl9+513&#10;tmjRwp3XAjUhAkkikI83fKyIJWkiSj5JFQU2SlN+YdWLQo+fSY0NdypC2V3ZTJqIDjo3UMi745w5&#10;KiyLyLeR350nWZjB7mZKXlpWXIglZDJkJTp4EaPurk9+K+bMRMR0kISGsJwKJIOubOWA4zld+utf&#10;3zV1ql9gpJXy6h03O/741q1bt2zZku6sSOj5G+MkB7vxjddfX7FihbpHF3fqs2bPppVoCD67ZxQB&#10;moihCyc0EfHeeHbx4tC+aBDJiyhx3wlrb0C+0JEYGuIn0TzHJc2zVPSitEKuZSRCsffmz988ZYrK&#10;7q+pqQk9TqnIYRsg4HgWon+NspKXiCoX7tQg9WBkFmLCj3yPnj39I0YlNcXHHn5+kNAgn03PPkRg&#10;BexS3NHi7uwH990HTgKwlsM9SPvQfD8ARrA7AFIAiwpguI+XkAGWhsM6Tpo4kQQ25vhTAhEoDgLq&#10;739c/wnJZoRYPf7Yo0HvoqDaGwhjqcishoQnf/ak3lp4Yah6fbPVKwN0NSVAW111lWvg7h0/XqUG&#10;BioUyzUnqaniyioSmcpr7yiOZbGZ+1YivPROVbnwwG8xYYKKl97iShVclJAffNWLLyrCgm8wIiZQ&#10;ai8Sd7knHB9d2CqwWGC3TJg4ccDAgQwZVYRduxlMboQQgwwQN/2IzA8t4Ttv7lztsdiRCBABIhCE&#10;AN5Ft99xh/wVVOoLy1NYvRANkDoYNAS4mlFdCZahR6b9tYsv1vhOecKn3HVX7olqvJlmyUTEObvp&#10;Pfe49oxt6dcPkYRyrUJJTTdvrgzucm2ajuiTORdiCTeXrUTYhxsuvNCRJS6pgUDuY/v2dU2rfOvz&#10;ibZt/RMMJUHBRxdfXASp4husHrvoDYQ8N9S2AiMOrBTYKrBY6CpMZY/hWg2WOTy3krt8lKxkFd9U&#10;VoeDEgHHETAv/4A3P15BuCUUliusmP7dU6cKAXl+haysK6orde54kkemHfpdE8o/GHI/5xGT5HzH&#10;17FCvSyZiFC9+QUXOIjvukGDwPMhUUxyseH12rF9u4Pzck2ljLoQM2AldujgFEWNh9jHr7vOtR2Y&#10;e32Cyh8jdjRo7riXRXWEqDGlJcsQtMMIemSSmyNbC55bBKAiyjdInwU//7kjqlINIkAE3EHAllcN&#10;1td148aBXQZBJZLZwcDDp6eiAS4rEYNqggksQHybJBJuqK11LUjNZL6hfTNmIh7RuDHoK0JnlXAD&#10;HK/XS4NgQyOmQDeXsM5ZHC67LkTHrUQHN8PR113XWJQX56CqeVIp6E0lDHNAuA7CSnEvq55wUoom&#10;pWXo8rZBlC9uyoUaPvWkZvaOy/OlbkSACDiFAAxOBJXIgxrw6SlPL8R/I3ZU/WMknO/E738f3yZ4&#10;MhHbgq+Vv83i555zCqi4lclGXcRyFBzk5ffUQxBs6yuuCFowObUu9qKQKCLu5c+W/Edni08tpVm4&#10;UAtRBVI3OU5VNE+sTYd168BQldhwhgPlie9OSL+M7yV8feUoBRHHBSGJJJOzzzmna9eujCM13GyJ&#10;dQ+qLYRkUS5iYqvAgVxAIE9v+PjwFFZ3M6frl39rvMNz6OFQZdYV3N2FfQFmsuhF+QLvWb584xln&#10;qCx5wm3aLFsW5PoIqtaSsIb5Hs6RWogqINNKlKAkv21RgTfhNnk6QEy+7TZ/DcPy2q0I5pk5Y6Z6&#10;oj/ihc790rkMJU14T5oPh4KWgwcM9MvJazUwc8QoIa8I5OkNH98aCU3EoIKEkdSAhxCJ7pG6RGoM&#10;OxMMNBUZhkH11QwLBUdSLJXGmSx6UY4UzLAqJwlnYbiC+UO4qKUqz6kseREGhQsxQzHibrLXuLBP&#10;UOjCzZRjF8BJQAch/XLpjhb24bVjx6rYh3gep01/AB4nxAvRPkxg4awPEUrEbX1ECiQCRCBnCFih&#10;68fRLij0PRSuUJZUXGI+vWCBn4EGwa5C7q5NGzeGDpqbBhnLRSzh3spVKgswQwoJToOqteRmJ6U+&#10;katGj05dh0gK0EoUwnX89dcj5TgSkmxsEYGTPvUpoTRkHuLv773nnlDOUnyScc+KjA4UM2REosWl&#10;SVgU1y5hwDkcESACQQjASpQT2Ag7ghzVI2pG33IeGrgN8U8wO71LzKB3XV8Rp3rUQsGZXtOsmojI&#10;U3KwAAa2AqhrhASnQVSBmd497iifLRdiCTdaiRVbCIUujh80yJ19VUBNUMJYOOstW7bMfvhhfwxq&#10;eWMYh/gY45NcHE7wAu4QTpkIEAEi4Ecg1F9nCNqQ84ZEkoAUepCjogto2GAH4tYSiZHeDzWW8E8w&#10;O+UXYULXzr59+yKpkenGWTURAXrLSy5BTJqD6HsEpxVlMEJJTR2cSIZUypwLkVaicHfV3HZbhnZd&#10;LlXFJ1PI+v30U0+hLF7QlHEpC88hjEO+6HK5KzgpIkAEiEC6CCDyU8WR6PFmIweygmJNQ3m6djJs&#10;Ih7WoEGLCRM0Vj2BLvunT/dbiUIK3QSUyf0QGXUh0kqs2JmNJk7MEItpjh+rbqec4p+dhDIOl8fC&#10;XI4cQ1Tkqe3atavI0+fciQARSAsBiSMR50BYhogdxccIPkNbdRr9M12xfHla009+3AybiADr2L59&#10;UT8tedRURoSVWPfgg+UtWdZCBTeNNtl1IdJKLCGAiIDWY8ZorD67WEcgEk8JvspwHjJvzfoqOCtw&#10;544dzupGxYgAEXAKgVdfecWiPjD8hOGs4JVBHCksw9DYUXNlDEsvmiuQpIRsm4hAqpW0Zn2SUPrH&#10;2nXllZvvvbf09x07dkxXn1yOnnUXIq1EDwFEBCAuIJdbNHOTCmKs8U8E9iG+ypmbIBU2QUB9e5iM&#10;wr5EgAgQAT8CqK/r/0uQqIFt2zpcVVVV1mVmS2DmTUQQfrSYO9dZ0MutxGbHH++sntlVLAcuRFqJ&#10;iAVAREB2N2HONA9irKmYJm5nRlw8Imdz53SIABEgAkRAA4FkSrt17dpVqFscRKMs13Ro29Y1JbjB&#10;86OxLVzosnbUKAR2uqCJUAevFDhY4++/7z5nlcyiYg0bNvQYq/L0B0VTDpLirlyZp0lJ5oIQ05N+&#10;8YtMF7rIX2Hlb1x+eWhxC5ZQz/0TKqyFzXXP/bpzghUI5O8NH8cSz3/iibGjK7NF7pg6ZcDAgXaH&#10;E36e4hgIagvfgdm1lVQWonzKOTERcap+tVUrlcmn1cazEtManeNmC4FCWYknPPNM1l2I+TtATLt/&#10;2u233ip5apD78QNeeGXrtRJR2z179pzaTUBcRBMxIpBsnnkE8veGj2NJhCZiHMkIKL/kp9dGjiKy&#10;4q3Pq+AmYuYDTb0N4Xi4KTSsyEu0vo8pME8IFKdeIkNM3dy3Xbp2kSt24fDhbmpOrWwhsHv3bqEo&#10;xThkW2pQDhEgAtlFoK5uq3XlP9G2rV/m6xs2WB+IAnNiImIhUXG7auRIl1eUVqLLq+OabkWwEhFi&#10;WnP99a4hT32AwAknnCDHISghhOjlBoGg4hZkr83NEnMiRMAiAjVt2liUJhEl/Dyt/O0LyYyOUeKg&#10;xklM+UgD5cdExLRrbrwx0uSTb0wrMXnMszti7q1EsJhmOgUxu1srVHOk6UvquCLKlHZCKIZZbyAs&#10;bgGOoqzPi/oTASIQBwJC/s+9e/daHyuIRQZ8H9bHEgqsq6tLZqDUR8mViYgjNfKaUsdUroBnJX4Q&#10;Az+v4xOnehoI5NhKbDRxYtZTEDUWNENd+n/xi0Ha9ujRI0MToap6CAgZAtu2a6cnjb2IABEoIAKh&#10;tGd6mAjvqvbv368njb2CEMiViYhJ4tCJ7CbH1xtW4vqrrqKV6PgyOaJeLq1EhJi2HlNJfeYI4FTD&#10;Q+Dkbt2CoGD9niJskk2bNvmnyeq+RVh6zpEIaCAQlKUcR1hmMndVoOzSwCFPXfJmImJt2t58Mw6g&#10;ji8SSnTQSnR8jdxRL39WYruHHz6sQQN3EKYmkYyB1q1bE7HcIyC8/uftQO7XnRMkAnoIBGUfxFGx&#10;8OxzzqlQEpkR1pm01q1bJ4RCGFKrB5rjvXJoIuLo2eZ//9dx3KEerMQ1vXqhvIH7qlLD1BHIk5XY&#10;bObM6vbtU4eUCsgRkKcjEr18IxCU1cPbgXyvO2dHBEwQQJq6v/stkyaZyBT2Pf3001FOo/RPsA9n&#10;zZ5tPUP+jddfF44elAxpfZqpC8yhiQhMG3btimNo6uCGKoDy6CiSXr9+fWhLNiAC+bASQTvc8qKL&#10;uJqZQCAoHfHEE0/MhP5UUhuBLVu2CPtav6fX1pAdiQARcA0BYZo6uEZRMtG6qpdedumS5cvumDpl&#10;1pxHnl6wIA6zbcWKFdbVzpbAfJqIWAMcQx2vgeFtlINWYocOe5Yvz9a+obapIJB1KxER4G2lBdlT&#10;QZWDBiFwxplnCv8pMeI4Lk1aCLy8+mX/0KCIsH5Pn9YEOS4RIALWEeh91llCmWNHj4njqwGzcMDA&#10;gfAoxvFeQgplTFw71mGPT2BuTURAhsOo+0mJ3tJuPOMM0JzGt8yUnBsEMm0lIgKcVS4ytBU7dOgg&#10;1Hbt2rUZmgVV1UBgyeLn/L169Raf/zTkswsRIAL5QwA229cvv0w4r2uvuSYO3pr4MAxKoSxU4Z88&#10;m4g4jGYiKdHb4qA5XTtqFGlO43vgcyM5o1YiYr8RAZ6bVSjCRBo3biz8HP503rwiTL+wcwSPn7AO&#10;dbsTWfGisJuCEycCSghcMnKksKYuXin33nOPkgg3Gm3auFGoSDJkqm5gcEieTURAnJWkRG83kMDG&#10;kafCfTUOq6o6sksX9/UsacgUxAwtVrmq55x7rl9zhN9k6z44o+CnpXYQjx8rXqS1IhyXCGQFAVws&#10;3lBbK9T2h/fdv2jRoqxMZOXKlUJVC/UazLmJiAVGUqL7lRJLGxGpia+2avX2woVZeYqoZ/II7Fu9&#10;+tUvfAEXCskPrTci4r3b3323Xl/2SheBTp07CxVYvXp1uopx9PgQECYiwjMQByFEfLOgZCJABFJB&#10;oE+fPucPu0A49KQJE+JISoxjmo/OfkQotlCFf/JvImKNUSnxyAED4thDMcnc0q/fG5MmMeg0Jngz&#10;LbbuoYc2nHwyrhIyNIsO8+axCmKG1qtc1S5dugijhpYtXZrRGVHtUAQef+xRf5sgettQaWxABIhA&#10;0RAYX1sr/HBs2bR50sSJ7qPx2muvBSlJL6L7yxdNQxxP2957b1aoa7y57R0/fu3QoayaGG2lc936&#10;/T17kK26Y8SIbM2yzbJlSJ7Mls7UthyBIeed7wcEIUOMNc3lPsEdP45x/qkF0dvmEgROiggQARME&#10;QDE65a67hBKQpzD74YdNhCfQd/NmwTsQ4xYtmKIQXkSsKw6pJ0yZksDGsjjEe/PnI+h0O5khLGKa&#10;WVGZCy71kG56zz2Ne/bMLOpU/CACXbqKs14Za5rL/bH4OQGXKWYaRG+bSxA4KSJABAwRQATKzRO+&#10;JxRyY+23JW46w3GtdH9p1SqhnKIFUxTFRMRi46jaYu5cK7snSSFvDh68ftw4eJCSHJRjuYMA4o0R&#10;dZy54FIAiBzg1ldc4Q6S1EQPga4BPLRPP/WUnkD2chmBp5580q9evy/2BwuFy2pTNyJABFxDYNiF&#10;F+LVIdRqqts+mwU//7lQ7aIFUxTIRMR6Hz9oENwarj1Fofq8O3ky6EnIYRMKVP4a1K9fj3hjRB1n&#10;bmqgMEUOcObUpsJ+BBAydO03v+n/e2TzozoCEcsTAogyFZa76NGjR56mybkQASKQDAI3jB8vTEpE&#10;uOnzzz+fjA5RR8F3TRhsj4kEXZhGHSIr7YtlImJV4NbA4TUry1PSE/Qk4LChOzFzC6etMJyHYKZZ&#10;16ED4o21haTVEXm/bW+9lRQ1aeFvfdzTe5wulLn017+2PhYFpohAUJRp77POSlErDk0EiEBGEQAN&#10;clANjPHf+tb8J57AD0GnTsWdBlX9QVo+LkwzuhB6ah/atnVNqeeGTeJKkXqine2Fw/f6q67KUM2A&#10;ciRx+G4xYcKxffs6Cy8VM0cAzsNN48Zl0TjE3LFFQWFaKIqadjVtyhc9ly/Sz/Xu7b9Y7f6ZU+c8&#10;9pj5hqcERxDgKjuyEFTDKQSK8IaPFfDa8eODakhUjIvA1EaNGrVs2ap58+PxTzVt2lRVVeE/Tjzx&#10;xFg1LBc+9LzzhMEUS5YvK0Lhn/LdXkQTEVsBqX0I3cxW5YDyHYwsr5rrrz+CySGJvTOSGgj3F5un&#10;TMliZGkJoXYvvdQwIHstKRSTHqcIB4hp90+7/dZb/cjOmvPI6aeLfYxJLwPHM0MAcV/Dhwqqmd0x&#10;dcqAgQPNZLM3EcgwAkV4w8e6PIhg79XzDCtD4F6ybbt2JVEoQVFdXS2RvG3b9rq6rV4Dz0xFvOjV&#10;o0cHvdOCXoOo9DghC+U6zEGmiXgQQ9STWDdoUHatREwB7DvH9u/PcD7zR8IRCUg3fbO2NtN7EiUu&#10;CkhhWoQDRNA3no5ER94e5moE3fS/sOpFctWYw0sJ2UWgCG/4uFfnG5dfjvzDuEdRlx90uRmkZ0Fc&#10;iACwfLcXLhextIEQCNfO+dos8u0OslNwmaAcgvpTwZZuInCQlmbUKKSbZto+xJ1FAe1DN3eUda0Q&#10;YCPkpkNAzqJFi6wPR4EJI/Dyyy8LI8HIZZrwQnA4IpAzBHC96Jp9CISFjNwgqhHasSBsK0KIqX/j&#10;FddEBBbV7dvD6ZHppxHpaiiHABobOEUzPZHCKo+Y58333gtamowmx5YWDlzBYAwu7DoWYeIXDh8u&#10;nOakCRNwCCgCAnmdI5ZvzNVXC2cXtOh5hYLzIgJEwCICYKNBiKlT/kNvdsIbsVUB5RCHnDfEIiYZ&#10;ElVoExHrBKdH1q1EzOJgVYxWrWBpIJMtQ5uv4KpisbbPm4ec2F1XXpl1KGAfsgRi1hcxVH/kHCKs&#10;1N8MNDbXXnMNC2CEAuhmA9iHkyZODCJ5Z6Kpm6tGrYiA4wh4zsOxo8e4qSdyC/2KvSQyEb9++WWF&#10;jbQvuomYGysRE4GlsaZXL1gdNBTdfCWVa7Vn+XIsFkKFMx1Z6s2I9qH7+82WhleNHi0UhXDTrwwa&#10;5BRxua0p51sO4kuHDxsWdMcfxFafb0w4OyJABAwRAOmL3HkIzhjwYN084Xsw1YQpDIYKhHb/6hCB&#10;Y3DViy/6O57crVuotLw2KCijqX85YVnhvJ6PZUbVgeOvv55MNm6uJozDtyZPzmhBCz+kINdtf9tt&#10;bkKdmFaFIjOQ05cjZwMxOYW9c01sy5kPBK/vg9On//C++4NE4dz2g/vuMx+IEohA1hEo1BvefLGC&#10;SEHLJQvZYrxLxs2bN/+5/uCftWvX4v++vmGDsASFtp6wTnH51adPH7+EioX2GhSHqMabLxlNxVsL&#10;gZo5CPkrzQ2G4glTppA+RPs9Yr1jzoxD4FM1cmT7u+8mp26hDhAwLeAwFMYllh4ZROacceaZXbt2&#10;LVqhYesvDesCDxw4sHr1alA1yMuU4RQ1a/bsYjI0WMecArOOQKHe8IaLpVLfQq9UEt5ddWWkG6++&#10;8oq6qsc1a9a0aVO0b9myZdBXKUjzXBY6lkBHEzEQnJxZiZgnPYrqL5H4WubPOKR9WL5binaAULkk&#10;9vCBJ6qmpqZ9+/ZHVVe3bt06vkeMkuUI4DiF+mBr1vxekTdC7wzHVSACuUSgaG947UWEFfe1iy+W&#10;OP3wRbhh/Hg3757gw+z/P30r5l7Aqk40EWX7P39WIg1F7fedYUckhe5btSpPYaUlQOg/LLKJiLmr&#10;W4mGDxG7J48A7cPkMeeILiNAE1FxdcBfGsRPIy9Yryg/1mZCExGpkhMmTox1XNeENQCP/QAAEgpJ&#10;REFUsy6ibEVAzAj6DdfWzFAfcKIg03J1VRUMYFRZMJTG7qEIAGRkt4KQZuMZZ+Qm7ZD2Yei6F6cB&#10;iC5hSBRnvsWZKe3D4qw1Z0oELCIAF+JdU6cKBcJ5+JN58wYMHGhxOIpKAAEymgpAhpWIIuAJoJ/8&#10;EAdZT5s0QR3FfatXJz96EUasX78edjhAzgdbqX/JGk2cyPzDIuzk0DnCSlzwy4XCMhihfdnAQQSw&#10;lCBmYJULB5eGKhEB9xFY+Mwzwhx12Ie333EHOczcX0G/hjQRxauGIuA5qJcYtCNRR3HDySf/YeBA&#10;eLroVLTy3CKmFAmHa0eNWtehQ55IjyrAgYP9EzfcQH4aK3smB0JOPPHEH82YAeLyHMylyFPwCOix&#10;lG7mCBV5aTh3IpAVBB6dM8evKt4t35swIbu8ZeBTzQr+cehJEzEQVXCB5thKxLQRAAlPF/xdb0ya&#10;RKei9tP1T7fhP2JK90+fri3H/Y6sf+j+GiWvIb79wy688IVVL6LcBU4DySvAEU0QwJLBwvdiwLJ7&#10;jDNBgH2JABEwRwCJfEKWmqtHj860/9BuvQ1znBOWwLqIIYDDNYSjf8Krkspw4D5tesUVTT73uQYt&#10;W6aiQLYGhfd151NPvTNvXv5SDYULQftQsj9JZuCB4xVUWLZ0qaTaXrYe8xxry8IkOV5cTs0uAnzD&#10;S/BErYj777svqHohokwbNWpkdznikyYsBQTGGuGIZ59zTi7D8sloGm2DwU204cILwfgSrVtmWx85&#10;YMAxgwbRVhQuICzDfb/73a4f/zjfDsOKuZ/wzDPH9q0kg87sBrevOA8QfkxxqYwKyDu2b/fKH8ur&#10;8NlfEkoMQGDa9AdQfQQRwkSICBABRQT4hpcAJSQCVQQ2080QnJ9LAh6aiJG3JQp2rhs0qDhWogeQ&#10;Zysec9pp1e3bR4YsXx2wAfa98MLeBQsKZRl6a4hwawRd52s9Lc+GBwiLgNaOH++3JwvIPG4IadC5&#10;rWhloA1hZHciAAT4hqeJ6EegCCYicxGVXoCIvTzpF79ALTil1nlphBDKHSNGgH9l9amngqUTMbcg&#10;ZcnL5MLncbCq4erVmDh4ff5/e3cXm1V5BwAcxgJpA4KdBkKhIDBQg6YxuOGUjBjF4M0IF7oNR7xw&#10;0yVNlExCgiZqZm9kBqNeLIEswpJ5YTB6A8LIhMQlDj/QBBGKH0gboxFFRtMGIsn+7MXa0rfQt33f&#10;c857zs8YU+s5z8fv/3g8f5/nPM/BmTPju82i5Yex9njB4cPyw0uPFVcQIECAAAECBHIkIEUcbjDH&#10;NzXFXv9FyxJLOjF9Grt0xjeZcbJibNrZtXVr5E55TRdjXXFs9BrngkRnY9/X6HhBvja84N+Ec/nh&#10;yy+bQB7uA8J1BAgQIECAAIG8CEgRK4hk7PV/zaZNsW9HBffk7tKYSYupxcid+qeLdX1yRmm2sJQW&#10;vjN2bMyaxoRhnAuSu9BV0KH4XyHX7d1r46IKyFxKgAABAgQIEMiLgBSx4kjOamtr3rat4tvyeENf&#10;uhgnZ8Ri1EixItGKdCvjGWPkhKWpwjjtIxaRlmYLpYV9I/Ty9vaYMHf4YR7/ldUnAgQIECBAgMCl&#10;BRx6cWmjslfEh3nH1qwp2gY2FWFNWrt2QkvLhOnTJy5cOK6xMa0pqchXzxw/3nv06Okvvug5cKBn&#10;zx5Ru0gc439/TFu5sqJAu9hmBlUcA7arqQqm7WqqwqgQAiHgCX+RYTDUoyZ2c6mXwbNr166d23dU&#10;2toibFcjRax0VPxwfexy+XFbWzE/VBuZWnze1rh0adx72eLF8dfxU6eOv/LKcz9ccUV86jmyMuOu&#10;mBXs7ew890NPT+8nn8QPPYcOffftt2c6OkRn+KoRnZaNG21OM3yxviu9QIwAbahb4pStnp6eC/5p&#10;Y2Njc3NzFWvJfVHxUOzq6hrcTcdd5D70Olh1AU/4EaSI9bJ5cvwX53erVh07+lmlw0aKWKlY4a6P&#10;5OTjxx4r+Hdr1Y16Xxp58WJNBlaXPQ44mfv882nN9Fa3L8mX5gUieXM1EiBAIBkBT/gcp4hl160M&#10;Z1xJEYej5JoxscNn7OACgkCdCsSS4LlPPOHjwxGHzwvEiOncSIAAgYwLeMLnNUWMKcRf3nzLyIZf&#10;EVJE29WMbGwMuGvG6tXz9u+P6a8qlKUIAskKxMeH8596Sn6YrLraCBAgQIAAgTQF9rz+etnqb/z5&#10;z/66edPfX/zHr1f9Ns32pV23FLE6EZjc2nrta68V89TE6ggqJXGBcycfHj5sc5rE4VVIgAABAgQI&#10;pCzw4YcfDm7BHXcu/9sLL9x222033XTTk+3tD69bl3Ir06teilg1+9hwJU5NnLplS9VKVBCBmgnE&#10;4tI4+XDi/Pk1q0HBBAgQIECAAIGMCnz80UeDW/aH++9vaGjo+/1dd9+V0dbXvllSxCobW3RaZVDF&#10;1UDA4tIaoCqSAAECBAgQqBuBt/6zb3BbYwPt/r9sGsV++3UDMURDpYjVj2AsOo35mZilqX7RSiQw&#10;OoHYufTazk6LS0en6G4CBAgQIECgvgXKfmp48IMP+vfq/fffr+9OjqL1UsRR4A19a2z+EVuAtOzc&#10;WZPSFUpgRAJXPPfcNS++6GSLEeG5iQABAgQIEMiPwOTJkwd35k8Prdm9e3fp90eOHFnz4IP56XCF&#10;PZEiVghWyeVXLlsWMzb2sKnEzLU1EYidaWLT3VltbXYurYmvQgkQIECAAIG6ErhlyZKy7X3gvt/f&#10;unTpb+6+e/nty44d/ayu+lTNxkoRq6k5uKyYsYk9bOLTr9pWo3QCQwtc3t4eK59j/TMkAgQIECBA&#10;gACBEGhtbW2ZPassRWSGZb9ULJSbFDGJcMenX6YTk4BWx0CB0uThnPXrTR4aGgQIECBAgACBPoHY&#10;ufTBhx4CMpSAFDGhsWE6MSFo1XwvYPLQWCBAgAABAgQIDCXwqxUrym5aQywEpIiJDoPSdKLNThNF&#10;L15lsW3pgsOHTR4WL/J6TIAAAQIECFQg8Mijj95x5/IKbijMpVLEpEMd04mlzU5jEWDSdauvAAJT&#10;t2yJbUsnzp9fgL7qIgECBAgQIEBg5AKx3PQvTz/9xJN/HnkROb1TiphOYGOz09hBJA4hSKd6teZR&#10;IGanY456xurVvjzMY3j1iQABAgQIEKi+QGSJq+65Z9+77zy8bt0FG9jE3w61pU3125GxEqWIqQUk&#10;3uPjEIJYEOhUjNRikJeKY0b6qjfeiNlpZx7mJaT6QYAAAQIECCQn0NTU9MAfH/jXnj2RK+745674&#10;c++/34i//cXNNyfXiCzVJEVMORqxIDBOxYj3e+tOU45E3VYfR6rEjHRTUR9hdRs3DSdAgAABAgQy&#10;JxC54k///0dzc3PmGpdgg6SICWIPXVW838dbvuMTMxGM+mnEuT1Lv/469kCysrR+gqalBAgQIECA&#10;AIGsC0gRsxKheMuPd/144/eBYlZCkuF2xGeHpT1Lxzc1ZbiZmkaAAAECBAgQIFB/AmPnzprd1+qP&#10;jn5afz3IY4t7u7o6n3321IYNeeycPo1KIA60mPn445NbW0dVipurKjBv9lX9y/MgraquwggQIJCm&#10;gCf8RfSPHDmy/PZlgy+ID/nSjFlV635m48ad23dcUOTTz2yMMxWrWk8mCus/2qWImQhJ2UZ0d3R8&#10;vnmzRDG7EUq2ZZEcTl+71jeHyaoPqzYvEMNichEBAgTqUMATfgQpYh3GubImFyFFtNC0sjGR5NWx&#10;k03sURnrCWNVYZL1qitrApEcxoZGC195RX6YtdBoDwECBAgQIEAgfwJSxKzHVKKY9QjVsn2Sw1rq&#10;KpsAAQIECBAgQKCMgBSxPoaFRLE+4lS9VkoOq2epJAIECBAgQIAAgQoEpIgVYKV+aV+iaNfT1GNR&#10;uwbEumLLSmvHq2QCBAgQIECAAIGLC0gR62+ERKI4q60tjseYumXLuBtvrL8OaPEQApH5x6en8QGq&#10;bw6NEQIECBAgQIAAgbQEpIhpyY+23jgQb8bq1dft3duyc2csShxtce5PTyDy/Mj2I+ePzD/y//Qa&#10;omYCBAgQIECAAAECYxx6kZNBcPK9977evv3EI4/kpD/F6EbjffdNvffeyTfcMK6hoRg9zmcvbYme&#10;z7jqFQECBMaM8YQ3Cooj0H+0m0XMSdzjLPU569fHTFTztm0mFTMe1Jg2jDWl13Z2XrNpU6wplR9m&#10;PF6aR4AAAQIECBAolIAUMVfhjtWn01aujAP05u3ff3l7e676lovOxLRhbEUTy4NjTWnDjBm56JNO&#10;ECBAgAABAgQI5EpAipircPZ1pjSp2NrTE18qRlqSz07WT69iXrf0taFpw/oJmpYSIECAAAECBAoq&#10;4FvEQgT+zDffnHz77eMvvdSzeXMhOpyNTkZmOGXlyp/ceqsJw2wEpFat8KVKrWSVS4AAgbQFPOHT&#10;joD6kxPoP9qliMm5Z6Gm3q6uk/v2ndixQ65Yu3CUMsNJ118fc7m1q0XJ2RHwApGdWGgJAQIEqivg&#10;CV9dT6VlWUCKmOXoJNS20rziid27T23YkFCVea8mFvROWrLEnGHe41ymf14gChh0XSZAoCACnvAF&#10;CbRuhoAU0TD4QeBsb+/Jd989tX//ia1bz771FppKBWJboEmLFk1etCj2Cqr0XtfnQ8ALRD7iqBcE&#10;CBAYLOAJb1QUR0CKWJxYV9bTWIbaffCgqcVLqpUmDKcsXuyk+0taFeECLxBFiLI+EiBQTAFP+GLG&#10;vZi9liIWM+6V9bq7o6P7wIH/vvmmlagluFJaGF8YTlywwEmGlQ2mvF/tBSLvEdY/AgSKK+AJX9zY&#10;F6/nUsTixXx0PS7NLvZ0dJzavfv0q6+OrrC6uTsOuL9sxYrGq6+euHCh2cK6CVsaDfUCkYa6OgkQ&#10;IJCEgCd8EsrqyIaAFDEbcajPVsS3i72dnTHB2HPo0OlPP83TzqixE+n4+fMvW7y4Yc6chpYW3xbW&#10;5whNodVeIFJAVyUBAgQSEfCET4RZJZkQkCJmIgy5aUQsST3z1VdnvvwyVqWePXGiXpLGUkLYuHDh&#10;hGnTGmbPbpg50/LR3IzJhDviBSJhcNURIEAgMQFP+MSoVZS6gBQx9RDkvAFxosaZ48d7jx492919&#10;+vPPTx87lmLqGOtFG5cu/fGUKbFkNNxj1ei4xkZn2ed8CCbbPS8QyXqrjQABAskJeMInZ62mtAWk&#10;iGlHoMD1x5RjqfexVLX0w3fd3T3f/1z6zSXzyVLW119xQkvLhOnTS7+JZaKRBJ77wcRggUdakl33&#10;ApGktroIECCQpIAnfJLa6kpXQIqYrr/aCRDIlYAXiFyFU2cIECDQT8AT3nAojkD/0f6j4nRbTwkQ&#10;IECAAAECBAgQIEDg4gJSRCOEAAECBAgQIECAAAECBM4LSBENBQIECBAgQIAAAQIECBCQIhoDBAgQ&#10;IECAAAECBAgQIDBQwCyiEUGAAAECBAgQIECAAAECZhGNAQIECBAgQIAAAQIECBAwi2gMECBAgAAB&#10;AgQIECBAgEBZAQtNDQwCBAgQIECAAAECBAgQOC8gRTQUCBAgQIAAAQIECBAgQECKaAwQIECAAAEC&#10;BAgQIECAwEABs4hGBAECBAgQIECAAAECBAiYRTQGCBAgQIAAAQIECBAgQMAsojFAgAABAgQIECBA&#10;gAABAmUFLDQ1MAgQIECAAAECBAgQIEDgvIAU0VAgQIAAAQIECBAgQIAAASmiMUCAAAECBAgQIECA&#10;AAECAwXMIhoRBAgQIECAAAECBAgQIGAW0RggQIAAAQIECBAgQIAAAbOIxgABAgQIECBAgAABAgQI&#10;lBWw0NTAIECAAAECBAgQIECAAIHzAlJEQ4EAAQIECBAgQIAAAQIEpIjGAAECBAgQIECAAAECBAgM&#10;FDCLaEQQIECAAAECBAgQIECAgFlEY4AAAQIECBAgQIAAAQIEzCIaAwQIECBAgAABAgQIECBQVsBC&#10;UwODAAECBAgQIECAAAECBM4LSBENBQIECBAgQIAAAQIECBCQIhoDBAgQIECAAAECBAgQIDBQwCyi&#10;EUGAAAECBAgQIECAAAECZhGNAQIECBAgQIAAAQIECBAYKDB27qzZTAgQIECAAAECBAgQIECAQAhY&#10;aGoYECBAgAABAgQIECBAgMB5ASmioUCAAAECBAgQIECAAAECUkRjgAABAgQIECBAgAABAgQGCvwP&#10;UA9VxK51IzYAAAAASUVORK5CYIJQSwECLQAUAAYACAAAACEAsYJntgoBAAATAgAAEwAAAAAAAAAA&#10;AAAAAAAAAAAAW0NvbnRlbnRfVHlwZXNdLnhtbFBLAQItABQABgAIAAAAIQA4/SH/1gAAAJQBAAAL&#10;AAAAAAAAAAAAAAAAADsBAABfcmVscy8ucmVsc1BLAQItABQABgAIAAAAIQC1Cx8fXQoAALNPAAAO&#10;AAAAAAAAAAAAAAAAADoCAABkcnMvZTJvRG9jLnhtbFBLAQItABQABgAIAAAAIQCqJg6+vAAAACEB&#10;AAAZAAAAAAAAAAAAAAAAAMMMAABkcnMvX3JlbHMvZTJvRG9jLnhtbC5yZWxzUEsBAi0AFAAGAAgA&#10;AAAhABu1fRPbAAAABQEAAA8AAAAAAAAAAAAAAAAAtg0AAGRycy9kb3ducmV2LnhtbFBLAQItAAoA&#10;AAAAAAAAIQALeKsiJhIBACYSAQAUAAAAAAAAAAAAAAAAAL4OAABkcnMvbWVkaWEvaW1hZ2UxLnBu&#10;Z1BLBQYAAAAABgAGAHwBAAAWIQEAAAA=&#10;">
                <v:line id="Line 288" o:spid="_x0000_s1031" style="position:absolute;visibility:visible;mso-wrap-style:square" from="2034,9741" to="2234,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v:shape id="Freeform 289" o:spid="_x0000_s1032" style="position:absolute;left:10134;top:9021;width:1;height:720;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pEwwAAANwAAAAPAAAAZHJzL2Rvd25yZXYueG1sRI9Ba8JA&#10;FITvhf6H5RV6q7uREjS6ihQKHnqpevH2zD6zMdm3Ibs18d+7BcHjMDPfMMv16FpxpT7UnjVkEwWC&#10;uPSm5krDYf/9MQMRIrLB1jNpuFGA9er1ZYmF8QP/0nUXK5EgHArUYGPsCilDaclhmPiOOHln3zuM&#10;SfaVND0OCe5aOVUqlw5rTgsWO/qyVDa7P6cBm9OxUZ9tczkoK4fsx0y3mdH6/W3cLEBEGuMz/Ghv&#10;jYZ8nsP/mXQE5OoOAAD//wMAUEsBAi0AFAAGAAgAAAAhANvh9svuAAAAhQEAABMAAAAAAAAAAAAA&#10;AAAAAAAAAFtDb250ZW50X1R5cGVzXS54bWxQSwECLQAUAAYACAAAACEAWvQsW78AAAAVAQAACwAA&#10;AAAAAAAAAAAAAAAfAQAAX3JlbHMvLnJlbHNQSwECLQAUAAYACAAAACEAFR+qRMMAAADcAAAADwAA&#10;AAAAAAAAAAAAAAAHAgAAZHJzL2Rvd25yZXYueG1sUEsFBgAAAAADAAMAtwAAAPcCAAAAAA==&#10;" path="m,l1,720e" filled="f">
                  <v:path arrowok="t" o:connecttype="custom" o:connectlocs="0,0;1,720" o:connectangles="0,0"/>
                </v:shape>
                <v:line id="Line 290" o:spid="_x0000_s1033" style="position:absolute;visibility:visible;mso-wrap-style:square" from="9634,9741" to="10134,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group id="Group 291" o:spid="_x0000_s1034" style="position:absolute;left:1134;top:2425;width:9000;height:8036" coordorigin="1134,2425" coordsize="9000,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line id="Line 292" o:spid="_x0000_s1035" style="position:absolute;visibility:visible;mso-wrap-style:square" from="2034,7653" to="2034,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group id="Group 293" o:spid="_x0000_s1036" style="position:absolute;left:1134;top:2425;width:9000;height:8036" coordorigin="1134,2425" coordsize="9000,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line id="Line 294" o:spid="_x0000_s1037" style="position:absolute;visibility:visible;mso-wrap-style:square" from="10134,3621" to="10134,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9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MoLrmXgE5OwCAAD//wMAUEsBAi0AFAAGAAgAAAAhANvh9svuAAAAhQEAABMAAAAAAAAA&#10;AAAAAAAAAAAAAFtDb250ZW50X1R5cGVzXS54bWxQSwECLQAUAAYACAAAACEAWvQsW78AAAAVAQAA&#10;CwAAAAAAAAAAAAAAAAAfAQAAX3JlbHMvLnJlbHNQSwECLQAUAAYACAAAACEAT/5nvcYAAADcAAAA&#10;DwAAAAAAAAAAAAAAAAAHAgAAZHJzL2Rvd25yZXYueG1sUEsFBgAAAAADAAMAtwAAAPoCAAAAAA==&#10;"/>
                    <v:line id="Line 295" o:spid="_x0000_s1038" style="position:absolute;flip:x y;visibility:visible;mso-wrap-style:square" from="9034,6321" to="10134,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nfxgAAANwAAAAPAAAAZHJzL2Rvd25yZXYueG1sRI/RasJA&#10;FETfBf9huYW+iG6UYmx0FRELrSBo7Adcs9ckNXs3ZLea/H23IPg4zMwZZrFqTSVu1LjSsoLxKAJB&#10;nFldcq7g+/QxnIFwHlljZZkUdORgtez3Fphoe+cj3VKfiwBhl6CCwvs6kdJlBRl0I1sTB+9iG4M+&#10;yCaXusF7gJtKTqJoKg2WHBYKrGlTUHZNf42C8/tl/DaNfbf7+tkftoNr5+pDqtTrS7ueg/DU+mf4&#10;0f7UCuJoAv9nwhGQyz8AAAD//wMAUEsBAi0AFAAGAAgAAAAhANvh9svuAAAAhQEAABMAAAAAAAAA&#10;AAAAAAAAAAAAAFtDb250ZW50X1R5cGVzXS54bWxQSwECLQAUAAYACAAAACEAWvQsW78AAAAVAQAA&#10;CwAAAAAAAAAAAAAAAAAfAQAAX3JlbHMvLnJlbHNQSwECLQAUAAYACAAAACEAhL3Z38YAAADcAAAA&#10;DwAAAAAAAAAAAAAAAAAHAgAAZHJzL2Rvd25yZXYueG1sUEsFBgAAAAADAAMAtwAAAPoCAAAAAA==&#10;">
                      <v:stroke endarrow="oval"/>
                    </v:line>
                    <v:group id="Group 296" o:spid="_x0000_s1039" style="position:absolute;left:1134;top:2425;width:9000;height:8036" coordorigin="1134,2425" coordsize="9000,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group id="Group 297" o:spid="_x0000_s1040" style="position:absolute;left:1134;top:2425;width:9000;height:8036" coordorigin="1134,2425" coordsize="9000,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daxQAAAN0AAAAPAAAAZHJzL2Rvd25yZXYueG1sRI9Bi8Iw&#10;FITvwv6H8ARvmlZZXapRRFbZgyyoC+Lt0TzbYvNSmtjWf2+EBY/DzHzDLFadKUVDtSssK4hHEQji&#10;1OqCMwV/p+3wC4TzyBpLy6TgQQ5Wy4/eAhNtWz5Qc/SZCBB2CSrIva8SKV2ak0E3shVx8K62NuiD&#10;rDOpa2wD3JRyHEVTabDgsJBjRZuc0tvxbhTsWmzXk/i72d+um8fl9Pl73sek1KDfrecgPHX+Hf5v&#10;/2gFk2g2hteb8ATk8gkAAP//AwBQSwECLQAUAAYACAAAACEA2+H2y+4AAACFAQAAEwAAAAAAAAAA&#10;AAAAAAAAAAAAW0NvbnRlbnRfVHlwZXNdLnhtbFBLAQItABQABgAIAAAAIQBa9CxbvwAAABUBAAAL&#10;AAAAAAAAAAAAAAAAAB8BAABfcmVscy8ucmVsc1BLAQItABQABgAIAAAAIQA5s6daxQAAAN0AAAAP&#10;AAAAAAAAAAAAAAAAAAcCAABkcnMvZG93bnJldi54bWxQSwUGAAAAAAMAAwC3AAAA+QIAAAAA&#10;">
                        <v:line id="Line 298" o:spid="_x0000_s1041" style="position:absolute;visibility:visible;mso-wrap-style:square" from="2034,7653" to="2934,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0OuxgAAAN0AAAAPAAAAZHJzL2Rvd25yZXYueG1sRI/RasJA&#10;FETfC/2H5RZ8qxsVtERXqUJBpYKmfsA1e01Cd++m2TVJ+/VdodDHYWbOMItVb41oqfGVYwWjYQKC&#10;OHe64kLB+ePt+QWED8gajWNS8E0eVsvHhwWm2nV8ojYLhYgQ9ikqKEOoUyl9XpJFP3Q1cfSurrEY&#10;omwKqRvsItwaOU6SqbRYcVwosaZNSflndrMKLuZQOBrv8Ci7dv/1fjDrn2yk1OCpf52DCNSH//Bf&#10;e6sVTJLZBO5v4hOQy18AAAD//wMAUEsBAi0AFAAGAAgAAAAhANvh9svuAAAAhQEAABMAAAAAAAAA&#10;AAAAAAAAAAAAAFtDb250ZW50X1R5cGVzXS54bWxQSwECLQAUAAYACAAAACEAWvQsW78AAAAVAQAA&#10;CwAAAAAAAAAAAAAAAAAfAQAAX3JlbHMvLnJlbHNQSwECLQAUAAYACAAAACEAYcNDrsYAAADdAAAA&#10;DwAAAAAAAAAAAAAAAAAHAgAAZHJzL2Rvd25yZXYueG1sUEsFBgAAAAADAAMAtwAAAPoCAAAAAA==&#10;">
                          <v:stroke endarrow="oval"/>
                        </v:line>
                        <v:shape id="Text Box 299" o:spid="_x0000_s1042" type="#_x0000_t202" style="position:absolute;left:2234;top:9273;width:3100;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7xgAAAN0AAAAPAAAAZHJzL2Rvd25yZXYueG1sRI9PawIx&#10;FMTvQr9DeIVeRLNWUbsapRQs9uY/7PWxee4ubl7WJK7bb2+EgsdhZn7DzJetqURDzpeWFQz6CQji&#10;zOqScwWH/ao3BeEDssbKMin4Iw/LxUtnjqm2N95Sswu5iBD2KSooQqhTKX1WkEHftzVx9E7WGQxR&#10;ulxqh7cIN5V8T5KxNFhyXCiwpq+CsvPuahRMR+vm1/8MN8dsfKo+QnfSfF+cUm+v7ecMRKA2PMP/&#10;7bVWMEwmI3i8iU9ALu4AAAD//wMAUEsBAi0AFAAGAAgAAAAhANvh9svuAAAAhQEAABMAAAAAAAAA&#10;AAAAAAAAAAAAAFtDb250ZW50X1R5cGVzXS54bWxQSwECLQAUAAYACAAAACEAWvQsW78AAAAVAQAA&#10;CwAAAAAAAAAAAAAAAAAfAQAAX3JlbHMvLnJlbHNQSwECLQAUAAYACAAAACEAmTPk+8YAAADdAAAA&#10;DwAAAAAAAAAAAAAAAAAHAgAAZHJzL2Rvd25yZXYueG1sUEsFBgAAAAADAAMAtwAAAPoCAAAAAA==&#10;">
                          <v:textbox>
                            <w:txbxContent>
                              <w:p w:rsidR="00F26DFB" w:rsidRPr="00481559" w:rsidRDefault="00F26DFB" w:rsidP="00A51A91">
                                <w:pPr>
                                  <w:spacing w:line="216" w:lineRule="auto"/>
                                  <w:jc w:val="center"/>
                                  <w:rPr>
                                    <w:sz w:val="16"/>
                                    <w:szCs w:val="16"/>
                                  </w:rPr>
                                </w:pPr>
                                <w:r>
                                  <w:rPr>
                                    <w:b/>
                                    <w:sz w:val="16"/>
                                    <w:szCs w:val="16"/>
                                  </w:rPr>
                                  <w:t>Пиктограмма в соответствии</w:t>
                                </w:r>
                                <w:r>
                                  <w:rPr>
                                    <w:b/>
                                    <w:sz w:val="16"/>
                                    <w:szCs w:val="16"/>
                                  </w:rPr>
                                  <w:br/>
                                </w:r>
                                <w:r w:rsidRPr="00481559">
                                  <w:rPr>
                                    <w:b/>
                                    <w:sz w:val="16"/>
                                    <w:szCs w:val="16"/>
                                  </w:rPr>
                                  <w:t xml:space="preserve">с </w:t>
                                </w:r>
                                <w:r w:rsidRPr="00481559">
                                  <w:rPr>
                                    <w:b/>
                                    <w:noProof/>
                                    <w:sz w:val="16"/>
                                    <w:szCs w:val="16"/>
                                  </w:rPr>
                                  <w:t>ISO</w:t>
                                </w:r>
                                <w:r w:rsidRPr="00481559">
                                  <w:rPr>
                                    <w:b/>
                                    <w:sz w:val="16"/>
                                    <w:szCs w:val="16"/>
                                  </w:rPr>
                                  <w:t xml:space="preserve"> 2575:2004 </w:t>
                                </w:r>
                                <w:r>
                                  <w:rPr>
                                    <w:b/>
                                    <w:sz w:val="16"/>
                                    <w:szCs w:val="16"/>
                                  </w:rPr>
                                  <w:t>−</w:t>
                                </w:r>
                                <w:r w:rsidRPr="00481559">
                                  <w:rPr>
                                    <w:b/>
                                    <w:sz w:val="16"/>
                                    <w:szCs w:val="16"/>
                                  </w:rPr>
                                  <w:t xml:space="preserve"> </w:t>
                                </w:r>
                                <w:r w:rsidRPr="00481559">
                                  <w:rPr>
                                    <w:b/>
                                    <w:noProof/>
                                    <w:sz w:val="16"/>
                                    <w:szCs w:val="16"/>
                                  </w:rPr>
                                  <w:t>Z</w:t>
                                </w:r>
                                <w:r w:rsidRPr="00481559">
                                  <w:rPr>
                                    <w:b/>
                                    <w:sz w:val="16"/>
                                    <w:szCs w:val="16"/>
                                  </w:rPr>
                                  <w:t xml:space="preserve">.01 должна быть такого же точно размера или больше, а также должна быть выполнена в следующих цветах: </w:t>
                                </w:r>
                                <w:r w:rsidRPr="00481559">
                                  <w:rPr>
                                    <w:b/>
                                    <w:noProof/>
                                    <w:sz w:val="16"/>
                                    <w:szCs w:val="16"/>
                                  </w:rPr>
                                  <w:t>красном, черном и белом</w:t>
                                </w:r>
                              </w:p>
                            </w:txbxContent>
                          </v:textbox>
                        </v:shape>
                        <v:group id="Group 300" o:spid="_x0000_s1043" style="position:absolute;left:1134;top:2425;width:9000;height:4191" coordorigin="1134,2425" coordsize="9000,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FZxQAAAN0AAAAPAAAAZHJzL2Rvd25yZXYueG1sRI9Bi8Iw&#10;FITvwv6H8IS9adoVdalGEXGXPYigLoi3R/Nsi81LaWJb/70RBI/DzHzDzJedKUVDtSssK4iHEQji&#10;1OqCMwX/x5/BNwjnkTWWlknBnRwsFx+9OSbatryn5uAzESDsElSQe18lUro0J4NuaCvi4F1sbdAH&#10;WWdS19gGuCnlVxRNpMGCw0KOFa1zSq+Hm1Hw22K7GsWbZnu9rO/n43h32sak1Ge/W81AeOr8O/xq&#10;/2kFo2g6geeb8ATk4gEAAP//AwBQSwECLQAUAAYACAAAACEA2+H2y+4AAACFAQAAEwAAAAAAAAAA&#10;AAAAAAAAAAAAW0NvbnRlbnRfVHlwZXNdLnhtbFBLAQItABQABgAIAAAAIQBa9CxbvwAAABUBAAAL&#10;AAAAAAAAAAAAAAAAAB8BAABfcmVscy8ucmVsc1BLAQItABQABgAIAAAAIQBGiKFZxQAAAN0AAAAP&#10;AAAAAAAAAAAAAAAAAAcCAABkcnMvZG93bnJldi54bWxQSwUGAAAAAAMAAwC3AAAA+QIAAAAA&#10;">
                          <v:shape id="Text Box 301" o:spid="_x0000_s1044" type="#_x0000_t202" style="position:absolute;left:5274;top:4321;width:35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7+wwAAAN0AAAAPAAAAZHJzL2Rvd25yZXYueG1sRE/Pa8Iw&#10;FL4P/B/CG3gZM3WK1WqUMVD05rqh10fzbMualy6Jtf735jDY8eP7vdr0phEdOV9bVjAeJSCIC6tr&#10;LhV8f21f5yB8QNbYWCYFd/KwWQ+eVphpe+NP6vJQihjCPkMFVQhtJqUvKjLoR7YljtzFOoMhQldK&#10;7fAWw00j35JkJg3WHBsqbOmjouInvxoF8+m+O/vD5HgqZpdmEV7SbvfrlBo+9+9LEIH68C/+c++1&#10;gkmSxrnxTXwCcv0AAAD//wMAUEsBAi0AFAAGAAgAAAAhANvh9svuAAAAhQEAABMAAAAAAAAAAAAA&#10;AAAAAAAAAFtDb250ZW50X1R5cGVzXS54bWxQSwECLQAUAAYACAAAACEAWvQsW78AAAAVAQAACwAA&#10;AAAAAAAAAAAAAAAfAQAAX3JlbHMvLnJlbHNQSwECLQAUAAYACAAAACEAGH7u/sMAAADdAAAADwAA&#10;AAAAAAAAAAAAAAAHAgAAZHJzL2Rvd25yZXYueG1sUEsFBgAAAAADAAMAtwAAAPcCAAAAAA==&#10;">
                            <v:textbox>
                              <w:txbxContent>
                                <w:p w:rsidR="00F26DFB" w:rsidRPr="00B60CBF" w:rsidRDefault="00F26DFB" w:rsidP="00A51A91">
                                  <w:pPr>
                                    <w:spacing w:before="40" w:line="200" w:lineRule="atLeast"/>
                                    <w:jc w:val="center"/>
                                    <w:rPr>
                                      <w:sz w:val="18"/>
                                      <w:szCs w:val="18"/>
                                    </w:rPr>
                                  </w:pPr>
                                  <w:r w:rsidRPr="00B60CBF">
                                    <w:rPr>
                                      <w:b/>
                                      <w:sz w:val="18"/>
                                      <w:szCs w:val="18"/>
                                    </w:rPr>
                                    <w:t xml:space="preserve">Обозначения вверху: черного цвета на желтом или </w:t>
                                  </w:r>
                                  <w:proofErr w:type="spellStart"/>
                                  <w:r w:rsidRPr="00B60CBF">
                                    <w:rPr>
                                      <w:b/>
                                      <w:sz w:val="18"/>
                                      <w:szCs w:val="18"/>
                                    </w:rPr>
                                    <w:t>автожелтом</w:t>
                                  </w:r>
                                  <w:proofErr w:type="spellEnd"/>
                                  <w:r w:rsidRPr="00B60CBF">
                                    <w:rPr>
                                      <w:b/>
                                      <w:sz w:val="18"/>
                                      <w:szCs w:val="18"/>
                                    </w:rPr>
                                    <w:t xml:space="preserve"> фоне</w:t>
                                  </w:r>
                                </w:p>
                              </w:txbxContent>
                            </v:textbox>
                          </v:shape>
                          <v:group id="Group 302" o:spid="_x0000_s1045" style="position:absolute;left:8827;top:4670;width:227;height:987" coordorigin="8544,6289" coordsize="16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shapetype id="_x0000_t32" coordsize="21600,21600" o:spt="32" o:oned="t" path="m,l21600,21600e" filled="f">
                              <v:path arrowok="t" fillok="f" o:connecttype="none"/>
                              <o:lock v:ext="edit" shapetype="t"/>
                            </v:shapetype>
                            <v:shape id="AutoShape 303" o:spid="_x0000_s1046"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XMwQAAAN0AAAAPAAAAZHJzL2Rvd25yZXYueG1sRE/LisIw&#10;FN0L8w/hDrjT1Ncg1SgiKi5HHR/LS3NtS5ub2kTt/L1ZCC4P5z2dN6YUD6pdbllBrxuBIE6szjlV&#10;8HdYd8YgnEfWWFomBf/kYD77ak0x1vbJO3rsfSpCCLsYFWTeV7GULsnIoOvaijhwV1sb9AHWqdQ1&#10;PkO4KWU/in6kwZxDQ4YVLTNKiv3dKMBL4W+94eZ3daJ0sDkXx+EoWSvV/m4WExCeGv8Rv91brWAQ&#10;jcP+8CY8ATl7AQAA//8DAFBLAQItABQABgAIAAAAIQDb4fbL7gAAAIUBAAATAAAAAAAAAAAAAAAA&#10;AAAAAABbQ29udGVudF9UeXBlc10ueG1sUEsBAi0AFAAGAAgAAAAhAFr0LFu/AAAAFQEAAAsAAAAA&#10;AAAAAAAAAAAAHwEAAF9yZWxzLy5yZWxzUEsBAi0AFAAGAAgAAAAhALd+NczBAAAA3QAAAA8AAAAA&#10;AAAAAAAAAAAABwIAAGRycy9kb3ducmV2LnhtbFBLBQYAAAAAAwADALcAAAD1AgAAAAA=&#10;">
                              <v:stroke startarrow="oval"/>
                            </v:shape>
                            <v:shape id="AutoShape 304" o:spid="_x0000_s1047"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wxQAAAN0AAAAPAAAAZHJzL2Rvd25yZXYueG1sRI9Ba8JA&#10;FITvBf/D8gQvRTdRkJC6ShEK4qFQzcHjY/c1Cc2+jbvbGP99tyB4HGbmG2azG20nBvKhdawgX2Qg&#10;iLUzLdcKqvPHvAARIrLBzjEpuFOA3XbyssHSuBt/0XCKtUgQDiUqaGLsSymDbshiWLieOHnfzluM&#10;SfpaGo+3BLedXGbZWlpsOS002NO+If1z+rUK2mP1WQ2v1+h1ccwvPg/nS6eVmk3H9zcQkcb4DD/a&#10;B6NglRU5/L9JT0Bu/wAAAP//AwBQSwECLQAUAAYACAAAACEA2+H2y+4AAACFAQAAEwAAAAAAAAAA&#10;AAAAAAAAAAAAW0NvbnRlbnRfVHlwZXNdLnhtbFBLAQItABQABgAIAAAAIQBa9CxbvwAAABUBAAAL&#10;AAAAAAAAAAAAAAAAAB8BAABfcmVscy8ucmVsc1BLAQItABQABgAIAAAAIQB/fQgwxQAAAN0AAAAP&#10;AAAAAAAAAAAAAAAAAAcCAABkcnMvZG93bnJldi54bWxQSwUGAAAAAAMAAwC3AAAA+QIAAAAA&#10;"/>
                          </v:group>
                          <v:group id="Group 305" o:spid="_x0000_s1048" style="position:absolute;left:1134;top:3892;width:1620;height:2724;rotation:180" coordorigin="7870,10917" coordsize="7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FrxAAAAN0AAAAPAAAAZHJzL2Rvd25yZXYueG1sRI9BawIx&#10;FITvBf9DeEJvNetaRVajiCDdU6Gu4PWxeW5WNy9LEnX775tCocdhZr5h1tvBduJBPrSOFUwnGQji&#10;2umWGwWn6vC2BBEissbOMSn4pgDbzehljYV2T/6ixzE2IkE4FKjAxNgXUobakMUwcT1x8i7OW4xJ&#10;+kZqj88Et53Ms2whLbacFgz2tDdU3453q0C/h9mJynLn889rNW/nH6a5nJV6HQ+7FYhIQ/wP/7VL&#10;rWCWLXP4fZOegNz8AAAA//8DAFBLAQItABQABgAIAAAAIQDb4fbL7gAAAIUBAAATAAAAAAAAAAAA&#10;AAAAAAAAAABbQ29udGVudF9UeXBlc10ueG1sUEsBAi0AFAAGAAgAAAAhAFr0LFu/AAAAFQEAAAsA&#10;AAAAAAAAAAAAAAAAHwEAAF9yZWxzLy5yZWxzUEsBAi0AFAAGAAgAAAAhAEoPMWvEAAAA3QAAAA8A&#10;AAAAAAAAAAAAAAAABwIAAGRycy9kb3ducmV2LnhtbFBLBQYAAAAAAwADALcAAAD4AgAAAAA=&#10;">
                            <v:shape id="AutoShape 306" o:spid="_x0000_s1049"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VhxgAAAN0AAAAPAAAAZHJzL2Rvd25yZXYueG1sRI9BawIx&#10;FITvBf9DeEIvpWZVFNkaZSsIVfDgtr2/bl43oZuX7Sbq9t83guBxmJlvmOW6d404UxesZwXjUQaC&#10;uPLacq3g4337vAARIrLGxjMp+KMA69XgYYm59hc+0rmMtUgQDjkqMDG2uZShMuQwjHxLnLxv3zmM&#10;SXa11B1eEtw1cpJlc+nQclow2NLGUPVTnpyCw278WnwZu9sff+1hti2aU/30qdTjsC9eQETq4z18&#10;a79pBdNsMYXrm/QE5OofAAD//wMAUEsBAi0AFAAGAAgAAAAhANvh9svuAAAAhQEAABMAAAAAAAAA&#10;AAAAAAAAAAAAAFtDb250ZW50X1R5cGVzXS54bWxQSwECLQAUAAYACAAAACEAWvQsW78AAAAVAQAA&#10;CwAAAAAAAAAAAAAAAAAfAQAAX3JlbHMvLnJlbHNQSwECLQAUAAYACAAAACEAHZHlYcYAAADdAAAA&#10;DwAAAAAAAAAAAAAAAAAHAgAAZHJzL2Rvd25yZXYueG1sUEsFBgAAAAADAAMAtwAAAPoCAAAAAA==&#10;"/>
                            <v:shape id="AutoShape 307" o:spid="_x0000_s1050"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uoxgAAAN0AAAAPAAAAZHJzL2Rvd25yZXYueG1sRI9Ba8JA&#10;FITvBf/D8oReSt1ESwnRVUqhIB6Eag4eH7vPJJh9G3e3Mf33rlDocZiZb5jVZrSdGMiH1rGCfJaB&#10;INbOtFwrqI5frwWIEJENdo5JwS8F2KwnTyssjbvxNw2HWIsE4VCigibGvpQy6IYshpnriZN3dt5i&#10;TNLX0ni8Jbjt5DzL3qXFltNCgz19NqQvhx+roN1V+2p4uUavi11+8nk4njqt1PN0/FiCiDTG//Bf&#10;e2sULLLiDR5v0hOQ6zsAAAD//wMAUEsBAi0AFAAGAAgAAAAhANvh9svuAAAAhQEAABMAAAAAAAAA&#10;AAAAAAAAAAAAAFtDb250ZW50X1R5cGVzXS54bWxQSwECLQAUAAYACAAAACEAWvQsW78AAAAVAQAA&#10;CwAAAAAAAAAAAAAAAAAfAQAAX3JlbHMvLnJlbHNQSwECLQAUAAYACAAAACEAbwqrqMYAAADdAAAA&#10;DwAAAAAAAAAAAAAAAAAHAgAAZHJzL2Rvd25yZXYueG1sUEsFBgAAAAADAAMAtwAAAPoCAAAAAA==&#10;"/>
                            <v:shape id="AutoShape 308" o:spid="_x0000_s1051"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LoxAAAAN0AAAAPAAAAZHJzL2Rvd25yZXYueG1sRI/RasJA&#10;FETfhf7Dcgt9091alBBdxZa2iCBo2g+4Zq9JMHs3ZLdJ+veuIPg4zJwZZrkebC06an3lWMPrRIEg&#10;zp2puNDw+/M1TkD4gGywdkwa/snDevU0WmJqXM9H6rJQiFjCPkUNZQhNKqXPS7LoJ64hjt7ZtRZD&#10;lG0hTYt9LLe1nCo1lxYrjgslNvRRUn7J/qyGt33nw+m7z9S7/DxUm53Pp4dE65fnYbMAEWgIj/Cd&#10;3prIqWQGtzfxCcjVFQAA//8DAFBLAQItABQABgAIAAAAIQDb4fbL7gAAAIUBAAATAAAAAAAAAAAA&#10;AAAAAAAAAABbQ29udGVudF9UeXBlc10ueG1sUEsBAi0AFAAGAAgAAAAhAFr0LFu/AAAAFQEAAAsA&#10;AAAAAAAAAAAAAAAAHwEAAF9yZWxzLy5yZWxzUEsBAi0AFAAGAAgAAAAhAD7h4ujEAAAA3QAAAA8A&#10;AAAAAAAAAAAAAAAABwIAAGRycy9kb3ducmV2LnhtbFBLBQYAAAAAAwADALcAAAD4AgAAAAA=&#10;">
                              <v:stroke endarrow="oval"/>
                            </v:shape>
                          </v:group>
                          <v:line id="Line 309" o:spid="_x0000_s1052" style="position:absolute;visibility:visible;mso-wrap-style:square" from="9634,3621" to="1013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GGxwAAAN0AAAAPAAAAZHJzL2Rvd25yZXYueG1sRI9Ba8JA&#10;FITvQv/D8gredKNCkNRVRBG0h6K20B6f2dckbfZt2N0m6b93BcHjMDPfMItVb2rRkvOVZQWTcQKC&#10;OLe64kLBx/tuNAfhA7LG2jIp+CcPq+XTYIGZth2fqD2HQkQI+wwVlCE0mZQ+L8mgH9uGOHrf1hkM&#10;UbpCaoddhJtaTpMklQYrjgslNrQpKf89/xkFb7Nj2q4Pr/v+85Be8u3p8vXTOaWGz/36BUSgPjzC&#10;9/ZeK5gl8xRub+ITkMsrAAAA//8DAFBLAQItABQABgAIAAAAIQDb4fbL7gAAAIUBAAATAAAAAAAA&#10;AAAAAAAAAAAAAABbQ29udGVudF9UeXBlc10ueG1sUEsBAi0AFAAGAAgAAAAhAFr0LFu/AAAAFQEA&#10;AAsAAAAAAAAAAAAAAAAAHwEAAF9yZWxzLy5yZWxzUEsBAi0AFAAGAAgAAAAhACdpMYbHAAAA3QAA&#10;AA8AAAAAAAAAAAAAAAAABwIAAGRycy9kb3ducmV2LnhtbFBLBQYAAAAAAwADALcAAAD7AgAAAAA=&#10;"/>
                          <v:shape id="Text Box 310" o:spid="_x0000_s1053" type="#_x0000_t202" style="position:absolute;left:6734;top:3283;width:294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qrxgAAAN0AAAAPAAAAZHJzL2Rvd25yZXYueG1sRI9Ba8JA&#10;FITvQv/D8gpeRDetomnqKlJQ7K1NRa+P7DMJzb6Nu2tM/323IPQ4zMw3zHLdm0Z05HxtWcHTJAFB&#10;XFhdc6ng8LUdpyB8QNbYWCYFP+RhvXoYLDHT9saf1OWhFBHCPkMFVQhtJqUvKjLoJ7Yljt7ZOoMh&#10;SldK7fAW4aaRz0kylwZrjgsVtvRWUfGdX42CdLbvTv59+nEs5ufmJYwW3e7ilBo+9ptXEIH68B++&#10;t/dawTRJF/D3Jj4BufoFAAD//wMAUEsBAi0AFAAGAAgAAAAhANvh9svuAAAAhQEAABMAAAAAAAAA&#10;AAAAAAAAAAAAAFtDb250ZW50X1R5cGVzXS54bWxQSwECLQAUAAYACAAAACEAWvQsW78AAAAVAQAA&#10;CwAAAAAAAAAAAAAAAAAfAQAAX3JlbHMvLnJlbHNQSwECLQAUAAYACAAAACEAXDQKq8YAAADdAAAA&#10;DwAAAAAAAAAAAAAAAAAHAgAAZHJzL2Rvd25yZXYueG1sUEsFBgAAAAADAAMAtwAAAPoCAAAAAA==&#10;">
                            <v:textbox>
                              <w:txbxContent>
                                <w:p w:rsidR="00F26DFB" w:rsidRPr="00481559" w:rsidRDefault="00F26DFB" w:rsidP="00A51A91">
                                  <w:pPr>
                                    <w:spacing w:before="120"/>
                                    <w:jc w:val="center"/>
                                    <w:rPr>
                                      <w:sz w:val="18"/>
                                      <w:szCs w:val="18"/>
                                    </w:rPr>
                                  </w:pPr>
                                  <w:r w:rsidRPr="00481559">
                                    <w:rPr>
                                      <w:b/>
                                      <w:sz w:val="18"/>
                                      <w:szCs w:val="18"/>
                                    </w:rPr>
                                    <w:t>Белый фон</w:t>
                                  </w:r>
                                </w:p>
                              </w:txbxContent>
                            </v:textbox>
                          </v:shape>
                          <v:shape id="Text Box 311" o:spid="_x0000_s1054" type="#_x0000_t202" style="position:absolute;left:1934;top:3538;width:2947;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tCxgAAAN0AAAAPAAAAZHJzL2Rvd25yZXYueG1sRI9Pa8JA&#10;FMTvBb/D8gpeim7UojF1lSIo9lb/YK+P7DMJzb5Nd9cYv71bKPQ4zMxvmMWqM7VoyfnKsoLRMAFB&#10;nFtdcaHgdNwMUhA+IGusLZOCO3lYLXtPC8y0vfGe2kMoRISwz1BBGUKTSenzkgz6oW2Io3exzmCI&#10;0hVSO7xFuKnlOEmm0mDFcaHEhtYl5d+Hq1GQvu7aL/8x+Tzn00s9Dy+zdvvjlOo/d+9vIAJ14T/8&#10;195pBZMkncPvm/gE5PIBAAD//wMAUEsBAi0AFAAGAAgAAAAhANvh9svuAAAAhQEAABMAAAAAAAAA&#10;AAAAAAAAAAAAAFtDb250ZW50X1R5cGVzXS54bWxQSwECLQAUAAYACAAAACEAWvQsW78AAAAVAQAA&#10;CwAAAAAAAAAAAAAAAAAfAQAAX3JlbHMvLnJlbHNQSwECLQAUAAYACAAAACEAQuc7QsYAAADdAAAA&#10;DwAAAAAAAAAAAAAAAAAHAgAAZHJzL2Rvd25yZXYueG1sUEsFBgAAAAADAAMAtwAAAPoCAAAAAA==&#10;">
                            <v:textbox>
                              <w:txbxContent>
                                <w:p w:rsidR="00F26DFB" w:rsidRPr="00481559" w:rsidRDefault="00F26DFB" w:rsidP="00A51A91">
                                  <w:pPr>
                                    <w:spacing w:before="120"/>
                                    <w:jc w:val="center"/>
                                    <w:rPr>
                                      <w:sz w:val="18"/>
                                      <w:szCs w:val="18"/>
                                    </w:rPr>
                                  </w:pPr>
                                  <w:r w:rsidRPr="00481559">
                                    <w:rPr>
                                      <w:b/>
                                      <w:sz w:val="18"/>
                                      <w:szCs w:val="18"/>
                                    </w:rPr>
                                    <w:t>Белый фон</w:t>
                                  </w:r>
                                </w:p>
                              </w:txbxContent>
                            </v:textbox>
                          </v:shape>
                          <v:shape id="Text Box 312" o:spid="_x0000_s1055" type="#_x0000_t202" style="position:absolute;left:3634;top:2425;width:2947;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QCwwAAAN0AAAAPAAAAZHJzL2Rvd25yZXYueG1sRE/Pa8Iw&#10;FL4P/B/CE7yMmTrF1c4oY6DozXXiro/m2Rably6Jtf735jDY8eP7vVz3phEdOV9bVjAZJyCIC6tr&#10;LhUcvzcvKQgfkDU2lknBnTysV4OnJWba3viLujyUIoawz1BBFUKbSemLigz6sW2JI3e2zmCI0JVS&#10;O7zFcNPI1ySZS4M1x4YKW/qsqLjkV6Mgne26H7+fHk7F/NwswvNbt/11So2G/cc7iEB9+Bf/uXda&#10;wTRZxP3xTXwCcvUAAAD//wMAUEsBAi0AFAAGAAgAAAAhANvh9svuAAAAhQEAABMAAAAAAAAAAAAA&#10;AAAAAAAAAFtDb250ZW50X1R5cGVzXS54bWxQSwECLQAUAAYACAAAACEAWvQsW78AAAAVAQAACwAA&#10;AAAAAAAAAAAAAAAfAQAAX3JlbHMvLnJlbHNQSwECLQAUAAYACAAAACEAVgQEAsMAAADdAAAADwAA&#10;AAAAAAAAAAAAAAAHAgAAZHJzL2Rvd25yZXYueG1sUEsFBgAAAAADAAMAtwAAAPcCAAAAAA==&#10;">
                            <v:textbox>
                              <w:txbxContent>
                                <w:p w:rsidR="00F26DFB" w:rsidRPr="000A76EE" w:rsidRDefault="00F26DFB" w:rsidP="00A51A91">
                                  <w:pPr>
                                    <w:spacing w:line="192" w:lineRule="auto"/>
                                    <w:jc w:val="center"/>
                                    <w:rPr>
                                      <w:sz w:val="18"/>
                                      <w:szCs w:val="18"/>
                                    </w:rPr>
                                  </w:pPr>
                                  <w:r w:rsidRPr="000A76EE">
                                    <w:rPr>
                                      <w:b/>
                                      <w:sz w:val="18"/>
                                      <w:szCs w:val="18"/>
                                    </w:rPr>
                                    <w:t>Контур знака: вертикальная и горизонталь</w:t>
                                  </w:r>
                                  <w:r>
                                    <w:rPr>
                                      <w:b/>
                                      <w:sz w:val="18"/>
                                      <w:szCs w:val="18"/>
                                    </w:rPr>
                                    <w:t>ная линии</w:t>
                                  </w:r>
                                  <w:r w:rsidRPr="000A76EE">
                                    <w:rPr>
                                      <w:b/>
                                      <w:sz w:val="18"/>
                                      <w:szCs w:val="18"/>
                                    </w:rPr>
                                    <w:t xml:space="preserve"> черного цвета</w:t>
                                  </w:r>
                                </w:p>
                              </w:txbxContent>
                            </v:textbox>
                          </v:shape>
                          <v:line id="Line 313" o:spid="_x0000_s1056" style="position:absolute;flip:x;visibility:visible;mso-wrap-style:square" from="5134,3081" to="5134,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yLxQAAAN0AAAAPAAAAZHJzL2Rvd25yZXYueG1sRI/dagIx&#10;FITvBd8hHKE3RRNrWXQ1Sn8orXf+PcBhc9xd3JyETVy3ffqmUPBymJlvmNWmt43oqA21Yw3TiQJB&#10;XDhTc6nhdPwYz0GEiGywcUwavinAZj0crDA37sZ76g6xFAnCIUcNVYw+lzIUFVkME+eJk3d2rcWY&#10;ZFtK0+ItwW0jn5TKpMWa00KFnt4qKi6Hq9VwVSXTz3szy/zzq/rsjN/R41brh1H/sgQRqY/38H/7&#10;y2iYqcUU/t6kJyDXvwAAAP//AwBQSwECLQAUAAYACAAAACEA2+H2y+4AAACFAQAAEwAAAAAAAAAA&#10;AAAAAAAAAAAAW0NvbnRlbnRfVHlwZXNdLnhtbFBLAQItABQABgAIAAAAIQBa9CxbvwAAABUBAAAL&#10;AAAAAAAAAAAAAAAAAB8BAABfcmVscy8ucmVsc1BLAQItABQABgAIAAAAIQCRnryLxQAAAN0AAAAP&#10;AAAAAAAAAAAAAAAAAAcCAABkcnMvZG93bnJldi54bWxQSwUGAAAAAAMAAwC3AAAA+QIAAAAA&#10;">
                            <v:stroke endarrow="oval"/>
                          </v:line>
                        </v:group>
                        <v:shape id="Text Box 314" o:spid="_x0000_s1057" type="#_x0000_t202" style="position:absolute;left:6634;top:9273;width:3000;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uxwAAAN0AAAAPAAAAZHJzL2Rvd25yZXYueG1sRI9bawIx&#10;FITfhf6HcAp9kZr1gpfVKKXQom9eSvt62Bx3Fzcna5Ku6783guDjMDPfMItVayrRkPOlZQX9XgKC&#10;OLO65FzBz+HrfQrCB2SNlWVScCUPq+VLZ4GpthfeUbMPuYgQ9ikqKEKoUyl9VpBB37M1cfSO1hkM&#10;UbpcaoeXCDeVHCTJWBosOS4UWNNnQdlp/28UTEfr5s9vhtvfbHysZqE7ab7PTqm31/ZjDiJQG57h&#10;R3utFQyT2QDub+ITkMsbAAAA//8DAFBLAQItABQABgAIAAAAIQDb4fbL7gAAAIUBAAATAAAAAAAA&#10;AAAAAAAAAAAAAABbQ29udGVudF9UeXBlc10ueG1sUEsBAi0AFAAGAAgAAAAhAFr0LFu/AAAAFQEA&#10;AAsAAAAAAAAAAAAAAAAAHwEAAF9yZWxzLy5yZWxzUEsBAi0AFAAGAAgAAAAhAMmaP+7HAAAA3QAA&#10;AA8AAAAAAAAAAAAAAAAABwIAAGRycy9kb3ducmV2LnhtbFBLBQYAAAAAAwADALcAAAD7AgAAAAA=&#10;">
                          <v:textbox>
                            <w:txbxContent>
                              <w:p w:rsidR="00F26DFB" w:rsidRPr="00891AC7" w:rsidRDefault="00F26DFB" w:rsidP="00A51A91">
                                <w:pPr>
                                  <w:spacing w:line="216" w:lineRule="auto"/>
                                  <w:jc w:val="center"/>
                                  <w:rPr>
                                    <w:b/>
                                    <w:sz w:val="16"/>
                                    <w:szCs w:val="16"/>
                                  </w:rPr>
                                </w:pPr>
                                <w:r w:rsidRPr="00891AC7">
                                  <w:rPr>
                                    <w:b/>
                                    <w:noProof/>
                                    <w:sz w:val="16"/>
                                    <w:szCs w:val="16"/>
                                  </w:rPr>
                                  <w:t>Изображения пиктограммы должны быть сгруппированы, быть такого же точно размера или больше, а также должны быть выполнены в следующих цветах:</w:t>
                                </w:r>
                                <w:r w:rsidRPr="00891AC7">
                                  <w:rPr>
                                    <w:b/>
                                    <w:sz w:val="16"/>
                                    <w:szCs w:val="16"/>
                                  </w:rPr>
                                  <w:t xml:space="preserve"> </w:t>
                                </w:r>
                                <w:r w:rsidRPr="00891AC7">
                                  <w:rPr>
                                    <w:b/>
                                    <w:noProof/>
                                    <w:sz w:val="16"/>
                                    <w:szCs w:val="16"/>
                                  </w:rPr>
                                  <w:t>красном, черном и белом</w:t>
                                </w:r>
                              </w:p>
                            </w:txbxContent>
                          </v:textbox>
                        </v:shape>
                        <v:line id="Line 315" o:spid="_x0000_s1058" style="position:absolute;visibility:visible;mso-wrap-style:square" from="8534,9021" to="10134,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TDxwAAAN0AAAAPAAAAZHJzL2Rvd25yZXYueG1sRI9Ba8JA&#10;FITvgv9heUJvurGB0KauIpaC9lCqLejxmX1Notm3YXebpP++WxB6HGbmG2axGkwjOnK+tqxgPktA&#10;EBdW11wq+Px4mT6A8AFZY2OZFPyQh9VyPFpgrm3Pe+oOoRQRwj5HBVUIbS6lLyoy6Ge2JY7el3UG&#10;Q5SulNphH+GmkfdJkkmDNceFClvaVFRcD99GwVv6nnXr3et2OO6yc/G8P58uvVPqbjKsn0AEGsJ/&#10;+NbeagVp8pjC35v4BOTyFwAA//8DAFBLAQItABQABgAIAAAAIQDb4fbL7gAAAIUBAAATAAAAAAAA&#10;AAAAAAAAAAAAAABbQ29udGVudF9UeXBlc10ueG1sUEsBAi0AFAAGAAgAAAAhAFr0LFu/AAAAFQEA&#10;AAsAAAAAAAAAAAAAAAAAHwEAAF9yZWxzLy5yZWxzUEsBAi0AFAAGAAgAAAAhALLHBMPHAAAA3QAA&#10;AA8AAAAAAAAAAAAAAAAABwIAAGRycy9kb3ducmV2LnhtbFBLBQYAAAAAAwADALcAAAD7AgAAAAA=&#10;"/>
                        <v:shape id="Freeform 317" o:spid="_x0000_s1059" style="position:absolute;left:7290;top:8265;width:1254;height:756;visibility:visible;mso-wrap-style:square;v-text-anchor:top" coordsize="125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uwxwAAAN0AAAAPAAAAZHJzL2Rvd25yZXYueG1sRI9Ba8JA&#10;FITvBf/D8gRvdaPBalJXKVKxFKGY9ODxNfuaBLNvQ3aN8d93C4Ueh5n5hllvB9OInjpXW1Ywm0Yg&#10;iAuray4VfOb7xxUI55E1NpZJwZ0cbDejhzWm2t74RH3mSxEg7FJUUHnfplK6oiKDbmpb4uB9286g&#10;D7Irpe7wFuCmkfMoepIGaw4LFba0q6i4ZFej4Py6nNvkcLbxcfeer76OMmuzD6Um4+HlGYSnwf+H&#10;/9pvWkEcJQv4fROegNz8AAAA//8DAFBLAQItABQABgAIAAAAIQDb4fbL7gAAAIUBAAATAAAAAAAA&#10;AAAAAAAAAAAAAABbQ29udGVudF9UeXBlc10ueG1sUEsBAi0AFAAGAAgAAAAhAFr0LFu/AAAAFQEA&#10;AAsAAAAAAAAAAAAAAAAAHwEAAF9yZWxzLy5yZWxzUEsBAi0AFAAGAAgAAAAhAI+Z27DHAAAA3QAA&#10;AA8AAAAAAAAAAAAAAAAABwIAAGRycy9kb3ducmV2LnhtbFBLBQYAAAAAAwADALcAAAD7AgAAAAA=&#10;" path="m1254,756l,e" filled="f">
                          <v:stroke endarrow="open" endarrowlength="long"/>
                          <v:path arrowok="t" o:connecttype="custom" o:connectlocs="1254,756;0,0"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60" type="#_x0000_t75" style="position:absolute;left:2534;top:5241;width:6824;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LCyAAAAN0AAAAPAAAAZHJzL2Rvd25yZXYueG1sRI9Ba8JA&#10;FITvQv/D8gpeRHdrUWzqKm1B0ENbGi3t8SX7mqTNvg3ZVeO/dwuCx2FmvmHmy87W4kCtrxxruBsp&#10;EMS5MxUXGnbb1XAGwgdkg7Vj0nAiD8vFTW+OiXFH/qBDGgoRIewT1FCG0CRS+rwki37kGuLo/bjW&#10;YoiyLaRp8RjhtpZjpabSYsVxocSGXkrK/9K91ZBtfuvBZP/9+S5VljWvA37bPH9p3b/tnh5BBOrC&#10;NXxpr42Ge/Uwhf838QnIxRkAAP//AwBQSwECLQAUAAYACAAAACEA2+H2y+4AAACFAQAAEwAAAAAA&#10;AAAAAAAAAAAAAAAAW0NvbnRlbnRfVHlwZXNdLnhtbFBLAQItABQABgAIAAAAIQBa9CxbvwAAABUB&#10;AAALAAAAAAAAAAAAAAAAAB8BAABfcmVscy8ucmVsc1BLAQItABQABgAIAAAAIQCCxWLCyAAAAN0A&#10;AAAPAAAAAAAAAAAAAAAAAAcCAABkcnMvZG93bnJldi54bWxQSwUGAAAAAAMAAwC3AAAA/AIAAAAA&#10;">
                        <v:imagedata r:id="rId16" o:title=""/>
                      </v:shape>
                    </v:group>
                  </v:group>
                </v:group>
                <w10:anchorlock/>
              </v:group>
            </w:pict>
          </mc:Fallback>
        </mc:AlternateContent>
      </w:r>
    </w:p>
    <w:p w:rsidR="00BD1F84" w:rsidRPr="00BC2753" w:rsidRDefault="00BD1F84" w:rsidP="00BD1F84">
      <w:pPr>
        <w:pStyle w:val="SingleTxtGR"/>
        <w:spacing w:before="120" w:line="230" w:lineRule="atLeast"/>
        <w:ind w:left="2268" w:hanging="1134"/>
      </w:pPr>
      <w:r w:rsidRPr="00BC2753">
        <w:t>4.5</w:t>
      </w:r>
      <w:r w:rsidRPr="00BC2753">
        <w:tab/>
      </w:r>
      <w:r w:rsidRPr="00BC2753">
        <w:tab/>
      </w:r>
      <w:r w:rsidRPr="00CF55AA">
        <w:rPr>
          <w:bCs/>
        </w:rPr>
        <w:t xml:space="preserve">На </w:t>
      </w:r>
      <w:r>
        <w:rPr>
          <w:bCs/>
        </w:rPr>
        <w:t>цель</w:t>
      </w:r>
      <w:r w:rsidRPr="00CF55AA">
        <w:rPr>
          <w:bCs/>
        </w:rPr>
        <w:t xml:space="preserve">ных усовершенствованных детских удерживающих системах, которые могут использоваться в направлении движения, предусматривается следующий нестираемый знак (на той части, где размещается ребенок), который должно видеть лицо, устанавливающее усовершенствованную детскую удерживающую систему </w:t>
      </w:r>
      <w:r w:rsidRPr="00CF55AA">
        <w:t>в транспортном средстве</w:t>
      </w:r>
      <w:r w:rsidRPr="00BC2753">
        <w:t>:</w:t>
      </w:r>
    </w:p>
    <w:p w:rsidR="00BD1F84" w:rsidRDefault="00BD1F84" w:rsidP="00BD1F84">
      <w:pPr>
        <w:pStyle w:val="SingleTxtGR"/>
        <w:spacing w:line="230" w:lineRule="atLeast"/>
        <w:ind w:left="2268" w:hanging="1134"/>
      </w:pPr>
      <w:r w:rsidRPr="00BC2753">
        <w:tab/>
      </w:r>
      <w:r w:rsidRPr="00BC2753">
        <w:tab/>
        <w:t>Изготовит</w:t>
      </w:r>
      <w:r>
        <w:t>елю разрешается включать слово «месяцы»</w:t>
      </w:r>
      <w:r w:rsidRPr="00BC2753">
        <w:t xml:space="preserve"> в порядке разъяснения у</w:t>
      </w:r>
      <w:r>
        <w:t>казанного на знаке обозначения «M». Слово «месяцы»</w:t>
      </w:r>
      <w:r w:rsidRPr="00BC2753">
        <w:t xml:space="preserve"> должно быть написано на языке, наиболее распространенном в стране или странах, где продается изделие. Допускается использование более одного языка.</w:t>
      </w:r>
    </w:p>
    <w:p w:rsidR="00CC05E1" w:rsidRDefault="00CC05E1">
      <w:pPr>
        <w:suppressAutoHyphens w:val="0"/>
        <w:spacing w:line="240" w:lineRule="auto"/>
        <w:rPr>
          <w:rFonts w:eastAsia="Times New Roman" w:cs="Times New Roman"/>
          <w:szCs w:val="20"/>
        </w:rPr>
      </w:pPr>
      <w:r>
        <w:br w:type="page"/>
      </w:r>
    </w:p>
    <w:p w:rsidR="00BD1F84" w:rsidRPr="00BC2753" w:rsidRDefault="00BD1F84" w:rsidP="00BD1F84">
      <w:pPr>
        <w:pStyle w:val="SingleTxtGR"/>
        <w:spacing w:line="230" w:lineRule="atLeast"/>
        <w:ind w:left="2268" w:hanging="1134"/>
      </w:pPr>
      <w:r w:rsidRPr="00BC2753">
        <w:tab/>
      </w:r>
      <w:r w:rsidRPr="00BC2753">
        <w:tab/>
        <w:t>Минимальный размер знака: 40 x 40 мм.</w:t>
      </w:r>
    </w:p>
    <w:p w:rsidR="00CD4BD3" w:rsidRPr="00A6143B" w:rsidRDefault="00CD4BD3" w:rsidP="00CD4BD3">
      <w:pPr>
        <w:pStyle w:val="SingleTxtGR"/>
      </w:pPr>
      <w:r w:rsidRPr="0000494D">
        <w:rPr>
          <w:noProof/>
          <w:lang w:eastAsia="ru-RU"/>
        </w:rPr>
        <mc:AlternateContent>
          <mc:Choice Requires="wps">
            <w:drawing>
              <wp:anchor distT="0" distB="0" distL="114300" distR="114300" simplePos="0" relativeHeight="251672576" behindDoc="0" locked="0" layoutInCell="1" allowOverlap="1">
                <wp:simplePos x="0" y="0"/>
                <wp:positionH relativeFrom="column">
                  <wp:posOffset>2933700</wp:posOffset>
                </wp:positionH>
                <wp:positionV relativeFrom="paragraph">
                  <wp:posOffset>70485</wp:posOffset>
                </wp:positionV>
                <wp:extent cx="1092835" cy="325755"/>
                <wp:effectExtent l="5715" t="7620" r="6350" b="952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25755"/>
                        </a:xfrm>
                        <a:prstGeom prst="rect">
                          <a:avLst/>
                        </a:prstGeom>
                        <a:solidFill>
                          <a:srgbClr val="FFFFFF"/>
                        </a:solidFill>
                        <a:ln w="9525">
                          <a:solidFill>
                            <a:srgbClr val="000000"/>
                          </a:solidFill>
                          <a:miter lim="800000"/>
                          <a:headEnd/>
                          <a:tailEnd/>
                        </a:ln>
                      </wps:spPr>
                      <wps:txbx>
                        <w:txbxContent>
                          <w:p w:rsidR="00F26DFB" w:rsidRPr="00362C25" w:rsidRDefault="00F26DFB" w:rsidP="00CD4BD3">
                            <w:pPr>
                              <w:spacing w:line="160" w:lineRule="exact"/>
                              <w:jc w:val="center"/>
                              <w:rPr>
                                <w:sz w:val="16"/>
                                <w:szCs w:val="16"/>
                              </w:rPr>
                            </w:pPr>
                            <w:r w:rsidRPr="00362C25">
                              <w:rPr>
                                <w:b/>
                                <w:sz w:val="16"/>
                                <w:szCs w:val="16"/>
                              </w:rPr>
                              <w:t xml:space="preserve">Весь текст черного цвета на желтом или </w:t>
                            </w:r>
                            <w:proofErr w:type="spellStart"/>
                            <w:r w:rsidRPr="00362C25">
                              <w:rPr>
                                <w:b/>
                                <w:sz w:val="16"/>
                                <w:szCs w:val="16"/>
                              </w:rPr>
                              <w:t>автожелтом</w:t>
                            </w:r>
                            <w:proofErr w:type="spellEnd"/>
                            <w:r w:rsidRPr="00362C25">
                              <w:rPr>
                                <w:b/>
                                <w:sz w:val="16"/>
                                <w:szCs w:val="16"/>
                              </w:rPr>
                              <w:t xml:space="preserve"> фоне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 o:spid="_x0000_s1061" type="#_x0000_t202" style="position:absolute;left:0;text-align:left;margin-left:231pt;margin-top:5.55pt;width:86.05pt;height:2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RJOwIAAFAEAAAOAAAAZHJzL2Uyb0RvYy54bWysVM2O0zAQviPxDpbvNGmrwG7UdLV0KUJa&#10;fqSFB3AcJ7FwPMZ2m5Qbd16Bd+DAgRuv0H0jxk5blr8LwgdrHI+/mfm+mSwuhk6RrbBOgi7odJJS&#10;IjSHSuqmoG9erx+cUeI80xVToEVBd8LRi+X9e4ve5GIGLahKWIIg2uW9KWjrvcmTxPFWdMxNwAiN&#10;lzXYjnk82iapLOsRvVPJLE0fJj3Yyljgwjn8ejVe0mXEr2vB/cu6dsITVVDMzcfdxr0Me7JcsLyx&#10;zLSSH9Jg/5BFx6TGoCeoK+YZ2Vj5G1QnuQUHtZ9w6BKoa8lFrAGrmaa/VHPTMiNiLUiOMyea3P+D&#10;5S+2ryyRVUHnSI9mHWq0/7T/vP+y/7b/evvh9iPBC2SpNy5H5xuD7n54DAOqHSt25hr4W0c0rFqm&#10;G3FpLfStYBVmOQ0vkztPRxwXQMr+OVQYjW08RKChtl2gEEkhiI7p7E4KicETHkKm57OzeUYJx7v5&#10;LHuUZTEEy4+vjXX+qYCOBKOgFjsgorPttfMhG5YfXUIwB0pWa6lUPNimXClLtgy7ZR3XAf0nN6VJ&#10;X9DzbJaNBPwVIo3rTxCd9Nj2SnYFPTs5sTzQ9kRXsSk9k2q0MWWlDzwG6kYS/VAOUbjpSZ8Sqh0y&#10;a2FscxxLNFqw7ynpscUL6t5tmBWUqGca1QnzcDTs0SiPBtMcnxbUUzKaKz/OzcZY2bSIPOqv4RIV&#10;rGUkN0g9ZnHIF9s2cn4YsTAXd8/R68ePYPkdAAD//wMAUEsDBBQABgAIAAAAIQAS1H2L3QAAAAkB&#10;AAAPAAAAZHJzL2Rvd25yZXYueG1sTI/NTsMwEITvSLyDtUjcqBMTRRDiVC0SEogLbRFnN978QLyO&#10;YjcNb89ygtusZjT7Tble3CBmnELvSUO6SkAg1d721Gp4Pzzd3IEI0ZA1gyfU8I0B1tXlRWkK68+0&#10;w3kfW8ElFAqjoYtxLKQMdYfOhJUfkdhr/ORM5HNqpZ3MmcvdIFWS5NKZnvhDZ0Z87LD+2p+chsO8&#10;Dc+7z3hvX5qtVK/Nm/qYNlpfXy2bBxARl/gXhl98RoeKmY7+RDaIQUOWK94S2UhTEBzIbzMWRxYq&#10;A1mV8v+C6gcAAP//AwBQSwECLQAUAAYACAAAACEAtoM4kv4AAADhAQAAEwAAAAAAAAAAAAAAAAAA&#10;AAAAW0NvbnRlbnRfVHlwZXNdLnhtbFBLAQItABQABgAIAAAAIQA4/SH/1gAAAJQBAAALAAAAAAAA&#10;AAAAAAAAAC8BAABfcmVscy8ucmVsc1BLAQItABQABgAIAAAAIQCct6RJOwIAAFAEAAAOAAAAAAAA&#10;AAAAAAAAAC4CAABkcnMvZTJvRG9jLnhtbFBLAQItABQABgAIAAAAIQAS1H2L3QAAAAkBAAAPAAAA&#10;AAAAAAAAAAAAAJUEAABkcnMvZG93bnJldi54bWxQSwUGAAAAAAQABADzAAAAnwUAAAAA&#10;">
                <v:textbox inset="0,0,0,0">
                  <w:txbxContent>
                    <w:p w:rsidR="00F26DFB" w:rsidRPr="00362C25" w:rsidRDefault="00F26DFB" w:rsidP="00CD4BD3">
                      <w:pPr>
                        <w:spacing w:line="160" w:lineRule="exact"/>
                        <w:jc w:val="center"/>
                        <w:rPr>
                          <w:sz w:val="16"/>
                          <w:szCs w:val="16"/>
                        </w:rPr>
                      </w:pPr>
                      <w:r w:rsidRPr="00362C25">
                        <w:rPr>
                          <w:b/>
                          <w:sz w:val="16"/>
                          <w:szCs w:val="16"/>
                        </w:rPr>
                        <w:t xml:space="preserve">Весь текст черного цвета на желтом или </w:t>
                      </w:r>
                      <w:proofErr w:type="spellStart"/>
                      <w:r w:rsidRPr="00362C25">
                        <w:rPr>
                          <w:b/>
                          <w:sz w:val="16"/>
                          <w:szCs w:val="16"/>
                        </w:rPr>
                        <w:t>автожелтом</w:t>
                      </w:r>
                      <w:proofErr w:type="spellEnd"/>
                      <w:r w:rsidRPr="00362C25">
                        <w:rPr>
                          <w:b/>
                          <w:sz w:val="16"/>
                          <w:szCs w:val="16"/>
                        </w:rPr>
                        <w:t xml:space="preserve"> фоне</w:t>
                      </w:r>
                    </w:p>
                  </w:txbxContent>
                </v:textbox>
              </v:shape>
            </w:pict>
          </mc:Fallback>
        </mc:AlternateContent>
      </w:r>
      <w:r w:rsidRPr="0000494D">
        <w:rPr>
          <w:noProof/>
          <w:lang w:eastAsia="ru-RU"/>
        </w:rPr>
        <mc:AlternateContent>
          <mc:Choice Requires="wps">
            <w:drawing>
              <wp:anchor distT="0" distB="0" distL="114300" distR="114300" simplePos="0" relativeHeight="251671552" behindDoc="0" locked="0" layoutInCell="1" allowOverlap="1">
                <wp:simplePos x="0" y="0"/>
                <wp:positionH relativeFrom="column">
                  <wp:posOffset>1108710</wp:posOffset>
                </wp:positionH>
                <wp:positionV relativeFrom="paragraph">
                  <wp:posOffset>81915</wp:posOffset>
                </wp:positionV>
                <wp:extent cx="1010285" cy="338455"/>
                <wp:effectExtent l="9525" t="9525" r="8890" b="1397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338455"/>
                        </a:xfrm>
                        <a:prstGeom prst="rect">
                          <a:avLst/>
                        </a:prstGeom>
                        <a:solidFill>
                          <a:srgbClr val="FFFFFF"/>
                        </a:solidFill>
                        <a:ln w="9525">
                          <a:solidFill>
                            <a:srgbClr val="000000"/>
                          </a:solidFill>
                          <a:miter lim="800000"/>
                          <a:headEnd/>
                          <a:tailEnd/>
                        </a:ln>
                      </wps:spPr>
                      <wps:txbx>
                        <w:txbxContent>
                          <w:p w:rsidR="00F26DFB" w:rsidRPr="00362C25" w:rsidRDefault="00F26DFB" w:rsidP="00CD4BD3">
                            <w:pPr>
                              <w:spacing w:line="160" w:lineRule="exact"/>
                              <w:jc w:val="center"/>
                              <w:rPr>
                                <w:sz w:val="16"/>
                                <w:szCs w:val="16"/>
                              </w:rPr>
                            </w:pPr>
                            <w:r w:rsidRPr="00362C25">
                              <w:rPr>
                                <w:b/>
                                <w:sz w:val="16"/>
                                <w:szCs w:val="16"/>
                              </w:rPr>
                              <w:t>Верхний символ белого цвета на черном фоне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 o:spid="_x0000_s1062" type="#_x0000_t202" style="position:absolute;left:0;text-align:left;margin-left:87.3pt;margin-top:6.45pt;width:79.55pt;height:2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Q8PAIAAFAEAAAOAAAAZHJzL2Uyb0RvYy54bWysVM2O0zAQviPxDpbvNG2Xom7UdLV0KUJa&#10;fqSFB3AcJ7GwPcZ2myw37vsKvAMHDtx4he4bMXba7vJ3QfhgjTMz38x8M5PFWa8V2QrnJZiCTkZj&#10;SoThUEnTFPTd2/WjOSU+MFMxBUYU9Fp4erZ8+GDR2VxMoQVVCUcQxPi8swVtQ7B5lnneCs38CKww&#10;qKzBaRbw6ZqscqxDdK2y6Xj8JOvAVdYBF97j14tBSZcJv64FD6/r2otAVEExt5Bul+4y3tlywfLG&#10;MdtKvk+D/UMWmkmDQY9QFywwsnHyNygtuQMPdRhx0BnUteQi1YDVTMa/VHPVMitSLUiOt0ea/P+D&#10;5a+2bxyRVUGnp5QYprFHu8+7L7uvu++7b7efbm8IKpClzvocja8smof+KfTY7VSxt5fA33tiYNUy&#10;04hz56BrBaswy0n0zO65Djg+gpTdS6gwGtsESEB97XSkEEkhiI7duj52SPSB8BgSSZrOZ5Rw1J2c&#10;zB/PZikEyw/e1vnwXIAmUSiowwlI6Gx76UPMhuUHkxjMg5LVWiqVHq4pV8qRLcNpWaezR//JTBnS&#10;FfR0Np0NBPwVYpzOnyC0DDj2SuqCzo9GLI+0PTNVGsrApBpkTFmZPY+RuoHE0Jd9atwksRxJLqG6&#10;RmYdDGOOa4lCC+4jJR2OeEH9hw1zghL1wmB34j4cBHcQyoPADEfXggZKBnEVhr3ZWCebFpGH/hs4&#10;xw7WMpF7l8U+XxzbxPl+xeJe3H8nq7sfwfIHAAAA//8DAFBLAwQUAAYACAAAACEA76x97N4AAAAJ&#10;AQAADwAAAGRycy9kb3ducmV2LnhtbEyPTU/DMAyG70j8h8hI3FhKijpWmk4bEhKIC9sQ56xxP6Bx&#10;qibryr/HnODmV370+nGxnl0vJhxD50nD7SIBgVR521Gj4f3wdHMPIkRD1vSeUMM3BliXlxeFya0/&#10;0w6nfWwEl1DIjYY2xiGXMlQtOhMWfkDiXe1HZyLHsZF2NGcud71USZJJZzriC60Z8LHF6mt/choO&#10;0zY87z7jyr7UW6le6zf1MW60vr6aNw8gIs7xD4ZffVaHkp2O/kQ2iJ7z8i5jlAe1AsFAmqZLEEcN&#10;WaZAloX8/0H5AwAA//8DAFBLAQItABQABgAIAAAAIQC2gziS/gAAAOEBAAATAAAAAAAAAAAAAAAA&#10;AAAAAABbQ29udGVudF9UeXBlc10ueG1sUEsBAi0AFAAGAAgAAAAhADj9If/WAAAAlAEAAAsAAAAA&#10;AAAAAAAAAAAALwEAAF9yZWxzLy5yZWxzUEsBAi0AFAAGAAgAAAAhADsiBDw8AgAAUAQAAA4AAAAA&#10;AAAAAAAAAAAALgIAAGRycy9lMm9Eb2MueG1sUEsBAi0AFAAGAAgAAAAhAO+sfezeAAAACQEAAA8A&#10;AAAAAAAAAAAAAAAAlgQAAGRycy9kb3ducmV2LnhtbFBLBQYAAAAABAAEAPMAAAChBQAAAAA=&#10;">
                <v:textbox inset="0,0,0,0">
                  <w:txbxContent>
                    <w:p w:rsidR="00F26DFB" w:rsidRPr="00362C25" w:rsidRDefault="00F26DFB" w:rsidP="00CD4BD3">
                      <w:pPr>
                        <w:spacing w:line="160" w:lineRule="exact"/>
                        <w:jc w:val="center"/>
                        <w:rPr>
                          <w:sz w:val="16"/>
                          <w:szCs w:val="16"/>
                        </w:rPr>
                      </w:pPr>
                      <w:r w:rsidRPr="00362C25">
                        <w:rPr>
                          <w:b/>
                          <w:sz w:val="16"/>
                          <w:szCs w:val="16"/>
                        </w:rPr>
                        <w:t>Верхний символ белого цвета на черном фоне</w:t>
                      </w:r>
                    </w:p>
                  </w:txbxContent>
                </v:textbox>
              </v:shape>
            </w:pict>
          </mc:Fallback>
        </mc:AlternateContent>
      </w:r>
    </w:p>
    <w:p w:rsidR="00CD4BD3" w:rsidRPr="0000494D" w:rsidRDefault="00CD4BD3" w:rsidP="00CD4BD3">
      <w:pPr>
        <w:pStyle w:val="SingleTxtGR"/>
      </w:pP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1722755</wp:posOffset>
                </wp:positionH>
                <wp:positionV relativeFrom="paragraph">
                  <wp:posOffset>174625</wp:posOffset>
                </wp:positionV>
                <wp:extent cx="1739900" cy="679450"/>
                <wp:effectExtent l="33020" t="6985" r="8255" b="5651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0" cy="679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98EB2" id="Прямая со стрелкой 28" o:spid="_x0000_s1026" type="#_x0000_t32" style="position:absolute;margin-left:135.65pt;margin-top:13.75pt;width:137pt;height:5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aVbwIAAIcEAAAOAAAAZHJzL2Uyb0RvYy54bWysVEtu2zAQ3RfoHQjuHUmO7MRC5KCQ7HaR&#10;tgGSHoAWKYsoRRIk4w+KAkkvkCP0Ct100Q9yBvlGHdKOk7SboqgW1FCcefNm5lEnp6tWoAUzliuZ&#10;4+QgxojJSlEu5zl+dzntHWNkHZGUCCVZjtfM4tPx82cnS52xvmqUoMwgAJE2W+ocN87pLIps1bCW&#10;2AOlmYTDWpmWONiaeUQNWQJ6K6J+HA+jpTJUG1Uxa+FruT3E44Bf16xyb+vaModEjoGbC6sJ68yv&#10;0fiEZHNDdMOrHQ3yDyxawiUk3UOVxBF0ZfgfUC2vjLKqdgeVaiNV17xioQaoJol/q+aiIZqFWqA5&#10;Vu/bZP8fbPVmcW4Qpznuw6QkaWFG3efN9ea2+9l92dyizU13B8vm0+a6+9r96L53d903BM7QuaW2&#10;GQAU8tz42quVvNBnqnpvkVRFQ+SchQou1xpQEx8RPQnxG6sh/2z5WlHwIVdOhTauatOiWnD9ygd6&#10;cGgVWoW5rfdzYyuHKviYHB2ORjGMt4Kz4dEoHYTBRiTzOD5aG+teMtUib+TYOkP4vHGFkhIkosw2&#10;B1mcWedZPgT4YKmmXIigFCHRMsejQX8QSFklOPWH3s2a+awQBi2I11p4Qslw8tjNqCtJA1jDCJ3s&#10;bEe4ABu50CtnOHRPMOyztYxiJBhcL29t6QnpM0L9QHhnbeX2YRSPJseT47SX9oeTXhqXZe/FtEh7&#10;w2lyNCgPy6Iok4+efJJmDaeUSc//XvpJ+nfS2l3CrWj34t83KnqKHjoKZO/fgXSQgp/+VkczRdfn&#10;xlfnVQFqD867m+mv0+N98Hr4f4x/AQAA//8DAFBLAwQUAAYACAAAACEA2r0bet8AAAAKAQAADwAA&#10;AGRycy9kb3ducmV2LnhtbEyPTU/CQBCG7yb+h82YeDGwpbBKarfEqMjJEAvel3ZsG7qzTXeB9t87&#10;nPQ2H0/eeSZdDbYVZ+x940jDbBqBQCpc2VClYb9bT5YgfDBUmtYRahjRwyq7vUlNUroLfeE5D5Xg&#10;EPKJ0VCH0CVS+qJGa/zUdUi8+3G9NYHbvpJlby4cblsZR9GjtKYhvlCbDl9rLI75yWp4y7dq/f2w&#10;H+Kx2HzmH8vjlsZ3re/vhpdnEAGH8AfDVZ/VIWOngztR6UWrIX6azRm9FgoEA2qheHBgcr5QILNU&#10;/n8h+wUAAP//AwBQSwECLQAUAAYACAAAACEAtoM4kv4AAADhAQAAEwAAAAAAAAAAAAAAAAAAAAAA&#10;W0NvbnRlbnRfVHlwZXNdLnhtbFBLAQItABQABgAIAAAAIQA4/SH/1gAAAJQBAAALAAAAAAAAAAAA&#10;AAAAAC8BAABfcmVscy8ucmVsc1BLAQItABQABgAIAAAAIQDJVgaVbwIAAIcEAAAOAAAAAAAAAAAA&#10;AAAAAC4CAABkcnMvZTJvRG9jLnhtbFBLAQItABQABgAIAAAAIQDavRt63wAAAAoBAAAPAAAAAAAA&#10;AAAAAAAAAMkEAABkcnMvZG93bnJldi54bWxQSwUGAAAAAAQABADzAAAA1QUAAAAA&#10;">
                <v:stroke endarrow="block"/>
              </v:shape>
            </w:pict>
          </mc:Fallback>
        </mc:AlternateContent>
      </w: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994410</wp:posOffset>
                </wp:positionH>
                <wp:positionV relativeFrom="paragraph">
                  <wp:posOffset>184150</wp:posOffset>
                </wp:positionV>
                <wp:extent cx="631190" cy="818515"/>
                <wp:effectExtent l="57150" t="6985" r="6985" b="5080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818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3395D" id="Прямая со стрелкой 27" o:spid="_x0000_s1026" type="#_x0000_t32" style="position:absolute;margin-left:78.3pt;margin-top:14.5pt;width:49.7pt;height:64.4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NTbQIAAIYEAAAOAAAAZHJzL2Uyb0RvYy54bWysVEtu2zAQ3RfoHQjubVmO7dhC5KCQ7HaR&#10;tgGSHoAWKYsoRRIkY9koCqS9QI7QK3TTRT/IGeQbdUg7Tt1uiqJaUENx5s2bmUedna9rgVbMWK5k&#10;iuNuDyMmC0W5XKb4zfW8M8bIOiIpEUqyFG+YxefTp0/OGp2wvqqUoMwgAJE2aXSKK+d0EkW2qFhN&#10;bFdpJuGwVKYmDrZmGVFDGkCvRdTv9UZRowzVRhXMWvia7w7xNOCXJSvc67K0zCGRYuDmwmrCuvBr&#10;ND0jydIQXfFiT4P8A4uacAlJD1A5cQTdGP4HVM0Lo6wqXbdQdaTKkhcs1ADVxL3fqrmqiGahFmiO&#10;1Yc22f8HW7xaXRrEaYr7pxhJUsOM2k/b2+1d+6P9vL1D2w/tPSzbj9vb9kv7vf3W3rdfEThD5xpt&#10;EwDI5KXxtRdreaUvVPHWIqmyisglCxVcbzSgxj4iOgrxG6sh/6J5qSj4kBunQhvXpalRKbh+4QM9&#10;OLQKrcPcNoe5sbVDBXwcncTxBKZbwNE4Hg/jYchFEg/jg7Wx7jlTNfJGiq0zhC8rlykpQSHK7FKQ&#10;1YV1nuRjgA+Was6FCEIREjUpngz7w8DJKsGpP/Ru1iwXmTBoRbzUwrNnceRm1I2kAaxihM72tiNc&#10;gI1caJUzHJonGPbZakYxEgxul7d29IT0GaF8ILy3dmp7N+lNZuPZeNAZ9EezzqCX551n82zQGc3j&#10;02F+kmdZHr/35ONBUnFKmfT8H5QfD/5OWfs7uNPsQfuHRkXH6KGjQPbhHUgHJfjh72S0UHRzaXx1&#10;XhQg9uC8v5j+Nv26D16Pv4/pTwAAAP//AwBQSwMEFAAGAAgAAAAhAJQvJcLfAAAACgEAAA8AAABk&#10;cnMvZG93bnJldi54bWxMj8FOwzAQRO9I/IO1SFwQdYiU0IY4FQIKp6oibe9uvCRR43UUu23y92xP&#10;cNvRPM3O5MvRduKMg28dKXiaRSCQKmdaqhXstqvHOQgfNBndOUIFE3pYFrc3uc6Mu9A3nstQCw4h&#10;n2kFTQh9JqWvGrTaz1yPxN6PG6wOLIdamkFfONx2Mo6iVFrdEn9odI9vDVbH8mQVvJebZLV/2I3x&#10;VH2ty8/5cUPTh1L3d+PrC4iAY/iD4Vqfq0PBnQ7uRMaLjnWSpowqiBe8iYE4Sfk4XJ3nBcgil/8n&#10;FL8AAAD//wMAUEsBAi0AFAAGAAgAAAAhALaDOJL+AAAA4QEAABMAAAAAAAAAAAAAAAAAAAAAAFtD&#10;b250ZW50X1R5cGVzXS54bWxQSwECLQAUAAYACAAAACEAOP0h/9YAAACUAQAACwAAAAAAAAAAAAAA&#10;AAAvAQAAX3JlbHMvLnJlbHNQSwECLQAUAAYACAAAACEACJqDU20CAACGBAAADgAAAAAAAAAAAAAA&#10;AAAuAgAAZHJzL2Uyb0RvYy54bWxQSwECLQAUAAYACAAAACEAlC8lwt8AAAAKAQAADwAAAAAAAAAA&#10;AAAAAADHBAAAZHJzL2Rvd25yZXYueG1sUEsFBgAAAAAEAAQA8wAAANMFAAAAAA==&#10;">
                <v:stroke endarrow="block"/>
              </v:shape>
            </w:pict>
          </mc:Fallback>
        </mc:AlternateContent>
      </w: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3472815</wp:posOffset>
                </wp:positionH>
                <wp:positionV relativeFrom="paragraph">
                  <wp:posOffset>169545</wp:posOffset>
                </wp:positionV>
                <wp:extent cx="70485" cy="782955"/>
                <wp:effectExtent l="11430" t="11430" r="60960" b="2476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782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FA052" id="Прямая со стрелкой 26" o:spid="_x0000_s1026" type="#_x0000_t32" style="position:absolute;margin-left:273.45pt;margin-top:13.35pt;width:5.55pt;height:6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WlZgIAAHsEAAAOAAAAZHJzL2Uyb0RvYy54bWysVM2O0zAQviPxDpbv3SQl7bb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r7Q4wkqWFG3cft3fah+9592j6g7YfuEZbt/fau+9x96752j90XBM7QubYx&#10;CQBk8lq72ou1vGmuVPHWIKmyisgF8xXcbhpAjVxEcBLiNqaB/PP2paLgQ5ZW+TauS107SGgQWvtp&#10;bY7TYmuLCvh4HsajAUYFnJyP+uPBwCcgySG20ca+YKpGzkixsZrwRWUzJSXIQunIZyKrK2MdM5Ic&#10;AlxiqWZcCK8OIVGb4vGgP/ABRglO3aFzM3oxz4RGK+L05Z89ixM3rZaSerCKETrd25ZwATayvj9W&#10;c+iYYNhlqxnFSDC4Us7a0RPSZYTqgfDe2kns3TgcT0fTUdyL+8NpLw7zvPd8lsW94Sw6H+TP8izL&#10;o/eOfBQnFaeUScf/IPco/js57S/eTqhHwR8bFZyi+44C2cPbk/bjdxPfaWeu6OZau+qcEkDh3nl/&#10;G90V+nXvvX7+MyY/AAAA//8DAFBLAwQUAAYACAAAACEA3Wwu8eEAAAAKAQAADwAAAGRycy9kb3du&#10;cmV2LnhtbEyPwU7DMBBE70j8g7VI3KhNRUwb4lRAhcilSLRVxdGNTWIRr6PYbVO+nuUEx9U+zbwp&#10;FqPv2NEO0QVUcDsRwCzWwThsFGw3LzczYDFpNLoLaBWcbYRFeXlR6NyEE77b4zo1jEIw5lpBm1Kf&#10;cx7r1nodJ6G3SL/PMHid6BwabgZ9onDf8akQknvtkBpa3dvn1tZf64NXkJYf51bu6qe5e9u8rqT7&#10;rqpqqdT11fj4ACzZMf3B8KtP6lCS0z4c0ETWKcju5JxQBVN5D4yALJvRuD2RmRDAy4L/n1D+AAAA&#10;//8DAFBLAQItABQABgAIAAAAIQC2gziS/gAAAOEBAAATAAAAAAAAAAAAAAAAAAAAAABbQ29udGVu&#10;dF9UeXBlc10ueG1sUEsBAi0AFAAGAAgAAAAhADj9If/WAAAAlAEAAAsAAAAAAAAAAAAAAAAALwEA&#10;AF9yZWxzLy5yZWxzUEsBAi0AFAAGAAgAAAAhAI4fZaVmAgAAewQAAA4AAAAAAAAAAAAAAAAALgIA&#10;AGRycy9lMm9Eb2MueG1sUEsBAi0AFAAGAAgAAAAhAN1sLvHhAAAACgEAAA8AAAAAAAAAAAAAAAAA&#10;wAQAAGRycy9kb3ducmV2LnhtbFBLBQYAAAAABAAEAPMAAADOBQAAAAA=&#10;">
                <v:stroke endarrow="block"/>
              </v:shap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1615440</wp:posOffset>
                </wp:positionH>
                <wp:positionV relativeFrom="paragraph">
                  <wp:posOffset>192405</wp:posOffset>
                </wp:positionV>
                <wp:extent cx="1308735" cy="747395"/>
                <wp:effectExtent l="11430" t="5715" r="41910" b="5651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735" cy="747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BAD09" id="Прямая со стрелкой 25" o:spid="_x0000_s1026" type="#_x0000_t32" style="position:absolute;margin-left:127.2pt;margin-top:15.15pt;width:103.05pt;height:5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YfZgIAAH0EAAAOAAAAZHJzL2Uyb0RvYy54bWysVEtu2zAQ3RfoHQjuHUm2EttC5KCQ7G7S&#10;1kDSA9AiZRGlSIFkLBtFgTQXyBF6hW666Ac5g3yjDulPm3RTFNWCGmrIN+8NH3V+sa4FWjFtuJIp&#10;jk5CjJgsFOVymeK317PeCCNjiaREKMlSvGEGX0yePztvm4T1VaUEZRoBiDRJ26S4srZJgsAUFauJ&#10;OVENk5Asla6JhaleBlSTFtBrEfTD8CxolaaNVgUzBr7muySeePyyZIV9U5aGWSRSDNysH7UfF24M&#10;JuckWWrSVLzY0yD/wKImXELRI1ROLEE3mv8BVfNCK6NKe1KoOlBlyQvmNYCaKHyi5qoiDfNaoDmm&#10;ObbJ/D/Y4vVqrhGnKe6fYiRJDWfUfdrebu+7H93n7T3afuweYNjebW+7L9337lv30H1FsBg61zYm&#10;AYBMzrXTXqzlVXOpincGSZVVRC6ZV3C9aQA1cjuCR1vcxDRQf9G+UhTWkBurfBvXpa4dJDQIrf1p&#10;bY6nxdYWFfAxGoSj4QBYF5AbxsPB2JMKSHLY3WhjXzJVIxek2FhN+LKymZISjKF05GuR1aWxjhtJ&#10;DhtcaalmXAjvDyFRm+LxKah2GaMEpy7pJ3q5yIRGK+Ic5h8v9MkyrW4k9WAVI3S6jy3hAmJkfYes&#10;5tAzwbCrVjOKkWBwqVy0oyekqwj6gfA+2pns/TgcT0fTUdyL+2fTXhzmee/FLIt7Z7NoeJoP8izL&#10;ow+OfBQnFaeUScf/YPgo/jtD7a/ezqpHyx8bFTxG9x0Fsoe3J+0N4M58556Fopu5duqcF8DjfvH+&#10;PrpL9Pvcr/r115j8BAAA//8DAFBLAwQUAAYACAAAACEAZA2Z0eEAAAAKAQAADwAAAGRycy9kb3du&#10;cmV2LnhtbEyPwU7DMBBE75X4B2uRuLU2bRqVEKcCKkQuINEixNGNTWwRr6PYbVO+nuUEx9U8zbwt&#10;16Pv2NEM0QWUcD0TwAw2QTtsJbztHqcrYDEp1KoLaCScTYR1dTEpVaHDCV/NcZtaRiUYCyXBptQX&#10;nMfGGq/iLPQGKfsMg1eJzqHlelAnKvcdnwuRc68c0oJVvXmwpvnaHryEtPk42/y9ub9xL7un59x9&#10;13W9kfLqcry7BZbMmP5g+NUndajIaR8OqCPrJMyXWUaohIVYACMgy8US2J7IbCWAVyX//0L1AwAA&#10;//8DAFBLAQItABQABgAIAAAAIQC2gziS/gAAAOEBAAATAAAAAAAAAAAAAAAAAAAAAABbQ29udGVu&#10;dF9UeXBlc10ueG1sUEsBAi0AFAAGAAgAAAAhADj9If/WAAAAlAEAAAsAAAAAAAAAAAAAAAAALwEA&#10;AF9yZWxzLy5yZWxzUEsBAi0AFAAGAAgAAAAhAMKnxh9mAgAAfQQAAA4AAAAAAAAAAAAAAAAALgIA&#10;AGRycy9lMm9Eb2MueG1sUEsBAi0AFAAGAAgAAAAhAGQNmdHhAAAACgEAAA8AAAAAAAAAAAAAAAAA&#10;wAQAAGRycy9kb3ducmV2LnhtbFBLBQYAAAAABAAEAPMAAADOBQAAAAA=&#10;">
                <v:stroke endarrow="block"/>
              </v:shape>
            </w:pict>
          </mc:Fallback>
        </mc:AlternateContent>
      </w:r>
    </w:p>
    <w:p w:rsidR="00CD4BD3" w:rsidRPr="00A6143B" w:rsidRDefault="00CD4BD3" w:rsidP="00CD4BD3">
      <w:r w:rsidRPr="0000494D">
        <w:rPr>
          <w:noProof/>
          <w:lang w:eastAsia="ru-RU"/>
        </w:rPr>
        <mc:AlternateContent>
          <mc:Choice Requires="wps">
            <w:drawing>
              <wp:anchor distT="0" distB="0" distL="114300" distR="114300" simplePos="0" relativeHeight="251675648" behindDoc="0" locked="0" layoutInCell="1" allowOverlap="1" wp14:anchorId="3AFB1FAB" wp14:editId="4EFAB099">
                <wp:simplePos x="0" y="0"/>
                <wp:positionH relativeFrom="column">
                  <wp:posOffset>3897168</wp:posOffset>
                </wp:positionH>
                <wp:positionV relativeFrom="paragraph">
                  <wp:posOffset>147955</wp:posOffset>
                </wp:positionV>
                <wp:extent cx="628650" cy="209550"/>
                <wp:effectExtent l="0" t="0"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056A22" w:rsidRDefault="00F26DFB" w:rsidP="00CD4BD3">
                            <w:pPr>
                              <w:spacing w:line="140" w:lineRule="exact"/>
                              <w:jc w:val="center"/>
                              <w:rPr>
                                <w:sz w:val="14"/>
                                <w:szCs w:val="14"/>
                              </w:rPr>
                            </w:pPr>
                            <w:r>
                              <w:rPr>
                                <w:sz w:val="14"/>
                                <w:szCs w:val="14"/>
                              </w:rPr>
                              <w:t xml:space="preserve">(по выбору </w:t>
                            </w:r>
                            <w:r w:rsidRPr="00056A22">
                              <w:rPr>
                                <w:sz w:val="14"/>
                                <w:szCs w:val="14"/>
                              </w:rPr>
                              <w:t>изготовителя)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1FAB" id="Надпись 21" o:spid="_x0000_s1063" type="#_x0000_t202" style="position:absolute;margin-left:306.85pt;margin-top:11.65pt;width:49.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6ilQIAAA4FAAAOAAAAZHJzL2Uyb0RvYy54bWysVEuO1DAQ3SNxB8v7nnyU7ulEkx7Nh0ZI&#10;w0caOIDbdjoWiR1sdycDYsGeK3AHFizYcYWeG1G2O80MHwkhsnDKdvm5qt4rn5wObYO2XBuhZImT&#10;oxgjLqliQq5L/OrlcjLHyFgiGWmU5CW+4QafLh4+OOm7gqeqVg3jGgGINEXflbi2tiuiyNCat8Qc&#10;qY5L2KyUbomFqV5HTJMe0NsmSuN4FvVKs04ryo2B1cuwiRcev6o4tc+rynCLmhJDbNaP2o8rN0aL&#10;E1KsNelqQfdhkH+IoiVCwqUHqEtiCdpo8QtUK6hWRlX2iKo2UlUlKPc5QDZJ/FM21zXpuM8FimO6&#10;Q5nM/4Olz7YvNBKsxGmCkSQtcLT7tPu8+7L7tvt6++H2I4INqFLfmQKcrztwt8O5GoBtn7HprhR9&#10;bZBUFzWRa36mteprThhE6U9Gd44GHONAVv1TxeA2srHKAw2Vbl0JoSgI0IGtmwNDfLCIwuIsnc+m&#10;sENhK43zKdgQW0SK8XCnjX3MVYucUWINAvDgZHtlbHAdXdxdRjWCLUXT+Ilery4ajbYExLL03x79&#10;nlsjnbNU7lhADCsQI9zh9ly0nvx3eZJm8XmaT5az+fEkW2bTSX4czydxkp/nszjLs8vlexdgkhW1&#10;YIzLKyH5KMQk+zui9y0RJOSliPoS59N0Ghj6Y5Kx/36XZCss9GUj2hLPD06kcLw+kgzSJoUlogl2&#10;dD98TwjUYPz7qngVOOKDBOywGrzsknRU10qxG9CFVsAbUAyPChi10m8x6qFBS2zebIjmGDVPJGjL&#10;dfNo6NFYjQaRFI6W2GIUzAsbun7TabGuATmoV6oz0F8lvDacUEMUELqbQNP5JPYPhOvqu3Pv9eMZ&#10;W3wHAAD//wMAUEsDBBQABgAIAAAAIQDLBb2C3wAAAAkBAAAPAAAAZHJzL2Rvd25yZXYueG1sTI9N&#10;T8MwDIbvSPyHyEhcEEs/RDd1TSfY4AaHjWnnrDFtReNUTbp2/x5zgqPtV4+ft9jMthMXHHzrSEG8&#10;iEAgVc60VCs4fr49rkD4oMnozhEquKKHTXl7U+jcuIn2eDmEWjCEfK4VNCH0uZS+atBqv3A9Et++&#10;3GB14HGopRn0xHDbySSKMml1S/yh0T1uG6y+D6NVkO2GcdrT9mF3fH3XH32dnF6uJ6Xu7+bnNYiA&#10;c/gLw68+q0PJTmc3kvGiY0acLjmqIElTEBxYxgkvzgqeshRkWcj/DcofAAAA//8DAFBLAQItABQA&#10;BgAIAAAAIQC2gziS/gAAAOEBAAATAAAAAAAAAAAAAAAAAAAAAABbQ29udGVudF9UeXBlc10ueG1s&#10;UEsBAi0AFAAGAAgAAAAhADj9If/WAAAAlAEAAAsAAAAAAAAAAAAAAAAALwEAAF9yZWxzLy5yZWxz&#10;UEsBAi0AFAAGAAgAAAAhABuAnqKVAgAADgUAAA4AAAAAAAAAAAAAAAAALgIAAGRycy9lMm9Eb2Mu&#10;eG1sUEsBAi0AFAAGAAgAAAAhAMsFvYLfAAAACQEAAA8AAAAAAAAAAAAAAAAA7wQAAGRycy9kb3du&#10;cmV2LnhtbFBLBQYAAAAABAAEAPMAAAD7BQAAAAA=&#10;" stroked="f">
                <v:textbox inset="0,0,0,0">
                  <w:txbxContent>
                    <w:p w:rsidR="00F26DFB" w:rsidRPr="00056A22" w:rsidRDefault="00F26DFB" w:rsidP="00CD4BD3">
                      <w:pPr>
                        <w:spacing w:line="140" w:lineRule="exact"/>
                        <w:jc w:val="center"/>
                        <w:rPr>
                          <w:sz w:val="14"/>
                          <w:szCs w:val="14"/>
                        </w:rPr>
                      </w:pPr>
                      <w:r>
                        <w:rPr>
                          <w:sz w:val="14"/>
                          <w:szCs w:val="14"/>
                        </w:rPr>
                        <w:t xml:space="preserve">(по выбору </w:t>
                      </w:r>
                      <w:r w:rsidRPr="00056A22">
                        <w:rPr>
                          <w:sz w:val="14"/>
                          <w:szCs w:val="14"/>
                        </w:rPr>
                        <w:t>изготовителя)</w:t>
                      </w:r>
                    </w:p>
                  </w:txbxContent>
                </v:textbox>
              </v:shape>
            </w:pict>
          </mc:Fallback>
        </mc:AlternateContent>
      </w:r>
    </w:p>
    <w:p w:rsidR="00CD4BD3" w:rsidRPr="0000494D" w:rsidRDefault="00CD4BD3" w:rsidP="00CD4BD3">
      <w:pPr>
        <w:pStyle w:val="SingleTxtGR"/>
      </w:pPr>
      <w:r w:rsidRPr="0000494D">
        <w:rPr>
          <w:noProof/>
          <w:lang w:eastAsia="ru-RU"/>
        </w:rPr>
        <mc:AlternateContent>
          <mc:Choice Requires="wps">
            <w:drawing>
              <wp:anchor distT="0" distB="0" distL="114300" distR="114300" simplePos="0" relativeHeight="251677696" behindDoc="0" locked="0" layoutInCell="1" allowOverlap="1" wp14:anchorId="55ACCDAA" wp14:editId="615AE7B8">
                <wp:simplePos x="0" y="0"/>
                <wp:positionH relativeFrom="column">
                  <wp:posOffset>2744643</wp:posOffset>
                </wp:positionH>
                <wp:positionV relativeFrom="paragraph">
                  <wp:posOffset>2038350</wp:posOffset>
                </wp:positionV>
                <wp:extent cx="1793240" cy="161925"/>
                <wp:effectExtent l="0" t="0" r="16510" b="2857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61925"/>
                        </a:xfrm>
                        <a:prstGeom prst="rect">
                          <a:avLst/>
                        </a:prstGeom>
                        <a:solidFill>
                          <a:srgbClr val="FFFFFF"/>
                        </a:solidFill>
                        <a:ln w="9525">
                          <a:solidFill>
                            <a:srgbClr val="000000"/>
                          </a:solidFill>
                          <a:miter lim="800000"/>
                          <a:headEnd/>
                          <a:tailEnd/>
                        </a:ln>
                      </wps:spPr>
                      <wps:txbx>
                        <w:txbxContent>
                          <w:p w:rsidR="00F26DFB" w:rsidRPr="00C86825" w:rsidRDefault="00F26DFB" w:rsidP="00CD4BD3">
                            <w:pPr>
                              <w:spacing w:line="140" w:lineRule="atLeast"/>
                              <w:jc w:val="center"/>
                              <w:rPr>
                                <w:b/>
                                <w:sz w:val="16"/>
                                <w:szCs w:val="16"/>
                              </w:rPr>
                            </w:pPr>
                            <w:r w:rsidRPr="005B60C9">
                              <w:rPr>
                                <w:b/>
                                <w:sz w:val="16"/>
                                <w:szCs w:val="16"/>
                              </w:rPr>
                              <w:t>Запрещающий знак − красный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CCDAA" id="Надпись 17" o:spid="_x0000_s1064" type="#_x0000_t202" style="position:absolute;left:0;text-align:left;margin-left:216.1pt;margin-top:160.5pt;width:141.2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4OgIAAFAEAAAOAAAAZHJzL2Uyb0RvYy54bWysVM2O0zAQviPxDpbvNG2X/WnUdLV0KUJa&#10;fqSFB3AcJ7GwPcZ2myw37rwC78CBAzdeoftGjJ22u/yIA8IHa5yZ+Wbmm5nMz3utyEY4L8EUdDIa&#10;UyIMh0qapqBv36wenVHiAzMVU2BEQW+Ep+eLhw/mnc3FFFpQlXAEQYzPO1vQNgSbZ5nnrdDMj8AK&#10;g8oanGYBn67JKsc6RNcqm47HJ1kHrrIOuPAev14OSrpI+HUteHhV114EogqKuYV0u3SX8c4Wc5Y3&#10;jtlW8l0a7B+y0EwaDHqAumSBkbWTv0FpyR14qMOIg86griUXqQasZjL+pZrrllmRakFyvD3Q5P8f&#10;LH+5ee2IrLB3p5QYprFH28/bL9uv2+/bb7cfbz8RVCBLnfU5Gl9bNA/9E+jRI1Xs7RXwd54YWLbM&#10;NOLCOehawSrMchI9s3uuA46PIGX3AiqMxtYBElBfOx0pRFIIomO3bg4dEn0gPIY8nR1NH6OKo25y&#10;MplNj1MIlu+9rfPhmQBNolBQhxOQ0NnmyoeYDcv3JjGYByWrlVQqPVxTLpUjG4bTskpnh/6TmTKk&#10;K+jsGGP/HWKczp8gtAw49krqgp4djFgeaXtqqjSUgUk1yJiyMjseI3UDiaEv+6FxRzFCJLmE6gaZ&#10;dTCMOa4lCi24D5R0OOIF9e/XzAlK1HOD3Yn7sBfcXij3AjMcXQsaKBnEZRj2Zm2dbFpEHvpv4AI7&#10;WMtE7l0Wu3xxbBPnuxWLe3H/nazufgSLHwAAAP//AwBQSwMEFAAGAAgAAAAhAI6zngvgAAAACwEA&#10;AA8AAABkcnMvZG93bnJldi54bWxMj8tOwzAQRfdI/IM1SOyoEzcECHGqFgkJ1A1tEWs3dh4QjyPb&#10;TcPfM6xgOTNHd84tV7Md2GR86B1KSBcJMIO10z22Et4Pzzf3wEJUqNXg0Ej4NgFW1eVFqQrtzrgz&#10;0z62jEIwFEpCF+NYcB7qzlgVFm40SLfGeasijb7l2qszhduBiyTJuVU90odOjeapM/XX/mQlHKZN&#10;eNl9xgf92my42DZv4sOvpby+mtePwKKZ4x8Mv/qkDhU5Hd0JdWCDhGwpBKESliKlUkTcpVkO7Eib&#10;LL8FXpX8f4fqBwAA//8DAFBLAQItABQABgAIAAAAIQC2gziS/gAAAOEBAAATAAAAAAAAAAAAAAAA&#10;AAAAAABbQ29udGVudF9UeXBlc10ueG1sUEsBAi0AFAAGAAgAAAAhADj9If/WAAAAlAEAAAsAAAAA&#10;AAAAAAAAAAAALwEAAF9yZWxzLy5yZWxzUEsBAi0AFAAGAAgAAAAhAJX+7Hg6AgAAUAQAAA4AAAAA&#10;AAAAAAAAAAAALgIAAGRycy9lMm9Eb2MueG1sUEsBAi0AFAAGAAgAAAAhAI6zngvgAAAACwEAAA8A&#10;AAAAAAAAAAAAAAAAlAQAAGRycy9kb3ducmV2LnhtbFBLBQYAAAAABAAEAPMAAAChBQAAAAA=&#10;">
                <v:textbox inset="0,0,0,0">
                  <w:txbxContent>
                    <w:p w:rsidR="00F26DFB" w:rsidRPr="00C86825" w:rsidRDefault="00F26DFB" w:rsidP="00CD4BD3">
                      <w:pPr>
                        <w:spacing w:line="140" w:lineRule="atLeast"/>
                        <w:jc w:val="center"/>
                        <w:rPr>
                          <w:b/>
                          <w:sz w:val="16"/>
                          <w:szCs w:val="16"/>
                        </w:rPr>
                      </w:pPr>
                      <w:r w:rsidRPr="005B60C9">
                        <w:rPr>
                          <w:b/>
                          <w:sz w:val="16"/>
                          <w:szCs w:val="16"/>
                        </w:rPr>
                        <w:t>Запрещающий знак − красный</w:t>
                      </w:r>
                    </w:p>
                  </w:txbxContent>
                </v:textbox>
              </v:shape>
            </w:pict>
          </mc:Fallback>
        </mc:AlternateContent>
      </w:r>
      <w:r w:rsidRPr="0000494D">
        <w:rPr>
          <w:noProof/>
          <w:lang w:eastAsia="ru-RU"/>
        </w:rPr>
        <mc:AlternateContent>
          <mc:Choice Requires="wps">
            <w:drawing>
              <wp:anchor distT="0" distB="0" distL="114300" distR="114300" simplePos="0" relativeHeight="251676672" behindDoc="0" locked="0" layoutInCell="1" allowOverlap="1" wp14:anchorId="1B28D46C" wp14:editId="0869F420">
                <wp:simplePos x="0" y="0"/>
                <wp:positionH relativeFrom="column">
                  <wp:posOffset>4457700</wp:posOffset>
                </wp:positionH>
                <wp:positionV relativeFrom="paragraph">
                  <wp:posOffset>1340485</wp:posOffset>
                </wp:positionV>
                <wp:extent cx="571500" cy="259715"/>
                <wp:effectExtent l="5715" t="10795" r="13335" b="571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9715"/>
                        </a:xfrm>
                        <a:prstGeom prst="rect">
                          <a:avLst/>
                        </a:prstGeom>
                        <a:solidFill>
                          <a:srgbClr val="FFFFFF"/>
                        </a:solidFill>
                        <a:ln w="9525">
                          <a:solidFill>
                            <a:srgbClr val="000000"/>
                          </a:solidFill>
                          <a:miter lim="800000"/>
                          <a:headEnd/>
                          <a:tailEnd/>
                        </a:ln>
                      </wps:spPr>
                      <wps:txbx>
                        <w:txbxContent>
                          <w:p w:rsidR="00F26DFB" w:rsidRPr="00C86825" w:rsidRDefault="00F26DFB" w:rsidP="00CD4BD3">
                            <w:pPr>
                              <w:spacing w:line="140" w:lineRule="atLeast"/>
                              <w:jc w:val="center"/>
                              <w:rPr>
                                <w:b/>
                                <w:sz w:val="16"/>
                                <w:szCs w:val="16"/>
                              </w:rPr>
                            </w:pPr>
                            <w:r w:rsidRPr="00C86825">
                              <w:rPr>
                                <w:b/>
                                <w:sz w:val="16"/>
                                <w:szCs w:val="16"/>
                              </w:rPr>
                              <w:t>Белый фон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8D46C" id="Надпись 24" o:spid="_x0000_s1065" type="#_x0000_t202" style="position:absolute;left:0;text-align:left;margin-left:351pt;margin-top:105.55pt;width:45pt;height:2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08OgIAAE8EAAAOAAAAZHJzL2Uyb0RvYy54bWysVM2O0zAQviPxDpbvNGlFYTdqulq6FCEt&#10;P9LCAziOk1jYHmO7TZYb930F3oEDB268QveNGDttWf4uiByssWf8eeb7ZrI4G7QiW+G8BFPS6SSn&#10;RBgOtTRtSd++WT84ocQHZmqmwIiSXgtPz5b37y16W4gZdKBq4QiCGF/0tqRdCLbIMs87oZmfgBUG&#10;nQ04zQJuXZvVjvWIrlU2y/NHWQ+utg648B5PL0YnXSb8phE8vGoaLwJRJcXcQlpdWqu4ZssFK1rH&#10;bCf5Pg32D1loJg0+eoS6YIGRjZO/QWnJHXhowoSDzqBpJBepBqxmmv9SzVXHrEi1IDneHmny/w+W&#10;v9y+dkTWJZ09pMQwjRrtPu0+777svu2+3n68vSHoQJZ66wsMvrIYHoYnMKDaqWJvL4G/88TAqmOm&#10;FefOQd8JVmOW03gzu3N1xPERpOpfQI2vsU2ABDQ0TkcKkRSC6KjW9VEhMQTC8XD+eDrP0cPRNZuf&#10;4i69wIrDZet8eCZAk2iU1GEDJHC2vfQhJsOKQ0h8y4OS9VoqlTaurVbKkS3DZlmnb4/+U5gypC/p&#10;6Xw2H+v/K0Sevj9BaBmw65XUJT05BrEisvbU1KknA5NqtDFlZfY0RuZGDsNQDUm36VGeCuprJNbB&#10;2OU4lWh04D5Q0mOHl9S/3zAnKFHPDYoTx+FguINRHQxmOF4taaBkNFdhHJuNdbLtEHmU38A5CtjI&#10;RG5Uesxiny92beJ8P2FxLO7uU9SP/8DyOwAAAP//AwBQSwMEFAAGAAgAAAAhAHAeV1DfAAAACwEA&#10;AA8AAABkcnMvZG93bnJldi54bWxMj81OwzAQhO9IvIO1SNyoE0tQGuJULRISiAttEWc33vy08TqK&#10;3TS8PdsTve3Ojma/yZeT68SIQ2g9aUhnCQik0tuWag3fu7eHZxAhGrKm84QafjHAsri9yU1m/Zk2&#10;OG5jLTiEQmY0NDH2mZShbNCZMPM9Et8qPzgTeR1qaQdz5nDXSZUkT9KZlvhDY3p8bbA8bk9Ow25c&#10;h/fNIS7sR7WW6rP6Uj/DSuv7u2n1AiLiFP/NcMFndCiYae9PZIPoNMwTxV2iBpWmKQh2zBcXZc/K&#10;Iw+yyOV1h+IPAAD//wMAUEsBAi0AFAAGAAgAAAAhALaDOJL+AAAA4QEAABMAAAAAAAAAAAAAAAAA&#10;AAAAAFtDb250ZW50X1R5cGVzXS54bWxQSwECLQAUAAYACAAAACEAOP0h/9YAAACUAQAACwAAAAAA&#10;AAAAAAAAAAAvAQAAX3JlbHMvLnJlbHNQSwECLQAUAAYACAAAACEAshhdPDoCAABPBAAADgAAAAAA&#10;AAAAAAAAAAAuAgAAZHJzL2Uyb0RvYy54bWxQSwECLQAUAAYACAAAACEAcB5XUN8AAAALAQAADwAA&#10;AAAAAAAAAAAAAACUBAAAZHJzL2Rvd25yZXYueG1sUEsFBgAAAAAEAAQA8wAAAKAFAAAAAA==&#10;">
                <v:textbox inset="0,0,0,0">
                  <w:txbxContent>
                    <w:p w:rsidR="00F26DFB" w:rsidRPr="00C86825" w:rsidRDefault="00F26DFB" w:rsidP="00CD4BD3">
                      <w:pPr>
                        <w:spacing w:line="140" w:lineRule="atLeast"/>
                        <w:jc w:val="center"/>
                        <w:rPr>
                          <w:b/>
                          <w:sz w:val="16"/>
                          <w:szCs w:val="16"/>
                        </w:rPr>
                      </w:pPr>
                      <w:r w:rsidRPr="00C86825">
                        <w:rPr>
                          <w:b/>
                          <w:sz w:val="16"/>
                          <w:szCs w:val="16"/>
                        </w:rPr>
                        <w:t>Белый фон</w:t>
                      </w:r>
                    </w:p>
                  </w:txbxContent>
                </v:textbox>
              </v:shape>
            </w:pict>
          </mc:Fallback>
        </mc:AlternateContent>
      </w:r>
      <w:r w:rsidRPr="0000494D">
        <w:rPr>
          <w:noProof/>
          <w:lang w:eastAsia="ru-RU"/>
        </w:rPr>
        <mc:AlternateContent>
          <mc:Choice Requires="wps">
            <w:drawing>
              <wp:anchor distT="0" distB="0" distL="114300" distR="114300" simplePos="0" relativeHeight="251679744" behindDoc="0" locked="0" layoutInCell="1" allowOverlap="1" wp14:anchorId="63C72EA3" wp14:editId="6B551A33">
                <wp:simplePos x="0" y="0"/>
                <wp:positionH relativeFrom="column">
                  <wp:posOffset>1186815</wp:posOffset>
                </wp:positionH>
                <wp:positionV relativeFrom="paragraph">
                  <wp:posOffset>2044065</wp:posOffset>
                </wp:positionV>
                <wp:extent cx="1092835" cy="161925"/>
                <wp:effectExtent l="11430" t="9525" r="10160" b="952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161925"/>
                        </a:xfrm>
                        <a:prstGeom prst="rect">
                          <a:avLst/>
                        </a:prstGeom>
                        <a:solidFill>
                          <a:srgbClr val="FFFFFF"/>
                        </a:solidFill>
                        <a:ln w="9525">
                          <a:solidFill>
                            <a:srgbClr val="000000"/>
                          </a:solidFill>
                          <a:miter lim="800000"/>
                          <a:headEnd/>
                          <a:tailEnd/>
                        </a:ln>
                      </wps:spPr>
                      <wps:txbx>
                        <w:txbxContent>
                          <w:p w:rsidR="00F26DFB" w:rsidRPr="00E14309" w:rsidRDefault="00F26DFB" w:rsidP="00CD4BD3">
                            <w:pPr>
                              <w:spacing w:line="140" w:lineRule="atLeast"/>
                              <w:jc w:val="center"/>
                              <w:rPr>
                                <w:b/>
                                <w:sz w:val="16"/>
                                <w:szCs w:val="16"/>
                              </w:rPr>
                            </w:pPr>
                            <w:r w:rsidRPr="005B60C9">
                              <w:rPr>
                                <w:b/>
                                <w:sz w:val="16"/>
                                <w:szCs w:val="16"/>
                              </w:rPr>
                              <w:t>Квадрат − зеленый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2EA3" id="Надпись 23" o:spid="_x0000_s1066" type="#_x0000_t202" style="position:absolute;left:0;text-align:left;margin-left:93.45pt;margin-top:160.95pt;width:86.0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1qOwIAAFAEAAAOAAAAZHJzL2Uyb0RvYy54bWysVM2O0zAQviPxDpbvNElXXbVR09XSpQhp&#10;+ZEWHsB1nMTC8RjbbVJu3HmFfQcOHLjxCt03Yuy03eVHHBA+WOPMzDcz38xkftG3imyFdRJ0QbNR&#10;SonQHEqp64K+e7t6MqXEeaZLpkCLgu6EoxeLx4/mncnFGBpQpbAEQbTLO1PQxnuTJ4njjWiZG4ER&#10;GpUV2JZ5fNo6KS3rEL1VyThNz5MObGkscOEcfr0alHQR8atKcP+6qpzwRBUUc/PxtvFehztZzFle&#10;W2YayQ9psH/IomVSY9AT1BXzjGys/A2qldyCg8qPOLQJVJXkItaA1WTpL9XcNMyIWAuS48yJJvf/&#10;YPmr7RtLZFnQ8RklmrXYo/3t/sv+6/77/tvdp7vPBBXIUmdcjsY3Bs19/xR67Has2Jlr4O8d0bBs&#10;mK7FpbXQNYKVmGUWPJMHrgOOCyDr7iWUGI1tPESgvrJtoBBJIYiO3dqdOiR6T3gImc7G07MJJRx1&#10;2Xk2G09iCJYfvY11/rmAlgShoBYnIKKz7bXzIRuWH01CMAdKliupVHzYer1UlmwZTssqngP6T2ZK&#10;k66gswnG/jtEGs+fIFrpceyVbAs6PRmxPND2TJdxKD2TapAxZaUPPAbqBhJ9v+5j47JIQSB5DeUO&#10;mbUwjDmuJQoN2I+UdDjiBXUfNswKStQLjd0J+3AU7FFYHwWmOboW1FMyiEs/7M3GWFk3iDz0X8Ml&#10;drCSkdz7LA754thGzg8rFvbi4Tta3f8IFj8AAAD//wMAUEsDBBQABgAIAAAAIQCvdr6p4AAAAAsB&#10;AAAPAAAAZHJzL2Rvd25yZXYueG1sTI/NTsMwEITvSLyDtUjcqNO0lCaNU7VISKBeaIt6duPND8Tr&#10;KHbT8PYsJ7jNaD/NzmTr0bZiwN43jhRMJxEIpMKZhioFH8eXhyUIHzQZ3TpCBd/oYZ3f3mQ6Ne5K&#10;exwOoRIcQj7VCuoQulRKX9RotZ+4DolvpeutDmz7SppeXznctjKOooW0uiH+UOsOn2ssvg4Xq+A4&#10;bP3r/jMk5q3cynhXvsenfqPU/d24WYEIOIY/GH7rc3XIudPZXch40bJfLhJGFcziKQsmZo8Jrzuz&#10;mD/NQeaZ/L8h/wEAAP//AwBQSwECLQAUAAYACAAAACEAtoM4kv4AAADhAQAAEwAAAAAAAAAAAAAA&#10;AAAAAAAAW0NvbnRlbnRfVHlwZXNdLnhtbFBLAQItABQABgAIAAAAIQA4/SH/1gAAAJQBAAALAAAA&#10;AAAAAAAAAAAAAC8BAABfcmVscy8ucmVsc1BLAQItABQABgAIAAAAIQDtFU1qOwIAAFAEAAAOAAAA&#10;AAAAAAAAAAAAAC4CAABkcnMvZTJvRG9jLnhtbFBLAQItABQABgAIAAAAIQCvdr6p4AAAAAsBAAAP&#10;AAAAAAAAAAAAAAAAAJUEAABkcnMvZG93bnJldi54bWxQSwUGAAAAAAQABADzAAAAogUAAAAA&#10;">
                <v:textbox inset="0,0,0,0">
                  <w:txbxContent>
                    <w:p w:rsidR="00F26DFB" w:rsidRPr="00E14309" w:rsidRDefault="00F26DFB" w:rsidP="00CD4BD3">
                      <w:pPr>
                        <w:spacing w:line="140" w:lineRule="atLeast"/>
                        <w:jc w:val="center"/>
                        <w:rPr>
                          <w:b/>
                          <w:sz w:val="16"/>
                          <w:szCs w:val="16"/>
                        </w:rPr>
                      </w:pPr>
                      <w:r w:rsidRPr="005B60C9">
                        <w:rPr>
                          <w:b/>
                          <w:sz w:val="16"/>
                          <w:szCs w:val="16"/>
                        </w:rPr>
                        <w:t>Квадрат − зеленый</w:t>
                      </w:r>
                    </w:p>
                  </w:txbxContent>
                </v:textbox>
              </v:shape>
            </w:pict>
          </mc:Fallback>
        </mc:AlternateContent>
      </w:r>
      <w:r w:rsidRPr="0000494D">
        <w:rPr>
          <w:noProof/>
          <w:lang w:eastAsia="ru-RU"/>
        </w:rPr>
        <mc:AlternateContent>
          <mc:Choice Requires="wps">
            <w:drawing>
              <wp:anchor distT="0" distB="0" distL="114300" distR="114300" simplePos="0" relativeHeight="251673600" behindDoc="0" locked="0" layoutInCell="1" allowOverlap="1" wp14:anchorId="3ADB0173" wp14:editId="7ED37A68">
                <wp:simplePos x="0" y="0"/>
                <wp:positionH relativeFrom="column">
                  <wp:posOffset>800100</wp:posOffset>
                </wp:positionH>
                <wp:positionV relativeFrom="paragraph">
                  <wp:posOffset>10160</wp:posOffset>
                </wp:positionV>
                <wp:extent cx="1010285" cy="288290"/>
                <wp:effectExtent l="0" t="4445" r="3175" b="254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466014" w:rsidRDefault="00F26DFB" w:rsidP="00CD4BD3">
                            <w:pPr>
                              <w:spacing w:line="240" w:lineRule="exact"/>
                              <w:jc w:val="center"/>
                              <w:rPr>
                                <w:sz w:val="24"/>
                                <w:szCs w:val="24"/>
                              </w:rPr>
                            </w:pPr>
                            <w:r w:rsidRPr="00466014">
                              <w:rPr>
                                <w:b/>
                                <w:sz w:val="24"/>
                                <w:szCs w:val="24"/>
                              </w:rPr>
                              <w:t>стандартный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B0173" id="Надпись 22" o:spid="_x0000_s1067" type="#_x0000_t202" style="position:absolute;left:0;text-align:left;margin-left:63pt;margin-top:.8pt;width:79.5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2PlgIAAA8FAAAOAAAAZHJzL2Uyb0RvYy54bWysVM2O0zAQviPxDpbvbX6UdpNo09X+UIS0&#10;/EgLD+DGTmOR2MZ2mxTEgTuvwDtw4MCNV+i+EWOnKcsCEkLk4Izt8eeZ+b7x6VnfNmjLtOFSFDia&#10;hhgxUUrKxbrAr14uJylGxhJBSSMFK/COGXy2ePjgtFM5i2UtG8o0AhBh8k4VuLZW5UFgypq1xEyl&#10;YgI2K6lbYmGq1wHVpAP0tgniMJwHndRUaVkyY2D1atjEC49fVay0z6vKMIuaAkNs1o/ajys3BotT&#10;kq81UTUvD2GQf4iiJVzApUeoK2IJ2mj+C1TLSy2NrOy0lG0gq4qXzOcA2UThvWxuaqKYzwWKY9Sx&#10;TOb/wZbPti804rTAcYyRIC1wtP+0/7z/sv+2/3r74fYjgg2oUqdMDs43CtxtfyF7YNtnbNS1LF8b&#10;JORlTcSanWstu5oRClFG7mRw5+iAYxzIqnsqKdxGNlZ6oL7SrSshFAUBOrC1OzLEeotKdyUUKU5n&#10;GJWwF6dpnHkKA5KPp5U29jGTLXJGgTUowKOT7bWxLhqSjy7uMiMbTpe8afxEr1eXjUZbAmpZ+s8n&#10;cM+tEc5ZSHdsQBxWIEi4w+25cD3777IoTsKLOJss5+nJJFkms0l2EqaTMMousnmYZMnV8r0LMEry&#10;mlPKxDUXbFRilPwd04eeGDTktYi6AmezeDZQ9MckQ//9LsmWW2jMhrcFTo9OJHfEPhIU0ia5JbwZ&#10;7ODn8H2VoQbj31fFy8AxP2jA9qve6y6aj/JaSboDYWgJvAH78KqAUUv9FqMOOrTA5s2GaIZR80SA&#10;uFw7j4YejdVoEFHC0QJbjAbz0g5tv1Gar2tAHuQr5DkIsOJeG06pQxQH2ULX+SQOL4Rr67tz7/Xj&#10;HVt8BwAA//8DAFBLAwQUAAYACAAAACEA4QcEGN4AAAAIAQAADwAAAGRycy9kb3ducmV2LnhtbEyP&#10;wU7DMBBE70j8g7VIXBB1GkGo0jgVtHCDQ0vVsxtvk4h4HdlOk/49y4nedjSj2TfFarKdOKMPrSMF&#10;81kCAqlypqVawf7743EBIkRNRneOUMEFA6zK25tC58aNtMXzLtaCSyjkWkETY59LGaoGrQ4z1yOx&#10;d3Le6sjS19J4PXK57WSaJJm0uiX+0Oge1w1WP7vBKsg2fhi3tH7Y7N8/9Vdfp4e3y0Gp+7vpdQki&#10;4hT/w/CHz+hQMtPRDWSC6FinGW+JfGQg2E8Xz3MQRwVPLwnIspDXA8pfAAAA//8DAFBLAQItABQA&#10;BgAIAAAAIQC2gziS/gAAAOEBAAATAAAAAAAAAAAAAAAAAAAAAABbQ29udGVudF9UeXBlc10ueG1s&#10;UEsBAi0AFAAGAAgAAAAhADj9If/WAAAAlAEAAAsAAAAAAAAAAAAAAAAALwEAAF9yZWxzLy5yZWxz&#10;UEsBAi0AFAAGAAgAAAAhAGR1DY+WAgAADwUAAA4AAAAAAAAAAAAAAAAALgIAAGRycy9lMm9Eb2Mu&#10;eG1sUEsBAi0AFAAGAAgAAAAhAOEHBBjeAAAACAEAAA8AAAAAAAAAAAAAAAAA8AQAAGRycy9kb3du&#10;cmV2LnhtbFBLBQYAAAAABAAEAPMAAAD7BQAAAAA=&#10;" stroked="f">
                <v:textbox inset="0,0,0,0">
                  <w:txbxContent>
                    <w:p w:rsidR="00F26DFB" w:rsidRPr="00466014" w:rsidRDefault="00F26DFB" w:rsidP="00CD4BD3">
                      <w:pPr>
                        <w:spacing w:line="240" w:lineRule="exact"/>
                        <w:jc w:val="center"/>
                        <w:rPr>
                          <w:sz w:val="24"/>
                          <w:szCs w:val="24"/>
                        </w:rPr>
                      </w:pPr>
                      <w:r w:rsidRPr="00466014">
                        <w:rPr>
                          <w:b/>
                          <w:sz w:val="24"/>
                          <w:szCs w:val="24"/>
                        </w:rPr>
                        <w:t>стандартный</w:t>
                      </w:r>
                    </w:p>
                  </w:txbxContent>
                </v:textbox>
              </v:shape>
            </w:pict>
          </mc:Fallback>
        </mc:AlternateContent>
      </w:r>
      <w:r w:rsidRPr="0000494D">
        <w:rPr>
          <w:noProof/>
          <w:lang w:eastAsia="ru-RU"/>
        </w:rPr>
        <mc:AlternateContent>
          <mc:Choice Requires="wps">
            <w:drawing>
              <wp:anchor distT="0" distB="0" distL="114300" distR="114300" simplePos="0" relativeHeight="251674624" behindDoc="0" locked="0" layoutInCell="1" allowOverlap="1" wp14:anchorId="120BDBA0" wp14:editId="6BF535B4">
                <wp:simplePos x="0" y="0"/>
                <wp:positionH relativeFrom="column">
                  <wp:posOffset>2641600</wp:posOffset>
                </wp:positionH>
                <wp:positionV relativeFrom="paragraph">
                  <wp:posOffset>-635</wp:posOffset>
                </wp:positionV>
                <wp:extent cx="1302385" cy="292100"/>
                <wp:effectExtent l="0" t="3175" r="3175"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466014" w:rsidRDefault="00F26DFB" w:rsidP="00CD4BD3">
                            <w:pPr>
                              <w:spacing w:line="240" w:lineRule="exact"/>
                              <w:jc w:val="center"/>
                              <w:rPr>
                                <w:sz w:val="24"/>
                                <w:szCs w:val="24"/>
                              </w:rPr>
                            </w:pPr>
                            <w:r>
                              <w:rPr>
                                <w:b/>
                                <w:sz w:val="24"/>
                                <w:szCs w:val="24"/>
                              </w:rPr>
                              <w:t>факультативный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BDBA0" id="Надпись 20" o:spid="_x0000_s1068" type="#_x0000_t202" style="position:absolute;left:0;text-align:left;margin-left:208pt;margin-top:-.05pt;width:102.55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6lwIAAA8FAAAOAAAAZHJzL2Uyb0RvYy54bWysVM1u1DAQviPxDpbv2/w0226iZqv+sAip&#10;/EiFB/A6zsbCsY3t3aQgDtx5Bd6BAwduvML2jRg7m6UUkBAiB2dsjz9/M/ONT077VqANM5YrWeLk&#10;IMaISaoqLlclfvVyMZlhZB2RFRFKshLfMItP5w8fnHS6YKlqlKiYQQAibdHpEjfO6SKKLG1YS+yB&#10;0kzCZq1MSxxMzSqqDOkAvRVRGsdHUadMpY2izFpYvRw28Tzg1zWj7nldW+aQKDFwc2E0YVz6MZqf&#10;kGJliG443dEg/8CiJVzCpXuoS+IIWhv+C1TLqVFW1e6AqjZSdc0pCzFANEl8L5rrhmgWYoHkWL1P&#10;k/1/sPTZ5oVBvCpxCumRpIUabT9tP2+/bL9tv95+uP2IYAOy1GlbgPO1BnfXn6seqh0itvpK0dcW&#10;SXXRELliZ8aormGkApaJPxndOTrgWA+y7J6qCm4ja6cCUF+b1qcQkoIAHejc7CvEeoeov/IwTg9n&#10;U4wo7KV5msSBXESK8bQ21j1mqkXeKLEBBQR0srmyzrMhxejiL7NK8GrBhQgTs1peCIM2BNSyCF8I&#10;4J6bkN5ZKn9sQBxWgCTc4fc83VD9d3mSZvF5mk8WR7PjSbbIppP8OJ5N4iQ/z4/iLM8uF+89wSQr&#10;Gl5VTF5xyUYlJtnfVXrXE4OGghZRV+J8mk6HEv0xyDh8vwuy5Q4aU/C2xLO9Eyl8YR/JCsImhSNc&#10;DHb0M/2QZcjB+A9ZCTLwlR804PplH3SXHI/yWqrqBoRhFNQNqg+vChiNMm8x6qBDS2zfrIlhGIkn&#10;EsTl23k0zGgsR4NICkdL7DAazAs3tP1aG75qAHmQr1RnIMCaB214pQ4sdrKFrgtB7F4I39Z358Hr&#10;xzs2/w4AAP//AwBQSwMEFAAGAAgAAAAhABDqInvdAAAACAEAAA8AAABkcnMvZG93bnJldi54bWxM&#10;j8FOwzAMhu9IvENkJC5oS1tBBaXpBBvc4LAx7Zw1pq1onCpJ1+7tMSd2s/VZv7+/XM22Fyf0oXOk&#10;IF0mIJBqZzpqFOy/3hePIELUZHTvCBWcMcCqur4qdWHcRFs87WIjOIRCoRW0MQ6FlKFu0eqwdAMS&#10;s2/nrY68+kYarycOt73MkiSXVnfEH1o94LrF+mc3WgX5xo/TltZ3m/3bh/4cmuzwej4odXszvzyD&#10;iDjH/2P402d1qNjp6EYyQfQK7tOcu0QFixQE8zxLeTgyeHgCWZXyskD1CwAA//8DAFBLAQItABQA&#10;BgAIAAAAIQC2gziS/gAAAOEBAAATAAAAAAAAAAAAAAAAAAAAAABbQ29udGVudF9UeXBlc10ueG1s&#10;UEsBAi0AFAAGAAgAAAAhADj9If/WAAAAlAEAAAsAAAAAAAAAAAAAAAAALwEAAF9yZWxzLy5yZWxz&#10;UEsBAi0AFAAGAAgAAAAhAI1+j7qXAgAADwUAAA4AAAAAAAAAAAAAAAAALgIAAGRycy9lMm9Eb2Mu&#10;eG1sUEsBAi0AFAAGAAgAAAAhABDqInvdAAAACAEAAA8AAAAAAAAAAAAAAAAA8QQAAGRycy9kb3du&#10;cmV2LnhtbFBLBQYAAAAABAAEAPMAAAD7BQAAAAA=&#10;" stroked="f">
                <v:textbox inset="0,0,0,0">
                  <w:txbxContent>
                    <w:p w:rsidR="00F26DFB" w:rsidRPr="00466014" w:rsidRDefault="00F26DFB" w:rsidP="00CD4BD3">
                      <w:pPr>
                        <w:spacing w:line="240" w:lineRule="exact"/>
                        <w:jc w:val="center"/>
                        <w:rPr>
                          <w:sz w:val="24"/>
                          <w:szCs w:val="24"/>
                        </w:rPr>
                      </w:pPr>
                      <w:r>
                        <w:rPr>
                          <w:b/>
                          <w:sz w:val="24"/>
                          <w:szCs w:val="24"/>
                        </w:rPr>
                        <w:t>факультативный</w:t>
                      </w:r>
                    </w:p>
                  </w:txbxContent>
                </v:textbox>
              </v:shape>
            </w:pict>
          </mc:Fallback>
        </mc:AlternateContent>
      </w:r>
      <w:r w:rsidRPr="0000494D">
        <w:rPr>
          <w:noProof/>
          <w:lang w:eastAsia="ru-RU"/>
        </w:rPr>
        <mc:AlternateContent>
          <mc:Choice Requires="wps">
            <w:drawing>
              <wp:anchor distT="0" distB="0" distL="114300" distR="114300" simplePos="0" relativeHeight="251669504" behindDoc="0" locked="0" layoutInCell="1" allowOverlap="1" wp14:anchorId="391A3D84" wp14:editId="3EB6C5FF">
                <wp:simplePos x="0" y="0"/>
                <wp:positionH relativeFrom="column">
                  <wp:posOffset>2286000</wp:posOffset>
                </wp:positionH>
                <wp:positionV relativeFrom="paragraph">
                  <wp:posOffset>1847850</wp:posOffset>
                </wp:positionV>
                <wp:extent cx="123825" cy="561975"/>
                <wp:effectExtent l="53340" t="32385" r="13335" b="571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B9043" id="Прямая со стрелкой 19" o:spid="_x0000_s1026" type="#_x0000_t32" style="position:absolute;margin-left:180pt;margin-top:145.5pt;width:9.75pt;height:44.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yVcAIAAJAEAAAOAAAAZHJzL2Uyb0RvYy54bWysVEtu2zAQ3RfoHQjuHVmO7dhC5KCQ7HaR&#10;tgaSdk+LlEWUIgmSsWwUBZJeIEfoFbrpoh/kDPKNOqQdp2k3RVEtqKE48+bN8I1Oz9a1QCtmLFcy&#10;xfFRFyMmC0W5XKb4zeWsM8LIOiIpEUqyFG+YxWeTp09OG52wnqqUoMwgAJE2aXSKK+d0EkW2qFhN&#10;7JHSTMJhqUxNHGzNMqKGNIBei6jX7Q6jRhmqjSqYtfA13x3iScAvS1a412VpmUMixcDNhdWEdeHX&#10;aHJKkqUhuuLFngb5BxY14RKSHqBy4gi6MvwPqJoXRllVuqNC1ZEqS16wUANUE3d/q+aiIpqFWqA5&#10;Vh/aZP8fbPFqNTeIU7i7MUaS1HBH7aft9fa2/dF+3t6i7U17B8v24/a6/dJ+b7+1d+1XBM7QuUbb&#10;BAAyOTe+9mItL/S5Kt5ZJFVWEblkoYLLjQbU2EdEj0L8xmrIv2heKgo+5Mqp0MZ1aWpUCq5f+MBg&#10;vfWWTwNNQ+twg5vDDbK1QwV8jHvHo94AowKOBsN4fDIIWUniAX2wNtY9Z6pG3kixdYbwZeUyJSVo&#10;RZldCrI6t87TfQjwwVLNuBBBMkKiJsXjASTzJ1YJTv1h2JjlIhMGrYgXXXj2LB65GXUlaQCrGKHT&#10;ve0IF2AjF5rmDIc2CoZ9tppRjASDOfPWjp6QPiOUD4T31k5378fd8XQ0HfU7/d5w2ul387zzbJb1&#10;O8NZfDLIj/Msy+MPnnzcTypOKZOe//0MxP2/09h+GnfqPUzBoVHRY/TQUSB7/w6kgya8DHaCWii6&#10;mRtfnZcHyD4470fUz9Wv++D18COZ/AQAAP//AwBQSwMEFAAGAAgAAAAhABB53DLgAAAACwEAAA8A&#10;AABkcnMvZG93bnJldi54bWxMj8FOwzAQRO9I/IO1SNyokxZKk8apEBInQBVtL9zceJtEjddu7Kbh&#10;71kkJLjNaEezb4rVaDsxYB9aRwrSSQICqXKmpVrBbvtytwARoiajO0eo4AsDrMrrq0Lnxl3oA4dN&#10;rAWXUMi1giZGn0sZqgatDhPnkfh2cL3VkW1fS9PrC5fbTk6TZC6tbok/NNrjc4PVcXO2Cg6Jr9bZ&#10;9tWcTv5+qN8+dz59Pyp1ezM+LUFEHONfGH7wGR1KZtq7M5kgOgWzecJbooJplrLgxOwxewCx/xWy&#10;LOT/DeU3AAAA//8DAFBLAQItABQABgAIAAAAIQC2gziS/gAAAOEBAAATAAAAAAAAAAAAAAAAAAAA&#10;AABbQ29udGVudF9UeXBlc10ueG1sUEsBAi0AFAAGAAgAAAAhADj9If/WAAAAlAEAAAsAAAAAAAAA&#10;AAAAAAAALwEAAF9yZWxzLy5yZWxzUEsBAi0AFAAGAAgAAAAhABiAnJVwAgAAkAQAAA4AAAAAAAAA&#10;AAAAAAAALgIAAGRycy9lMm9Eb2MueG1sUEsBAi0AFAAGAAgAAAAhABB53DLgAAAACwEAAA8AAAAA&#10;AAAAAAAAAAAAygQAAGRycy9kb3ducmV2LnhtbFBLBQYAAAAABAAEAPMAAADXBQAAAAA=&#10;">
                <v:stroke endarrow="block"/>
              </v:shape>
            </w:pict>
          </mc:Fallback>
        </mc:AlternateContent>
      </w:r>
      <w:r w:rsidRPr="0000494D">
        <w:rPr>
          <w:noProof/>
          <w:lang w:eastAsia="ru-RU"/>
        </w:rPr>
        <mc:AlternateContent>
          <mc:Choice Requires="wps">
            <w:drawing>
              <wp:anchor distT="0" distB="0" distL="114300" distR="114300" simplePos="0" relativeHeight="251670528" behindDoc="0" locked="0" layoutInCell="1" allowOverlap="1" wp14:anchorId="04D6A7B3" wp14:editId="39EC2C42">
                <wp:simplePos x="0" y="0"/>
                <wp:positionH relativeFrom="column">
                  <wp:posOffset>2406015</wp:posOffset>
                </wp:positionH>
                <wp:positionV relativeFrom="paragraph">
                  <wp:posOffset>1847850</wp:posOffset>
                </wp:positionV>
                <wp:extent cx="422910" cy="571500"/>
                <wp:effectExtent l="11430" t="41910" r="51435" b="571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91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8E75E" id="Прямая со стрелкой 18" o:spid="_x0000_s1026" type="#_x0000_t32" style="position:absolute;margin-left:189.45pt;margin-top:145.5pt;width:33.3pt;height:4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inbQIAAIYEAAAOAAAAZHJzL2Uyb0RvYy54bWysVEtu2zAQ3RfoHQjuHUmunMRC5KCQ7G7S&#10;NkDS7mmRsohSJEEylo2iQNoL5Ai9Qjdd9IOcQb5Rh7TjJO2mKKoFNRRn3ryZedTJ6aoVaMmM5Urm&#10;ODmIMWKyUpTLRY7fXM4GxxhZRyQlQkmW4zWz+HTy9MlJpzM2VI0SlBkEINJmnc5x45zOoshWDWuJ&#10;PVCaSTislWmJg61ZRNSQDtBbEQ3j+DDqlKHaqIpZC1/L7SGeBPy6ZpV7XdeWOSRyDNxcWE1Y536N&#10;JickWxiiG17taJB/YNESLiHpHqokjqArw/+AanlllFW1O6hUG6m65hULNUA1SfxbNRcN0SzUAs2x&#10;et8m+/9gq1fLc4M4hdnBpCRpYUb958315qb/2X/Z3KDNx/4Wls2nzXX/tf/Rf+9v+28InKFznbYZ&#10;ABTy3Pjaq5W80GeqemeRVEVD5IKFCi7XGlATHxE9CvEbqyH/vHupKPiQK6dCG1e1aVEtuH7rAz04&#10;tAqtwtzW+7mxlUMVfEyHw3EC063gaHSUjOIw14hkHsYHa2PdC6Za5I0cW2cIXzSuUFKCQpTZpiDL&#10;M+s8yfsAHyzVjAsRhCIk6nI8Hg1HgZNVglN/6N2sWcwLYdCSeKmFJ1QMJw/djLqSNIA1jNDpznaE&#10;C7CRC61yhkPzBMM+W8soRoLB7fLWlp6QPiOUD4R31lZt78fxeHo8PU4H6fBwOkjjshw8nxXp4HCW&#10;HI3KZ2VRlMkHTz5Js4ZTyqTnf6f8JP07Ze3u4Faze+3vGxU9Rg8dBbJ370A6KMEPfyujuaLrc+Or&#10;86IAsQfn3cX0t+nhPnjd/z4mvwAAAP//AwBQSwMEFAAGAAgAAAAhAEjVkWHhAAAACwEAAA8AAABk&#10;cnMvZG93bnJldi54bWxMj8FOwzAQRO9I/IO1SFwQdRoaSEOcCgEtJ1QRyt2NlyRqvI5it03+nuUE&#10;x515mp3JV6PtxAkH3zpSMJ9FIJAqZ1qqFew+17cpCB80Gd05QgUTelgVlxe5zow70weeylALDiGf&#10;aQVNCH0mpa8atNrPXI/E3rcbrA58DrU0gz5zuO1kHEX30uqW+EOje3xusDqUR6vgpdwm66+b3RhP&#10;1dt7uUkPW5pelbq+Gp8eQQQcwx8Mv/W5OhTcae+OZLzoFNw9pEtGFcTLOY9iYrFIEhB7tlJWZJHL&#10;/xuKHwAAAP//AwBQSwECLQAUAAYACAAAACEAtoM4kv4AAADhAQAAEwAAAAAAAAAAAAAAAAAAAAAA&#10;W0NvbnRlbnRfVHlwZXNdLnhtbFBLAQItABQABgAIAAAAIQA4/SH/1gAAAJQBAAALAAAAAAAAAAAA&#10;AAAAAC8BAABfcmVscy8ucmVsc1BLAQItABQABgAIAAAAIQBKByinbQIAAIYEAAAOAAAAAAAAAAAA&#10;AAAAAC4CAABkcnMvZTJvRG9jLnhtbFBLAQItABQABgAIAAAAIQBI1ZFh4QAAAAsBAAAPAAAAAAAA&#10;AAAAAAAAAMcEAABkcnMvZG93bnJldi54bWxQSwUGAAAAAAQABADzAAAA1QUAAAAA&#10;">
                <v:stroke endarrow="block"/>
              </v:shape>
            </w:pict>
          </mc:Fallback>
        </mc:AlternateContent>
      </w:r>
      <w:r w:rsidRPr="0000494D">
        <w:rPr>
          <w:noProof/>
          <w:lang w:eastAsia="ru-RU"/>
        </w:rPr>
        <mc:AlternateContent>
          <mc:Choice Requires="wps">
            <w:drawing>
              <wp:anchor distT="0" distB="0" distL="114300" distR="114300" simplePos="0" relativeHeight="251666432" behindDoc="0" locked="0" layoutInCell="1" allowOverlap="1">
                <wp:simplePos x="0" y="0"/>
                <wp:positionH relativeFrom="column">
                  <wp:posOffset>914400</wp:posOffset>
                </wp:positionH>
                <wp:positionV relativeFrom="paragraph">
                  <wp:posOffset>1847850</wp:posOffset>
                </wp:positionV>
                <wp:extent cx="635" cy="457200"/>
                <wp:effectExtent l="53340" t="22860" r="60325" b="571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C943B" id="Прямая со стрелкой 16" o:spid="_x0000_s1026" type="#_x0000_t32" style="position:absolute;margin-left:1in;margin-top:145.5pt;width:.05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iHaQIAAIMEAAAOAAAAZHJzL2Uyb0RvYy54bWysVM1uEzEQviPxDpbvyWbTTdquuqnQbsKl&#10;QKUW7s7am7Xw2pbtZhMhpMIL9BF4BS4c+FGfYfNGjJ00JXBBiBycsT3zzTczn/fsfNUItGTGciUz&#10;HPcHGDFZKsrlIsOvr2e9E4ysI5ISoSTL8JpZfD55+uSs1SkbqloJygwCEGnTVme4dk6nUWTLmjXE&#10;9pVmEi4rZRriYGsWETWkBfRGRMPBYBy1ylBtVMmshdNie4knAb+qWOleVZVlDokMAzcXVhPWuV+j&#10;yRlJF4bompc7GuQfWDSES0i6hyqII+jG8D+gGl4aZVXl+qVqIlVVvGShBqgmHvxWzVVNNAu1QHOs&#10;3rfJ/j/Y8uXy0iBOYXZjjCRpYEbdp83t5q770X3e3KHNh+4els3HzW33pfvefevuu68InKFzrbYp&#10;AOTy0vjay5W80heqfGuRVHlN5IKFCq7XGlBjHxEdhPiN1ZB/3r5QFHzIjVOhjavKNKgSXL/xgR4c&#10;WoVWYW7r/dzYyqESDsdHI4xKOE9GxyCKkIikHsNHamPdc6Ya5I0MW2cIX9QuV1KCPJTZ4pPlhXWe&#10;4WOAD5ZqxoUIKhEStRk+HQ1HgZBVglN/6d2sWcxzYdCSeJ2F347FgZtRN5IGsJoROt3ZjnABNnKh&#10;T85w6Jxg2GdrGMVIMHha3trSE9JnhNqB8M7aSu3d6eB0ejI9SXrJcDztJYOi6D2b5UlvPIuPR8VR&#10;kedF/N6Tj5O05pQy6fk/yD5O/k5Wuwe4Fexe+PtGRYfooaNA9uE/kA4y8JPfamiu6PrS+Oq8IkDp&#10;wXn3Kv1T+nUfvB6/HZOfAAAA//8DAFBLAwQUAAYACAAAACEARJPzH+EAAAALAQAADwAAAGRycy9k&#10;b3ducmV2LnhtbEyPwU7DMBBE70j8g7VIXBB1koaqhDgVAkpPqCKUuxsvSdR4HcVum/w92xPcdrSj&#10;mTf5arSdOOHgW0cK4lkEAqlypqVawe5rfb8E4YMmoztHqGBCD6vi+irXmXFn+sRTGWrBIeQzraAJ&#10;oc+k9FWDVvuZ65H49+MGqwPLoZZm0GcOt51MomghrW6JGxrd40uD1aE8WgWv5fZh/X23G5Op2nyU&#10;78vDlqY3pW5vxucnEAHH8GeGCz6jQ8FMe3ck40XHOk15S1CQPMZ8XBxpGoPYK5gv5hHIIpf/NxS/&#10;AAAA//8DAFBLAQItABQABgAIAAAAIQC2gziS/gAAAOEBAAATAAAAAAAAAAAAAAAAAAAAAABbQ29u&#10;dGVudF9UeXBlc10ueG1sUEsBAi0AFAAGAAgAAAAhADj9If/WAAAAlAEAAAsAAAAAAAAAAAAAAAAA&#10;LwEAAF9yZWxzLy5yZWxzUEsBAi0AFAAGAAgAAAAhAMWtaIdpAgAAgwQAAA4AAAAAAAAAAAAAAAAA&#10;LgIAAGRycy9lMm9Eb2MueG1sUEsBAi0AFAAGAAgAAAAhAEST8x/hAAAACwEAAA8AAAAAAAAAAAAA&#10;AAAAwwQAAGRycy9kb3ducmV2LnhtbFBLBQYAAAAABAAEAPMAAADRBQAAAAA=&#10;">
                <v:stroke endarrow="block"/>
              </v:shape>
            </w:pict>
          </mc:Fallback>
        </mc:AlternateContent>
      </w:r>
      <w:r w:rsidRPr="0000494D">
        <w:rPr>
          <w:noProof/>
          <w:lang w:eastAsia="ru-RU"/>
        </w:rPr>
        <mc:AlternateContent>
          <mc:Choice Requires="wps">
            <w:drawing>
              <wp:anchor distT="0" distB="0" distL="114300" distR="114300" simplePos="0" relativeHeight="251663360" behindDoc="0" locked="0" layoutInCell="1" allowOverlap="1">
                <wp:simplePos x="0" y="0"/>
                <wp:positionH relativeFrom="column">
                  <wp:posOffset>3488055</wp:posOffset>
                </wp:positionH>
                <wp:positionV relativeFrom="paragraph">
                  <wp:posOffset>1714500</wp:posOffset>
                </wp:positionV>
                <wp:extent cx="283845" cy="325120"/>
                <wp:effectExtent l="7620" t="51435" r="51435" b="1397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845"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7B0E1" id="Прямая со стрелкой 15" o:spid="_x0000_s1026" type="#_x0000_t32" style="position:absolute;margin-left:274.65pt;margin-top:135pt;width:22.35pt;height:25.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5ybQIAAIYEAAAOAAAAZHJzL2Uyb0RvYy54bWysVEtu2zAQ3RfoHQjuHVmKnDpC5KCQ7G7S&#10;NkDS7mmRsohSJEEylo2iQNoL5Ai9Qjdd9IOcQb5Rh7TjJO2mKKoFNRRn3ryZedTJ6aoVaMmM5Urm&#10;OD4YYsRkpSiXixy/uZwNxhhZRyQlQkmW4zWz+HTy9MlJpzOWqEYJygwCEGmzTue4cU5nUWSrhrXE&#10;HijNJBzWyrTEwdYsImpIB+itiJLh8CjqlKHaqIpZC1/L7SGeBPy6ZpV7XdeWOSRyDNxcWE1Y536N&#10;JickWxiiG17taJB/YNESLiHpHqokjqArw/+AanlllFW1O6hUG6m65hULNUA18fC3ai4aolmoBZpj&#10;9b5N9v/BVq+W5wZxCrMbYSRJCzPqP2+uNzf9z/7L5gZtPva3sGw+ba77r/2P/nt/239D4Ayd67TN&#10;AKCQ58bXXq3khT5T1TuLpCoaIhcsVHC51oAa+4joUYjfWA35591LRcGHXDkV2riqTYtqwfVbH+jB&#10;oVVoFea23s+NrRyq4GMyPhynQL+Co8NkFCdhrhHJPIwP1sa6F0y1yBs5ts4QvmhcoaQEhSizTUGW&#10;Z9Z5kvcBPliqGRciCEVI1OX4eJSMAierBKf+0LtZs5gXwqAl8VILT6gYTh66GXUlaQBrGKHTne0I&#10;F2AjF1rlDIfmCYZ9tpZRjASD2+WtLT0hfUYoHwjvrK3a3h8Pj6fj6TgdpMnRdJAOy3LwfFakg6NZ&#10;/GxUHpZFUcYfPPk4zRpOKZOe/53y4/TvlLW7g1vN7rW/b1T0GD10FMjevQPpoAQ//K2M5oquz42v&#10;zosCxB6cdxfT36aH++B1//uY/AIAAP//AwBQSwMEFAAGAAgAAAAhAAwwtK7iAAAACwEAAA8AAABk&#10;cnMvZG93bnJldi54bWxMj8FOwzAMhu9IvENkJC6IpetWtpW6EwIGJzStjHvWhLZa41RNtrVvjznB&#10;zZY//f7+bD3YVpxN7xtHCNNJBMJQ6XRDFcL+c3O/BOGDIq1aRwZhNB7W+fVVplLtLrQz5yJUgkPI&#10;pwqhDqFLpfRlbazyE9cZ4tu3660KvPaV1L26cLhtZRxFD9KqhvhDrTrzXJvyWJwswkuxTTZfd/sh&#10;Hsv3j+JtedzS+Ip4ezM8PYIIZgh/MPzqszrk7HRwJ9JetAjJfDVjFCFeRFyKiWQ15+GAMIunMcg8&#10;k/875D8AAAD//wMAUEsBAi0AFAAGAAgAAAAhALaDOJL+AAAA4QEAABMAAAAAAAAAAAAAAAAAAAAA&#10;AFtDb250ZW50X1R5cGVzXS54bWxQSwECLQAUAAYACAAAACEAOP0h/9YAAACUAQAACwAAAAAAAAAA&#10;AAAAAAAvAQAAX3JlbHMvLnJlbHNQSwECLQAUAAYACAAAACEAweH+cm0CAACGBAAADgAAAAAAAAAA&#10;AAAAAAAuAgAAZHJzL2Uyb0RvYy54bWxQSwECLQAUAAYACAAAACEADDC0ruIAAAALAQAADwAAAAAA&#10;AAAAAAAAAADHBAAAZHJzL2Rvd25yZXYueG1sUEsFBgAAAAAEAAQA8wAAANYFAAAAAA==&#10;">
                <v:stroke endarrow="block"/>
              </v:shape>
            </w:pict>
          </mc:Fallback>
        </mc:AlternateContent>
      </w:r>
      <w:r w:rsidRPr="0000494D">
        <w:rPr>
          <w:noProof/>
          <w:lang w:eastAsia="ru-RU"/>
        </w:rPr>
        <mc:AlternateContent>
          <mc:Choice Requires="wps">
            <w:drawing>
              <wp:anchor distT="0" distB="0" distL="114300" distR="114300" simplePos="0" relativeHeight="251667456" behindDoc="0" locked="0" layoutInCell="1" allowOverlap="1">
                <wp:simplePos x="0" y="0"/>
                <wp:positionH relativeFrom="column">
                  <wp:posOffset>1677670</wp:posOffset>
                </wp:positionH>
                <wp:positionV relativeFrom="paragraph">
                  <wp:posOffset>1714500</wp:posOffset>
                </wp:positionV>
                <wp:extent cx="1408430" cy="330835"/>
                <wp:effectExtent l="6985" t="60960" r="32385" b="82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843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1F966" id="Прямая со стрелкой 14" o:spid="_x0000_s1026" type="#_x0000_t32" style="position:absolute;margin-left:132.1pt;margin-top:135pt;width:110.9pt;height:26.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MbAIAAIcEAAAOAAAAZHJzL2Uyb0RvYy54bWysVM2O0zAQviPxDpbv3SRtunSjTRFKWi4L&#10;rLQLdzd2GgvHtmxv0wohLbzAPgKvwIUDP9pnSN+IsdvtsnBBiByccTzzzTczn3P6dN0KtGLGciVz&#10;nBzFGDFZKcrlMsevL+eDCUbWEUmJUJLleMMsfjp9/Oi00xkbqkYJygwCEGmzTue4cU5nUWSrhrXE&#10;HinNJBzWyrTEwdYsI2pIB+itiIZxfBx1ylBtVMWsha/l7hBPA35ds8q9qmvLHBI5Bm4urCasC79G&#10;01OSLQ3RDa/2NMg/sGgJl5D0AFUSR9CV4X9AtbwyyqraHVWqjVRd84qFGqCaJP6tmouGaBZqgeZY&#10;fWiT/X+w1cvVuUGcwuxSjCRpYUb9p+319qb/0X/e3qDth/4Wlu3H7XX/pf/ef+tv+68InKFznbYZ&#10;ABTy3Pjaq7W80GeqemuRVEVD5JKFCi43GlATHxE9CPEbqyH/onuhKPiQK6dCG9e1aVEtuH7jAz04&#10;tAqtw9w2h7mxtUMVfEzSeJKOYLwVnI1G8WQ0DslI5nF8tDbWPWeqRd7IsXWG8GXjCiUlSESZXQ6y&#10;OrPOs7wP8MFSzbkQQSlCoi7HJ+PhOJCySnDqD72bNctFIQxaEa+18OxZPHAz6krSANYwQmd72xEu&#10;wEYu9MoZDt0TDPtsLaMYCQbXy1s7ekL6jFA/EN5bO7m9O4lPZpPZJB2kw+PZII3LcvBsXqSD43ny&#10;ZFyOyqIok/eefJJmDaeUSc//TvpJ+nfS2l/CnWgP4j80KnqIHjoKZO/egXSQgp/+TkcLRTfnxlfn&#10;VQFqD877m+mv06/74HX//5j+BAAA//8DAFBLAwQUAAYACAAAACEANLbFouEAAAALAQAADwAAAGRy&#10;cy9kb3ducmV2LnhtbEyPwU7DMBBE70j8g7VIXBB1akoahTgVAkpPqCItdzdZkqjxOordNvl7lhPc&#10;ZrRPszPZarSdOOPgW0ca5rMIBFLpqpZqDfvd+j4B4YOhynSOUMOEHlb59VVm0spd6BPPRagFh5BP&#10;jYYmhD6V0pcNWuNnrkfi27cbrAlsh1pWg7lwuO2kiqJYWtMSf2hMjy8NlsfiZDW8FtvH9dfdflRT&#10;ufko3pPjlqY3rW9vxucnEAHH8AfDb32uDjl3OrgTVV50GlS8UIyyWEY8iolFErM4aHhQag4yz+T/&#10;DfkPAAAA//8DAFBLAQItABQABgAIAAAAIQC2gziS/gAAAOEBAAATAAAAAAAAAAAAAAAAAAAAAABb&#10;Q29udGVudF9UeXBlc10ueG1sUEsBAi0AFAAGAAgAAAAhADj9If/WAAAAlAEAAAsAAAAAAAAAAAAA&#10;AAAALwEAAF9yZWxzLy5yZWxzUEsBAi0AFAAGAAgAAAAhAMX+RYxsAgAAhwQAAA4AAAAAAAAAAAAA&#10;AAAALgIAAGRycy9lMm9Eb2MueG1sUEsBAi0AFAAGAAgAAAAhADS2xaLhAAAACwEAAA8AAAAAAAAA&#10;AAAAAAAAxgQAAGRycy9kb3ducmV2LnhtbFBLBQYAAAAABAAEAPMAAADUBQAAAAA=&#10;">
                <v:stroke endarrow="block"/>
              </v:shape>
            </w:pict>
          </mc:Fallback>
        </mc:AlternateContent>
      </w:r>
      <w:r w:rsidRPr="0000494D">
        <w:rPr>
          <w:noProof/>
          <w:lang w:eastAsia="ru-RU"/>
        </w:rPr>
        <mc:AlternateContent>
          <mc:Choice Requires="wps">
            <w:drawing>
              <wp:anchor distT="0" distB="0" distL="114300" distR="114300" simplePos="0" relativeHeight="251664384" behindDoc="0" locked="0" layoutInCell="1" allowOverlap="1">
                <wp:simplePos x="0" y="0"/>
                <wp:positionH relativeFrom="column">
                  <wp:posOffset>1371600</wp:posOffset>
                </wp:positionH>
                <wp:positionV relativeFrom="paragraph">
                  <wp:posOffset>1714500</wp:posOffset>
                </wp:positionV>
                <wp:extent cx="342900" cy="342900"/>
                <wp:effectExtent l="53340" t="51435" r="13335" b="571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C5B36" id="Прямая со стрелкой 13" o:spid="_x0000_s1026" type="#_x0000_t32" style="position:absolute;margin-left:108pt;margin-top:135pt;width:27pt;height:27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inbgIAAJAEAAAOAAAAZHJzL2Uyb0RvYy54bWysVM1u1DAQviPxDpbv2yTbtOxGzVYo2YVD&#10;gUot3L2xs7FwbMt290cIqfACfQRegQsHftRnyL4RY2e7tHBBiD14x56Zb/6+ycnpuhVoyYzlSuY4&#10;OYgxYrJSlMtFjl9fzgYjjKwjkhKhJMvxhll8Onn86GSlMzZUjRKUGQQg0mYrnePGOZ1Fka0a1hJ7&#10;oDSToKyVaYmDq1lE1JAVoLciGsbxcbRShmqjKmYtvJa9Ek8Cfl2zyr2qa8scEjmG3Fw4TTjn/owm&#10;JyRbGKIbXu3SIP+QRUu4hKB7qJI4gq4M/wOq5ZVRVtXuoFJtpOqaVyzUANUk8W/VXDREs1ALNMfq&#10;fZvs/4OtXi7PDeIUZneIkSQtzKj7tL3e3nQ/us/bG7T90N3Csf24ve6+dN+7b91t9xWBMXRupW0G&#10;AIU8N772ai0v9Jmq3lokVdEQuWChgsuNBtTEe0QPXPzFaog/X71QFGzIlVOhjevatKgWXD/3jkF6&#10;4yUfBpqG1mGCm/0E2dqhCh4P0+E4hjlXoNrJPirJPKB31sa6Z0y1yAs5ts4QvmhcoaQErijThyDL&#10;M+t6xzsH7yzVjAsB7yQTEq1yPD4aHoWcrBKceqXXWbOYF8KgJfGkC79QO2jumxl1JWkAaxih053s&#10;CBcgIxea5gyHNgqGfbSWUYwEgz3zUp+ekD4ilA8J76Sed+/G8Xg6mo7SQTo8ng7SuCwHT2dFOjie&#10;JU+OysOyKMrkvU8+SbOGU8qkz/9uB5L07zi228aevfst2DcqeogeRgHJ3v2HpAMnPA16Qs0V3Zwb&#10;X52nB9A+GO9W1O/V/Xuw+vUhmfwEAAD//wMAUEsDBBQABgAIAAAAIQDaiUSI3gAAAAsBAAAPAAAA&#10;ZHJzL2Rvd25yZXYueG1sTI/NTsMwEITvSLyDtUjcqJ1QFQhxKoTECRDqz4WbG2+TqPHajd00vD2L&#10;OMDtG+1odqZcTq4XIw6x86QhmykQSLW3HTUatpuXm3sQMRmypveEGr4wwrK6vChNYf2ZVjiuUyM4&#10;hGJhNLQphULKWLfoTJz5gMS3vR+cSSyHRtrBnDnc9TJXaiGd6Yg/tCbgc4v1YX1yGvYq1B8Pm1d7&#10;PIb52Lx9bkP2ftD6+mp6egSRcEp/Zvipz9Wh4k47fyIbRa8hzxa8JTHcKQZ2/MJOw20+VyCrUv7f&#10;UH0DAAD//wMAUEsBAi0AFAAGAAgAAAAhALaDOJL+AAAA4QEAABMAAAAAAAAAAAAAAAAAAAAAAFtD&#10;b250ZW50X1R5cGVzXS54bWxQSwECLQAUAAYACAAAACEAOP0h/9YAAACUAQAACwAAAAAAAAAAAAAA&#10;AAAvAQAAX3JlbHMvLnJlbHNQSwECLQAUAAYACAAAACEArec4p24CAACQBAAADgAAAAAAAAAAAAAA&#10;AAAuAgAAZHJzL2Uyb0RvYy54bWxQSwECLQAUAAYACAAAACEA2olEiN4AAAALAQAADwAAAAAAAAAA&#10;AAAAAADIBAAAZHJzL2Rvd25yZXYueG1sUEsFBgAAAAAEAAQA8wAAANMFAAAAAA==&#10;">
                <v:stroke endarrow="block"/>
              </v:shape>
            </w:pict>
          </mc:Fallback>
        </mc:AlternateContent>
      </w:r>
      <w:r w:rsidRPr="0000494D">
        <w:rPr>
          <w:noProof/>
          <w:lang w:eastAsia="ru-RU"/>
        </w:rPr>
        <mc:AlternateContent>
          <mc:Choice Requires="wps">
            <w:drawing>
              <wp:anchor distT="0" distB="0" distL="114300" distR="114300" simplePos="0" relativeHeight="251665408" behindDoc="0" locked="0" layoutInCell="1" allowOverlap="1">
                <wp:simplePos x="0" y="0"/>
                <wp:positionH relativeFrom="column">
                  <wp:posOffset>2400300</wp:posOffset>
                </wp:positionH>
                <wp:positionV relativeFrom="paragraph">
                  <wp:posOffset>1257300</wp:posOffset>
                </wp:positionV>
                <wp:extent cx="1095375" cy="763905"/>
                <wp:effectExtent l="43815" t="51435" r="13335" b="1333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5375" cy="763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C236C" id="Прямая со стрелкой 12" o:spid="_x0000_s1026" type="#_x0000_t32" style="position:absolute;margin-left:189pt;margin-top:99pt;width:86.25pt;height:60.1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9rcgIAAJEEAAAOAAAAZHJzL2Uyb0RvYy54bWysVEtu2zAQ3RfoHQjuHUmO7cRC5KCQ7HaR&#10;tgGSdk+LlEWUIgmSsWwUBZJeIEfoFbrpoh/kDPKNOqQdp2k3RVEtqKE48+bN8I1OTleNQEtmLFcy&#10;w8lBjBGTpaJcLjL85nLWO8bIOiIpEUqyDK+ZxaeTp09OWp2yvqqVoMwgAJE2bXWGa+d0GkW2rFlD&#10;7IHSTMJhpUxDHGzNIqKGtIDeiKgfx6OoVYZqo0pmLXwttod4EvCripXudVVZ5pDIMHBzYTVhnfs1&#10;mpyQdGGIrnm5o0H+gUVDuISke6iCOIKuDP8DquGlUVZV7qBUTaSqipcs1ADVJPFv1VzURLNQCzTH&#10;6n2b7P+DLV8tzw3iFO6uj5EkDdxR92lzvbntfnSfN7doc9PdwbL5uLnuvnTfu2/dXfcVgTN0rtU2&#10;BYBcnhtfe7mSF/pMle8skiqviVywUMHlWgNq4iOiRyF+YzXkn7cvFQUfcuVUaOOqMg2qBNcvfGCw&#10;3nrLp4GmoVW4wfX+BtnKoRI+JvF4eHg0xKiEs6PR4TgehrQk9Yg+WhvrnjPVIG9k2DpD+KJ2uZIS&#10;xKLMNgdZnlnn+T4E+GCpZlyIoBkhUZvh8bA/DKSsEpz6Q+9mzWKeC4OWxKsuPDsWj9yMupI0gNWM&#10;0OnOdoQLsJELXXOGQx8Fwz5bwyhGgsGgeWtLT0ifEeoHwjtrK7z343g8PZ4eD3qD/mjaG8RF0Xs2&#10;ywe90Sw5GhaHRZ4XyQdPPhmkNaeUSc//fgiSwd+JbDeOW/nux2DfqOgxeugokL1/B9JBFF4HW0XN&#10;FV2fG1+d1wfoPjjvZtQP1q/74PXwJ5n8BAAA//8DAFBLAwQUAAYACAAAACEAeejef+AAAAALAQAA&#10;DwAAAGRycy9kb3ducmV2LnhtbEyPwU7DMBBE70j8g7VI3KgTSiANcSqExAlQRdsLNzfeJlHjtRu7&#10;afh7tie47eiNZmfK5WR7MeIQOkcK0lkCAql2pqNGwXbzdpeDCFGT0b0jVPCDAZbV9VWpC+PO9IXj&#10;OjaCQygUWkEboy+kDHWLVoeZ80jM9m6wOrIcGmkGfeZw28v7JHmUVnfEH1rt8bXF+rA+WQX7xNer&#10;xebdHI/+YWw+vrc+/TwodXszvTyDiDjFPzNc6nN1qLjTzp3IBNErmD/lvCUyWFwOdmRZkoHYMUrz&#10;OciqlP83VL8AAAD//wMAUEsBAi0AFAAGAAgAAAAhALaDOJL+AAAA4QEAABMAAAAAAAAAAAAAAAAA&#10;AAAAAFtDb250ZW50X1R5cGVzXS54bWxQSwECLQAUAAYACAAAACEAOP0h/9YAAACUAQAACwAAAAAA&#10;AAAAAAAAAAAvAQAAX3JlbHMvLnJlbHNQSwECLQAUAAYACAAAACEAjRAPa3ICAACRBAAADgAAAAAA&#10;AAAAAAAAAAAuAgAAZHJzL2Uyb0RvYy54bWxQSwECLQAUAAYACAAAACEAeejef+AAAAALAQAADwAA&#10;AAAAAAAAAAAAAADMBAAAZHJzL2Rvd25yZXYueG1sUEsFBgAAAAAEAAQA8wAAANkFAAAAAA==&#10;">
                <v:stroke endarrow="block"/>
              </v:shape>
            </w:pict>
          </mc:Fallback>
        </mc:AlternateContent>
      </w:r>
      <w:r w:rsidRPr="0000494D">
        <w:rPr>
          <w:noProof/>
          <w:lang w:eastAsia="ru-RU"/>
        </w:rPr>
        <mc:AlternateContent>
          <mc:Choice Requires="wps">
            <w:drawing>
              <wp:anchor distT="0" distB="0" distL="114300" distR="114300" simplePos="0" relativeHeight="251668480" behindDoc="0" locked="0" layoutInCell="1" allowOverlap="1">
                <wp:simplePos x="0" y="0"/>
                <wp:positionH relativeFrom="column">
                  <wp:posOffset>4154170</wp:posOffset>
                </wp:positionH>
                <wp:positionV relativeFrom="paragraph">
                  <wp:posOffset>1036955</wp:posOffset>
                </wp:positionV>
                <wp:extent cx="303530" cy="429895"/>
                <wp:effectExtent l="54610" t="40640" r="13335" b="571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3530"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5343C" id="Прямая со стрелкой 11" o:spid="_x0000_s1026" type="#_x0000_t32" style="position:absolute;margin-left:327.1pt;margin-top:81.65pt;width:23.9pt;height:33.8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nXcQIAAJAEAAAOAAAAZHJzL2Uyb0RvYy54bWysVM2O0zAQviPxDpbv3SRturTRpiuUtHBY&#10;YKVduLux01g4dmR7m1YIaZcX2EfgFbhw4Ef7DOkbMXa6hYULQvTgTuKZb76Z+SYnp5taoDXThiuZ&#10;4ugoxIjJQlEuVyl+fbkYTDAylkhKhJIsxVtm8Ons8aOTtknYUFVKUKYRgEiTtE2KK2ubJAhMUbGa&#10;mCPVMAmXpdI1sfCoVwHVpAX0WgTDMDwOWqVpo1XBjIG3eX+JZx6/LFlhX5WlYRaJFAM360/tz6U7&#10;g9kJSVaaNBUv9jTIP7CoCZeQ9ACVE0vQleZ/QNW80Mqo0h4Vqg5UWfKC+Rqgmij8rZqLijTM1wLN&#10;Mc2hTeb/wRYv1+cacQqzizCSpIYZdR9317vb7nv3aXeLdjfdHRy7D7vr7nP3rfva3XVfEDhD59rG&#10;JACQyXPtai828qI5U8Vbg6TKKiJXzFdwuW0A1UcED0Lcg2kg/7J9oSj4kCurfBs3pa5RKXjz3AV6&#10;642zXBpoGtr4CW4PE2Qbiwp4OQpH4xHMuYCreDidTMeOZ0ASB+iCG23sM6Zq5IwUG6sJX1U2U1KC&#10;VpTuU5D1mbF94H2AC5ZqwYXwkhEStSmejodjz8kowam7dG5Gr5aZ0GhNnOj8b8/igZtWV5J6sIoR&#10;Ot/blnABNrK+aVZzaKNg2GWrGcVIMNgzZ/X0hHQZoXwgvLd63b2bhtP5ZD6JB/HweD6IwzwfPF1k&#10;8eB4ET0Z56M8y/LovSMfxUnFKWXS8b/fgSj+O43tt7FX72ELDo0KHqL7UQDZ+39P2mvCyaAX1FLR&#10;7bl21Tl5gOy9835F3V79+uy9fn5IZj8AAAD//wMAUEsDBBQABgAIAAAAIQBLToCV4QAAAAsBAAAP&#10;AAAAZHJzL2Rvd25yZXYueG1sTI/BTsMwEETvlfgHa5G4tXaSEiDEqapKnAAh2l64ubGbRI3Xbuym&#10;4e9ZTnBczdPsm3I12Z6NZgidQwnJQgAzWDvdYSNhv3uZPwILUaFWvUMj4dsEWFU3s1IV2l3x04zb&#10;2DAqwVAoCW2MvuA81K2xKiycN0jZ0Q1WRTqHhutBXanc9jwVIudWdUgfWuXNpjX1aXuxEo7C1x9P&#10;u1d9Pvvl2Lx97X3yfpLy7nZaPwOLZop/MPzqkzpU5HRwF9SB9RLy+2VKKAV5lgEj4kGktO4gIc0S&#10;Abwq+f8N1Q8AAAD//wMAUEsBAi0AFAAGAAgAAAAhALaDOJL+AAAA4QEAABMAAAAAAAAAAAAAAAAA&#10;AAAAAFtDb250ZW50X1R5cGVzXS54bWxQSwECLQAUAAYACAAAACEAOP0h/9YAAACUAQAACwAAAAAA&#10;AAAAAAAAAAAvAQAAX3JlbHMvLnJlbHNQSwECLQAUAAYACAAAACEAoRZp13ECAACQBAAADgAAAAAA&#10;AAAAAAAAAAAuAgAAZHJzL2Uyb0RvYy54bWxQSwECLQAUAAYACAAAACEAS06AleEAAAALAQAADwAA&#10;AAAAAAAAAAAAAADLBAAAZHJzL2Rvd25yZXYueG1sUEsFBgAAAAAEAAQA8wAAANkFAAAAAA==&#10;">
                <v:stroke endarrow="block"/>
              </v:shape>
            </w:pict>
          </mc:Fallback>
        </mc:AlternateContent>
      </w:r>
      <w:r>
        <w:rPr>
          <w:i/>
          <w:noProof/>
          <w:lang w:eastAsia="ru-RU"/>
        </w:rPr>
        <mc:AlternateContent>
          <mc:Choice Requires="wps">
            <w:drawing>
              <wp:anchor distT="0" distB="0" distL="114300" distR="114300" simplePos="0" relativeHeight="251681792" behindDoc="0" locked="0" layoutInCell="1" allowOverlap="1">
                <wp:simplePos x="0" y="0"/>
                <wp:positionH relativeFrom="column">
                  <wp:posOffset>3467100</wp:posOffset>
                </wp:positionH>
                <wp:positionV relativeFrom="paragraph">
                  <wp:posOffset>791210</wp:posOffset>
                </wp:positionV>
                <wp:extent cx="800100" cy="114300"/>
                <wp:effectExtent l="0" t="4445" r="381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4300"/>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B520C6" w:rsidRDefault="00F26DFB" w:rsidP="00CD4BD3">
                            <w:pPr>
                              <w:spacing w:line="180" w:lineRule="atLeast"/>
                              <w:jc w:val="center"/>
                              <w:rPr>
                                <w:b/>
                                <w:sz w:val="16"/>
                                <w:szCs w:val="16"/>
                              </w:rPr>
                            </w:pPr>
                            <w:r>
                              <w:rPr>
                                <w:b/>
                                <w:sz w:val="16"/>
                                <w:szCs w:val="16"/>
                              </w:rPr>
                              <w:t>(</w:t>
                            </w:r>
                            <w:r w:rsidRPr="00B520C6">
                              <w:rPr>
                                <w:b/>
                                <w:sz w:val="16"/>
                                <w:szCs w:val="16"/>
                              </w:rPr>
                              <w:t>месяцев</w:t>
                            </w:r>
                            <w:r>
                              <w:rPr>
                                <w:b/>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69" type="#_x0000_t202" style="position:absolute;left:0;text-align:left;margin-left:273pt;margin-top:62.3pt;width:63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3mlAIAAAwFAAAOAAAAZHJzL2Uyb0RvYy54bWysVM1u1DAQviPxDpbv2yRL2m6iZqvuliCk&#10;8iMVHsDrOBsLxza2d5OCOHDnFXgHDhy48QrbN2LsbPrDj4QQOThje/x5Zr5vfHLatwJtmbFcyQIn&#10;BzFGTFJVcbku8OtX5WSGkXVEVkQoyQp8xSw+nT98cNLpnE1Vo0TFDAIQafNOF7hxTudRZGnDWmIP&#10;lGYSNmtlWuJgatZRZUgH6K2IpnF8FHXKVNooyqyF1fNhE88Dfl0z6l7UtWUOiQJDbC6MJowrP0bz&#10;E5KvDdENp/swyD9E0RIu4dIbqHPiCNoY/gtUy6lRVtXugKo2UnXNKQs5QDZJ/FM2lw3RLOQCxbH6&#10;pkz2/8HS59uXBvGqwBlGkrRA0e7z7svu6+777tv1x+tPKPM16rTNwfVSg7PrF6oHrkO+Vl8o+sYi&#10;qZYNkWt2ZozqGkYqiDHxJ6M7Rwcc60FW3TNVwWVk41QA6mvT+gJCSRCgA1dXN/yw3iEKi7MYagQ7&#10;FLaSJH0Etr+B5ONhbax7wlSLvFFgA/QHcLK9sG5wHV38XVYJXpVciDAx69VSGLQlIJVyVoK69uj3&#10;3IT0zlL5YwPisAIxwh1+z0cbqH+fJdM0XkyzSXk0O56kZXo4yY7j2SROskV2FKdZel5+8AEmad7w&#10;qmLygks2yjBJ/47mfUMMAgpCRB3QeTg9HBj6Y5Jx+H6XZMsddKXgbag5uHknknteH8sq2I5wMdjR&#10;/fADIVCD8R+qElTgiR8k4PpVH0SXzDyyl8hKVVegC6OAN6AYnhQwGmXeYdRBexbYvt0QwzASTyVo&#10;y/fyaJjRWI0GkRSOFthhNJhLN/T8Rhu+bgB5UK9UZ6C/mgdt3EaxVy20XEhi/zz4nr47D163j9j8&#10;BwAAAP//AwBQSwMEFAAGAAgAAAAhAGk+GSbgAAAACwEAAA8AAABkcnMvZG93bnJldi54bWxMj8FO&#10;wzAQRO9I/IO1SNyo3ZCaKo1TIaQei0RbIXrbxCYJxHaI3Sb9e5ZTOe7MaPZNvp5sx85mCK13CuYz&#10;Acy4yuvW1QoO+83DEliI6DR23hkFFxNgXdze5JhpP7o3c97FmlGJCxkqaGLsM85D1RiLYeZ748j7&#10;9IPFSOdQcz3gSOW244kQkltsHX1osDcvjam+dyerYCMuj8d5KfZf4/Z1ezwgLt4/fpS6v5ueV8Ci&#10;meI1DH/4hA4FMZX+5HRgnYJFKmlLJCNJJTBKyKeElJKUNJHAi5z/31D8AgAA//8DAFBLAQItABQA&#10;BgAIAAAAIQC2gziS/gAAAOEBAAATAAAAAAAAAAAAAAAAAAAAAABbQ29udGVudF9UeXBlc10ueG1s&#10;UEsBAi0AFAAGAAgAAAAhADj9If/WAAAAlAEAAAsAAAAAAAAAAAAAAAAALwEAAF9yZWxzLy5yZWxz&#10;UEsBAi0AFAAGAAgAAAAhAAo8feaUAgAADAUAAA4AAAAAAAAAAAAAAAAALgIAAGRycy9lMm9Eb2Mu&#10;eG1sUEsBAi0AFAAGAAgAAAAhAGk+GSbgAAAACwEAAA8AAAAAAAAAAAAAAAAA7gQAAGRycy9kb3du&#10;cmV2LnhtbFBLBQYAAAAABAAEAPMAAAD7BQAAAAA=&#10;" fillcolor="#f8f200" stroked="f">
                <v:textbox inset="0,0,0,0">
                  <w:txbxContent>
                    <w:p w:rsidR="00F26DFB" w:rsidRPr="00B520C6" w:rsidRDefault="00F26DFB" w:rsidP="00CD4BD3">
                      <w:pPr>
                        <w:spacing w:line="180" w:lineRule="atLeast"/>
                        <w:jc w:val="center"/>
                        <w:rPr>
                          <w:b/>
                          <w:sz w:val="16"/>
                          <w:szCs w:val="16"/>
                        </w:rPr>
                      </w:pPr>
                      <w:r>
                        <w:rPr>
                          <w:b/>
                          <w:sz w:val="16"/>
                          <w:szCs w:val="16"/>
                        </w:rPr>
                        <w:t>(</w:t>
                      </w:r>
                      <w:r w:rsidRPr="00B520C6">
                        <w:rPr>
                          <w:b/>
                          <w:sz w:val="16"/>
                          <w:szCs w:val="16"/>
                        </w:rPr>
                        <w:t>месяцев</w:t>
                      </w:r>
                      <w:r>
                        <w:rPr>
                          <w:b/>
                          <w:sz w:val="16"/>
                          <w:szCs w:val="16"/>
                        </w:rPr>
                        <w:t>)</w:t>
                      </w:r>
                    </w:p>
                  </w:txbxContent>
                </v:textbox>
              </v:shape>
            </w:pict>
          </mc:Fallback>
        </mc:AlternateContent>
      </w:r>
      <w:r w:rsidRPr="0000494D">
        <w:rPr>
          <w:noProof/>
          <w:lang w:eastAsia="ru-RU"/>
        </w:rPr>
        <w:drawing>
          <wp:inline distT="0" distB="0" distL="0" distR="0">
            <wp:extent cx="3740785" cy="19894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0785" cy="1989455"/>
                    </a:xfrm>
                    <a:prstGeom prst="rect">
                      <a:avLst/>
                    </a:prstGeom>
                    <a:noFill/>
                    <a:ln>
                      <a:noFill/>
                    </a:ln>
                  </pic:spPr>
                </pic:pic>
              </a:graphicData>
            </a:graphic>
          </wp:inline>
        </w:drawing>
      </w:r>
    </w:p>
    <w:p w:rsidR="00CD4BD3" w:rsidRDefault="00CD4BD3" w:rsidP="00CD4BD3"/>
    <w:p w:rsidR="00CD4BD3" w:rsidRDefault="00CD4BD3" w:rsidP="00CD4BD3">
      <w:pPr>
        <w:rPr>
          <w:i/>
          <w:lang w:val="en-US"/>
        </w:rPr>
      </w:pPr>
      <w:r w:rsidRPr="0000494D">
        <w:rPr>
          <w:noProof/>
          <w:lang w:eastAsia="ru-RU"/>
        </w:rPr>
        <mc:AlternateContent>
          <mc:Choice Requires="wps">
            <w:drawing>
              <wp:anchor distT="0" distB="0" distL="114300" distR="114300" simplePos="0" relativeHeight="251680768" behindDoc="0" locked="0" layoutInCell="1" allowOverlap="1">
                <wp:simplePos x="0" y="0"/>
                <wp:positionH relativeFrom="column">
                  <wp:posOffset>806450</wp:posOffset>
                </wp:positionH>
                <wp:positionV relativeFrom="paragraph">
                  <wp:posOffset>66040</wp:posOffset>
                </wp:positionV>
                <wp:extent cx="717550" cy="170180"/>
                <wp:effectExtent l="12065" t="10795" r="13335" b="952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70180"/>
                        </a:xfrm>
                        <a:prstGeom prst="rect">
                          <a:avLst/>
                        </a:prstGeom>
                        <a:solidFill>
                          <a:srgbClr val="FFFFFF"/>
                        </a:solidFill>
                        <a:ln w="9525">
                          <a:solidFill>
                            <a:srgbClr val="000000"/>
                          </a:solidFill>
                          <a:miter lim="800000"/>
                          <a:headEnd/>
                          <a:tailEnd/>
                        </a:ln>
                      </wps:spPr>
                      <wps:txbx>
                        <w:txbxContent>
                          <w:p w:rsidR="00F26DFB" w:rsidRPr="00C86825" w:rsidRDefault="00F26DFB" w:rsidP="00CD4BD3">
                            <w:pPr>
                              <w:spacing w:line="140" w:lineRule="atLeast"/>
                              <w:jc w:val="center"/>
                              <w:rPr>
                                <w:sz w:val="16"/>
                                <w:szCs w:val="16"/>
                              </w:rPr>
                            </w:pPr>
                            <w:r w:rsidRPr="00C86825">
                              <w:rPr>
                                <w:b/>
                                <w:sz w:val="16"/>
                                <w:szCs w:val="16"/>
                              </w:rPr>
                              <w:t>Белый фон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70" type="#_x0000_t202" style="position:absolute;margin-left:63.5pt;margin-top:5.2pt;width:56.5pt;height:1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OyOQIAAE0EAAAOAAAAZHJzL2Uyb0RvYy54bWysVM2O0zAQviPxDpbvNMlKpd2o6WrpUoS0&#10;/EgLD+A4TmPheIztNik37rzCvgMHDtx4he4bMXaaslrggsjBGtszn2e+byaLi75VZCesk6ALmk1S&#10;SoTmUEm9Kej7d+snc0qcZ7piCrQo6F44erF8/GjRmVycQQOqEpYgiHZ5ZwraeG/yJHG8ES1zEzBC&#10;42UNtmUet3aTVJZ1iN6q5CxNnyYd2MpY4MI5PL0aLuky4te14P5NXTvhiSoo5ubjauNahjVZLli+&#10;scw0kh/TYP+QRcukxkdPUFfMM7K18jeoVnILDmo/4dAmUNeSi1gDVpOlD6q5aZgRsRYkx5kTTe7/&#10;wfLXu7eWyKqgKJRmLUp0uD18PXw7/Dh8v/t894XMA0edcTm63hh09v0z6FHrWK8z18A/OKJh1TC9&#10;EZfWQtcIVmGOWYhM7oUOOC6AlN0rqPAxtvUQgfratoFApIQgOmq1P+kjek84Hs6y2XSKNxyvslma&#10;zaN+CcvHYGOdfyGgJcEoqEX5IzjbXTsfkmH56BLecqBktZZKxY3dlCtlyY5hq6zjF/N/4KY06Qp6&#10;Pj2bDvX/FSKN358gWumx55VskfSTE8sDa891FTvSM6kGG1NW+khjYG7g0PdlH1XLzkd5Sqj2SKyF&#10;ocdxJtFowH6ipMP+Lqj7uGVWUKJeahQnDMNo2NEoR4NpjqEF9ZQM5soPQ7M1Vm4aRB7k13CJAtYy&#10;khuUHrI45os9Gzk/zlcYivv76PXrL7D8CQAA//8DAFBLAwQUAAYACAAAACEAjLKAhd4AAAAJAQAA&#10;DwAAAGRycy9kb3ducmV2LnhtbEyPzU7DMBCE70i8g7VI3KiDqSgNcaoWCQnEhbaoZzfe/EC8jmw3&#10;DW/PcoLbzu5o9ptiNblejBhi50nD7SwDgVR521Gj4WP/fPMAIiZD1vSeUMM3RliVlxeFya0/0xbH&#10;XWoEh1DMjYY2pSGXMlYtOhNnfkDiW+2DM4llaKQN5szhrpcqy+6lMx3xh9YM+NRi9bU7OQ37cRNf&#10;tp9paV/rjVRv9bs6hLXW11fT+hFEwin9meEXn9GhZKajP5GNometFtwl8ZDNQbBBzTNeHDXcLRTI&#10;spD/G5Q/AAAA//8DAFBLAQItABQABgAIAAAAIQC2gziS/gAAAOEBAAATAAAAAAAAAAAAAAAAAAAA&#10;AABbQ29udGVudF9UeXBlc10ueG1sUEsBAi0AFAAGAAgAAAAhADj9If/WAAAAlAEAAAsAAAAAAAAA&#10;AAAAAAAALwEAAF9yZWxzLy5yZWxzUEsBAi0AFAAGAAgAAAAhAGV/A7I5AgAATQQAAA4AAAAAAAAA&#10;AAAAAAAALgIAAGRycy9lMm9Eb2MueG1sUEsBAi0AFAAGAAgAAAAhAIyygIXeAAAACQEAAA8AAAAA&#10;AAAAAAAAAAAAkwQAAGRycy9kb3ducmV2LnhtbFBLBQYAAAAABAAEAPMAAACeBQAAAAA=&#10;">
                <v:textbox inset="0,0,0,0">
                  <w:txbxContent>
                    <w:p w:rsidR="00F26DFB" w:rsidRPr="00C86825" w:rsidRDefault="00F26DFB" w:rsidP="00CD4BD3">
                      <w:pPr>
                        <w:spacing w:line="140" w:lineRule="atLeast"/>
                        <w:jc w:val="center"/>
                        <w:rPr>
                          <w:sz w:val="16"/>
                          <w:szCs w:val="16"/>
                        </w:rPr>
                      </w:pPr>
                      <w:r w:rsidRPr="00C86825">
                        <w:rPr>
                          <w:b/>
                          <w:sz w:val="16"/>
                          <w:szCs w:val="16"/>
                        </w:rPr>
                        <w:t>Белый фон</w:t>
                      </w:r>
                    </w:p>
                  </w:txbxContent>
                </v:textbox>
              </v:shape>
            </w:pict>
          </mc:Fallback>
        </mc:AlternateContent>
      </w:r>
    </w:p>
    <w:p w:rsidR="00CD4BD3" w:rsidRDefault="00CD4BD3" w:rsidP="00CD4BD3">
      <w:pPr>
        <w:rPr>
          <w:i/>
          <w:lang w:val="en-US"/>
        </w:rPr>
      </w:pPr>
      <w:r w:rsidRPr="0000494D">
        <w:rPr>
          <w:noProof/>
          <w:lang w:eastAsia="ru-RU"/>
        </w:rPr>
        <mc:AlternateContent>
          <mc:Choice Requires="wps">
            <w:drawing>
              <wp:anchor distT="0" distB="0" distL="114300" distR="114300" simplePos="0" relativeHeight="251678720" behindDoc="0" locked="0" layoutInCell="1" allowOverlap="1">
                <wp:simplePos x="0" y="0"/>
                <wp:positionH relativeFrom="column">
                  <wp:posOffset>1738168</wp:posOffset>
                </wp:positionH>
                <wp:positionV relativeFrom="paragraph">
                  <wp:posOffset>48260</wp:posOffset>
                </wp:positionV>
                <wp:extent cx="1424247" cy="415290"/>
                <wp:effectExtent l="0" t="0" r="24130" b="2286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247" cy="415290"/>
                        </a:xfrm>
                        <a:prstGeom prst="rect">
                          <a:avLst/>
                        </a:prstGeom>
                        <a:solidFill>
                          <a:srgbClr val="FFFFFF"/>
                        </a:solidFill>
                        <a:ln w="9525">
                          <a:solidFill>
                            <a:srgbClr val="000000"/>
                          </a:solidFill>
                          <a:miter lim="800000"/>
                          <a:headEnd/>
                          <a:tailEnd/>
                        </a:ln>
                      </wps:spPr>
                      <wps:txbx>
                        <w:txbxContent>
                          <w:p w:rsidR="00F26DFB" w:rsidRPr="00C86825" w:rsidRDefault="00F26DFB" w:rsidP="00CD4BD3">
                            <w:pPr>
                              <w:spacing w:line="140" w:lineRule="atLeast"/>
                              <w:jc w:val="center"/>
                              <w:rPr>
                                <w:b/>
                                <w:sz w:val="16"/>
                                <w:szCs w:val="16"/>
                              </w:rPr>
                            </w:pPr>
                            <w:r w:rsidRPr="00C86825">
                              <w:rPr>
                                <w:b/>
                                <w:sz w:val="16"/>
                                <w:szCs w:val="16"/>
                              </w:rPr>
                              <w:t>Контур знака: верти</w:t>
                            </w:r>
                            <w:r>
                              <w:rPr>
                                <w:b/>
                                <w:sz w:val="16"/>
                                <w:szCs w:val="16"/>
                              </w:rPr>
                              <w:t>кальная и </w:t>
                            </w:r>
                            <w:r w:rsidRPr="00C86825">
                              <w:rPr>
                                <w:b/>
                                <w:sz w:val="16"/>
                                <w:szCs w:val="16"/>
                              </w:rPr>
                              <w:t>горизонталь</w:t>
                            </w:r>
                            <w:r>
                              <w:rPr>
                                <w:b/>
                                <w:sz w:val="16"/>
                                <w:szCs w:val="16"/>
                              </w:rPr>
                              <w:t>ная линии</w:t>
                            </w:r>
                            <w:r>
                              <w:rPr>
                                <w:b/>
                                <w:sz w:val="16"/>
                                <w:szCs w:val="16"/>
                              </w:rPr>
                              <w:br/>
                            </w:r>
                            <w:r w:rsidRPr="00C86825">
                              <w:rPr>
                                <w:b/>
                                <w:sz w:val="16"/>
                                <w:szCs w:val="16"/>
                              </w:rPr>
                              <w:t>черного цвета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71" type="#_x0000_t202" style="position:absolute;margin-left:136.85pt;margin-top:3.8pt;width:112.15pt;height:3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ftOgIAAE4EAAAOAAAAZHJzL2Uyb0RvYy54bWysVM2O0zAQviPxDpbvNG21ZXejpqulSxHS&#10;8iMtPIDjOImF7TG226TcuPMKvAMHDtx4he4bMXba7mqBCyKRrHE883nm+2Yyv+i1IhvhvART0Mlo&#10;TIkwHCppmoK+f7d6ckaJD8xUTIERBd0KTy8Wjx/NO5uLKbSgKuEIghifd7agbQg2zzLPW6GZH4EV&#10;Bg9rcJoF3LomqxzrEF2rbDoeP806cJV1wIX3+PVqOKSLhF/Xgoc3de1FIKqgmFtIq0trGddsMWd5&#10;45htJd+nwf4hC82kwUuPUFcsMLJ28jcoLbkDD3UYcdAZ1LXkItWA1UzGD6q5aZkVqRYkx9sjTf7/&#10;wfLXm7eOyKqgp5QYplGi3dfdt9333c/dj9vPt1/IaeSosz5H1xuLzqF/Bj1qner19hr4B08MLFtm&#10;GnHpHHStYBXmOImR2b3QAcdHkLJ7BRVextYBElBfOx0JREoIoqNW26M+og+ExytPpvhiohzPTiaz&#10;6XkSMGP5Ido6H14I0CQaBXWof0Jnm2sfYjYsP7jEyzwoWa2kUmnjmnKpHNkw7JVVelIBD9yUIV1B&#10;z2fT2UDAXyHG6fkThJYBm15JXdCzoxPLI23PTZVaMjCpBhtTVmbPY6RuIDH0ZZ9kmyYKIsklVFtk&#10;1sHQ5DiUaLTgPlHSYYMX1H9cMycoUS8NqhOn4WC4g1EeDGY4hhY0UDKYyzBMzdo62bSIPOhv4BIV&#10;rGUi9y6Lfb7YtInz/YDFqbi/T153v4HFLwAAAP//AwBQSwMEFAAGAAgAAAAhAH/3IIHeAAAACAEA&#10;AA8AAABkcnMvZG93bnJldi54bWxMj81OwzAQhO9IvIO1SNyoQ4qaNsSpWiQkEBfaIs5uvPmBeB3Z&#10;bhrenuVUjqMZzXxTrCfbixF96BwpuJ8lIJAqZzpqFHwcnu+WIELUZHTvCBX8YIB1eX1V6Ny4M+1w&#10;3MdGcAmFXCtoYxxyKUPVotVh5gYk9mrnrY4sfSON12cut71Mk2Qhre6IF1o94FOL1ff+ZBUcxm14&#10;2X3FlXmttzJ9q9/TT79R6vZm2jyCiDjFSxj+8BkdSmY6uhOZIHoFaTbPOKogW4Bg/2G15G9H1vME&#10;ZFnI/wfKXwAAAP//AwBQSwECLQAUAAYACAAAACEAtoM4kv4AAADhAQAAEwAAAAAAAAAAAAAAAAAA&#10;AAAAW0NvbnRlbnRfVHlwZXNdLnhtbFBLAQItABQABgAIAAAAIQA4/SH/1gAAAJQBAAALAAAAAAAA&#10;AAAAAAAAAC8BAABfcmVscy8ucmVsc1BLAQItABQABgAIAAAAIQDgszftOgIAAE4EAAAOAAAAAAAA&#10;AAAAAAAAAC4CAABkcnMvZTJvRG9jLnhtbFBLAQItABQABgAIAAAAIQB/9yCB3gAAAAgBAAAPAAAA&#10;AAAAAAAAAAAAAJQEAABkcnMvZG93bnJldi54bWxQSwUGAAAAAAQABADzAAAAnwUAAAAA&#10;">
                <v:textbox inset="0,0,0,0">
                  <w:txbxContent>
                    <w:p w:rsidR="00F26DFB" w:rsidRPr="00C86825" w:rsidRDefault="00F26DFB" w:rsidP="00CD4BD3">
                      <w:pPr>
                        <w:spacing w:line="140" w:lineRule="atLeast"/>
                        <w:jc w:val="center"/>
                        <w:rPr>
                          <w:b/>
                          <w:sz w:val="16"/>
                          <w:szCs w:val="16"/>
                        </w:rPr>
                      </w:pPr>
                      <w:r w:rsidRPr="00C86825">
                        <w:rPr>
                          <w:b/>
                          <w:sz w:val="16"/>
                          <w:szCs w:val="16"/>
                        </w:rPr>
                        <w:t>Контур знака: верти</w:t>
                      </w:r>
                      <w:r>
                        <w:rPr>
                          <w:b/>
                          <w:sz w:val="16"/>
                          <w:szCs w:val="16"/>
                        </w:rPr>
                        <w:t>кальная и </w:t>
                      </w:r>
                      <w:r w:rsidRPr="00C86825">
                        <w:rPr>
                          <w:b/>
                          <w:sz w:val="16"/>
                          <w:szCs w:val="16"/>
                        </w:rPr>
                        <w:t>горизонталь</w:t>
                      </w:r>
                      <w:r>
                        <w:rPr>
                          <w:b/>
                          <w:sz w:val="16"/>
                          <w:szCs w:val="16"/>
                        </w:rPr>
                        <w:t>ная линии</w:t>
                      </w:r>
                      <w:r>
                        <w:rPr>
                          <w:b/>
                          <w:sz w:val="16"/>
                          <w:szCs w:val="16"/>
                        </w:rPr>
                        <w:br/>
                      </w:r>
                      <w:r w:rsidRPr="00C86825">
                        <w:rPr>
                          <w:b/>
                          <w:sz w:val="16"/>
                          <w:szCs w:val="16"/>
                        </w:rPr>
                        <w:t>черного цвета</w:t>
                      </w:r>
                    </w:p>
                  </w:txbxContent>
                </v:textbox>
              </v:shape>
            </w:pict>
          </mc:Fallback>
        </mc:AlternateContent>
      </w:r>
    </w:p>
    <w:p w:rsidR="00CD4BD3" w:rsidRDefault="00CD4BD3" w:rsidP="00CD4BD3">
      <w:pPr>
        <w:rPr>
          <w:i/>
          <w:lang w:val="en-US"/>
        </w:rPr>
      </w:pPr>
    </w:p>
    <w:p w:rsidR="00BD1F84" w:rsidRDefault="00BD1F84" w:rsidP="00CD4BD3">
      <w:pPr>
        <w:pStyle w:val="SingleTxtGR"/>
        <w:spacing w:after="240"/>
      </w:pPr>
    </w:p>
    <w:p w:rsidR="00CD4BD3" w:rsidRPr="00CF55AA" w:rsidRDefault="00CD4BD3" w:rsidP="00CD4BD3">
      <w:pPr>
        <w:pStyle w:val="SingleTxtGR"/>
        <w:spacing w:before="120"/>
        <w:ind w:left="2268" w:hanging="1134"/>
        <w:rPr>
          <w:bCs/>
        </w:rPr>
      </w:pPr>
      <w:r w:rsidRPr="00CF55AA">
        <w:t>4.6</w:t>
      </w:r>
      <w:r w:rsidRPr="00CF55AA">
        <w:tab/>
      </w:r>
      <w:r w:rsidRPr="008B3DF8">
        <w:tab/>
      </w:r>
      <w:r w:rsidRPr="00CF55AA">
        <w:rPr>
          <w:bCs/>
        </w:rPr>
        <w:t xml:space="preserve">Маркировка </w:t>
      </w:r>
      <w:r>
        <w:rPr>
          <w:bCs/>
        </w:rPr>
        <w:t>цель</w:t>
      </w:r>
      <w:r w:rsidRPr="00CF55AA">
        <w:rPr>
          <w:bCs/>
        </w:rPr>
        <w:t xml:space="preserve">ной УДУС, включая соединительные детали ISOFIX </w:t>
      </w:r>
    </w:p>
    <w:p w:rsidR="00CD4BD3" w:rsidRPr="00CF55AA" w:rsidRDefault="00CD4BD3" w:rsidP="00CD4BD3">
      <w:pPr>
        <w:pStyle w:val="SingleTxtGR"/>
        <w:ind w:left="2268" w:hanging="1134"/>
        <w:rPr>
          <w:bCs/>
        </w:rPr>
      </w:pPr>
      <w:r w:rsidRPr="00CF55AA">
        <w:rPr>
          <w:bCs/>
        </w:rPr>
        <w:tab/>
      </w:r>
      <w:r w:rsidRPr="00DB24BF">
        <w:rPr>
          <w:bCs/>
        </w:rPr>
        <w:tab/>
      </w:r>
      <w:r w:rsidRPr="00CF55AA">
        <w:rPr>
          <w:bCs/>
        </w:rPr>
        <w:t xml:space="preserve">Маркировка должна быть расположена на части УДУС, которая </w:t>
      </w:r>
      <w:r>
        <w:rPr>
          <w:bCs/>
        </w:rPr>
        <w:t>включает соединительные детали «ISOFIX»</w:t>
      </w:r>
      <w:r w:rsidRPr="00CF55AA">
        <w:rPr>
          <w:bCs/>
        </w:rPr>
        <w:t>.</w:t>
      </w:r>
    </w:p>
    <w:p w:rsidR="00CD4BD3" w:rsidRPr="00CF55AA" w:rsidRDefault="00CD4BD3" w:rsidP="00CD4BD3">
      <w:pPr>
        <w:pStyle w:val="SingleTxtGR"/>
        <w:ind w:left="2268" w:hanging="1134"/>
        <w:rPr>
          <w:bCs/>
        </w:rPr>
      </w:pPr>
      <w:r w:rsidRPr="00CF55AA">
        <w:rPr>
          <w:bCs/>
        </w:rPr>
        <w:tab/>
      </w:r>
      <w:r w:rsidRPr="00DB24BF">
        <w:rPr>
          <w:bCs/>
        </w:rPr>
        <w:tab/>
      </w:r>
      <w:r w:rsidRPr="00CF55AA">
        <w:rPr>
          <w:bCs/>
        </w:rPr>
        <w:t>Лицо, устанавливающее усовершенствованную детскую удерживающую систему в транспортном средстве, должно постоянно видеть один из следующих информационных знаков:</w:t>
      </w:r>
    </w:p>
    <w:p w:rsidR="00CD4BD3" w:rsidRPr="00CF55AA" w:rsidRDefault="00CD4BD3" w:rsidP="00CD4BD3">
      <w:pPr>
        <w:pStyle w:val="SingleTxtGR"/>
        <w:ind w:left="2268" w:hanging="1134"/>
      </w:pPr>
      <w:r w:rsidRPr="00CF55AA">
        <w:rPr>
          <w:bCs/>
        </w:rPr>
        <w:t>4.6.1</w:t>
      </w:r>
      <w:r w:rsidRPr="00CF55AA">
        <w:rPr>
          <w:bCs/>
        </w:rPr>
        <w:tab/>
      </w:r>
      <w:r w:rsidRPr="00DB24BF">
        <w:rPr>
          <w:bCs/>
        </w:rPr>
        <w:tab/>
      </w:r>
      <w:r w:rsidRPr="00CF55AA">
        <w:rPr>
          <w:bCs/>
        </w:rPr>
        <w:t>УДУС размера i:</w:t>
      </w:r>
    </w:p>
    <w:p w:rsidR="00CD4BD3" w:rsidRPr="00BC2753" w:rsidRDefault="00CD4BD3" w:rsidP="00CD4BD3">
      <w:pPr>
        <w:pStyle w:val="SingleTxtGR"/>
        <w:ind w:left="2268" w:hanging="1134"/>
      </w:pPr>
      <w:r w:rsidRPr="00CF55AA">
        <w:rPr>
          <w:i/>
        </w:rPr>
        <w:tab/>
      </w:r>
      <w:r w:rsidRPr="00DB24BF">
        <w:rPr>
          <w:i/>
        </w:rPr>
        <w:tab/>
      </w:r>
      <w:r w:rsidRPr="00CF55AA">
        <w:rPr>
          <w:i/>
        </w:rPr>
        <w:t>логотип размера i.</w:t>
      </w:r>
      <w:r w:rsidRPr="00CF55AA">
        <w:t xml:space="preserve"> Минимальный размер приведенного ниже обозначения</w:t>
      </w:r>
      <w:r w:rsidRPr="00BC2753">
        <w:t xml:space="preserve"> составляет 25 x 25 </w:t>
      </w:r>
      <w:proofErr w:type="gramStart"/>
      <w:r w:rsidRPr="00BC2753">
        <w:t>мм</w:t>
      </w:r>
      <w:proofErr w:type="gramEnd"/>
      <w:r w:rsidRPr="00BC2753">
        <w:t xml:space="preserve"> и пиктограмма должна быть контрастной по отношению к фону. Четкая видимость пиктограммы должна обеспечиваться либо контрастными цветами, либо соответствующим выпуклым изображением, если она отлита либо выполнена в виде рельефной маркировки;</w:t>
      </w:r>
    </w:p>
    <w:p w:rsidR="00CD4BD3" w:rsidRPr="00BC2753" w:rsidRDefault="00CD4BD3" w:rsidP="00CD4BD3">
      <w:pPr>
        <w:pStyle w:val="SingleTxtG"/>
        <w:jc w:val="center"/>
        <w:rPr>
          <w:spacing w:val="4"/>
          <w:lang w:val="ru-RU"/>
        </w:rPr>
      </w:pPr>
      <w:r w:rsidRPr="00BC2753">
        <w:rPr>
          <w:i/>
          <w:noProof/>
          <w:spacing w:val="4"/>
          <w:lang w:val="ru-RU" w:eastAsia="ru-RU"/>
        </w:rPr>
        <mc:AlternateContent>
          <mc:Choice Requires="wps">
            <w:drawing>
              <wp:anchor distT="0" distB="0" distL="114300" distR="114300" simplePos="0" relativeHeight="251696128" behindDoc="0" locked="1" layoutInCell="1" allowOverlap="1" wp14:anchorId="2B53236F" wp14:editId="2F8329B9">
                <wp:simplePos x="0" y="0"/>
                <wp:positionH relativeFrom="column">
                  <wp:posOffset>1943100</wp:posOffset>
                </wp:positionH>
                <wp:positionV relativeFrom="paragraph">
                  <wp:posOffset>870585</wp:posOffset>
                </wp:positionV>
                <wp:extent cx="189865" cy="1257300"/>
                <wp:effectExtent l="0" t="3810" r="4445" b="0"/>
                <wp:wrapNone/>
                <wp:docPr id="68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C6747D" w:rsidRDefault="00F26DFB" w:rsidP="00CD4BD3">
                            <w:pPr>
                              <w:jc w:val="center"/>
                              <w:rPr>
                                <w:sz w:val="18"/>
                                <w:szCs w:val="18"/>
                              </w:rPr>
                            </w:pPr>
                            <w:r w:rsidRPr="00C6747D">
                              <w:rPr>
                                <w:sz w:val="18"/>
                                <w:szCs w:val="18"/>
                              </w:rPr>
                              <w:t>Минимум 25 мм</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3236F" id="Text Box 281" o:spid="_x0000_s1072" type="#_x0000_t202" style="position:absolute;left:0;text-align:left;margin-left:153pt;margin-top:68.55pt;width:14.95pt;height: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JziQIAAB4FAAAOAAAAZHJzL2Uyb0RvYy54bWysVNuO2yAQfa/Uf0C8Z31ZJ7GtdVZ7aapK&#10;24u02w8gBseoGCiQ2Ktq/70DbNJsL1JVNQ+E8QzDnDlnuLicBoH2zFiuZIOzsxQjJltFudw2+PPD&#10;elZiZB2RlAglWYMfmcWXq9evLkZds1z1SlBmECSRth51g3vndJ0ktu3ZQOyZ0kyCs1NmIA5Ms02o&#10;ISNkH0SSp+kiGZWh2qiWWQtfb6MTr0L+rmOt+9h1ljkkGgy1ubCasG78mqwuSL01RPe8fS6D/EMV&#10;A+ESLj2muiWOoJ3hv6QaeGuUVZ07a9WQqK7jLQsYAE2W/oTmvieaBSzQHKuPbbL/L237Yf/JIE4b&#10;vCjPMZJkAJIe2OTQtZpQXma+Q6O2NQTeawh1EziA6YDW6jvVfrFIqpueyC27MkaNPSMUKgwnk5Oj&#10;MY/1STbje0XhIrJzKiSaOjP49kFDEGQHph6P7PhiWn9lWZWLOUYtuLJ8vjxPA30JqQ+ntbHuLVMD&#10;8psGG2A/ZCf7O+sAB4QeQvxlVglO11yIYJjt5kYYtCeglHX4eehw5EWYkD5YKn8suuMXKBLu8D5f&#10;bmD+W5XlRXqdV7P1olzOinUxn1XLtJylWXVdLdKiKm7XT77ArKh7TimTd1yygwqz4u9Yfp6HqJ+g&#10;QzQ2uJrn80jRH0Gm4fc7kAN3MJSCDw0uj0Gk9sS+kRRgk9oRLuI+eVl+aBn04PAfuhJk4JmPGnDT&#10;Zgqay4/y2ij6CMIwCngD9uFFgY1f8yWYIwxog+3XHTEMI/FOen350mCio5GChZE59WxOPUS2vYK5&#10;dxjF7Y2Lr8BOG77t4bKoaKmuQJMdD3Lx4o2FARpvwBAGXM8Php/yUztE/XjWVt8BAAD//wMAUEsD&#10;BBQABgAIAAAAIQC1qVb04AAAAAsBAAAPAAAAZHJzL2Rvd25yZXYueG1sTI/BbsIwEETvlfoP1lbq&#10;rThpVGhDHIQqcUKq1JTC1cRLEhGvI9tA+Ptueym3Hc1o9k2xGG0vzuhD50hBOklAINXOdNQo2Hyt&#10;nl5BhKjJ6N4RKrhigEV5f1fo3LgLfeK5io3gEgq5VtDGOORShrpFq8PEDUjsHZy3OrL0jTReX7jc&#10;9vI5SabS6o74Q6sHfG+xPlYnq2C3WV2/0+N2vf3Yre1y1lW+0p1Sjw/jcg4i4hj/w/CLz+hQMtPe&#10;ncgE0SvIkilviWxksxQEJ7Ls5Q3E/u9IQZaFvN1Q/gAAAP//AwBQSwECLQAUAAYACAAAACEAtoM4&#10;kv4AAADhAQAAEwAAAAAAAAAAAAAAAAAAAAAAW0NvbnRlbnRfVHlwZXNdLnhtbFBLAQItABQABgAI&#10;AAAAIQA4/SH/1gAAAJQBAAALAAAAAAAAAAAAAAAAAC8BAABfcmVscy8ucmVsc1BLAQItABQABgAI&#10;AAAAIQDpzQJziQIAAB4FAAAOAAAAAAAAAAAAAAAAAC4CAABkcnMvZTJvRG9jLnhtbFBLAQItABQA&#10;BgAIAAAAIQC1qVb04AAAAAsBAAAPAAAAAAAAAAAAAAAAAOMEAABkcnMvZG93bnJldi54bWxQSwUG&#10;AAAAAAQABADzAAAA8AUAAAAA&#10;" stroked="f">
                <v:textbox style="layout-flow:vertical;mso-layout-flow-alt:bottom-to-top" inset=".5mm,.3mm,.5mm,.3mm">
                  <w:txbxContent>
                    <w:p w:rsidR="00F26DFB" w:rsidRPr="00C6747D" w:rsidRDefault="00F26DFB" w:rsidP="00CD4BD3">
                      <w:pPr>
                        <w:jc w:val="center"/>
                        <w:rPr>
                          <w:sz w:val="18"/>
                          <w:szCs w:val="18"/>
                        </w:rPr>
                      </w:pPr>
                      <w:r w:rsidRPr="00C6747D">
                        <w:rPr>
                          <w:sz w:val="18"/>
                          <w:szCs w:val="18"/>
                        </w:rPr>
                        <w:t>Минимум 25 мм</w:t>
                      </w:r>
                    </w:p>
                  </w:txbxContent>
                </v:textbox>
                <w10:anchorlock/>
              </v:shape>
            </w:pict>
          </mc:Fallback>
        </mc:AlternateContent>
      </w:r>
      <w:r w:rsidRPr="00BC2753">
        <w:rPr>
          <w:i/>
          <w:noProof/>
          <w:lang w:val="ru-RU" w:eastAsia="ru-RU"/>
        </w:rPr>
        <mc:AlternateContent>
          <mc:Choice Requires="wps">
            <w:drawing>
              <wp:anchor distT="0" distB="0" distL="114300" distR="114300" simplePos="0" relativeHeight="251695104" behindDoc="0" locked="1" layoutInCell="1" allowOverlap="1" wp14:anchorId="55E47439" wp14:editId="384B9CA1">
                <wp:simplePos x="0" y="0"/>
                <wp:positionH relativeFrom="column">
                  <wp:posOffset>2764790</wp:posOffset>
                </wp:positionH>
                <wp:positionV relativeFrom="paragraph">
                  <wp:posOffset>85090</wp:posOffset>
                </wp:positionV>
                <wp:extent cx="1257300" cy="187325"/>
                <wp:effectExtent l="0" t="0" r="1270" b="3810"/>
                <wp:wrapNone/>
                <wp:docPr id="68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C6747D" w:rsidRDefault="00F26DFB" w:rsidP="00CD4BD3">
                            <w:pPr>
                              <w:jc w:val="right"/>
                              <w:rPr>
                                <w:sz w:val="18"/>
                                <w:szCs w:val="18"/>
                              </w:rPr>
                            </w:pPr>
                            <w:r w:rsidRPr="00C6747D">
                              <w:rPr>
                                <w:sz w:val="18"/>
                                <w:szCs w:val="18"/>
                              </w:rPr>
                              <w:t>Минимум 25 мм</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47439" id="Text Box 280" o:spid="_x0000_s1073" type="#_x0000_t202" style="position:absolute;left:0;text-align:left;margin-left:217.7pt;margin-top:6.7pt;width:99pt;height:1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K9igIAABsFAAAOAAAAZHJzL2Uyb0RvYy54bWysVNtu2zAMfR+wfxD0nvpSJ7GNOEXTLsOA&#10;7gK0+wDFkmNhsqRJSuyu2L+PkpM03QUYhvnBlkzq8JA81OJq6ATaM2O5khVOLmKMmKwV5XJb4c8P&#10;60mOkXVEUiKUZBV+ZBZfLV+/WvS6ZKlqlaDMIACRtux1hVvndBlFtm5ZR+yF0kyCsVGmIw62ZhtR&#10;Q3pA70SUxvEs6pWh2qiaWQt/b0cjXgb8pmG1+9g0ljkkKgzcXHib8N74d7RckHJriG55faBB/oFF&#10;R7iEoCeoW+II2hn+C1THa6OsatxFrbpINQ2vWcgBsknin7K5b4lmIRcojtWnMtn/B1t/2H8yiNMK&#10;z/IUI0k6aNIDGxxaqQGleahQr20JjvcaXN0ABuh0yNbqO1V/sUiqm5bILbs2RvUtIxQYJr620dlR&#10;3xNbWg+y6d8rCoHIzqkANDSm8+WDgiBAh049nrrjydQ+ZDqdX8ZgqsGW5PPLdBpCkPJ4Whvr3jLV&#10;Ib+osIHuB3Syv7POsyHl0cUHs0pwuuZChI3Zbm6EQXsCSlmH54D+wk1I7yyVPzYijn+AJMTwNk83&#10;dP6pSNIsXqXFZD3L55NsnU0nxTzOJ3FSrIpZnBXZ7fq7J5hkZcspZfKOS3ZUYZL9XZcP8zDqJ+gQ&#10;9RUuplCdkNcfk4zD87skO+5gKAXvKpyfnEjpG/tG0jAyjnAxrqOX9EOVoQbHb6hKkIHv/KgBN2yG&#10;oLk09eG9LDaKPoIwjIK+QYvhRoFFq8w3jHqYzgrbrztiGEbinQRxTTPgBeMcNkkMLDEy55bNuYXI&#10;GqAq7DAalzduvAJ22vBtC5FGOUt1DYJseNDKM6uDjGECQ1KH28KP+Pk+eD3facsfAAAA//8DAFBL&#10;AwQUAAYACAAAACEAjhyZ1t4AAAAJAQAADwAAAGRycy9kb3ducmV2LnhtbEyPwW7CMBBE75X6D9Yi&#10;9VacEBpBiIMq1IpD1aJCP8DESxIRr0NsIPx9l1N72l3NaPZNvhxsKy7Y+8aRgngcgUAqnWmoUvCz&#10;e3+egfBBk9GtI1RwQw/L4vEh15lxV/rGyzZUgkPIZ1pBHUKXSenLGq32Y9chsXZwvdWBz76SptdX&#10;DretnERRKq1uiD/UusNVjeVxe7YK3taEX9HsI/6Mh916c0rNprrNlXoaDa8LEAGH8GeGOz6jQ8FM&#10;e3cm40WrYJq8TNnKQsKTDWlyX/asTOYgi1z+b1D8AgAA//8DAFBLAQItABQABgAIAAAAIQC2gziS&#10;/gAAAOEBAAATAAAAAAAAAAAAAAAAAAAAAABbQ29udGVudF9UeXBlc10ueG1sUEsBAi0AFAAGAAgA&#10;AAAhADj9If/WAAAAlAEAAAsAAAAAAAAAAAAAAAAALwEAAF9yZWxzLy5yZWxzUEsBAi0AFAAGAAgA&#10;AAAhACVKEr2KAgAAGwUAAA4AAAAAAAAAAAAAAAAALgIAAGRycy9lMm9Eb2MueG1sUEsBAi0AFAAG&#10;AAgAAAAhAI4cmdbeAAAACQEAAA8AAAAAAAAAAAAAAAAA5AQAAGRycy9kb3ducmV2LnhtbFBLBQYA&#10;AAAABAAEAPMAAADvBQAAAAA=&#10;" stroked="f">
                <v:textbox inset="1.5mm,.3mm,1.5mm,.3mm">
                  <w:txbxContent>
                    <w:p w:rsidR="00F26DFB" w:rsidRPr="00C6747D" w:rsidRDefault="00F26DFB" w:rsidP="00CD4BD3">
                      <w:pPr>
                        <w:jc w:val="right"/>
                        <w:rPr>
                          <w:sz w:val="18"/>
                          <w:szCs w:val="18"/>
                        </w:rPr>
                      </w:pPr>
                      <w:r w:rsidRPr="00C6747D">
                        <w:rPr>
                          <w:sz w:val="18"/>
                          <w:szCs w:val="18"/>
                        </w:rPr>
                        <w:t>Минимум 25 мм</w:t>
                      </w:r>
                    </w:p>
                  </w:txbxContent>
                </v:textbox>
                <w10:anchorlock/>
              </v:shape>
            </w:pict>
          </mc:Fallback>
        </mc:AlternateContent>
      </w:r>
      <w:r w:rsidRPr="00BC2753">
        <w:rPr>
          <w:i/>
          <w:noProof/>
          <w:spacing w:val="4"/>
          <w:lang w:val="ru-RU" w:eastAsia="ru-RU"/>
        </w:rPr>
        <w:drawing>
          <wp:inline distT="0" distB="0" distL="0" distR="0" wp14:anchorId="47C491DF" wp14:editId="5B1CF97E">
            <wp:extent cx="2309495" cy="2309495"/>
            <wp:effectExtent l="0" t="0" r="0" b="0"/>
            <wp:docPr id="3075"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24635" t="48402" r="45709" b="12067"/>
                    <a:stretch>
                      <a:fillRect/>
                    </a:stretch>
                  </pic:blipFill>
                  <pic:spPr bwMode="auto">
                    <a:xfrm>
                      <a:off x="0" y="0"/>
                      <a:ext cx="2309495" cy="2309495"/>
                    </a:xfrm>
                    <a:prstGeom prst="rect">
                      <a:avLst/>
                    </a:prstGeom>
                    <a:noFill/>
                    <a:ln>
                      <a:noFill/>
                    </a:ln>
                  </pic:spPr>
                </pic:pic>
              </a:graphicData>
            </a:graphic>
          </wp:inline>
        </w:drawing>
      </w:r>
    </w:p>
    <w:p w:rsidR="00CD4BD3" w:rsidRPr="00CF55AA" w:rsidRDefault="00CD4BD3" w:rsidP="00CC05E1">
      <w:pPr>
        <w:pStyle w:val="SingleTxtGR"/>
        <w:pageBreakBefore/>
        <w:rPr>
          <w:bCs/>
        </w:rPr>
      </w:pPr>
      <w:r w:rsidRPr="00CF55AA">
        <w:rPr>
          <w:bCs/>
        </w:rPr>
        <w:t>4.6.2</w:t>
      </w:r>
      <w:r w:rsidRPr="00CF55AA">
        <w:rPr>
          <w:bCs/>
        </w:rPr>
        <w:tab/>
      </w:r>
      <w:r w:rsidRPr="00875C12">
        <w:rPr>
          <w:bCs/>
        </w:rPr>
        <w:tab/>
      </w:r>
      <w:r w:rsidRPr="00FE3216">
        <w:rPr>
          <w:bCs/>
          <w:iCs/>
        </w:rPr>
        <w:t>УДУС ISOFIX</w:t>
      </w:r>
      <w:r w:rsidRPr="00FE3216">
        <w:rPr>
          <w:bCs/>
        </w:rPr>
        <w:t xml:space="preserve"> для конкретного транспортного средства</w:t>
      </w:r>
      <w:r w:rsidRPr="00CF55AA">
        <w:rPr>
          <w:bCs/>
        </w:rPr>
        <w:t xml:space="preserve"> </w:t>
      </w:r>
    </w:p>
    <w:p w:rsidR="00CD4BD3" w:rsidRPr="00CF55AA" w:rsidRDefault="00CD4BD3" w:rsidP="00CD4BD3">
      <w:pPr>
        <w:pStyle w:val="SingleTxtGR"/>
        <w:ind w:left="2268" w:hanging="1134"/>
        <w:rPr>
          <w:bCs/>
        </w:rPr>
      </w:pPr>
      <w:r w:rsidRPr="00CF55AA">
        <w:rPr>
          <w:bCs/>
        </w:rPr>
        <w:tab/>
      </w:r>
      <w:r w:rsidRPr="00DB24BF">
        <w:rPr>
          <w:bCs/>
        </w:rPr>
        <w:tab/>
      </w:r>
      <w:r w:rsidRPr="00CF55AA">
        <w:rPr>
          <w:bCs/>
        </w:rPr>
        <w:t>Если изделие включает крепления ISOFIX, то лицо, устанавливающее удерживающее устройство в транспортном средстве, должно постоянно видеть следующую информацию:</w:t>
      </w:r>
    </w:p>
    <w:p w:rsidR="00CD4BD3" w:rsidRPr="00CF55AA" w:rsidRDefault="00CD4BD3" w:rsidP="00CD4BD3">
      <w:pPr>
        <w:pStyle w:val="SingleTxtGR"/>
        <w:ind w:left="2268" w:hanging="1134"/>
        <w:rPr>
          <w:b/>
          <w:bCs/>
        </w:rPr>
      </w:pPr>
      <w:r w:rsidRPr="00CF55AA">
        <w:rPr>
          <w:bCs/>
        </w:rPr>
        <w:tab/>
      </w:r>
      <w:r w:rsidRPr="00DB24BF">
        <w:rPr>
          <w:bCs/>
        </w:rPr>
        <w:tab/>
      </w:r>
      <w:r w:rsidRPr="00CF55AA">
        <w:rPr>
          <w:bCs/>
        </w:rPr>
        <w:t>Логотип ИСО ISOFIX, за которым следует(ют) буква(ы), указывающая(</w:t>
      </w:r>
      <w:proofErr w:type="spellStart"/>
      <w:r w:rsidRPr="00CF55AA">
        <w:rPr>
          <w:bCs/>
        </w:rPr>
        <w:t>ие</w:t>
      </w:r>
      <w:proofErr w:type="spellEnd"/>
      <w:r w:rsidRPr="00CF55AA">
        <w:rPr>
          <w:bCs/>
        </w:rPr>
        <w:t>) класс(ы) размера ISOFIX, к которому (которым) относится данное изделие. Как минимум должно использоваться обозначение, состоящее из окружности диаметром не менее 13 мм и содержащее пиктограмму, которая должна контрастно выделяться на фоне этой окружности. Четкая видимость пиктограммы должна обеспечиваться либо контрастными цветами, либо соответствующим выпуклым изображением, если она отлита либо выполнена в виде рельефной маркировки.</w:t>
      </w:r>
    </w:p>
    <w:p w:rsidR="00CD4BD3" w:rsidRPr="00CF55AA" w:rsidRDefault="00CD4BD3" w:rsidP="00CD4BD3">
      <w:pPr>
        <w:pStyle w:val="SingleTxtGR"/>
      </w:pPr>
      <w:r w:rsidRPr="00DB24BF">
        <w:tab/>
      </w:r>
      <w:r w:rsidRPr="00DB24BF">
        <w:tab/>
      </w:r>
      <w:r w:rsidRPr="00DB24BF">
        <w:tab/>
      </w:r>
      <w:r w:rsidRPr="00DB24BF">
        <w:tab/>
      </w:r>
      <w:r w:rsidRPr="00DB24BF">
        <w:tab/>
      </w:r>
      <w:r w:rsidRPr="00DB24BF">
        <w:tab/>
      </w:r>
      <w:r w:rsidRPr="00DB24BF">
        <w:tab/>
      </w:r>
      <w:r w:rsidRPr="00CF55AA">
        <w:rPr>
          <w:noProof/>
          <w:lang w:eastAsia="ru-RU"/>
        </w:rPr>
        <w:drawing>
          <wp:inline distT="0" distB="0" distL="0" distR="0" wp14:anchorId="019C3CAE" wp14:editId="61D093E2">
            <wp:extent cx="584200" cy="628650"/>
            <wp:effectExtent l="0" t="0" r="6350" b="0"/>
            <wp:docPr id="3239" name="Рисунок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200" cy="628650"/>
                    </a:xfrm>
                    <a:prstGeom prst="rect">
                      <a:avLst/>
                    </a:prstGeom>
                    <a:noFill/>
                    <a:ln>
                      <a:noFill/>
                    </a:ln>
                  </pic:spPr>
                </pic:pic>
              </a:graphicData>
            </a:graphic>
          </wp:inline>
        </w:drawing>
      </w:r>
      <w:r w:rsidRPr="00CF55AA">
        <w:t>B, C и F</w:t>
      </w:r>
    </w:p>
    <w:p w:rsidR="00CD4BD3" w:rsidRPr="00CF55AA" w:rsidRDefault="00CD4BD3" w:rsidP="00CD4BD3">
      <w:pPr>
        <w:pStyle w:val="SingleTxtGR"/>
        <w:ind w:left="2268" w:hanging="1134"/>
      </w:pPr>
      <w:r w:rsidRPr="00CF55AA">
        <w:tab/>
      </w:r>
      <w:r w:rsidRPr="00DB24BF">
        <w:tab/>
      </w:r>
      <w:r w:rsidRPr="00CF55AA">
        <w:t xml:space="preserve">На усовершенствованной детской удерживающей системе </w:t>
      </w:r>
      <w:r w:rsidRPr="00CF55AA">
        <w:rPr>
          <w:i/>
          <w:iCs/>
        </w:rPr>
        <w:t>ISOFIX</w:t>
      </w:r>
      <w:r w:rsidRPr="00CF55AA">
        <w:t xml:space="preserve"> </w:t>
      </w:r>
      <w:r w:rsidRPr="00CF55AA">
        <w:rPr>
          <w:i/>
        </w:rPr>
        <w:t>для конкретного транспортного средства</w:t>
      </w:r>
      <w:r w:rsidRPr="00CF55AA">
        <w:t xml:space="preserve"> предусматривается нестираемый знак, который должно видеть лицо, устанавливающее усовершенствованную детскую удерживающую систему в транспортном средстве, со следующей информацией: </w:t>
      </w:r>
    </w:p>
    <w:p w:rsidR="00CD4BD3" w:rsidRDefault="00CD4BD3" w:rsidP="00CD4BD3">
      <w:pPr>
        <w:pStyle w:val="SingleTxtGR"/>
        <w:ind w:left="2268" w:hanging="1134"/>
      </w:pPr>
      <w:r>
        <w:tab/>
      </w:r>
      <w:r>
        <w:tab/>
      </w:r>
      <w:r w:rsidRPr="00CF55AA">
        <w:t>ISOFIX для конкретного транспортного средства</w:t>
      </w:r>
      <w:r w:rsidRPr="00CF55AA">
        <w:tab/>
      </w:r>
      <w:r w:rsidRPr="00875C12">
        <w:t xml:space="preserve">    </w:t>
      </w:r>
      <w:r w:rsidRPr="00CF55AA">
        <w:rPr>
          <w:noProof/>
          <w:lang w:eastAsia="ru-RU"/>
        </w:rPr>
        <w:drawing>
          <wp:inline distT="0" distB="0" distL="0" distR="0" wp14:anchorId="19C6398B" wp14:editId="649A52C6">
            <wp:extent cx="342900" cy="266700"/>
            <wp:effectExtent l="0" t="0" r="0" b="0"/>
            <wp:docPr id="3240" name="Рисунок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CF55AA">
        <w:t xml:space="preserve"> </w:t>
      </w:r>
    </w:p>
    <w:p w:rsidR="00CD4BD3" w:rsidRPr="00CF55AA" w:rsidRDefault="00CD4BD3" w:rsidP="00CD4BD3">
      <w:pPr>
        <w:pStyle w:val="SingleTxtGR"/>
        <w:ind w:left="2268" w:hanging="1134"/>
      </w:pPr>
      <w:r w:rsidRPr="00CF55AA">
        <w:t>4.6.3</w:t>
      </w:r>
      <w:r w:rsidRPr="00CF55AA">
        <w:tab/>
      </w:r>
      <w:r w:rsidRPr="00875C12">
        <w:tab/>
      </w:r>
      <w:r w:rsidRPr="00CF55AA">
        <w:t xml:space="preserve">Международный знак официального утверждения, определенный в пункте 5.4.1. В случае, когда УДУС имеет модуль(и), эта маркировка должна быть стационарно прикреплена к той части УДУС, которая </w:t>
      </w:r>
      <w:r>
        <w:t xml:space="preserve">включает соединительные детали </w:t>
      </w:r>
      <w:r w:rsidR="00495A97">
        <w:t>«</w:t>
      </w:r>
      <w:r>
        <w:t>ISOFIX</w:t>
      </w:r>
      <w:r w:rsidR="00495A97">
        <w:t>»</w:t>
      </w:r>
      <w:r w:rsidRPr="00CF55AA">
        <w:t>.</w:t>
      </w:r>
    </w:p>
    <w:p w:rsidR="00CD4BD3" w:rsidRDefault="00CD4BD3" w:rsidP="00CD4BD3">
      <w:pPr>
        <w:pStyle w:val="SingleTxtGR"/>
        <w:ind w:left="2268" w:hanging="1134"/>
      </w:pPr>
      <w:r w:rsidRPr="00CF55AA">
        <w:t>4.6.4</w:t>
      </w:r>
      <w:r w:rsidRPr="00CF55AA">
        <w:tab/>
      </w:r>
      <w:r w:rsidRPr="00CF55AA">
        <w:tab/>
        <w:t>Международный знак модуля, определенный в пункте 5.4.3. В случае, когда УДУС имеет модуль(и), эта маркировка должна быть стационарно прикреплена к модульной части УДУС</w:t>
      </w:r>
      <w:r w:rsidR="00FE3216">
        <w:t>.</w:t>
      </w:r>
    </w:p>
    <w:p w:rsidR="00CD4BD3" w:rsidRPr="00BC2753" w:rsidRDefault="00CD4BD3" w:rsidP="00CD4BD3">
      <w:pPr>
        <w:pStyle w:val="SingleTxtGR"/>
        <w:ind w:left="2268" w:hanging="1134"/>
      </w:pPr>
      <w:r w:rsidRPr="00BC2753">
        <w:t>4.</w:t>
      </w:r>
      <w:r>
        <w:t>7</w:t>
      </w:r>
      <w:r w:rsidRPr="00BC2753">
        <w:tab/>
      </w:r>
      <w:r w:rsidRPr="00BC2753">
        <w:tab/>
        <w:t>Дополнительная маркировка</w:t>
      </w:r>
    </w:p>
    <w:p w:rsidR="00CD4BD3" w:rsidRPr="00BC2753" w:rsidRDefault="00CD4BD3" w:rsidP="00CD4BD3">
      <w:pPr>
        <w:pStyle w:val="SingleTxtGR"/>
        <w:ind w:left="2268" w:hanging="1134"/>
      </w:pPr>
      <w:r w:rsidRPr="00BC2753">
        <w:tab/>
      </w:r>
      <w:r w:rsidRPr="00BC2753">
        <w:tab/>
        <w:t>При помощи пиктограмм и/или текста может передаваться нижеследующая информация. Маркировка должна указывать:</w:t>
      </w:r>
    </w:p>
    <w:p w:rsidR="00CD4BD3" w:rsidRPr="00BC2753" w:rsidRDefault="00CD4BD3" w:rsidP="00CD4BD3">
      <w:pPr>
        <w:pStyle w:val="SingleTxtGR"/>
        <w:ind w:left="2835" w:hanging="1701"/>
      </w:pPr>
      <w:r w:rsidRPr="00BC2753">
        <w:tab/>
      </w:r>
      <w:r w:rsidRPr="00BC2753">
        <w:tab/>
      </w:r>
      <w:r w:rsidRPr="00495A97">
        <w:rPr>
          <w:spacing w:val="-4"/>
        </w:rPr>
        <w:t>a)</w:t>
      </w:r>
      <w:r w:rsidRPr="00495A97">
        <w:rPr>
          <w:spacing w:val="-4"/>
        </w:rPr>
        <w:tab/>
        <w:t xml:space="preserve">основные соответствующие этапы </w:t>
      </w:r>
      <w:proofErr w:type="gramStart"/>
      <w:r w:rsidRPr="00495A97">
        <w:rPr>
          <w:spacing w:val="-4"/>
        </w:rPr>
        <w:t>подготовки</w:t>
      </w:r>
      <w:proofErr w:type="gramEnd"/>
      <w:r w:rsidRPr="00495A97">
        <w:rPr>
          <w:spacing w:val="-4"/>
        </w:rPr>
        <w:t xml:space="preserve"> усовершенствованной</w:t>
      </w:r>
      <w:r>
        <w:t xml:space="preserve"> детской</w:t>
      </w:r>
      <w:r w:rsidRPr="00BC2753">
        <w:t xml:space="preserve"> удерживающей системы к установке. Например, должен разъясняться метод растяжения крепления (креплений) ISOFIX;</w:t>
      </w:r>
    </w:p>
    <w:p w:rsidR="00CD4BD3" w:rsidRPr="00BC2753" w:rsidRDefault="00CD4BD3" w:rsidP="00CD4BD3">
      <w:pPr>
        <w:pStyle w:val="SingleTxtGR"/>
        <w:ind w:left="2835" w:hanging="1701"/>
      </w:pPr>
      <w:r w:rsidRPr="00BC2753">
        <w:tab/>
      </w:r>
      <w:r w:rsidRPr="00BC2753">
        <w:tab/>
        <w:t>b)</w:t>
      </w:r>
      <w:r w:rsidRPr="00BC2753">
        <w:tab/>
        <w:t>должны быть представлены разъяснения в отношении местоположения, функций и назначения любого индикатора;</w:t>
      </w:r>
    </w:p>
    <w:p w:rsidR="00CD4BD3" w:rsidRDefault="00CD4BD3" w:rsidP="00CD4BD3">
      <w:pPr>
        <w:pStyle w:val="SingleTxtGR"/>
        <w:ind w:left="2835" w:hanging="1701"/>
      </w:pPr>
      <w:r w:rsidRPr="00BC2753">
        <w:tab/>
      </w:r>
      <w:r w:rsidRPr="00BC2753">
        <w:tab/>
        <w:t>c)</w:t>
      </w:r>
      <w:r w:rsidRPr="00BC2753">
        <w:tab/>
        <w:t xml:space="preserve">при помощи одного из следующих соответствующих обозначений должно быть указано местоположение и при необходимости траектория растяжки верхних страховочных тросов либо другие средства, ограничивающие угловое перемещение </w:t>
      </w:r>
      <w:r>
        <w:t>усовершенствованной детской</w:t>
      </w:r>
      <w:r w:rsidRPr="00BC2753">
        <w:t xml:space="preserve"> удерживающей системы, для применения которых требуются конкретные действия со стороны пользователя;</w:t>
      </w:r>
    </w:p>
    <w:p w:rsidR="00CD4BD3" w:rsidRDefault="00CD4BD3" w:rsidP="00CC05E1">
      <w:pPr>
        <w:pStyle w:val="SingleTxtGR"/>
        <w:ind w:left="2268"/>
      </w:pPr>
      <w:r w:rsidRPr="003E6838">
        <w:rPr>
          <w:noProof/>
          <w:lang w:eastAsia="ru-RU"/>
        </w:rPr>
        <w:drawing>
          <wp:inline distT="0" distB="0" distL="0" distR="0" wp14:anchorId="0F666880" wp14:editId="66C39F8F">
            <wp:extent cx="3810635" cy="2388870"/>
            <wp:effectExtent l="0" t="0" r="0" b="0"/>
            <wp:docPr id="3180" name="Рисунок 3180" descr="pictrograms T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ictrograms TT1.bmp"/>
                    <pic:cNvPicPr>
                      <a:picLocks noChangeAspect="1" noChangeArrowheads="1"/>
                    </pic:cNvPicPr>
                  </pic:nvPicPr>
                  <pic:blipFill>
                    <a:blip r:embed="rId21">
                      <a:extLst>
                        <a:ext uri="{28A0092B-C50C-407E-A947-70E740481C1C}">
                          <a14:useLocalDpi xmlns:a14="http://schemas.microsoft.com/office/drawing/2010/main" val="0"/>
                        </a:ext>
                      </a:extLst>
                    </a:blip>
                    <a:srcRect r="15314" b="18407"/>
                    <a:stretch>
                      <a:fillRect/>
                    </a:stretch>
                  </pic:blipFill>
                  <pic:spPr bwMode="auto">
                    <a:xfrm>
                      <a:off x="0" y="0"/>
                      <a:ext cx="3810635" cy="2388870"/>
                    </a:xfrm>
                    <a:prstGeom prst="rect">
                      <a:avLst/>
                    </a:prstGeom>
                    <a:noFill/>
                    <a:ln>
                      <a:noFill/>
                    </a:ln>
                  </pic:spPr>
                </pic:pic>
              </a:graphicData>
            </a:graphic>
          </wp:inline>
        </w:drawing>
      </w:r>
    </w:p>
    <w:p w:rsidR="00CD4BD3" w:rsidRPr="00BC2753" w:rsidRDefault="00CD4BD3" w:rsidP="00CD4BD3">
      <w:pPr>
        <w:pStyle w:val="SingleTxtGR"/>
        <w:spacing w:before="120"/>
        <w:ind w:left="2835" w:hanging="1701"/>
      </w:pPr>
      <w:r w:rsidRPr="00BC2753">
        <w:tab/>
      </w:r>
      <w:r w:rsidRPr="00BC2753">
        <w:tab/>
        <w:t>d)</w:t>
      </w:r>
      <w:r w:rsidRPr="00BC2753">
        <w:tab/>
        <w:t xml:space="preserve">должны быть указаны варианты регулировки фиксаторов ISOFIX и верхнего страховочного троса либо другие средства, ограничивающие угловое перемещение </w:t>
      </w:r>
      <w:r>
        <w:t>усовершенствованной детской</w:t>
      </w:r>
      <w:r w:rsidRPr="00BC2753">
        <w:t xml:space="preserve"> удерживающей системы, для применения которых требуются конкретные действия со стороны пользователя;</w:t>
      </w:r>
    </w:p>
    <w:p w:rsidR="00CD4BD3" w:rsidRPr="00495A97" w:rsidRDefault="00CD4BD3" w:rsidP="00CD4BD3">
      <w:pPr>
        <w:pStyle w:val="SingleTxtGR"/>
        <w:ind w:left="2835" w:hanging="1701"/>
        <w:rPr>
          <w:spacing w:val="-2"/>
        </w:rPr>
      </w:pPr>
      <w:r w:rsidRPr="00BC2753">
        <w:tab/>
      </w:r>
      <w:r w:rsidRPr="00BC2753">
        <w:tab/>
        <w:t>e)</w:t>
      </w:r>
      <w:r w:rsidRPr="00BC2753">
        <w:tab/>
        <w:t xml:space="preserve">маркировка должна быть постоянной и видимой для пользователя, </w:t>
      </w:r>
      <w:r w:rsidRPr="00495A97">
        <w:rPr>
          <w:spacing w:val="-2"/>
        </w:rPr>
        <w:t>устанавливающего усовершенствованную детскую удерживающую систему;</w:t>
      </w:r>
    </w:p>
    <w:p w:rsidR="00CD4BD3" w:rsidRPr="00BC2753" w:rsidRDefault="00CD4BD3" w:rsidP="00CD4BD3">
      <w:pPr>
        <w:pStyle w:val="SingleTxtGR"/>
        <w:ind w:left="2835" w:hanging="1701"/>
      </w:pPr>
      <w:r w:rsidRPr="00BC2753">
        <w:tab/>
      </w:r>
      <w:r w:rsidRPr="00BC2753">
        <w:tab/>
        <w:t>f)</w:t>
      </w:r>
      <w:r w:rsidRPr="00BC2753">
        <w:tab/>
        <w:t xml:space="preserve">если это необходимо, то при помощи приведенного ниже обозначения следует делать ссылки на руководство для пользователя </w:t>
      </w:r>
      <w:r>
        <w:t>усовершенствованной детской</w:t>
      </w:r>
      <w:r w:rsidRPr="00BC2753">
        <w:t xml:space="preserve"> удерживающей системы и указывать местонахождение этого документа.</w:t>
      </w:r>
    </w:p>
    <w:bookmarkStart w:id="5" w:name="_MON_1446644755"/>
    <w:bookmarkEnd w:id="5"/>
    <w:p w:rsidR="00CD4BD3" w:rsidRPr="00BC2753" w:rsidRDefault="00CD4BD3" w:rsidP="00CD4BD3">
      <w:pPr>
        <w:ind w:left="1134"/>
        <w:jc w:val="center"/>
        <w:rPr>
          <w:sz w:val="22"/>
        </w:rPr>
      </w:pPr>
      <w:r w:rsidRPr="00BC2753">
        <w:rPr>
          <w:sz w:val="22"/>
        </w:rPr>
        <w:object w:dxaOrig="1306" w:dyaOrig="1006">
          <v:shape id="_x0000_i1025" type="#_x0000_t75" style="width:52.15pt;height:39.95pt" o:ole="">
            <v:imagedata r:id="rId22" o:title=""/>
          </v:shape>
          <o:OLEObject Type="Embed" ProgID="Word.Picture.8" ShapeID="_x0000_i1025" DrawAspect="Content" ObjectID="_1593419348" r:id="rId23"/>
        </w:object>
      </w:r>
    </w:p>
    <w:p w:rsidR="00CD4BD3" w:rsidRPr="00BC2753" w:rsidRDefault="00CD4BD3" w:rsidP="00CD4BD3">
      <w:pPr>
        <w:pStyle w:val="HChGR"/>
      </w:pPr>
      <w:r w:rsidRPr="00BC2753">
        <w:tab/>
      </w:r>
      <w:r w:rsidRPr="00BC2753">
        <w:tab/>
        <w:t>5.</w:t>
      </w:r>
      <w:r w:rsidRPr="00BC2753">
        <w:tab/>
      </w:r>
      <w:r w:rsidRPr="00BC2753">
        <w:tab/>
        <w:t>Официальное утверждение</w:t>
      </w:r>
    </w:p>
    <w:p w:rsidR="00CD4BD3" w:rsidRPr="00BC2753" w:rsidRDefault="00CD4BD3" w:rsidP="00CD4BD3">
      <w:pPr>
        <w:pStyle w:val="SingleTxtGR"/>
        <w:ind w:left="2268" w:hanging="1134"/>
      </w:pPr>
      <w:r w:rsidRPr="00BC2753">
        <w:t>5.1</w:t>
      </w:r>
      <w:r w:rsidRPr="00BC2753">
        <w:tab/>
      </w:r>
      <w:r w:rsidRPr="00BC2753">
        <w:tab/>
        <w:t>Официальное утверждение предоставляется лишь в том случае, если каждый образец, представленный в соответствии с пунктами 3.2.4 и 3.2.5 выше, во всех отношениях удовлетворяет техническим требованиям, приведенным в пунктах 6</w:t>
      </w:r>
      <w:r w:rsidRPr="00D4355C">
        <w:t xml:space="preserve"> и </w:t>
      </w:r>
      <w:r w:rsidRPr="00BC2753">
        <w:t>7 настоящих Правил.</w:t>
      </w:r>
    </w:p>
    <w:p w:rsidR="00CD4BD3" w:rsidRPr="00CF55AA" w:rsidRDefault="00CD4BD3" w:rsidP="00CD4BD3">
      <w:pPr>
        <w:pStyle w:val="SingleTxtGR"/>
        <w:ind w:left="2268" w:hanging="1134"/>
        <w:rPr>
          <w:bCs/>
        </w:rPr>
      </w:pPr>
      <w:r w:rsidRPr="00CF55AA">
        <w:rPr>
          <w:bCs/>
        </w:rPr>
        <w:t>5.2</w:t>
      </w:r>
      <w:r w:rsidRPr="00CF55AA">
        <w:rPr>
          <w:bCs/>
        </w:rPr>
        <w:tab/>
      </w:r>
      <w:r w:rsidRPr="00875C12">
        <w:rPr>
          <w:bCs/>
        </w:rPr>
        <w:tab/>
      </w:r>
      <w:r w:rsidRPr="00CF55AA">
        <w:rPr>
          <w:bCs/>
        </w:rPr>
        <w:t>Каждому официально утвержденному типу присваивается номер официального утверждения, первые две цифры которого (в настоящее время 01, что соответствует поправкам серии 01) указывают на серию поправок, включающих последние важнейшие технические изменения, внесенные в Правила к моменту предоставления официального утверждения. Одна и та же Договаривающаяся сторона не должна присваивать этот номер другому типу усовершенствованной детской удерживающей системы, на которую распространяются настоящие Правила.</w:t>
      </w:r>
    </w:p>
    <w:p w:rsidR="00CD4BD3" w:rsidRPr="00BC2753" w:rsidRDefault="00CD4BD3" w:rsidP="00CD4BD3">
      <w:pPr>
        <w:pStyle w:val="SingleTxtGR"/>
        <w:ind w:left="2268" w:hanging="1134"/>
      </w:pPr>
      <w:r w:rsidRPr="00CF55AA">
        <w:rPr>
          <w:bCs/>
        </w:rPr>
        <w:tab/>
      </w:r>
      <w:r w:rsidRPr="00DB24BF">
        <w:rPr>
          <w:bCs/>
        </w:rPr>
        <w:tab/>
      </w:r>
      <w:r w:rsidRPr="00CF55AA">
        <w:rPr>
          <w:bCs/>
        </w:rPr>
        <w:t xml:space="preserve">На усовершенствованную детскую удерживающую систему, относящуюся к типу, официально утвержденному на основании настоящих Правил, не может наноситься другой знак официального утверждения в соответствии с Правилами № 44 </w:t>
      </w:r>
      <w:r w:rsidR="00FE3216">
        <w:rPr>
          <w:bCs/>
        </w:rPr>
        <w:t xml:space="preserve">ООН </w:t>
      </w:r>
      <w:r w:rsidRPr="00CF55AA">
        <w:rPr>
          <w:bCs/>
        </w:rPr>
        <w:t>(усовершенствованные детские удерживающие системы</w:t>
      </w:r>
      <w:r w:rsidRPr="00BC2753">
        <w:t>).</w:t>
      </w:r>
    </w:p>
    <w:p w:rsidR="00CD4BD3" w:rsidRPr="00BC2753" w:rsidRDefault="00CD4BD3" w:rsidP="00495A97">
      <w:pPr>
        <w:pStyle w:val="SingleTxtGR"/>
        <w:pageBreakBefore/>
        <w:ind w:left="2268" w:hanging="1134"/>
      </w:pPr>
      <w:r w:rsidRPr="00BC2753">
        <w:t>5.3</w:t>
      </w:r>
      <w:r w:rsidRPr="00BC2753">
        <w:tab/>
      </w:r>
      <w:r w:rsidRPr="00BC2753">
        <w:tab/>
      </w:r>
      <w:r w:rsidRPr="00DA2699">
        <w:t xml:space="preserve">Стороны Соглашения, применяющие настоящие Правила, уведомляются об официальном утверждении, о распространении официального утверждения или об отказе в официальном утверждении </w:t>
      </w:r>
      <w:r>
        <w:t>усовершенствованной детской</w:t>
      </w:r>
      <w:r w:rsidRPr="00DA2699">
        <w:t xml:space="preserve"> удерживающей системы на основании настоящих Правил посредством карточки, соответствующей образцу, приведенному в приложении 1 к настоящим Правилам. Если часть </w:t>
      </w:r>
      <w:r>
        <w:t>усовершенствованной детской</w:t>
      </w:r>
      <w:r w:rsidRPr="00DA2699">
        <w:t xml:space="preserve"> удерживающей системы может быть использована как модуль детского сиденья и установлена в соответствии с определением, приведенным в приложении 22, то официальные утверждения на основании настоящих Правил могут предоставляться только в том случае, если модуль детского сиденья соответствует требованиям настоящего приложения</w:t>
      </w:r>
      <w:r w:rsidRPr="00BC2753">
        <w:t>.</w:t>
      </w:r>
    </w:p>
    <w:p w:rsidR="00CD4BD3" w:rsidRPr="00BC2753" w:rsidRDefault="00CD4BD3" w:rsidP="00CD4BD3">
      <w:pPr>
        <w:pStyle w:val="SingleTxtGR"/>
        <w:ind w:left="2268" w:hanging="1134"/>
      </w:pPr>
      <w:r w:rsidRPr="00BC2753">
        <w:t>5.4</w:t>
      </w:r>
      <w:r w:rsidRPr="00BC2753">
        <w:tab/>
      </w:r>
      <w:r w:rsidRPr="00BC2753">
        <w:tab/>
        <w:t xml:space="preserve">Помимо маркировки, предписанной в пункте 4 выше, на каждой </w:t>
      </w:r>
      <w:r w:rsidRPr="009454E2">
        <w:rPr>
          <w:spacing w:val="-2"/>
        </w:rPr>
        <w:t xml:space="preserve">усовершенствованной детской удерживающей системе, соответствующей </w:t>
      </w:r>
      <w:r w:rsidRPr="00BC2753">
        <w:t>типу, официально утвержденному на основании настоящих Правил, в надлежащем месте проставляют следующие обозначения:</w:t>
      </w:r>
    </w:p>
    <w:p w:rsidR="00CD4BD3" w:rsidRPr="00BC2753" w:rsidRDefault="00CD4BD3" w:rsidP="00CD4BD3">
      <w:pPr>
        <w:pStyle w:val="SingleTxtGR"/>
        <w:ind w:left="2268" w:hanging="1134"/>
      </w:pPr>
      <w:r w:rsidRPr="00BC2753">
        <w:t>5.4.1</w:t>
      </w:r>
      <w:r w:rsidRPr="00BC2753">
        <w:tab/>
      </w:r>
      <w:r w:rsidRPr="00BC2753">
        <w:tab/>
        <w:t>международный знак официального утверждения, состоящий из:</w:t>
      </w:r>
    </w:p>
    <w:p w:rsidR="00CD4BD3" w:rsidRPr="00BC2753" w:rsidRDefault="00CD4BD3" w:rsidP="00CD4BD3">
      <w:pPr>
        <w:pStyle w:val="SingleTxtGR"/>
        <w:ind w:left="2268" w:hanging="1134"/>
      </w:pPr>
      <w:r w:rsidRPr="00BC2753">
        <w:t>5.4.1.1</w:t>
      </w:r>
      <w:r w:rsidRPr="00BC2753">
        <w:tab/>
      </w:r>
      <w:r w:rsidR="009454E2">
        <w:tab/>
      </w:r>
      <w:r w:rsidRPr="00BC2753">
        <w:t>круг</w:t>
      </w:r>
      <w:r w:rsidR="009454E2">
        <w:t>а с проставленной в нем буквой «E»</w:t>
      </w:r>
      <w:r w:rsidRPr="00BC2753">
        <w:t>, за которой следует отличительный номер страны, предоставившей официальное утверждение</w:t>
      </w:r>
      <w:r w:rsidRPr="009454E2">
        <w:rPr>
          <w:sz w:val="18"/>
          <w:szCs w:val="18"/>
          <w:vertAlign w:val="superscript"/>
        </w:rPr>
        <w:footnoteReference w:id="2"/>
      </w:r>
      <w:r w:rsidRPr="00BC2753">
        <w:t>;</w:t>
      </w:r>
    </w:p>
    <w:p w:rsidR="00CD4BD3" w:rsidRPr="00BC2753" w:rsidRDefault="00CD4BD3" w:rsidP="00CD4BD3">
      <w:pPr>
        <w:pStyle w:val="SingleTxtGR"/>
        <w:ind w:left="2268" w:hanging="1134"/>
      </w:pPr>
      <w:r w:rsidRPr="00BC2753">
        <w:t>5.4.1.2</w:t>
      </w:r>
      <w:r w:rsidR="009454E2">
        <w:tab/>
      </w:r>
      <w:r w:rsidRPr="00BC2753">
        <w:tab/>
      </w:r>
      <w:r w:rsidRPr="00FB2E28">
        <w:t xml:space="preserve">номера </w:t>
      </w:r>
      <w:r w:rsidR="009454E2">
        <w:t>официального утверждения, слов «Правила №</w:t>
      </w:r>
      <w:r w:rsidR="00FE3216">
        <w:t xml:space="preserve"> ООН</w:t>
      </w:r>
      <w:r w:rsidR="009454E2">
        <w:t>»</w:t>
      </w:r>
      <w:r w:rsidRPr="00FB2E28">
        <w:t xml:space="preserve">, после которых </w:t>
      </w:r>
      <w:r>
        <w:t>следуют</w:t>
      </w:r>
      <w:r w:rsidRPr="00FB2E28">
        <w:t xml:space="preserve"> номер этих Правил,</w:t>
      </w:r>
      <w:r w:rsidR="009454E2">
        <w:t xml:space="preserve"> косая черта и серия поправок («Правила № </w:t>
      </w:r>
      <w:r>
        <w:t>129</w:t>
      </w:r>
      <w:r w:rsidRPr="00FB2E28">
        <w:t>/</w:t>
      </w:r>
      <w:r>
        <w:t>00</w:t>
      </w:r>
      <w:r w:rsidR="00FE3216">
        <w:t xml:space="preserve"> ООН</w:t>
      </w:r>
      <w:r w:rsidR="009454E2">
        <w:t>»</w:t>
      </w:r>
      <w:r w:rsidRPr="00FB2E28">
        <w:t>)</w:t>
      </w:r>
      <w:r w:rsidRPr="00BC2753">
        <w:t>;</w:t>
      </w:r>
    </w:p>
    <w:p w:rsidR="00CD4BD3" w:rsidRPr="00CF55AA" w:rsidRDefault="00CD4BD3" w:rsidP="00CD4BD3">
      <w:pPr>
        <w:pStyle w:val="SingleTxtGR"/>
      </w:pPr>
      <w:r w:rsidRPr="00CF55AA">
        <w:t>5.4.2</w:t>
      </w:r>
      <w:r w:rsidRPr="00DB24BF">
        <w:tab/>
      </w:r>
      <w:r w:rsidRPr="00CF55AA">
        <w:tab/>
        <w:t>следующие дополнительные обозначения:</w:t>
      </w:r>
    </w:p>
    <w:p w:rsidR="00CD4BD3" w:rsidRPr="00CF55AA" w:rsidRDefault="00CD4BD3" w:rsidP="00CD4BD3">
      <w:pPr>
        <w:pStyle w:val="SingleTxtGR"/>
        <w:ind w:left="2268" w:hanging="1134"/>
        <w:rPr>
          <w:bCs/>
        </w:rPr>
      </w:pPr>
      <w:r w:rsidRPr="00CF55AA">
        <w:t>5.4.2.1</w:t>
      </w:r>
      <w:r w:rsidRPr="00CF55AA">
        <w:tab/>
      </w:r>
      <w:r w:rsidR="009454E2">
        <w:tab/>
        <w:t>слова «универсальная ISOFIX размера i» или «</w:t>
      </w:r>
      <w:r w:rsidRPr="00CF55AA">
        <w:t>ISOFIX для кон</w:t>
      </w:r>
      <w:r w:rsidR="009454E2">
        <w:t>кретного транспортного средства»</w:t>
      </w:r>
      <w:r w:rsidRPr="00CF55AA">
        <w:t xml:space="preserve"> в зависимости </w:t>
      </w:r>
      <w:proofErr w:type="gramStart"/>
      <w:r w:rsidRPr="00CF55AA">
        <w:t>от категории</w:t>
      </w:r>
      <w:proofErr w:type="gramEnd"/>
      <w:r w:rsidRPr="00CF55AA">
        <w:t xml:space="preserve"> </w:t>
      </w:r>
      <w:r w:rsidRPr="00CF55AA">
        <w:rPr>
          <w:bCs/>
        </w:rPr>
        <w:t>усовершенствованной детской уд</w:t>
      </w:r>
      <w:r w:rsidR="009454E2">
        <w:rPr>
          <w:bCs/>
        </w:rPr>
        <w:t>ерживающей системы;</w:t>
      </w:r>
    </w:p>
    <w:p w:rsidR="00CD4BD3" w:rsidRDefault="00CD4BD3" w:rsidP="00CD4BD3">
      <w:pPr>
        <w:pStyle w:val="SingleTxtGR"/>
        <w:ind w:left="2268" w:hanging="1134"/>
      </w:pPr>
      <w:r w:rsidRPr="00CF55AA">
        <w:rPr>
          <w:bCs/>
        </w:rPr>
        <w:t>5.4.2.2</w:t>
      </w:r>
      <w:r w:rsidRPr="00CF55AA">
        <w:rPr>
          <w:bCs/>
        </w:rPr>
        <w:tab/>
      </w:r>
      <w:r w:rsidR="009454E2">
        <w:rPr>
          <w:bCs/>
        </w:rPr>
        <w:tab/>
      </w:r>
      <w:r w:rsidRPr="00CF55AA">
        <w:rPr>
          <w:bCs/>
        </w:rPr>
        <w:t xml:space="preserve">размерный диапазон, на который рассчитана </w:t>
      </w:r>
      <w:r>
        <w:rPr>
          <w:bCs/>
        </w:rPr>
        <w:t>усовершенствованная детская удерживающая система</w:t>
      </w:r>
      <w:r w:rsidRPr="00CF55AA">
        <w:rPr>
          <w:bCs/>
        </w:rPr>
        <w:t>. В случае, когда УДУС оснащена модулем, размерный диапазон указывается не на знаке официального утверждения, а на знаке модуля. УДУС, которая может быть конвертирована в систему другой конфигурации, предназначенной для детей большего роста, должна быть рассчитана на соответствующий непрерывный диапазон значений роста ребенка</w:t>
      </w:r>
      <w:r w:rsidRPr="00BC2753">
        <w:t>.</w:t>
      </w:r>
    </w:p>
    <w:p w:rsidR="00CD4BD3" w:rsidRPr="00CF55AA" w:rsidRDefault="00CD4BD3" w:rsidP="00CD4BD3">
      <w:pPr>
        <w:pStyle w:val="SingleTxtGR"/>
        <w:ind w:left="2268" w:hanging="1134"/>
      </w:pPr>
      <w:r w:rsidRPr="00CF55AA">
        <w:t>5.4.3</w:t>
      </w:r>
      <w:r w:rsidRPr="00CF55AA">
        <w:tab/>
      </w:r>
      <w:r w:rsidRPr="00875C12">
        <w:tab/>
      </w:r>
      <w:r w:rsidRPr="00CF55AA">
        <w:t>Международный знак модуля, определенный в приложении 2 к настоящим Правилам, состоящий:</w:t>
      </w:r>
    </w:p>
    <w:p w:rsidR="00CD4BD3" w:rsidRPr="00CF55AA" w:rsidRDefault="00CD4BD3" w:rsidP="00CD4BD3">
      <w:pPr>
        <w:pStyle w:val="SingleTxtGR"/>
        <w:ind w:left="2268" w:hanging="1134"/>
      </w:pPr>
      <w:r w:rsidRPr="00CF55AA">
        <w:t>5.4.3.1</w:t>
      </w:r>
      <w:r w:rsidR="009454E2">
        <w:tab/>
      </w:r>
      <w:r w:rsidRPr="00CF55AA">
        <w:tab/>
        <w:t>из обозначения «R129», за которым следуют тире и тот же номер официального утверждения, что и на части УДУС, которая включает соединительные детали «ISOFIX»;</w:t>
      </w:r>
    </w:p>
    <w:p w:rsidR="00CD4BD3" w:rsidRPr="00CF55AA" w:rsidRDefault="00CD4BD3" w:rsidP="00CD4BD3">
      <w:pPr>
        <w:pStyle w:val="SingleTxtGR"/>
        <w:ind w:left="2268" w:hanging="1134"/>
      </w:pPr>
      <w:r>
        <w:t>5.4.3.2</w:t>
      </w:r>
      <w:r>
        <w:tab/>
      </w:r>
      <w:r w:rsidR="009454E2">
        <w:tab/>
      </w:r>
      <w:r>
        <w:t xml:space="preserve">слов </w:t>
      </w:r>
      <w:r w:rsidR="009454E2">
        <w:t>«</w:t>
      </w:r>
      <w:r w:rsidRPr="00CF55AA">
        <w:t xml:space="preserve">Модуль </w:t>
      </w:r>
      <w:r>
        <w:t>(</w:t>
      </w:r>
      <w:r w:rsidRPr="00BB6000">
        <w:rPr>
          <w:iCs/>
        </w:rPr>
        <w:t>название модуля</w:t>
      </w:r>
      <w:r w:rsidRPr="00DE1A72">
        <w:rPr>
          <w:iCs/>
        </w:rPr>
        <w:t>)</w:t>
      </w:r>
      <w:r w:rsidR="009454E2">
        <w:t>»</w:t>
      </w:r>
      <w:r w:rsidRPr="00CF55AA">
        <w:t>, в зависимости от названия модуля усовершенствованной детской удерживающей системы;</w:t>
      </w:r>
    </w:p>
    <w:p w:rsidR="00CD4BD3" w:rsidRPr="00BC2753" w:rsidRDefault="00CD4BD3" w:rsidP="00CD4BD3">
      <w:pPr>
        <w:pStyle w:val="SingleTxtGR"/>
        <w:ind w:left="2268" w:hanging="1134"/>
      </w:pPr>
      <w:r w:rsidRPr="00CF55AA">
        <w:t>5.4.3.3</w:t>
      </w:r>
      <w:r w:rsidR="009454E2">
        <w:tab/>
      </w:r>
      <w:r w:rsidRPr="00CF55AA">
        <w:tab/>
      </w:r>
      <w:bookmarkStart w:id="6" w:name="lt_pId1092"/>
      <w:r w:rsidRPr="00CF55AA">
        <w:t>размерного диапазона, включая максимальный вес, на который рассчитан модуль усовершенствованной детской удерживающей системы</w:t>
      </w:r>
      <w:bookmarkEnd w:id="6"/>
      <w:r>
        <w:t>.</w:t>
      </w:r>
    </w:p>
    <w:p w:rsidR="00CD4BD3" w:rsidRPr="00BC2753" w:rsidRDefault="00CD4BD3" w:rsidP="00CD4BD3">
      <w:pPr>
        <w:pStyle w:val="SingleTxtGR"/>
        <w:ind w:left="2268" w:hanging="1134"/>
      </w:pPr>
      <w:r w:rsidRPr="00BC2753">
        <w:t>5.5</w:t>
      </w:r>
      <w:r w:rsidRPr="00BC2753">
        <w:tab/>
      </w:r>
      <w:r w:rsidRPr="00BC2753">
        <w:tab/>
      </w:r>
      <w:proofErr w:type="gramStart"/>
      <w:r w:rsidRPr="00BC2753">
        <w:t>В</w:t>
      </w:r>
      <w:proofErr w:type="gramEnd"/>
      <w:r w:rsidRPr="00BC2753">
        <w:t xml:space="preserve"> приложении 2 к настоящим Правилам приведен пример схемы знака официального утверждения.</w:t>
      </w:r>
    </w:p>
    <w:p w:rsidR="00CD4BD3" w:rsidRPr="00BC2753" w:rsidRDefault="00CD4BD3" w:rsidP="009454E2">
      <w:pPr>
        <w:pStyle w:val="SingleTxtGR"/>
        <w:pageBreakBefore/>
        <w:ind w:left="2268" w:hanging="1134"/>
      </w:pPr>
      <w:r w:rsidRPr="00BC2753">
        <w:t>5.6</w:t>
      </w:r>
      <w:r w:rsidRPr="00BC2753">
        <w:tab/>
      </w:r>
      <w:r w:rsidRPr="00BC2753">
        <w:tab/>
        <w:t xml:space="preserve">Обозначения, </w:t>
      </w:r>
      <w:r>
        <w:t>предусм</w:t>
      </w:r>
      <w:r w:rsidRPr="00BC2753">
        <w:t>отренные в пункте 5.4 выше, должны быть четкими и нестираемыми и могут либо наноситься на соответствующей табличке, либо проставляться непосредственно на лямке. Табличка и маркировка должны быть износостойкими.</w:t>
      </w:r>
    </w:p>
    <w:p w:rsidR="00CD4BD3" w:rsidRPr="00BC2753" w:rsidRDefault="00CD4BD3" w:rsidP="00CD4BD3">
      <w:pPr>
        <w:pStyle w:val="SingleTxtGR"/>
        <w:spacing w:after="0"/>
        <w:ind w:left="2268" w:hanging="1134"/>
      </w:pPr>
      <w:r w:rsidRPr="00BC2753">
        <w:t>5.7</w:t>
      </w:r>
      <w:r w:rsidRPr="00BC2753">
        <w:tab/>
      </w:r>
      <w:r w:rsidRPr="00BC2753">
        <w:tab/>
        <w:t>Таблички, упомянутые в пункте 5.6 выше, могут выдаваться либо органом</w:t>
      </w:r>
      <w:r>
        <w:t xml:space="preserve"> по официальному утверждению типа</w:t>
      </w:r>
      <w:r w:rsidRPr="00BC2753">
        <w:t>, предоставившим официальное утверждение, либо, с его разрешения, изготовителем.</w:t>
      </w:r>
    </w:p>
    <w:p w:rsidR="00CD4BD3" w:rsidRPr="00BC2753" w:rsidRDefault="00CD4BD3" w:rsidP="00CD4BD3">
      <w:pPr>
        <w:pStyle w:val="HChGR"/>
      </w:pPr>
      <w:r w:rsidRPr="00BC2753">
        <w:tab/>
      </w:r>
      <w:r w:rsidRPr="00BC2753">
        <w:tab/>
        <w:t>6.</w:t>
      </w:r>
      <w:r w:rsidRPr="00BC2753">
        <w:tab/>
      </w:r>
      <w:r w:rsidRPr="00BC2753">
        <w:tab/>
        <w:t>Общие технические требования</w:t>
      </w:r>
    </w:p>
    <w:p w:rsidR="00CD4BD3" w:rsidRPr="00BC2753" w:rsidRDefault="00CD4BD3" w:rsidP="00CD4BD3">
      <w:pPr>
        <w:pStyle w:val="SingleTxtGR"/>
        <w:ind w:left="2268" w:hanging="1134"/>
      </w:pPr>
      <w:bookmarkStart w:id="7" w:name="_Toc247880891"/>
      <w:r w:rsidRPr="00BC2753">
        <w:t>6.1</w:t>
      </w:r>
      <w:r w:rsidRPr="00BC2753">
        <w:tab/>
      </w:r>
      <w:r w:rsidRPr="00BC2753">
        <w:tab/>
      </w:r>
      <w:bookmarkEnd w:id="7"/>
      <w:r w:rsidRPr="00BC2753">
        <w:t>Расположение и установка на транспортном средстве</w:t>
      </w:r>
    </w:p>
    <w:p w:rsidR="00CD4BD3" w:rsidRPr="00CF55AA" w:rsidRDefault="00CD4BD3" w:rsidP="00CD4BD3">
      <w:pPr>
        <w:pStyle w:val="SingleTxtGR"/>
        <w:ind w:left="2268" w:hanging="1134"/>
      </w:pPr>
      <w:r w:rsidRPr="00CF55AA">
        <w:rPr>
          <w:bCs/>
        </w:rPr>
        <w:t>6.1.1</w:t>
      </w:r>
      <w:r w:rsidRPr="00CF55AA">
        <w:rPr>
          <w:bCs/>
        </w:rPr>
        <w:tab/>
      </w:r>
      <w:r w:rsidRPr="00875C12">
        <w:rPr>
          <w:bCs/>
        </w:rPr>
        <w:tab/>
      </w:r>
      <w:r w:rsidRPr="00CF55AA">
        <w:rPr>
          <w:bCs/>
        </w:rPr>
        <w:t>Усовершенствованные</w:t>
      </w:r>
      <w:r w:rsidRPr="00CF55AA">
        <w:t xml:space="preserve"> детские удерживающие системы категории размера i предназначены </w:t>
      </w:r>
      <w:r w:rsidRPr="00CF55AA">
        <w:rPr>
          <w:bCs/>
        </w:rPr>
        <w:t>главным образом</w:t>
      </w:r>
      <w:r w:rsidRPr="00CF55AA">
        <w:t xml:space="preserve"> для использования на </w:t>
      </w:r>
      <w:r>
        <w:t>сидячих местах</w:t>
      </w:r>
      <w:r w:rsidRPr="00CF55AA">
        <w:t xml:space="preserve"> размера i, если </w:t>
      </w:r>
      <w:r w:rsidRPr="00CF55AA">
        <w:rPr>
          <w:bCs/>
        </w:rPr>
        <w:t>усовершенствованные</w:t>
      </w:r>
      <w:r w:rsidRPr="00CF55AA">
        <w:rPr>
          <w:b/>
        </w:rPr>
        <w:t xml:space="preserve"> </w:t>
      </w:r>
      <w:r w:rsidRPr="00CF55AA">
        <w:t>детские удерживающие системы устанавливаются в соответствии с инструкциями изготовителя транспортного средства.</w:t>
      </w:r>
    </w:p>
    <w:p w:rsidR="00CD4BD3" w:rsidRPr="00BC2753" w:rsidRDefault="00CD4BD3" w:rsidP="00CD4BD3">
      <w:pPr>
        <w:pStyle w:val="SingleTxtGR"/>
        <w:ind w:left="2268" w:hanging="1134"/>
      </w:pPr>
      <w:r w:rsidRPr="00CF55AA">
        <w:tab/>
      </w:r>
      <w:r w:rsidRPr="00DB24BF">
        <w:tab/>
      </w:r>
      <w:r w:rsidRPr="00CF55AA">
        <w:rPr>
          <w:bCs/>
        </w:rPr>
        <w:t>Усовершенствованные детские удерживающие системы категории</w:t>
      </w:r>
      <w:r w:rsidR="009454E2" w:rsidRPr="009454E2">
        <w:rPr>
          <w:bCs/>
        </w:rPr>
        <w:t xml:space="preserve"> </w:t>
      </w:r>
      <w:r w:rsidRPr="00CF55AA">
        <w:rPr>
          <w:bCs/>
        </w:rPr>
        <w:t xml:space="preserve">ISOFIX для конкретного транспортного средства предназначены для использования на всех </w:t>
      </w:r>
      <w:r>
        <w:rPr>
          <w:bCs/>
        </w:rPr>
        <w:t>местах для</w:t>
      </w:r>
      <w:r w:rsidRPr="00CF55AA">
        <w:rPr>
          <w:bCs/>
        </w:rPr>
        <w:t xml:space="preserve"> ISOFIX, а также в багажном отделении салона, если удерживающие устройства устанавливаются в соответствии с инструкциями изготовителя транспортного средства</w:t>
      </w:r>
      <w:r w:rsidRPr="00BC2753">
        <w:t>.</w:t>
      </w:r>
    </w:p>
    <w:p w:rsidR="00CD4BD3" w:rsidRPr="00BC2753" w:rsidRDefault="00CD4BD3" w:rsidP="00CD4BD3">
      <w:pPr>
        <w:pStyle w:val="SingleTxtGR"/>
        <w:ind w:left="2268" w:hanging="1134"/>
      </w:pPr>
      <w:bookmarkStart w:id="8" w:name="_Toc247880893"/>
      <w:r w:rsidRPr="00BC2753">
        <w:t>6.1.2</w:t>
      </w:r>
      <w:r w:rsidRPr="00BC2753">
        <w:tab/>
      </w:r>
      <w:r w:rsidRPr="00BC2753">
        <w:tab/>
      </w:r>
      <w:proofErr w:type="gramStart"/>
      <w:r w:rsidRPr="00CF55AA">
        <w:rPr>
          <w:bCs/>
        </w:rPr>
        <w:t>В</w:t>
      </w:r>
      <w:proofErr w:type="gramEnd"/>
      <w:r w:rsidRPr="00CF55AA">
        <w:rPr>
          <w:bCs/>
        </w:rPr>
        <w:t xml:space="preserve"> зависимости от категории </w:t>
      </w:r>
      <w:r>
        <w:rPr>
          <w:bCs/>
        </w:rPr>
        <w:t>цель</w:t>
      </w:r>
      <w:r w:rsidRPr="00CF55AA">
        <w:rPr>
          <w:bCs/>
        </w:rPr>
        <w:t>ной усовершенствованной детской удерживающей системы (см. таблицу 1) она крепится к конструкции транспортного средства или к конструкции сиденья транспортного средства</w:t>
      </w:r>
      <w:r w:rsidRPr="00BC2753">
        <w:t>:</w:t>
      </w:r>
    </w:p>
    <w:p w:rsidR="00CD4BD3" w:rsidRPr="00BC2753" w:rsidRDefault="00CD4BD3" w:rsidP="00CD4BD3">
      <w:pPr>
        <w:pStyle w:val="SingleTxtGR"/>
        <w:ind w:left="2268" w:hanging="1134"/>
      </w:pPr>
      <w:bookmarkStart w:id="9" w:name="_Toc247880894"/>
      <w:bookmarkEnd w:id="8"/>
      <w:r w:rsidRPr="00BC2753">
        <w:t>6.1.2.1</w:t>
      </w:r>
      <w:r w:rsidR="009454E2">
        <w:tab/>
      </w:r>
      <w:r w:rsidR="009454E2">
        <w:tab/>
        <w:t>в случае категории «размера i»</w:t>
      </w:r>
      <w:r w:rsidRPr="00BC2753">
        <w:t xml:space="preserve"> − посредством двух креплений ISOFIX с дополнительным устройством ограничения углового перемещения в случае </w:t>
      </w:r>
      <w:r>
        <w:t>усовершенствованных детских</w:t>
      </w:r>
      <w:r w:rsidRPr="00BC2753">
        <w:t xml:space="preserve"> удерживающих систем, устанавливаемых как по направлению, так и против направления движения;</w:t>
      </w:r>
    </w:p>
    <w:bookmarkEnd w:id="9"/>
    <w:p w:rsidR="00CD4BD3" w:rsidRPr="00BC2753" w:rsidRDefault="00CD4BD3" w:rsidP="00CD4BD3">
      <w:pPr>
        <w:pStyle w:val="SingleTxtGR"/>
        <w:ind w:left="2268" w:hanging="1134"/>
      </w:pPr>
      <w:r w:rsidRPr="00BC2753">
        <w:t>6.1.2.2</w:t>
      </w:r>
      <w:r w:rsidR="009454E2">
        <w:tab/>
      </w:r>
      <w:r w:rsidR="009454E2">
        <w:tab/>
        <w:t>в случае категории «</w:t>
      </w:r>
      <w:r w:rsidRPr="00BC2753">
        <w:t>ISOFIX для кон</w:t>
      </w:r>
      <w:r w:rsidR="009454E2">
        <w:t>кретного транспортного средства»</w:t>
      </w:r>
      <w:r w:rsidRPr="00BC2753">
        <w:t xml:space="preserve"> − посредством креплений ISOFIX, сконструированных изготовителем </w:t>
      </w:r>
      <w:r>
        <w:t>усовершенствованной детской</w:t>
      </w:r>
      <w:r w:rsidRPr="00BC2753">
        <w:t xml:space="preserve"> удерживающей системы, закрепленных с помощью системы креплений ISOFIX, сконструированной изготовителем транспортного средства.</w:t>
      </w:r>
    </w:p>
    <w:p w:rsidR="00CD4BD3" w:rsidRPr="00BC2753" w:rsidRDefault="009454E2" w:rsidP="009454E2">
      <w:pPr>
        <w:pStyle w:val="H23GR"/>
      </w:pPr>
      <w:r w:rsidRPr="009454E2">
        <w:rPr>
          <w:b w:val="0"/>
        </w:rPr>
        <w:tab/>
      </w:r>
      <w:r w:rsidRPr="009454E2">
        <w:rPr>
          <w:b w:val="0"/>
        </w:rPr>
        <w:tab/>
      </w:r>
      <w:r w:rsidR="00CD4BD3" w:rsidRPr="009454E2">
        <w:rPr>
          <w:b w:val="0"/>
        </w:rPr>
        <w:t>Таблица 1</w:t>
      </w:r>
      <w:r w:rsidR="00CD4BD3" w:rsidRPr="009454E2">
        <w:rPr>
          <w:b w:val="0"/>
        </w:rPr>
        <w:br/>
      </w:r>
      <w:r w:rsidR="00CD4BD3" w:rsidRPr="00CF55AA">
        <w:t xml:space="preserve">Возможные конфигурации для официального утверждения типа </w:t>
      </w:r>
      <w:r w:rsidR="00CD4BD3" w:rsidRPr="00875C12">
        <w:br/>
      </w:r>
      <w:r w:rsidR="00CD4BD3">
        <w:t>цель</w:t>
      </w:r>
      <w:r w:rsidR="00CD4BD3" w:rsidRPr="00CF55AA">
        <w:t>ных усовершенствованных детских удерживающих систем</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5"/>
        <w:gridCol w:w="3205"/>
        <w:gridCol w:w="784"/>
        <w:gridCol w:w="1846"/>
      </w:tblGrid>
      <w:tr w:rsidR="00CD4BD3" w:rsidRPr="00BC2753" w:rsidTr="009454E2">
        <w:tc>
          <w:tcPr>
            <w:tcW w:w="1535" w:type="dxa"/>
            <w:shd w:val="clear" w:color="auto" w:fill="auto"/>
          </w:tcPr>
          <w:p w:rsidR="00CD4BD3" w:rsidRPr="00BC2753" w:rsidRDefault="00CD4BD3" w:rsidP="00495A97">
            <w:pPr>
              <w:spacing w:before="80" w:after="80" w:line="200" w:lineRule="exact"/>
              <w:rPr>
                <w:i/>
                <w:sz w:val="16"/>
              </w:rPr>
            </w:pPr>
          </w:p>
        </w:tc>
        <w:tc>
          <w:tcPr>
            <w:tcW w:w="3205" w:type="dxa"/>
            <w:shd w:val="clear" w:color="auto" w:fill="auto"/>
          </w:tcPr>
          <w:p w:rsidR="00CD4BD3" w:rsidRPr="00BC2753" w:rsidRDefault="00CD4BD3" w:rsidP="00495A97">
            <w:pPr>
              <w:spacing w:before="80" w:after="80" w:line="200" w:lineRule="exact"/>
              <w:rPr>
                <w:i/>
                <w:sz w:val="16"/>
              </w:rPr>
            </w:pPr>
            <w:r w:rsidRPr="00BC2753">
              <w:rPr>
                <w:i/>
                <w:sz w:val="16"/>
              </w:rPr>
              <w:t>Направление ориентации</w:t>
            </w:r>
          </w:p>
        </w:tc>
        <w:tc>
          <w:tcPr>
            <w:cnfStyle w:val="000100000000" w:firstRow="0" w:lastRow="0" w:firstColumn="0" w:lastColumn="1" w:oddVBand="0" w:evenVBand="0" w:oddHBand="0" w:evenHBand="0" w:firstRowFirstColumn="0" w:firstRowLastColumn="0" w:lastRowFirstColumn="0" w:lastRowLastColumn="0"/>
            <w:tcW w:w="263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D4BD3" w:rsidRPr="00BC2753" w:rsidRDefault="00CD4BD3" w:rsidP="00495A97">
            <w:pPr>
              <w:spacing w:before="80" w:after="80" w:line="200" w:lineRule="exact"/>
              <w:jc w:val="center"/>
              <w:rPr>
                <w:i/>
                <w:sz w:val="16"/>
              </w:rPr>
            </w:pPr>
            <w:r w:rsidRPr="00BC2753">
              <w:rPr>
                <w:i/>
                <w:sz w:val="16"/>
              </w:rPr>
              <w:t>Категория</w:t>
            </w:r>
          </w:p>
        </w:tc>
      </w:tr>
      <w:tr w:rsidR="00CD4BD3" w:rsidRPr="00BC2753" w:rsidTr="009454E2">
        <w:tc>
          <w:tcPr>
            <w:tcW w:w="1535" w:type="dxa"/>
            <w:tcBorders>
              <w:bottom w:val="single" w:sz="12" w:space="0" w:color="auto"/>
            </w:tcBorders>
            <w:shd w:val="clear" w:color="auto" w:fill="auto"/>
          </w:tcPr>
          <w:p w:rsidR="00CD4BD3" w:rsidRPr="00BC2753" w:rsidRDefault="00CD4BD3" w:rsidP="00495A97">
            <w:pPr>
              <w:spacing w:before="80" w:after="80" w:line="200" w:lineRule="exact"/>
              <w:rPr>
                <w:i/>
                <w:sz w:val="16"/>
              </w:rPr>
            </w:pPr>
          </w:p>
        </w:tc>
        <w:tc>
          <w:tcPr>
            <w:tcW w:w="3205" w:type="dxa"/>
            <w:tcBorders>
              <w:bottom w:val="single" w:sz="12" w:space="0" w:color="auto"/>
            </w:tcBorders>
            <w:shd w:val="clear" w:color="auto" w:fill="auto"/>
          </w:tcPr>
          <w:p w:rsidR="00CD4BD3" w:rsidRPr="00BC2753" w:rsidRDefault="00CD4BD3" w:rsidP="00495A97">
            <w:pPr>
              <w:spacing w:before="80" w:after="80" w:line="200" w:lineRule="exact"/>
              <w:rPr>
                <w:i/>
                <w:sz w:val="16"/>
              </w:rPr>
            </w:pPr>
          </w:p>
        </w:tc>
        <w:tc>
          <w:tcPr>
            <w:tcW w:w="784" w:type="dxa"/>
            <w:tcBorders>
              <w:bottom w:val="single" w:sz="12" w:space="0" w:color="auto"/>
            </w:tcBorders>
            <w:shd w:val="clear" w:color="auto" w:fill="auto"/>
            <w:vAlign w:val="bottom"/>
          </w:tcPr>
          <w:p w:rsidR="00CD4BD3" w:rsidRPr="00BC2753" w:rsidRDefault="00CD4BD3" w:rsidP="00495A97">
            <w:pPr>
              <w:spacing w:before="80" w:after="80" w:line="200" w:lineRule="exact"/>
              <w:rPr>
                <w:i/>
                <w:sz w:val="16"/>
              </w:rPr>
            </w:pPr>
            <w:r>
              <w:rPr>
                <w:i/>
                <w:sz w:val="16"/>
              </w:rPr>
              <w:t>УДУС</w:t>
            </w:r>
            <w:r>
              <w:rPr>
                <w:i/>
                <w:sz w:val="16"/>
              </w:rPr>
              <w:br/>
            </w:r>
            <w:r w:rsidRPr="00BC2753">
              <w:rPr>
                <w:i/>
                <w:sz w:val="16"/>
              </w:rPr>
              <w:t>размера i</w:t>
            </w:r>
          </w:p>
        </w:tc>
        <w:tc>
          <w:tcPr>
            <w:cnfStyle w:val="000100000000" w:firstRow="0" w:lastRow="0" w:firstColumn="0" w:lastColumn="1" w:oddVBand="0" w:evenVBand="0" w:oddHBand="0" w:evenHBand="0" w:firstRowFirstColumn="0" w:firstRowLastColumn="0" w:lastRowFirstColumn="0" w:lastRowLastColumn="0"/>
            <w:tcW w:w="1846" w:type="dxa"/>
            <w:tcBorders>
              <w:left w:val="none" w:sz="0" w:space="0" w:color="auto"/>
              <w:bottom w:val="single" w:sz="12" w:space="0" w:color="auto"/>
              <w:right w:val="none" w:sz="0" w:space="0" w:color="auto"/>
              <w:tl2br w:val="none" w:sz="0" w:space="0" w:color="auto"/>
              <w:tr2bl w:val="none" w:sz="0" w:space="0" w:color="auto"/>
            </w:tcBorders>
            <w:shd w:val="clear" w:color="auto" w:fill="auto"/>
          </w:tcPr>
          <w:p w:rsidR="00CD4BD3" w:rsidRPr="00BC2753" w:rsidRDefault="00CD4BD3" w:rsidP="00495A97">
            <w:pPr>
              <w:spacing w:before="80" w:after="80" w:line="200" w:lineRule="exact"/>
              <w:rPr>
                <w:i/>
                <w:sz w:val="16"/>
              </w:rPr>
            </w:pPr>
            <w:r>
              <w:rPr>
                <w:i/>
                <w:sz w:val="16"/>
              </w:rPr>
              <w:t>Цель</w:t>
            </w:r>
            <w:r w:rsidRPr="00BC2753">
              <w:rPr>
                <w:i/>
                <w:sz w:val="16"/>
              </w:rPr>
              <w:t xml:space="preserve">ная </w:t>
            </w:r>
            <w:r>
              <w:rPr>
                <w:i/>
                <w:sz w:val="16"/>
              </w:rPr>
              <w:t>УДУС</w:t>
            </w:r>
            <w:r w:rsidR="009454E2">
              <w:rPr>
                <w:i/>
                <w:sz w:val="16"/>
              </w:rPr>
              <w:t xml:space="preserve"> ISOFIX для </w:t>
            </w:r>
            <w:r w:rsidRPr="00BC2753">
              <w:rPr>
                <w:i/>
                <w:sz w:val="16"/>
              </w:rPr>
              <w:t>конкретного транспортного средства</w:t>
            </w:r>
          </w:p>
        </w:tc>
      </w:tr>
      <w:tr w:rsidR="00CD4BD3" w:rsidRPr="00BC2753" w:rsidTr="009454E2">
        <w:tc>
          <w:tcPr>
            <w:tcW w:w="1535" w:type="dxa"/>
            <w:vMerge w:val="restart"/>
            <w:tcBorders>
              <w:top w:val="single" w:sz="12" w:space="0" w:color="auto"/>
              <w:bottom w:val="single" w:sz="12" w:space="0" w:color="auto"/>
            </w:tcBorders>
          </w:tcPr>
          <w:p w:rsidR="00CD4BD3" w:rsidRPr="00BC2753" w:rsidRDefault="00CD4BD3" w:rsidP="00495A97">
            <w:pPr>
              <w:spacing w:after="40" w:line="220" w:lineRule="atLeast"/>
              <w:rPr>
                <w:sz w:val="18"/>
                <w:szCs w:val="18"/>
              </w:rPr>
            </w:pPr>
            <w:r w:rsidRPr="00BC2753">
              <w:rPr>
                <w:sz w:val="18"/>
                <w:szCs w:val="18"/>
              </w:rPr>
              <w:t>ЦЕЛЬНАЯ КОНСТРУКЦИЯ</w:t>
            </w:r>
          </w:p>
        </w:tc>
        <w:tc>
          <w:tcPr>
            <w:tcW w:w="3205" w:type="dxa"/>
            <w:tcBorders>
              <w:top w:val="single" w:sz="12" w:space="0" w:color="auto"/>
            </w:tcBorders>
          </w:tcPr>
          <w:p w:rsidR="00CD4BD3" w:rsidRPr="00BC2753" w:rsidRDefault="00CD4BD3" w:rsidP="00495A97">
            <w:pPr>
              <w:spacing w:after="40" w:line="220" w:lineRule="atLeast"/>
              <w:rPr>
                <w:sz w:val="18"/>
                <w:szCs w:val="18"/>
              </w:rPr>
            </w:pPr>
            <w:r w:rsidRPr="00BC2753">
              <w:rPr>
                <w:sz w:val="18"/>
                <w:szCs w:val="18"/>
              </w:rPr>
              <w:t>В боковом направлении (</w:t>
            </w:r>
            <w:r>
              <w:rPr>
                <w:sz w:val="18"/>
                <w:szCs w:val="18"/>
              </w:rPr>
              <w:t>усовершенствованная детская</w:t>
            </w:r>
            <w:r w:rsidRPr="00BC2753">
              <w:rPr>
                <w:sz w:val="18"/>
                <w:szCs w:val="18"/>
              </w:rPr>
              <w:t xml:space="preserve"> люлька)</w:t>
            </w:r>
          </w:p>
        </w:tc>
        <w:tc>
          <w:tcPr>
            <w:tcW w:w="784" w:type="dxa"/>
            <w:tcBorders>
              <w:top w:val="single" w:sz="12" w:space="0" w:color="auto"/>
            </w:tcBorders>
          </w:tcPr>
          <w:p w:rsidR="00CD4BD3" w:rsidRPr="00BC2753" w:rsidRDefault="00CD4BD3" w:rsidP="00495A97">
            <w:pPr>
              <w:spacing w:after="40" w:line="220" w:lineRule="atLeast"/>
              <w:rPr>
                <w:sz w:val="18"/>
                <w:szCs w:val="18"/>
              </w:rPr>
            </w:pPr>
            <w:r w:rsidRPr="00BC2753">
              <w:rPr>
                <w:sz w:val="18"/>
                <w:szCs w:val="18"/>
              </w:rPr>
              <w:t>НП</w:t>
            </w:r>
          </w:p>
        </w:tc>
        <w:tc>
          <w:tcPr>
            <w:cnfStyle w:val="000100000000" w:firstRow="0" w:lastRow="0" w:firstColumn="0" w:lastColumn="1" w:oddVBand="0" w:evenVBand="0" w:oddHBand="0" w:evenHBand="0" w:firstRowFirstColumn="0" w:firstRowLastColumn="0" w:lastRowFirstColumn="0" w:lastRowLastColumn="0"/>
            <w:tcW w:w="1846"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CD4BD3" w:rsidRPr="00BC2753" w:rsidRDefault="00CD4BD3" w:rsidP="00495A97">
            <w:pPr>
              <w:spacing w:after="40" w:line="220" w:lineRule="atLeast"/>
              <w:rPr>
                <w:sz w:val="18"/>
                <w:szCs w:val="18"/>
              </w:rPr>
            </w:pPr>
            <w:r w:rsidRPr="00BC2753">
              <w:rPr>
                <w:sz w:val="18"/>
                <w:szCs w:val="18"/>
              </w:rPr>
              <w:t>П</w:t>
            </w:r>
          </w:p>
        </w:tc>
      </w:tr>
      <w:tr w:rsidR="00CD4BD3" w:rsidRPr="00BC2753" w:rsidTr="009454E2">
        <w:tc>
          <w:tcPr>
            <w:tcW w:w="1535" w:type="dxa"/>
            <w:vMerge/>
            <w:tcBorders>
              <w:bottom w:val="single" w:sz="12" w:space="0" w:color="auto"/>
            </w:tcBorders>
          </w:tcPr>
          <w:p w:rsidR="00CD4BD3" w:rsidRPr="00BC2753" w:rsidRDefault="00CD4BD3" w:rsidP="00495A97">
            <w:pPr>
              <w:spacing w:after="40" w:line="220" w:lineRule="atLeast"/>
              <w:rPr>
                <w:sz w:val="18"/>
                <w:szCs w:val="18"/>
              </w:rPr>
            </w:pPr>
          </w:p>
        </w:tc>
        <w:tc>
          <w:tcPr>
            <w:tcW w:w="3205" w:type="dxa"/>
            <w:tcBorders>
              <w:bottom w:val="single" w:sz="4" w:space="0" w:color="auto"/>
            </w:tcBorders>
          </w:tcPr>
          <w:p w:rsidR="00CD4BD3" w:rsidRPr="00BC2753" w:rsidRDefault="00CD4BD3" w:rsidP="00495A97">
            <w:pPr>
              <w:spacing w:after="40" w:line="220" w:lineRule="atLeast"/>
              <w:rPr>
                <w:sz w:val="18"/>
                <w:szCs w:val="18"/>
              </w:rPr>
            </w:pPr>
            <w:r w:rsidRPr="00BC2753">
              <w:rPr>
                <w:sz w:val="18"/>
                <w:szCs w:val="18"/>
              </w:rPr>
              <w:t>Против направления движения</w:t>
            </w:r>
          </w:p>
        </w:tc>
        <w:tc>
          <w:tcPr>
            <w:tcW w:w="784" w:type="dxa"/>
            <w:tcBorders>
              <w:bottom w:val="single" w:sz="4" w:space="0" w:color="auto"/>
            </w:tcBorders>
          </w:tcPr>
          <w:p w:rsidR="00CD4BD3" w:rsidRPr="00BC2753" w:rsidRDefault="00CD4BD3" w:rsidP="00495A97">
            <w:pPr>
              <w:spacing w:after="40" w:line="220" w:lineRule="atLeast"/>
              <w:rPr>
                <w:sz w:val="18"/>
                <w:szCs w:val="18"/>
              </w:rPr>
            </w:pPr>
            <w:r w:rsidRPr="00BC2753">
              <w:rPr>
                <w:sz w:val="18"/>
                <w:szCs w:val="18"/>
              </w:rPr>
              <w:t>П</w:t>
            </w:r>
          </w:p>
        </w:tc>
        <w:tc>
          <w:tcPr>
            <w:cnfStyle w:val="000100000000" w:firstRow="0" w:lastRow="0" w:firstColumn="0" w:lastColumn="1" w:oddVBand="0" w:evenVBand="0" w:oddHBand="0" w:evenHBand="0" w:firstRowFirstColumn="0" w:firstRowLastColumn="0" w:lastRowFirstColumn="0" w:lastRowLastColumn="0"/>
            <w:tcW w:w="1846" w:type="dxa"/>
            <w:tcBorders>
              <w:left w:val="none" w:sz="0" w:space="0" w:color="auto"/>
              <w:bottom w:val="single" w:sz="4" w:space="0" w:color="auto"/>
              <w:right w:val="none" w:sz="0" w:space="0" w:color="auto"/>
              <w:tl2br w:val="none" w:sz="0" w:space="0" w:color="auto"/>
              <w:tr2bl w:val="none" w:sz="0" w:space="0" w:color="auto"/>
            </w:tcBorders>
          </w:tcPr>
          <w:p w:rsidR="00CD4BD3" w:rsidRPr="00BC2753" w:rsidRDefault="00CD4BD3" w:rsidP="00495A97">
            <w:pPr>
              <w:spacing w:after="40" w:line="220" w:lineRule="atLeast"/>
              <w:rPr>
                <w:sz w:val="18"/>
                <w:szCs w:val="18"/>
              </w:rPr>
            </w:pPr>
            <w:r w:rsidRPr="00BC2753">
              <w:rPr>
                <w:sz w:val="18"/>
                <w:szCs w:val="18"/>
              </w:rPr>
              <w:t>П</w:t>
            </w:r>
          </w:p>
        </w:tc>
      </w:tr>
      <w:tr w:rsidR="00CD4BD3" w:rsidRPr="00BC2753" w:rsidTr="009454E2">
        <w:tc>
          <w:tcPr>
            <w:tcW w:w="1535" w:type="dxa"/>
            <w:vMerge/>
            <w:tcBorders>
              <w:bottom w:val="single" w:sz="12" w:space="0" w:color="auto"/>
            </w:tcBorders>
          </w:tcPr>
          <w:p w:rsidR="00CD4BD3" w:rsidRPr="00BC2753" w:rsidRDefault="00CD4BD3" w:rsidP="00495A97">
            <w:pPr>
              <w:spacing w:after="40" w:line="220" w:lineRule="atLeast"/>
              <w:rPr>
                <w:sz w:val="18"/>
                <w:szCs w:val="18"/>
              </w:rPr>
            </w:pPr>
          </w:p>
        </w:tc>
        <w:tc>
          <w:tcPr>
            <w:tcW w:w="3205" w:type="dxa"/>
            <w:tcBorders>
              <w:top w:val="single" w:sz="4" w:space="0" w:color="auto"/>
              <w:bottom w:val="single" w:sz="12" w:space="0" w:color="auto"/>
            </w:tcBorders>
          </w:tcPr>
          <w:p w:rsidR="00CD4BD3" w:rsidRPr="00BC2753" w:rsidRDefault="00CD4BD3" w:rsidP="00495A97">
            <w:pPr>
              <w:spacing w:after="40" w:line="220" w:lineRule="atLeast"/>
              <w:rPr>
                <w:sz w:val="18"/>
                <w:szCs w:val="18"/>
              </w:rPr>
            </w:pPr>
            <w:r w:rsidRPr="00BC2753">
              <w:rPr>
                <w:sz w:val="18"/>
                <w:szCs w:val="18"/>
              </w:rPr>
              <w:t xml:space="preserve">По направлению движения </w:t>
            </w:r>
            <w:r w:rsidRPr="00021B19">
              <w:rPr>
                <w:sz w:val="18"/>
                <w:szCs w:val="18"/>
              </w:rPr>
              <w:br/>
            </w:r>
            <w:r w:rsidRPr="00BC2753">
              <w:rPr>
                <w:sz w:val="18"/>
                <w:szCs w:val="18"/>
              </w:rPr>
              <w:t>(цельная конструкция)</w:t>
            </w:r>
          </w:p>
        </w:tc>
        <w:tc>
          <w:tcPr>
            <w:tcW w:w="784" w:type="dxa"/>
            <w:tcBorders>
              <w:top w:val="single" w:sz="4" w:space="0" w:color="auto"/>
              <w:bottom w:val="single" w:sz="12" w:space="0" w:color="auto"/>
            </w:tcBorders>
          </w:tcPr>
          <w:p w:rsidR="00CD4BD3" w:rsidRPr="00BC2753" w:rsidRDefault="00CD4BD3" w:rsidP="00495A97">
            <w:pPr>
              <w:spacing w:after="40" w:line="220" w:lineRule="atLeast"/>
              <w:rPr>
                <w:sz w:val="18"/>
                <w:szCs w:val="18"/>
              </w:rPr>
            </w:pPr>
            <w:r w:rsidRPr="00BC2753">
              <w:rPr>
                <w:sz w:val="18"/>
                <w:szCs w:val="18"/>
              </w:rPr>
              <w:t>П</w:t>
            </w:r>
          </w:p>
        </w:tc>
        <w:tc>
          <w:tcPr>
            <w:cnfStyle w:val="000100000000" w:firstRow="0" w:lastRow="0" w:firstColumn="0" w:lastColumn="1" w:oddVBand="0" w:evenVBand="0" w:oddHBand="0" w:evenHBand="0" w:firstRowFirstColumn="0" w:firstRowLastColumn="0" w:lastRowFirstColumn="0" w:lastRowLastColumn="0"/>
            <w:tcW w:w="1846" w:type="dxa"/>
            <w:tcBorders>
              <w:top w:val="single" w:sz="4" w:space="0" w:color="auto"/>
              <w:left w:val="none" w:sz="0" w:space="0" w:color="auto"/>
              <w:right w:val="none" w:sz="0" w:space="0" w:color="auto"/>
              <w:tl2br w:val="none" w:sz="0" w:space="0" w:color="auto"/>
              <w:tr2bl w:val="none" w:sz="0" w:space="0" w:color="auto"/>
            </w:tcBorders>
          </w:tcPr>
          <w:p w:rsidR="00CD4BD3" w:rsidRPr="00BC2753" w:rsidRDefault="00CD4BD3" w:rsidP="00495A97">
            <w:pPr>
              <w:spacing w:after="40" w:line="220" w:lineRule="atLeast"/>
              <w:rPr>
                <w:sz w:val="18"/>
                <w:szCs w:val="18"/>
              </w:rPr>
            </w:pPr>
            <w:r w:rsidRPr="00BC2753">
              <w:rPr>
                <w:sz w:val="18"/>
                <w:szCs w:val="18"/>
              </w:rPr>
              <w:t>П</w:t>
            </w:r>
          </w:p>
        </w:tc>
      </w:tr>
    </w:tbl>
    <w:p w:rsidR="00555CEA" w:rsidRDefault="00CD4BD3" w:rsidP="00555CEA">
      <w:pPr>
        <w:pStyle w:val="SingleTxtGR"/>
        <w:tabs>
          <w:tab w:val="left" w:pos="1985"/>
        </w:tabs>
        <w:spacing w:before="120" w:after="0" w:line="220" w:lineRule="exact"/>
        <w:ind w:firstLine="170"/>
        <w:jc w:val="left"/>
        <w:rPr>
          <w:sz w:val="18"/>
          <w:szCs w:val="18"/>
        </w:rPr>
      </w:pPr>
      <w:r w:rsidRPr="00555CEA">
        <w:rPr>
          <w:i/>
          <w:sz w:val="18"/>
          <w:szCs w:val="18"/>
        </w:rPr>
        <w:t>Обозначения</w:t>
      </w:r>
      <w:r w:rsidR="00555CEA">
        <w:rPr>
          <w:sz w:val="18"/>
          <w:szCs w:val="18"/>
        </w:rPr>
        <w:t xml:space="preserve">: </w:t>
      </w:r>
    </w:p>
    <w:p w:rsidR="00555CEA" w:rsidRDefault="00CD4BD3" w:rsidP="00555CEA">
      <w:pPr>
        <w:pStyle w:val="SingleTxtGR"/>
        <w:tabs>
          <w:tab w:val="left" w:pos="1985"/>
        </w:tabs>
        <w:spacing w:after="0" w:line="220" w:lineRule="exact"/>
        <w:ind w:firstLine="170"/>
        <w:jc w:val="left"/>
        <w:rPr>
          <w:sz w:val="18"/>
          <w:szCs w:val="18"/>
        </w:rPr>
      </w:pPr>
      <w:r>
        <w:rPr>
          <w:sz w:val="18"/>
          <w:szCs w:val="18"/>
        </w:rPr>
        <w:t>УДУС</w:t>
      </w:r>
      <w:r w:rsidR="009454E2">
        <w:rPr>
          <w:sz w:val="18"/>
          <w:szCs w:val="18"/>
        </w:rPr>
        <w:tab/>
        <w:t>−</w:t>
      </w:r>
      <w:r w:rsidR="009454E2">
        <w:rPr>
          <w:sz w:val="18"/>
          <w:szCs w:val="18"/>
        </w:rPr>
        <w:tab/>
      </w:r>
      <w:r>
        <w:rPr>
          <w:sz w:val="18"/>
          <w:szCs w:val="18"/>
        </w:rPr>
        <w:t>усовершенствованная детская</w:t>
      </w:r>
      <w:r w:rsidRPr="00BC2753">
        <w:rPr>
          <w:sz w:val="18"/>
          <w:szCs w:val="18"/>
        </w:rPr>
        <w:t xml:space="preserve"> удержив</w:t>
      </w:r>
      <w:r w:rsidR="00555CEA">
        <w:rPr>
          <w:sz w:val="18"/>
          <w:szCs w:val="18"/>
        </w:rPr>
        <w:t>ающая система</w:t>
      </w:r>
    </w:p>
    <w:p w:rsidR="00555CEA" w:rsidRDefault="00CD4BD3" w:rsidP="00555CEA">
      <w:pPr>
        <w:pStyle w:val="SingleTxtGR"/>
        <w:tabs>
          <w:tab w:val="left" w:pos="1985"/>
        </w:tabs>
        <w:spacing w:after="0" w:line="220" w:lineRule="exact"/>
        <w:ind w:firstLine="170"/>
        <w:jc w:val="left"/>
        <w:rPr>
          <w:sz w:val="18"/>
          <w:szCs w:val="18"/>
        </w:rPr>
      </w:pPr>
      <w:r w:rsidRPr="00BC2753">
        <w:rPr>
          <w:sz w:val="18"/>
          <w:szCs w:val="18"/>
        </w:rPr>
        <w:t>П</w:t>
      </w:r>
      <w:r w:rsidRPr="00BC2753">
        <w:rPr>
          <w:sz w:val="18"/>
          <w:szCs w:val="18"/>
        </w:rPr>
        <w:tab/>
      </w:r>
      <w:r w:rsidR="009454E2">
        <w:rPr>
          <w:sz w:val="18"/>
          <w:szCs w:val="18"/>
        </w:rPr>
        <w:t>−</w:t>
      </w:r>
      <w:r w:rsidR="009454E2">
        <w:rPr>
          <w:sz w:val="18"/>
          <w:szCs w:val="18"/>
        </w:rPr>
        <w:tab/>
      </w:r>
      <w:r w:rsidR="00555CEA">
        <w:rPr>
          <w:sz w:val="18"/>
          <w:szCs w:val="18"/>
        </w:rPr>
        <w:t>применяется</w:t>
      </w:r>
    </w:p>
    <w:p w:rsidR="00CD4BD3" w:rsidRPr="00BC2753" w:rsidRDefault="00CD4BD3" w:rsidP="00555CEA">
      <w:pPr>
        <w:pStyle w:val="SingleTxtGR"/>
        <w:tabs>
          <w:tab w:val="left" w:pos="1985"/>
        </w:tabs>
        <w:spacing w:after="0" w:line="220" w:lineRule="exact"/>
        <w:ind w:firstLine="170"/>
        <w:jc w:val="left"/>
        <w:rPr>
          <w:sz w:val="18"/>
          <w:szCs w:val="18"/>
        </w:rPr>
      </w:pPr>
      <w:r w:rsidRPr="00BC2753">
        <w:rPr>
          <w:sz w:val="18"/>
          <w:szCs w:val="18"/>
        </w:rPr>
        <w:t>НП</w:t>
      </w:r>
      <w:r w:rsidRPr="00BC2753">
        <w:rPr>
          <w:sz w:val="18"/>
          <w:szCs w:val="18"/>
        </w:rPr>
        <w:tab/>
      </w:r>
      <w:r w:rsidR="009454E2">
        <w:rPr>
          <w:sz w:val="18"/>
          <w:szCs w:val="18"/>
        </w:rPr>
        <w:t>−</w:t>
      </w:r>
      <w:r w:rsidR="009454E2">
        <w:rPr>
          <w:sz w:val="18"/>
          <w:szCs w:val="18"/>
        </w:rPr>
        <w:tab/>
      </w:r>
      <w:r w:rsidRPr="00BC2753">
        <w:rPr>
          <w:sz w:val="18"/>
          <w:szCs w:val="18"/>
        </w:rPr>
        <w:t>не применяется</w:t>
      </w:r>
    </w:p>
    <w:p w:rsidR="00CD4BD3" w:rsidRPr="00CF55AA" w:rsidRDefault="00CD4BD3" w:rsidP="009454E2">
      <w:pPr>
        <w:pStyle w:val="SingleTxtGR"/>
        <w:spacing w:line="234" w:lineRule="atLeast"/>
        <w:ind w:left="2268" w:hanging="1134"/>
      </w:pPr>
      <w:r w:rsidRPr="00CF55AA">
        <w:t>6.1.2.3</w:t>
      </w:r>
      <w:r w:rsidRPr="00CF55AA">
        <w:tab/>
      </w:r>
      <w:bookmarkStart w:id="10" w:name="lt_pId1101"/>
      <w:r w:rsidR="009454E2">
        <w:tab/>
      </w:r>
      <w:r w:rsidRPr="00CF55AA">
        <w:t>Для размещения детей в возрасте до 15 месяцев используют только детские удерживающие системы, устанавливаемые в боковом направлении или против направления движения.</w:t>
      </w:r>
      <w:bookmarkEnd w:id="10"/>
    </w:p>
    <w:p w:rsidR="00CD4BD3" w:rsidRPr="00CF55AA" w:rsidRDefault="00CD4BD3" w:rsidP="009454E2">
      <w:pPr>
        <w:pStyle w:val="SingleTxtGR"/>
        <w:spacing w:line="234" w:lineRule="atLeast"/>
      </w:pPr>
      <w:bookmarkStart w:id="11" w:name="lt_pId1103"/>
      <w:r w:rsidRPr="00DB24BF">
        <w:tab/>
      </w:r>
      <w:r w:rsidRPr="00DB24BF">
        <w:tab/>
      </w:r>
      <w:r w:rsidRPr="00CF55AA">
        <w:t>Это означает, что:</w:t>
      </w:r>
      <w:bookmarkEnd w:id="11"/>
    </w:p>
    <w:p w:rsidR="00CD4BD3" w:rsidRPr="00CF55AA" w:rsidRDefault="00CD4BD3" w:rsidP="009454E2">
      <w:pPr>
        <w:pStyle w:val="SingleTxtGR"/>
        <w:spacing w:line="234" w:lineRule="atLeast"/>
        <w:ind w:left="2835" w:hanging="1701"/>
      </w:pPr>
      <w:r w:rsidRPr="00DB24BF">
        <w:tab/>
      </w:r>
      <w:r w:rsidRPr="00DB24BF">
        <w:tab/>
      </w:r>
      <w:r w:rsidRPr="009454E2">
        <w:rPr>
          <w:spacing w:val="-6"/>
        </w:rPr>
        <w:t>a)</w:t>
      </w:r>
      <w:r w:rsidRPr="009454E2">
        <w:rPr>
          <w:spacing w:val="-6"/>
        </w:rPr>
        <w:tab/>
      </w:r>
      <w:bookmarkStart w:id="12" w:name="lt_pId1105"/>
      <w:r w:rsidRPr="009454E2">
        <w:rPr>
          <w:spacing w:val="-6"/>
        </w:rPr>
        <w:t xml:space="preserve">устанавливаемая против направления движения усовершенствованная детская удерживающая система, </w:t>
      </w:r>
      <w:r w:rsidRPr="00CF55AA">
        <w:t>предназначенная для детей в возрасте до 15 месяцев, должна быть рассчитана на ребенка ростом до 83 см;</w:t>
      </w:r>
      <w:bookmarkEnd w:id="12"/>
    </w:p>
    <w:p w:rsidR="00CD4BD3" w:rsidRPr="00CF55AA" w:rsidRDefault="00CD4BD3" w:rsidP="009454E2">
      <w:pPr>
        <w:pStyle w:val="SingleTxtGR"/>
        <w:spacing w:line="234" w:lineRule="atLeast"/>
        <w:ind w:left="2835" w:hanging="1701"/>
      </w:pPr>
      <w:r w:rsidRPr="00DB24BF">
        <w:tab/>
      </w:r>
      <w:r w:rsidRPr="00DB24BF">
        <w:tab/>
      </w:r>
      <w:r w:rsidRPr="00CF55AA">
        <w:t>b)</w:t>
      </w:r>
      <w:r w:rsidRPr="00CF55AA">
        <w:tab/>
      </w:r>
      <w:bookmarkStart w:id="13" w:name="lt_pId1107"/>
      <w:r>
        <w:t>усовершенствованная детская удерживающая система</w:t>
      </w:r>
      <w:r w:rsidRPr="00CF55AA">
        <w:t>, устанавливаемая по направлению движения, не должна быть рассчитана на размещение в ней ребенка ростом менее 76 см;</w:t>
      </w:r>
      <w:bookmarkEnd w:id="13"/>
    </w:p>
    <w:p w:rsidR="00CD4BD3" w:rsidRPr="00CF55AA" w:rsidRDefault="00CD4BD3" w:rsidP="009454E2">
      <w:pPr>
        <w:pStyle w:val="SingleTxtGR"/>
        <w:spacing w:line="234" w:lineRule="atLeast"/>
        <w:ind w:left="2835" w:hanging="1701"/>
      </w:pPr>
      <w:r w:rsidRPr="00DB24BF">
        <w:tab/>
      </w:r>
      <w:r w:rsidRPr="00DB24BF">
        <w:tab/>
      </w:r>
      <w:r w:rsidRPr="00CF55AA">
        <w:t>c)</w:t>
      </w:r>
      <w:r w:rsidRPr="00CF55AA">
        <w:tab/>
      </w:r>
      <w:bookmarkStart w:id="14" w:name="lt_pId1109"/>
      <w:r w:rsidRPr="00CF55AA">
        <w:t>трансформируемое сиденье в конфигурации против направления движения должно обеспечивать возможность размещения ребенка ростом до 83 см.</w:t>
      </w:r>
      <w:bookmarkEnd w:id="14"/>
      <w:r w:rsidRPr="00CF55AA">
        <w:t xml:space="preserve"> </w:t>
      </w:r>
      <w:bookmarkStart w:id="15" w:name="lt_pId1110"/>
      <w:r w:rsidRPr="00CF55AA">
        <w:t>Это не исключает возможность размещения ребенка ростом выше 83 см.</w:t>
      </w:r>
      <w:bookmarkEnd w:id="15"/>
    </w:p>
    <w:p w:rsidR="00CD4BD3" w:rsidRPr="00BC2753" w:rsidRDefault="00CD4BD3" w:rsidP="009454E2">
      <w:pPr>
        <w:pStyle w:val="SingleTxtGR"/>
        <w:spacing w:line="234" w:lineRule="atLeast"/>
        <w:ind w:left="2268" w:hanging="1134"/>
      </w:pPr>
      <w:r w:rsidRPr="00DB24BF">
        <w:tab/>
      </w:r>
      <w:r w:rsidRPr="00DB24BF">
        <w:tab/>
      </w:r>
      <w:r w:rsidRPr="00CF55AA">
        <w:t>Предписания в отношении использования детской удерживающей системы, устанавливаемой против направления движения, могут распространяться на любую возрастную группу детей</w:t>
      </w:r>
      <w:r w:rsidRPr="00BC2753">
        <w:t>.</w:t>
      </w:r>
    </w:p>
    <w:p w:rsidR="00CD4BD3" w:rsidRPr="00BC2753" w:rsidRDefault="00CD4BD3" w:rsidP="009454E2">
      <w:pPr>
        <w:pStyle w:val="SingleTxtGR"/>
        <w:spacing w:line="234" w:lineRule="atLeast"/>
        <w:ind w:left="2268" w:hanging="1134"/>
      </w:pPr>
      <w:r w:rsidRPr="00BC2753">
        <w:t>6.2</w:t>
      </w:r>
      <w:r w:rsidRPr="00BC2753">
        <w:tab/>
      </w:r>
      <w:r w:rsidRPr="00BC2753">
        <w:tab/>
        <w:t xml:space="preserve">Конфигурация </w:t>
      </w:r>
      <w:r>
        <w:t>усовершенствованной детской</w:t>
      </w:r>
      <w:r w:rsidRPr="00BC2753">
        <w:t xml:space="preserve"> удерживающей системы</w:t>
      </w:r>
    </w:p>
    <w:p w:rsidR="00CD4BD3" w:rsidRPr="00BC2753" w:rsidRDefault="00CD4BD3" w:rsidP="009454E2">
      <w:pPr>
        <w:pStyle w:val="SingleTxtGR"/>
        <w:spacing w:line="234" w:lineRule="atLeast"/>
        <w:ind w:left="2268" w:hanging="1134"/>
      </w:pPr>
      <w:r w:rsidRPr="00BC2753">
        <w:t>6.2.1</w:t>
      </w:r>
      <w:r w:rsidRPr="00BC2753">
        <w:tab/>
      </w:r>
      <w:r w:rsidRPr="00BC2753">
        <w:tab/>
        <w:t xml:space="preserve">Конфигурация </w:t>
      </w:r>
      <w:r>
        <w:t>усовершенствованной детской</w:t>
      </w:r>
      <w:r w:rsidRPr="00BC2753">
        <w:t xml:space="preserve"> удерживающей системы должна быть такой,</w:t>
      </w:r>
      <w:r>
        <w:t xml:space="preserve"> чтобы:</w:t>
      </w:r>
    </w:p>
    <w:p w:rsidR="00CD4BD3" w:rsidRPr="00BC2753" w:rsidRDefault="00CD4BD3" w:rsidP="009454E2">
      <w:pPr>
        <w:pStyle w:val="SingleTxtGR"/>
        <w:spacing w:line="234" w:lineRule="atLeast"/>
        <w:ind w:left="2268" w:hanging="1134"/>
      </w:pPr>
      <w:r w:rsidRPr="00BC2753">
        <w:t>6.2.1.1</w:t>
      </w:r>
      <w:r w:rsidRPr="00BC2753">
        <w:tab/>
      </w:r>
      <w:r w:rsidR="009454E2">
        <w:tab/>
      </w:r>
      <w:r w:rsidRPr="00BC2753">
        <w:t xml:space="preserve">удерживающее ребенка устройство обеспечивало необходимую защиту при </w:t>
      </w:r>
      <w:proofErr w:type="gramStart"/>
      <w:r w:rsidRPr="00BC2753">
        <w:t>любой допустимой установке</w:t>
      </w:r>
      <w:proofErr w:type="gramEnd"/>
      <w:r w:rsidRPr="00BC2753">
        <w:t xml:space="preserve"> </w:t>
      </w:r>
      <w:r>
        <w:t>усовершенствованной детской</w:t>
      </w:r>
      <w:r w:rsidRPr="00BC2753">
        <w:t xml:space="preserve"> удерживающей системы.</w:t>
      </w:r>
    </w:p>
    <w:p w:rsidR="00CD4BD3" w:rsidRPr="00BC2753" w:rsidRDefault="009454E2" w:rsidP="009454E2">
      <w:pPr>
        <w:pStyle w:val="SingleTxtGR"/>
        <w:spacing w:line="234" w:lineRule="atLeast"/>
        <w:ind w:left="2268" w:hanging="1134"/>
      </w:pPr>
      <w:r>
        <w:tab/>
      </w:r>
      <w:r>
        <w:tab/>
        <w:t>В случае «</w:t>
      </w:r>
      <w:r w:rsidR="00CD4BD3" w:rsidRPr="00BC2753">
        <w:t>спе</w:t>
      </w:r>
      <w:r>
        <w:t>циальных удерживающих устройств»</w:t>
      </w:r>
      <w:r w:rsidR="00CD4BD3" w:rsidRPr="00BC2753">
        <w:t xml:space="preserve"> основное средство удержания должно обеспечивать требуемую защиту при </w:t>
      </w:r>
      <w:proofErr w:type="gramStart"/>
      <w:r w:rsidR="00CD4BD3" w:rsidRPr="00BC2753">
        <w:t>любой допустимой установке</w:t>
      </w:r>
      <w:proofErr w:type="gramEnd"/>
      <w:r w:rsidR="00CD4BD3" w:rsidRPr="00BC2753">
        <w:t xml:space="preserve"> </w:t>
      </w:r>
      <w:r w:rsidR="00CD4BD3">
        <w:t>усовершенствованной детской</w:t>
      </w:r>
      <w:r w:rsidR="00CD4BD3" w:rsidRPr="00BC2753">
        <w:t xml:space="preserve"> удерживающей системы без использования возможных дополнительных удерживающих устройств;</w:t>
      </w:r>
    </w:p>
    <w:p w:rsidR="00CD4BD3" w:rsidRPr="00CF55AA" w:rsidRDefault="00CD4BD3" w:rsidP="009454E2">
      <w:pPr>
        <w:pStyle w:val="SingleTxtGR"/>
        <w:spacing w:line="234" w:lineRule="atLeast"/>
        <w:ind w:left="2268" w:hanging="1134"/>
        <w:rPr>
          <w:lang w:bidi="ru-RU"/>
        </w:rPr>
      </w:pPr>
      <w:r w:rsidRPr="00CF55AA">
        <w:rPr>
          <w:bCs/>
          <w:lang w:bidi="ru-RU"/>
        </w:rPr>
        <w:t>6.2.1.2</w:t>
      </w:r>
      <w:r w:rsidR="009454E2">
        <w:rPr>
          <w:bCs/>
          <w:lang w:bidi="ru-RU"/>
        </w:rPr>
        <w:tab/>
      </w:r>
      <w:r w:rsidRPr="00CF55AA">
        <w:rPr>
          <w:bCs/>
          <w:lang w:bidi="ru-RU"/>
        </w:rPr>
        <w:tab/>
      </w:r>
      <w:r>
        <w:rPr>
          <w:bCs/>
          <w:lang w:bidi="ru-RU"/>
        </w:rPr>
        <w:t>усовершенствованная</w:t>
      </w:r>
      <w:r>
        <w:rPr>
          <w:lang w:bidi="ru-RU"/>
        </w:rPr>
        <w:t xml:space="preserve"> детская удерживающая система</w:t>
      </w:r>
      <w:r w:rsidRPr="00CF55AA">
        <w:rPr>
          <w:lang w:bidi="ru-RU"/>
        </w:rPr>
        <w:t xml:space="preserve"> была такой, чтобы ребенка можно было легко и быстро посадить в кресло или вынуть из кресла. В случае </w:t>
      </w:r>
      <w:r w:rsidRPr="00CF55AA">
        <w:rPr>
          <w:bCs/>
          <w:lang w:bidi="ru-RU"/>
        </w:rPr>
        <w:t>усовершенствованной детской удерживающей системы, в которой ребенок удерживается с помощью привязного или Y-образного ремня без втягивающего устройства, необходимо обеспечить перемещение каждой плечевой и каждой поясной лямки относительно друг друга во время операции, указанной в пункте 6.7.1.4 ниже; в таких случаях ремень в сборе усовершенствованной</w:t>
      </w:r>
      <w:r w:rsidRPr="00CF55AA">
        <w:rPr>
          <w:lang w:bidi="ru-RU"/>
        </w:rPr>
        <w:t xml:space="preserve"> детской удерживающей системы может состоять из двух или более соединяющихся частей;</w:t>
      </w:r>
    </w:p>
    <w:p w:rsidR="00CD4BD3" w:rsidRPr="00BC2753" w:rsidRDefault="00CD4BD3" w:rsidP="009454E2">
      <w:pPr>
        <w:pStyle w:val="SingleTxtGR"/>
        <w:spacing w:line="234" w:lineRule="atLeast"/>
        <w:ind w:left="2268" w:hanging="1134"/>
      </w:pPr>
      <w:r w:rsidRPr="00CF55AA">
        <w:rPr>
          <w:lang w:bidi="ru-RU"/>
        </w:rPr>
        <w:tab/>
      </w:r>
      <w:r w:rsidRPr="00DB24BF">
        <w:rPr>
          <w:lang w:bidi="ru-RU"/>
        </w:rPr>
        <w:tab/>
      </w:r>
      <w:r w:rsidRPr="00CF55AA">
        <w:rPr>
          <w:lang w:bidi="ru-RU"/>
        </w:rPr>
        <w:t>в случае специальных удерживающих устройств признается, что наличие дополнительных удерживающих устройств обусловит увеличение времени, в течение которого ребенка можно посадить в кресло и вынуть из него. Однако конструкция дополнительных устройств должна быть такой, чтобы их можно было открыть как можно быстрее</w:t>
      </w:r>
      <w:r w:rsidRPr="00BC2753">
        <w:t>;</w:t>
      </w:r>
    </w:p>
    <w:p w:rsidR="00CD4BD3" w:rsidRPr="00BC2753" w:rsidRDefault="00CD4BD3" w:rsidP="009454E2">
      <w:pPr>
        <w:pStyle w:val="SingleTxtGR"/>
        <w:spacing w:line="234" w:lineRule="atLeast"/>
        <w:ind w:left="2268" w:hanging="1134"/>
      </w:pPr>
      <w:r w:rsidRPr="00BC2753">
        <w:t>6.2.1.3</w:t>
      </w:r>
      <w:r w:rsidRPr="00BC2753">
        <w:tab/>
      </w:r>
      <w:r w:rsidR="009454E2">
        <w:tab/>
      </w:r>
      <w:r w:rsidRPr="00BC2753">
        <w:t xml:space="preserve">для изменения наклона </w:t>
      </w:r>
      <w:r>
        <w:t>усовершенствованной детской</w:t>
      </w:r>
      <w:r w:rsidRPr="00BC2753">
        <w:t xml:space="preserve"> удерживающей системы, если возможность изменения ее наклона существует, не требовалось дополнительной ручной регулировки </w:t>
      </w:r>
      <w:proofErr w:type="gramStart"/>
      <w:r w:rsidRPr="00BC2753">
        <w:t>любой другой части</w:t>
      </w:r>
      <w:proofErr w:type="gramEnd"/>
      <w:r w:rsidRPr="00BC2753">
        <w:t xml:space="preserve"> </w:t>
      </w:r>
      <w:r>
        <w:t>усовершенствованной детской</w:t>
      </w:r>
      <w:r w:rsidRPr="00BC2753">
        <w:t xml:space="preserve"> удерживающей системы. Необходимо </w:t>
      </w:r>
      <w:r>
        <w:t>предусм</w:t>
      </w:r>
      <w:r w:rsidRPr="00BC2753">
        <w:t xml:space="preserve">отреть возможность исключительно ручного регулирования наклона </w:t>
      </w:r>
      <w:r>
        <w:t>усовершенствованной детской</w:t>
      </w:r>
      <w:r w:rsidRPr="00BC2753">
        <w:t xml:space="preserve"> удерживающей системы;</w:t>
      </w:r>
    </w:p>
    <w:p w:rsidR="00CD4BD3" w:rsidRPr="00FE73A1" w:rsidRDefault="00CD4BD3" w:rsidP="009454E2">
      <w:pPr>
        <w:pStyle w:val="SingleTxtGR"/>
        <w:spacing w:line="234" w:lineRule="atLeast"/>
        <w:ind w:left="2268" w:hanging="1134"/>
      </w:pPr>
      <w:r w:rsidRPr="00CF55AA">
        <w:rPr>
          <w:lang w:bidi="ru-RU"/>
        </w:rPr>
        <w:t>6.2.1.4</w:t>
      </w:r>
      <w:r w:rsidRPr="00CF55AA">
        <w:rPr>
          <w:lang w:bidi="ru-RU"/>
        </w:rPr>
        <w:tab/>
      </w:r>
      <w:r w:rsidR="009454E2">
        <w:rPr>
          <w:lang w:bidi="ru-RU"/>
        </w:rPr>
        <w:tab/>
      </w:r>
      <w:r w:rsidRPr="00CF55AA">
        <w:rPr>
          <w:lang w:bidi="ru-RU"/>
        </w:rPr>
        <w:t xml:space="preserve">для предотвращения проскальзывания под ремнем − в результате либо удара, либо движения самого ребенка − на всех </w:t>
      </w:r>
      <w:r>
        <w:rPr>
          <w:bCs/>
          <w:lang w:bidi="ru-RU"/>
        </w:rPr>
        <w:t>цель</w:t>
      </w:r>
      <w:r w:rsidRPr="00CF55AA">
        <w:rPr>
          <w:bCs/>
          <w:lang w:bidi="ru-RU"/>
        </w:rPr>
        <w:t>ных</w:t>
      </w:r>
      <w:r w:rsidRPr="00CF55AA">
        <w:rPr>
          <w:b/>
          <w:lang w:bidi="ru-RU"/>
        </w:rPr>
        <w:t xml:space="preserve"> </w:t>
      </w:r>
      <w:r w:rsidRPr="00CF55AA">
        <w:rPr>
          <w:lang w:bidi="ru-RU"/>
        </w:rPr>
        <w:t>удерживающих устройствах, устанавливаемых по направлению движения транспортного средства и включающих системы привязных ремней цельной конструкции, была предусмотрена лямка, проходящая между ног</w:t>
      </w:r>
      <w:r w:rsidRPr="00FE73A1">
        <w:t>;</w:t>
      </w:r>
    </w:p>
    <w:p w:rsidR="00CD4BD3" w:rsidRPr="00CF55AA" w:rsidRDefault="00CD4BD3" w:rsidP="009454E2">
      <w:pPr>
        <w:pStyle w:val="SingleTxtGR"/>
        <w:spacing w:line="234" w:lineRule="atLeast"/>
        <w:ind w:left="2268" w:hanging="1134"/>
        <w:rPr>
          <w:lang w:bidi="ru-RU"/>
        </w:rPr>
      </w:pPr>
      <w:r w:rsidRPr="00CF55AA">
        <w:rPr>
          <w:lang w:bidi="ru-RU"/>
        </w:rPr>
        <w:t>6.2.1.5</w:t>
      </w:r>
      <w:r w:rsidRPr="00CF55AA">
        <w:rPr>
          <w:lang w:bidi="ru-RU"/>
        </w:rPr>
        <w:tab/>
      </w:r>
      <w:r w:rsidR="009454E2">
        <w:rPr>
          <w:lang w:bidi="ru-RU"/>
        </w:rPr>
        <w:tab/>
      </w:r>
      <w:r w:rsidRPr="00CF55AA">
        <w:rPr>
          <w:lang w:bidi="ru-RU"/>
        </w:rPr>
        <w:t>все удерживающие устройства, в которых используется поясная лямка, были сконструированы таким образом, чтобы все нагрузки, передаваемые через эту поясную лямку, приходились на таз. Система не должна подвергать уязвимые части тела ребенка (живот, пах и т.</w:t>
      </w:r>
      <w:r w:rsidR="009454E2">
        <w:rPr>
          <w:lang w:bidi="ru-RU"/>
        </w:rPr>
        <w:t xml:space="preserve"> </w:t>
      </w:r>
      <w:r w:rsidRPr="00CF55AA">
        <w:rPr>
          <w:lang w:bidi="ru-RU"/>
        </w:rPr>
        <w:t xml:space="preserve">д.) чрезмерным нагрузкам. </w:t>
      </w:r>
    </w:p>
    <w:p w:rsidR="00CD4BD3" w:rsidRPr="00BC2753" w:rsidRDefault="00CD4BD3" w:rsidP="009454E2">
      <w:pPr>
        <w:pStyle w:val="SingleTxtGR"/>
        <w:spacing w:line="234" w:lineRule="atLeast"/>
        <w:ind w:left="2268" w:hanging="1134"/>
      </w:pPr>
      <w:r w:rsidRPr="00CF55AA">
        <w:rPr>
          <w:b/>
          <w:lang w:bidi="ru-RU"/>
        </w:rPr>
        <w:tab/>
      </w:r>
      <w:r w:rsidRPr="00DB24BF">
        <w:rPr>
          <w:b/>
          <w:lang w:bidi="ru-RU"/>
        </w:rPr>
        <w:tab/>
      </w:r>
      <w:r w:rsidRPr="00CF55AA">
        <w:rPr>
          <w:bCs/>
          <w:lang w:bidi="ru-RU"/>
        </w:rPr>
        <w:t>Кроме того,</w:t>
      </w:r>
      <w:r w:rsidRPr="00CF55AA">
        <w:rPr>
          <w:lang w:bidi="ru-RU"/>
        </w:rPr>
        <w:t xml:space="preserve"> конструкция должна быть такой, чтобы сжимающие нагрузки не воздействовали на верхнюю часть головы ребенка в случае столкновения</w:t>
      </w:r>
      <w:r w:rsidRPr="00BC2753">
        <w:t>;</w:t>
      </w:r>
    </w:p>
    <w:p w:rsidR="00CD4BD3" w:rsidRDefault="00CD4BD3" w:rsidP="009454E2">
      <w:pPr>
        <w:pStyle w:val="SingleTxtGR"/>
        <w:spacing w:line="234" w:lineRule="atLeast"/>
        <w:ind w:left="2268" w:hanging="1134"/>
      </w:pPr>
      <w:r w:rsidRPr="00BC2753">
        <w:t>6.2.1.6</w:t>
      </w:r>
      <w:r w:rsidR="009454E2">
        <w:tab/>
      </w:r>
      <w:r w:rsidRPr="00BC2753">
        <w:tab/>
      </w:r>
      <w:r>
        <w:t>в</w:t>
      </w:r>
      <w:r w:rsidRPr="004767CA">
        <w:t xml:space="preserve">се лямки удерживающего устройства располагались таким образом, чтобы они не могли стать источником неудобства для пользователя при их обычном применении и не могли принять опасной конфигурации. Установка </w:t>
      </w:r>
      <w:r w:rsidRPr="004767CA">
        <w:rPr>
          <w:lang w:val="en-US"/>
        </w:rPr>
        <w:t>Y</w:t>
      </w:r>
      <w:r w:rsidRPr="004767CA">
        <w:t xml:space="preserve">-образных ремней на </w:t>
      </w:r>
      <w:r>
        <w:t>усовершенствованной детской</w:t>
      </w:r>
      <w:r w:rsidRPr="004767CA">
        <w:t xml:space="preserve"> удерживающей системе, устанавливаемой по направлению движения, не допускается; они могут устанавливаться только на специальной </w:t>
      </w:r>
      <w:r>
        <w:t>усовершенствованной детской</w:t>
      </w:r>
      <w:r w:rsidRPr="004767CA">
        <w:t xml:space="preserve"> удерживающей системе, устанавливаемой по направлению, противоположном</w:t>
      </w:r>
      <w:r>
        <w:t>у</w:t>
      </w:r>
      <w:r w:rsidRPr="004767CA">
        <w:t xml:space="preserve"> направлению движения</w:t>
      </w:r>
      <w:r>
        <w:t>,</w:t>
      </w:r>
      <w:r w:rsidRPr="004767CA">
        <w:t xml:space="preserve"> или расположенной в боковом</w:t>
      </w:r>
      <w:r>
        <w:t xml:space="preserve"> направлении (детские люльки). </w:t>
      </w:r>
      <w:r w:rsidRPr="004767CA">
        <w:t>Расстояние между плечевыми лямками, проходящими рядом с шеей, должно быть не меньше ширины шеи соответствующего манекена</w:t>
      </w:r>
      <w:r>
        <w:t>;</w:t>
      </w:r>
    </w:p>
    <w:p w:rsidR="00CD4BD3" w:rsidRPr="003675A5" w:rsidRDefault="00CD4BD3" w:rsidP="009454E2">
      <w:pPr>
        <w:pStyle w:val="SingleTxtGR"/>
        <w:spacing w:line="234" w:lineRule="atLeast"/>
        <w:ind w:left="2268" w:hanging="1134"/>
      </w:pPr>
      <w:r w:rsidRPr="003675A5">
        <w:t>6.2.1.7</w:t>
      </w:r>
      <w:r w:rsidRPr="003675A5">
        <w:tab/>
      </w:r>
      <w:r w:rsidR="009454E2">
        <w:tab/>
      </w:r>
      <w:r w:rsidRPr="00CF55AA">
        <w:rPr>
          <w:lang w:bidi="ru-RU"/>
        </w:rPr>
        <w:t xml:space="preserve">при застегнутой лямке, проходящей между ног, и в положении, когда она вытянута на максимальную длину, если эта длина регулируется, исключалась возможность подгонки поясной лямки таким образом, чтобы она могла оказаться выше уровня таза на наименьшем и на наибольшем из манекенов в </w:t>
      </w:r>
      <w:r w:rsidRPr="00CF55AA">
        <w:rPr>
          <w:bCs/>
          <w:lang w:bidi="ru-RU"/>
        </w:rPr>
        <w:t>размерном диапазоне,</w:t>
      </w:r>
      <w:r w:rsidRPr="00CF55AA">
        <w:rPr>
          <w:lang w:bidi="ru-RU"/>
        </w:rPr>
        <w:t xml:space="preserve"> охватываемом официальным утверждением. Для всех удерживающих устройств, устанавливаемых по направлению движения транспортного средства, должна быть исключена возможность подгонки поясной лямки таким образом, чтобы она могла оказаться выше уровня таза на наименьшем и на наибольшем из манекенов в </w:t>
      </w:r>
      <w:r w:rsidRPr="00CF55AA">
        <w:rPr>
          <w:bCs/>
          <w:lang w:bidi="ru-RU"/>
        </w:rPr>
        <w:t>размерном диапазоне,</w:t>
      </w:r>
      <w:r w:rsidRPr="00CF55AA">
        <w:rPr>
          <w:lang w:bidi="ru-RU"/>
        </w:rPr>
        <w:t xml:space="preserve"> охватываемом официальным утверждением</w:t>
      </w:r>
      <w:r w:rsidRPr="003675A5">
        <w:t>;</w:t>
      </w:r>
    </w:p>
    <w:p w:rsidR="00CD4BD3" w:rsidRDefault="00CD4BD3" w:rsidP="009454E2">
      <w:pPr>
        <w:pStyle w:val="SingleTxtGR"/>
        <w:spacing w:line="234" w:lineRule="atLeast"/>
        <w:ind w:left="2268" w:hanging="1134"/>
      </w:pPr>
      <w:r w:rsidRPr="00C52FDC">
        <w:t>6.2.1.8</w:t>
      </w:r>
      <w:r w:rsidRPr="00C52FDC">
        <w:tab/>
      </w:r>
      <w:r w:rsidR="009454E2">
        <w:tab/>
      </w:r>
      <w:r w:rsidRPr="00C52FDC">
        <w:t>в ходе динамического испытания, предписанного в пункте</w:t>
      </w:r>
      <w:r w:rsidRPr="00C52FDC">
        <w:rPr>
          <w:lang w:val="en-US"/>
        </w:rPr>
        <w:t> </w:t>
      </w:r>
      <w:r>
        <w:t>7</w:t>
      </w:r>
      <w:r w:rsidRPr="00C52FDC">
        <w:t>.1.3, поясная лямка не должна полностью сползать за пределы тазового элемента манекена в период, предшествующий максимальным амплитудам движе</w:t>
      </w:r>
      <w:r>
        <w:t>ния головы. Оценку</w:t>
      </w:r>
      <w:r w:rsidRPr="00C52FDC">
        <w:t xml:space="preserve"> провод</w:t>
      </w:r>
      <w:r>
        <w:t>ят</w:t>
      </w:r>
      <w:r w:rsidRPr="00C52FDC">
        <w:t xml:space="preserve"> с использованием высокоскоростной камеры</w:t>
      </w:r>
      <w:r>
        <w:t>;</w:t>
      </w:r>
    </w:p>
    <w:p w:rsidR="00CD4BD3" w:rsidRPr="00BC2753" w:rsidRDefault="00CD4BD3" w:rsidP="009454E2">
      <w:pPr>
        <w:pStyle w:val="SingleTxtGR"/>
        <w:spacing w:line="234" w:lineRule="atLeast"/>
        <w:ind w:left="2268" w:hanging="1134"/>
      </w:pPr>
      <w:r w:rsidRPr="00CF55AA">
        <w:rPr>
          <w:lang w:bidi="ru-RU"/>
        </w:rPr>
        <w:t>6.2.1.9</w:t>
      </w:r>
      <w:r w:rsidRPr="00CF55AA">
        <w:rPr>
          <w:lang w:bidi="ru-RU"/>
        </w:rPr>
        <w:tab/>
      </w:r>
      <w:r w:rsidR="009454E2">
        <w:rPr>
          <w:lang w:bidi="ru-RU"/>
        </w:rPr>
        <w:tab/>
      </w:r>
      <w:r w:rsidR="00DF2966">
        <w:rPr>
          <w:lang w:bidi="ru-RU"/>
        </w:rPr>
        <w:t>п</w:t>
      </w:r>
      <w:r w:rsidRPr="00CF55AA">
        <w:rPr>
          <w:lang w:bidi="ru-RU"/>
        </w:rPr>
        <w:t>о крайней мере наихудшие возможные конфигурации динамического испытания усовершенствованной детской удерживающей системы должны проводиться после предварительной подготовки в соответствии с пунктом 7.2.6</w:t>
      </w:r>
      <w:r>
        <w:rPr>
          <w:lang w:bidi="ru-RU"/>
        </w:rPr>
        <w:t>.</w:t>
      </w:r>
    </w:p>
    <w:p w:rsidR="00CD4BD3" w:rsidRPr="00BC2753" w:rsidRDefault="00CD4BD3" w:rsidP="009454E2">
      <w:pPr>
        <w:pStyle w:val="SingleTxtGR"/>
        <w:spacing w:line="234" w:lineRule="atLeast"/>
        <w:ind w:left="2268" w:hanging="1134"/>
      </w:pPr>
      <w:r w:rsidRPr="00BC2753">
        <w:t>6.2.2</w:t>
      </w:r>
      <w:r w:rsidRPr="00BC2753">
        <w:tab/>
      </w:r>
      <w:r w:rsidRPr="00BC2753">
        <w:tab/>
      </w:r>
      <w:r>
        <w:t>Усовершенствованная детская</w:t>
      </w:r>
      <w:r w:rsidRPr="00BC2753">
        <w:t xml:space="preserve"> удерживающая система должна быть сконструирована и установлена таким образом, чтобы:</w:t>
      </w:r>
    </w:p>
    <w:p w:rsidR="00CD4BD3" w:rsidRPr="00BC2753" w:rsidRDefault="00CD4BD3" w:rsidP="009454E2">
      <w:pPr>
        <w:pStyle w:val="SingleTxtGR"/>
        <w:spacing w:line="234" w:lineRule="atLeast"/>
        <w:ind w:left="2268" w:hanging="1134"/>
      </w:pPr>
      <w:r w:rsidRPr="00BC2753">
        <w:t>6.2.2.1</w:t>
      </w:r>
      <w:r w:rsidRPr="00BC2753">
        <w:tab/>
      </w:r>
      <w:r w:rsidR="009454E2">
        <w:tab/>
      </w:r>
      <w:r w:rsidRPr="00BC2753">
        <w:t>она не имела острых углов или выступов, которые могут повредить чехлы сидений транспортного средства или одежду пассажиров;</w:t>
      </w:r>
    </w:p>
    <w:p w:rsidR="00CD4BD3" w:rsidRPr="00BC2753" w:rsidRDefault="00CD4BD3" w:rsidP="009454E2">
      <w:pPr>
        <w:pStyle w:val="SingleTxtGR"/>
        <w:spacing w:line="234" w:lineRule="atLeast"/>
        <w:ind w:left="2268" w:hanging="1134"/>
      </w:pPr>
      <w:r>
        <w:t>6.2.2.2</w:t>
      </w:r>
      <w:r w:rsidRPr="00BC2753">
        <w:tab/>
      </w:r>
      <w:r w:rsidR="009454E2">
        <w:tab/>
      </w:r>
      <w:r w:rsidRPr="00BC2753">
        <w:t xml:space="preserve">все жесткие части </w:t>
      </w:r>
      <w:r>
        <w:t>усовершенствованной детской</w:t>
      </w:r>
      <w:r w:rsidRPr="00BC2753">
        <w:t xml:space="preserve"> удерживающей системы в местах соприкосновения с лямками не имели острых углов, которые могли бы привести к износу лямок в результате трения.</w:t>
      </w:r>
    </w:p>
    <w:p w:rsidR="00CD4BD3" w:rsidRPr="00BC2753" w:rsidRDefault="00CD4BD3" w:rsidP="009454E2">
      <w:pPr>
        <w:pStyle w:val="SingleTxtGR"/>
        <w:spacing w:line="234" w:lineRule="atLeast"/>
        <w:ind w:left="2268" w:hanging="1134"/>
      </w:pPr>
      <w:r w:rsidRPr="00BC2753">
        <w:t>6.2.3</w:t>
      </w:r>
      <w:r w:rsidRPr="00BC2753">
        <w:tab/>
      </w:r>
      <w:r w:rsidRPr="00BC2753">
        <w:tab/>
        <w:t>Должна исключаться возможность снятия или отсоединения любого компонента, конструкционно не являющегося съемным или отсоединяемым, без использования специальных инструментов. Любые компоненты, которые могут сниматься для целей ремонта или регулировки, должны быть сконструированы таким образом, чтобы сводилась к минимуму возможность неправильной сборки и использования, причем порядок сборки и демонтажа должен быть подробно изложен в инструкциях для пользователя удерживающего устройства. Должна обеспечиваться возможность регулировки любого привязного ремня на всю длину без его демонтажа.</w:t>
      </w:r>
    </w:p>
    <w:p w:rsidR="00CD4BD3" w:rsidRPr="00BC2753" w:rsidRDefault="00654ED0" w:rsidP="00654ED0">
      <w:pPr>
        <w:pStyle w:val="SingleTxtGR"/>
        <w:spacing w:after="100" w:line="230" w:lineRule="atLeast"/>
        <w:ind w:left="2268" w:hanging="1134"/>
      </w:pPr>
      <w:r>
        <w:t>6.2.4</w:t>
      </w:r>
      <w:r>
        <w:tab/>
      </w:r>
      <w:r>
        <w:tab/>
        <w:t>«</w:t>
      </w:r>
      <w:r w:rsidR="00CD4BD3" w:rsidRPr="00BC2753">
        <w:t>Спец</w:t>
      </w:r>
      <w:r>
        <w:t>иальные удерживающие устройства»</w:t>
      </w:r>
      <w:r w:rsidR="00CD4BD3" w:rsidRPr="00BC2753">
        <w:t xml:space="preserve"> могут иметь дополнительные удерживающие приспособления; они должны быть сконструированы таким образом, чтобы сводилась к минимуму возможность неправильной </w:t>
      </w:r>
      <w:proofErr w:type="gramStart"/>
      <w:r w:rsidR="00CD4BD3" w:rsidRPr="00BC2753">
        <w:t>сборки</w:t>
      </w:r>
      <w:proofErr w:type="gramEnd"/>
      <w:r w:rsidR="00CD4BD3" w:rsidRPr="00BC2753">
        <w:t xml:space="preserve"> и чтобы установленные на них средства открытия и способ их функционирования могли быть сразу же поняты любым лицом, оказывающим помощь в случае аварии.</w:t>
      </w:r>
    </w:p>
    <w:p w:rsidR="00CD4BD3" w:rsidRPr="00BC2753" w:rsidRDefault="00CD4BD3" w:rsidP="00654ED0">
      <w:pPr>
        <w:pStyle w:val="SingleTxtGR"/>
        <w:spacing w:after="100" w:line="230" w:lineRule="atLeast"/>
        <w:ind w:left="2268" w:hanging="1134"/>
      </w:pPr>
      <w:r w:rsidRPr="00BC2753">
        <w:t>6.2.5</w:t>
      </w:r>
      <w:r w:rsidRPr="00BC2753">
        <w:tab/>
      </w:r>
      <w:r w:rsidRPr="00BC2753">
        <w:tab/>
      </w:r>
      <w:r>
        <w:rPr>
          <w:bCs/>
          <w:lang w:bidi="ru-RU"/>
        </w:rPr>
        <w:t>Усовершенствованная</w:t>
      </w:r>
      <w:r>
        <w:rPr>
          <w:lang w:bidi="ru-RU"/>
        </w:rPr>
        <w:t xml:space="preserve"> детская удерживающая система</w:t>
      </w:r>
      <w:r w:rsidRPr="00CF55AA">
        <w:rPr>
          <w:lang w:bidi="ru-RU"/>
        </w:rPr>
        <w:t xml:space="preserve"> может быть сконструирована для использования в любом размерном диапазоне, указанном изготовителем, при условии</w:t>
      </w:r>
      <w:r>
        <w:rPr>
          <w:lang w:bidi="ru-RU"/>
        </w:rPr>
        <w:t>,</w:t>
      </w:r>
      <w:r w:rsidRPr="00CF55AA">
        <w:rPr>
          <w:lang w:bidi="ru-RU"/>
        </w:rPr>
        <w:t xml:space="preserve"> что она удовлетворяет требованиям, изложенным в настоящих Правилах</w:t>
      </w:r>
      <w:r w:rsidRPr="00BC2753">
        <w:t>.</w:t>
      </w:r>
    </w:p>
    <w:p w:rsidR="00CD4BD3" w:rsidRPr="00BC2753" w:rsidRDefault="00CD4BD3" w:rsidP="00654ED0">
      <w:pPr>
        <w:pStyle w:val="SingleTxtGR"/>
        <w:spacing w:after="100" w:line="230" w:lineRule="atLeast"/>
        <w:ind w:left="2268" w:hanging="1134"/>
      </w:pPr>
      <w:r w:rsidRPr="00BC2753">
        <w:t>6.2.6</w:t>
      </w:r>
      <w:r w:rsidRPr="00BC2753">
        <w:tab/>
      </w:r>
      <w:r w:rsidRPr="00BC2753">
        <w:tab/>
      </w:r>
      <w:r>
        <w:t>Усовершенствованные детские удерживающие системы</w:t>
      </w:r>
      <w:r w:rsidRPr="00BC2753">
        <w:t>, включающие надувные элементы, должны быть сконструированы таким образом, чтобы условия их эксплуатации (давление, температура, влажность) не влияли на их соответствие предписаниям настоящих Правил.</w:t>
      </w:r>
    </w:p>
    <w:p w:rsidR="00CD4BD3" w:rsidRPr="00BC2753" w:rsidRDefault="00CD4BD3" w:rsidP="00654ED0">
      <w:pPr>
        <w:pStyle w:val="SingleTxtGR"/>
        <w:spacing w:after="100" w:line="230" w:lineRule="atLeast"/>
        <w:ind w:left="2268" w:hanging="1134"/>
      </w:pPr>
      <w:r w:rsidRPr="00BC2753">
        <w:t>6.3</w:t>
      </w:r>
      <w:r w:rsidRPr="00BC2753">
        <w:tab/>
      </w:r>
      <w:r w:rsidRPr="00BC2753">
        <w:tab/>
      </w:r>
      <w:r w:rsidRPr="00654ED0">
        <w:rPr>
          <w:spacing w:val="-2"/>
        </w:rPr>
        <w:t>Технические требования к усовершенствованным детским удерживающим</w:t>
      </w:r>
      <w:r w:rsidRPr="00BC2753">
        <w:t xml:space="preserve"> системам</w:t>
      </w:r>
    </w:p>
    <w:p w:rsidR="00CD4BD3" w:rsidRPr="00BC2753" w:rsidRDefault="00CD4BD3" w:rsidP="00654ED0">
      <w:pPr>
        <w:pStyle w:val="SingleTxtGR"/>
        <w:spacing w:after="100" w:line="230" w:lineRule="atLeast"/>
        <w:ind w:left="2268" w:hanging="1134"/>
      </w:pPr>
      <w:r w:rsidRPr="00BC2753">
        <w:t>6.3.1</w:t>
      </w:r>
      <w:r w:rsidRPr="00BC2753">
        <w:tab/>
      </w:r>
      <w:r w:rsidRPr="00BC2753">
        <w:tab/>
        <w:t>Материал</w:t>
      </w:r>
    </w:p>
    <w:p w:rsidR="00CD4BD3" w:rsidRPr="00CF55AA" w:rsidRDefault="00CD4BD3" w:rsidP="00654ED0">
      <w:pPr>
        <w:pStyle w:val="SingleTxtGR"/>
        <w:spacing w:after="100" w:line="230" w:lineRule="atLeast"/>
        <w:ind w:left="2268" w:hanging="1134"/>
        <w:rPr>
          <w:lang w:bidi="ru-RU"/>
        </w:rPr>
      </w:pPr>
      <w:r w:rsidRPr="00CF55AA">
        <w:rPr>
          <w:lang w:bidi="ru-RU"/>
        </w:rPr>
        <w:t>6.3.1.1</w:t>
      </w:r>
      <w:r w:rsidRPr="00CF55AA">
        <w:rPr>
          <w:lang w:bidi="ru-RU"/>
        </w:rPr>
        <w:tab/>
      </w:r>
      <w:r w:rsidR="00654ED0">
        <w:rPr>
          <w:lang w:bidi="ru-RU"/>
        </w:rPr>
        <w:tab/>
      </w:r>
      <w:r w:rsidRPr="00CF55AA">
        <w:rPr>
          <w:lang w:bidi="ru-RU"/>
        </w:rPr>
        <w:t>Изготовитель усовершенствованной детской удерживающей системы должен указать в письменной форме, что токсичность материалов, используемых при изготовлении удерживающих систем и соприкасающихся с ребенком, отвечает требованиям соответствующих разделов стандарта EN 71-3 в его последней редакции. По усмотрению органа, проводящего испытания, может быть проведена проверка правильности этого указания.</w:t>
      </w:r>
    </w:p>
    <w:p w:rsidR="00CD4BD3" w:rsidRPr="00BC2753" w:rsidRDefault="00CD4BD3" w:rsidP="00654ED0">
      <w:pPr>
        <w:pStyle w:val="SingleTxtGR"/>
        <w:spacing w:after="100" w:line="230" w:lineRule="atLeast"/>
        <w:ind w:left="2268" w:hanging="1134"/>
      </w:pPr>
      <w:r w:rsidRPr="00CF55AA">
        <w:rPr>
          <w:lang w:bidi="ru-RU"/>
        </w:rPr>
        <w:t>6.3.1.2</w:t>
      </w:r>
      <w:r w:rsidRPr="00CF55AA">
        <w:rPr>
          <w:lang w:bidi="ru-RU"/>
        </w:rPr>
        <w:tab/>
      </w:r>
      <w:r w:rsidR="00654ED0">
        <w:rPr>
          <w:lang w:bidi="ru-RU"/>
        </w:rPr>
        <w:tab/>
      </w:r>
      <w:r w:rsidRPr="00CF55AA">
        <w:rPr>
          <w:lang w:bidi="ru-RU"/>
        </w:rPr>
        <w:t>Изготовитель усовершенствованной детской удерживающей системы должен указать в письменной форме, что степень воспламеняемости материалов, используемых для изготовления усовершенствованной детской удерживающей системы, отвечает соответствующим положениям стандарта EN 71</w:t>
      </w:r>
      <w:r>
        <w:rPr>
          <w:lang w:bidi="ru-RU"/>
        </w:rPr>
        <w:t>-2 в его последней редакции. По </w:t>
      </w:r>
      <w:r w:rsidRPr="00CF55AA">
        <w:rPr>
          <w:lang w:bidi="ru-RU"/>
        </w:rPr>
        <w:t>усмотрению органа, проводящего испытания, может быть проведена проверка правильности этого указания</w:t>
      </w:r>
      <w:r w:rsidRPr="00BC2753">
        <w:t>.</w:t>
      </w:r>
    </w:p>
    <w:p w:rsidR="00CD4BD3" w:rsidRPr="00BC2753" w:rsidRDefault="00CD4BD3" w:rsidP="00654ED0">
      <w:pPr>
        <w:pStyle w:val="SingleTxtGR"/>
        <w:spacing w:after="100" w:line="230" w:lineRule="atLeast"/>
        <w:ind w:left="2268" w:hanging="1134"/>
      </w:pPr>
      <w:r w:rsidRPr="00BC2753">
        <w:t>6.3.2</w:t>
      </w:r>
      <w:r w:rsidRPr="00BC2753">
        <w:tab/>
      </w:r>
      <w:r w:rsidRPr="00BC2753">
        <w:tab/>
        <w:t>Общие характеристики</w:t>
      </w:r>
    </w:p>
    <w:p w:rsidR="00CD4BD3" w:rsidRPr="00CF55AA" w:rsidRDefault="00CD4BD3" w:rsidP="00654ED0">
      <w:pPr>
        <w:pStyle w:val="SingleTxtGR"/>
        <w:spacing w:after="100" w:line="230" w:lineRule="atLeast"/>
        <w:rPr>
          <w:lang w:bidi="ru-RU"/>
        </w:rPr>
      </w:pPr>
      <w:r w:rsidRPr="00CF55AA">
        <w:rPr>
          <w:lang w:bidi="ru-RU"/>
        </w:rPr>
        <w:t>6.3.2.1</w:t>
      </w:r>
      <w:r w:rsidRPr="00CF55AA">
        <w:rPr>
          <w:lang w:bidi="ru-RU"/>
        </w:rPr>
        <w:tab/>
      </w:r>
      <w:r w:rsidR="00654ED0">
        <w:rPr>
          <w:lang w:bidi="ru-RU"/>
        </w:rPr>
        <w:tab/>
      </w:r>
      <w:r w:rsidRPr="00CF55AA">
        <w:rPr>
          <w:lang w:bidi="ru-RU"/>
        </w:rPr>
        <w:t>Внутренние геометрические характеристики</w:t>
      </w:r>
    </w:p>
    <w:p w:rsidR="00CD4BD3" w:rsidRPr="00BC2753" w:rsidRDefault="00CD4BD3" w:rsidP="00654ED0">
      <w:pPr>
        <w:pStyle w:val="SingleTxtGR"/>
        <w:spacing w:after="100" w:line="230" w:lineRule="atLeast"/>
        <w:ind w:left="2268" w:hanging="1134"/>
      </w:pPr>
      <w:r w:rsidRPr="00CF55AA">
        <w:rPr>
          <w:lang w:bidi="ru-RU"/>
        </w:rPr>
        <w:tab/>
      </w:r>
      <w:r w:rsidRPr="00DB24BF">
        <w:rPr>
          <w:lang w:bidi="ru-RU"/>
        </w:rPr>
        <w:tab/>
      </w:r>
      <w:r w:rsidRPr="00CF55AA">
        <w:rPr>
          <w:lang w:bidi="ru-RU"/>
        </w:rPr>
        <w:t>Техническая служба, проводящая испытания на официальное утверждение, должна убедиться в том, что внутренние габариты усовершенствованной</w:t>
      </w:r>
      <w:r w:rsidRPr="00CF55AA">
        <w:rPr>
          <w:b/>
          <w:lang w:bidi="ru-RU"/>
        </w:rPr>
        <w:t xml:space="preserve"> </w:t>
      </w:r>
      <w:r w:rsidRPr="00CF55AA">
        <w:rPr>
          <w:lang w:bidi="ru-RU"/>
        </w:rPr>
        <w:t xml:space="preserve">детской удерживающей системы соответствуют требованиям приложения 18. Применительно к любому размеру в пределах размерного диапазона, указанного изготовителем, должны выдерживаться габариты по </w:t>
      </w:r>
      <w:r w:rsidRPr="00CF55AA">
        <w:rPr>
          <w:bCs/>
          <w:lang w:bidi="ru-RU"/>
        </w:rPr>
        <w:t>минимальной ширине плеч, минимальной ширине бедер и минимальной высоте в сидячем положении, а также минимальный и максимальный габариты по минимальной и максимальной высоте плеча</w:t>
      </w:r>
      <w:r w:rsidRPr="00BC2753">
        <w:t>.</w:t>
      </w:r>
    </w:p>
    <w:p w:rsidR="00CD4BD3" w:rsidRPr="00CF55AA" w:rsidRDefault="00CD4BD3" w:rsidP="00654ED0">
      <w:pPr>
        <w:pStyle w:val="SingleTxtGR"/>
        <w:spacing w:after="100" w:line="230" w:lineRule="atLeast"/>
        <w:rPr>
          <w:bCs/>
          <w:lang w:bidi="ru-RU"/>
        </w:rPr>
      </w:pPr>
      <w:r w:rsidRPr="00CF55AA">
        <w:rPr>
          <w:bCs/>
          <w:lang w:bidi="ru-RU"/>
        </w:rPr>
        <w:t>6.3.2.2</w:t>
      </w:r>
      <w:r w:rsidRPr="00CF55AA">
        <w:rPr>
          <w:bCs/>
          <w:lang w:bidi="ru-RU"/>
        </w:rPr>
        <w:tab/>
      </w:r>
      <w:r w:rsidR="00654ED0">
        <w:rPr>
          <w:bCs/>
          <w:lang w:bidi="ru-RU"/>
        </w:rPr>
        <w:tab/>
      </w:r>
      <w:r w:rsidRPr="00CF55AA">
        <w:rPr>
          <w:bCs/>
          <w:lang w:bidi="ru-RU"/>
        </w:rPr>
        <w:t xml:space="preserve">Внешние габариты </w:t>
      </w:r>
    </w:p>
    <w:p w:rsidR="00CD4BD3" w:rsidRPr="00CF55AA" w:rsidRDefault="00CD4BD3" w:rsidP="00654ED0">
      <w:pPr>
        <w:pStyle w:val="SingleTxtGR"/>
        <w:spacing w:after="100" w:line="230" w:lineRule="atLeast"/>
        <w:ind w:left="2268" w:hanging="1134"/>
        <w:rPr>
          <w:bCs/>
          <w:lang w:bidi="ru-RU"/>
        </w:rPr>
      </w:pPr>
      <w:r w:rsidRPr="00CF55AA">
        <w:rPr>
          <w:bCs/>
          <w:lang w:bidi="ru-RU"/>
        </w:rPr>
        <w:tab/>
      </w:r>
      <w:r w:rsidRPr="00DB24BF">
        <w:rPr>
          <w:bCs/>
          <w:lang w:bidi="ru-RU"/>
        </w:rPr>
        <w:tab/>
      </w:r>
      <w:r>
        <w:rPr>
          <w:bCs/>
          <w:lang w:bidi="ru-RU"/>
        </w:rPr>
        <w:t>Цель</w:t>
      </w:r>
      <w:r w:rsidRPr="00CF55AA">
        <w:rPr>
          <w:bCs/>
          <w:lang w:bidi="ru-RU"/>
        </w:rPr>
        <w:t xml:space="preserve">ные универсальные усовершенствованные детские удерживающие системы регулируют в соответствии с максимальным размером их заявленного ростового диапазона (габаритами по высоте, глубине и ширине, определенными в приложении 18). </w:t>
      </w:r>
      <w:r>
        <w:rPr>
          <w:bCs/>
          <w:lang w:bidi="ru-RU"/>
        </w:rPr>
        <w:t>Усовершенствованная детская удерживающая система</w:t>
      </w:r>
      <w:r w:rsidRPr="00CF55AA">
        <w:rPr>
          <w:bCs/>
          <w:lang w:bidi="ru-RU"/>
        </w:rPr>
        <w:t xml:space="preserve"> может быть приведена в другие наклонные положения (менее или более откинутые назад), не соответствующие высоте </w:t>
      </w:r>
      <w:r>
        <w:rPr>
          <w:bCs/>
          <w:lang w:bidi="ru-RU"/>
        </w:rPr>
        <w:t>фиксирующего</w:t>
      </w:r>
      <w:r w:rsidRPr="00CF55AA">
        <w:rPr>
          <w:bCs/>
          <w:lang w:bidi="ru-RU"/>
        </w:rPr>
        <w:t xml:space="preserve"> приспособления сиденья транспортного средства; в этом случае в руководстве по эксплуатации, составленном изготовителем детской удерживающей системы, должно быть четко указано, что при использовании в одной из таких конфигураций </w:t>
      </w:r>
      <w:r>
        <w:rPr>
          <w:bCs/>
          <w:lang w:bidi="ru-RU"/>
        </w:rPr>
        <w:t>усовершенствованная детская удерживающая система</w:t>
      </w:r>
      <w:r w:rsidRPr="00CF55AA">
        <w:rPr>
          <w:bCs/>
          <w:lang w:bidi="ru-RU"/>
        </w:rPr>
        <w:t xml:space="preserve">, возможно, не будет подходить для всех транспортных средств, утвержденных для использования с универсальным </w:t>
      </w:r>
      <w:r>
        <w:rPr>
          <w:bCs/>
          <w:lang w:bidi="ru-RU"/>
        </w:rPr>
        <w:t>фиксирующим</w:t>
      </w:r>
      <w:r w:rsidRPr="00CF55AA">
        <w:rPr>
          <w:bCs/>
          <w:lang w:bidi="ru-RU"/>
        </w:rPr>
        <w:t xml:space="preserve"> приспособлением.</w:t>
      </w:r>
    </w:p>
    <w:p w:rsidR="00CD4BD3" w:rsidRPr="00CF55AA" w:rsidRDefault="00CD4BD3" w:rsidP="00CD4BD3">
      <w:pPr>
        <w:pStyle w:val="SingleTxtGR"/>
        <w:ind w:left="2268" w:hanging="1134"/>
        <w:rPr>
          <w:bCs/>
          <w:lang w:bidi="ru-RU"/>
        </w:rPr>
      </w:pPr>
      <w:r w:rsidRPr="00CF55AA">
        <w:rPr>
          <w:bCs/>
          <w:lang w:bidi="ru-RU"/>
        </w:rPr>
        <w:t>6.3.2.2.1</w:t>
      </w:r>
      <w:r w:rsidRPr="00CF55AA">
        <w:rPr>
          <w:bCs/>
          <w:lang w:bidi="ru-RU"/>
        </w:rPr>
        <w:tab/>
        <w:t xml:space="preserve">Класс </w:t>
      </w:r>
      <w:r>
        <w:rPr>
          <w:bCs/>
          <w:lang w:bidi="ru-RU"/>
        </w:rPr>
        <w:t>цель</w:t>
      </w:r>
      <w:r w:rsidRPr="00CF55AA">
        <w:rPr>
          <w:bCs/>
          <w:lang w:bidi="ru-RU"/>
        </w:rPr>
        <w:t>ных усовершенствованных детских удерживающих систем</w:t>
      </w:r>
    </w:p>
    <w:p w:rsidR="00CD4BD3" w:rsidRPr="00CF55AA" w:rsidRDefault="00CD4BD3" w:rsidP="00CD4BD3">
      <w:pPr>
        <w:pStyle w:val="SingleTxtGR"/>
        <w:ind w:left="2268" w:hanging="1134"/>
      </w:pPr>
      <w:r w:rsidRPr="00DB24BF">
        <w:tab/>
      </w:r>
      <w:r w:rsidRPr="00DB24BF">
        <w:tab/>
      </w:r>
      <w:r w:rsidRPr="00CF55AA">
        <w:t xml:space="preserve">Максимальные габариты усовершенствованной детской удерживающей системы по ширине, высоте и глубине, а также местоположения системы креплений ISOFIX, к которой присоединяются ее крепежные детали, определяют в зависимости от </w:t>
      </w:r>
      <w:r>
        <w:t>фиксирующих</w:t>
      </w:r>
      <w:r w:rsidRPr="00CF55AA">
        <w:t xml:space="preserve"> приспособлений сиденья транспортного средства ISOFIX, определенных в пункте 2.17.1 настоящих Правил:</w:t>
      </w:r>
    </w:p>
    <w:p w:rsidR="00CD4BD3" w:rsidRPr="00CF55AA" w:rsidRDefault="00CD4BD3" w:rsidP="00CD4BD3">
      <w:pPr>
        <w:pStyle w:val="SingleTxtGR"/>
        <w:ind w:left="2835" w:hanging="1701"/>
      </w:pPr>
      <w:r w:rsidRPr="00DB24BF">
        <w:tab/>
      </w:r>
      <w:r w:rsidRPr="00DB24BF">
        <w:tab/>
      </w:r>
      <w:r w:rsidRPr="00CF55AA">
        <w:t>a)</w:t>
      </w:r>
      <w:r w:rsidRPr="00CF55AA">
        <w:tab/>
      </w:r>
      <w:bookmarkStart w:id="16" w:name="lt_pId1120"/>
      <w:r w:rsidRPr="00CF55AA">
        <w:t>усовершенствованные детские удерживающие системы размера i, устанавливаемые по направлению движения, должны вписываться в габариты ISO/F2x для ДУС уменьшенной высоты для детей младшего возраста, устанавливаемой по направлению движения – КЛАСС РАЗМЕРА В1 ISOFIX;</w:t>
      </w:r>
      <w:bookmarkEnd w:id="16"/>
    </w:p>
    <w:p w:rsidR="00CD4BD3" w:rsidRPr="00CF55AA" w:rsidRDefault="00CD4BD3" w:rsidP="00CD4BD3">
      <w:pPr>
        <w:pStyle w:val="SingleTxtGR"/>
        <w:ind w:left="2835" w:hanging="1701"/>
      </w:pPr>
      <w:r w:rsidRPr="00DB24BF">
        <w:tab/>
      </w:r>
      <w:r w:rsidRPr="00DB24BF">
        <w:tab/>
      </w:r>
      <w:r w:rsidRPr="00CF55AA">
        <w:t>b)</w:t>
      </w:r>
      <w:r w:rsidRPr="00CF55AA">
        <w:tab/>
      </w:r>
      <w:bookmarkStart w:id="17" w:name="lt_pId1122"/>
      <w:r w:rsidRPr="00CF55AA">
        <w:t>усовершенствованные детские удерживающие системы размера i, устанавливаемые против направления движения, должны вписываться в габариты ISO/R2 для ДУС уменьшенной высоты для детей младшего возраста, устанавливаемой против направления движения – КЛАСС РАЗМЕРА D ISOFIX;</w:t>
      </w:r>
      <w:bookmarkEnd w:id="17"/>
    </w:p>
    <w:p w:rsidR="00CD4BD3" w:rsidRPr="00CF55AA" w:rsidRDefault="00CD4BD3" w:rsidP="00CD4BD3">
      <w:pPr>
        <w:pStyle w:val="SingleTxtGR"/>
        <w:ind w:left="2835" w:hanging="1701"/>
      </w:pPr>
      <w:r w:rsidRPr="00DB24BF">
        <w:tab/>
      </w:r>
      <w:r w:rsidRPr="00DB24BF">
        <w:tab/>
      </w:r>
      <w:r w:rsidRPr="00CF55AA">
        <w:t>c)</w:t>
      </w:r>
      <w:r w:rsidRPr="00CF55AA">
        <w:tab/>
      </w:r>
      <w:bookmarkStart w:id="18" w:name="lt_pId1124"/>
      <w:r w:rsidRPr="00CF55AA">
        <w:t>усовершенствованные детские удерживающие системы ISOFIX для конкретного транспортного средства должны подходить для транспортного средства (транспортных средств), указанного(</w:t>
      </w:r>
      <w:proofErr w:type="spellStart"/>
      <w:r w:rsidRPr="00CF55AA">
        <w:t>ых</w:t>
      </w:r>
      <w:proofErr w:type="spellEnd"/>
      <w:r w:rsidRPr="00CF55AA">
        <w:t>) в списке; или</w:t>
      </w:r>
      <w:bookmarkEnd w:id="18"/>
    </w:p>
    <w:p w:rsidR="00CD4BD3" w:rsidRPr="00BC2753" w:rsidRDefault="00CD4BD3" w:rsidP="00CD4BD3">
      <w:pPr>
        <w:pStyle w:val="SingleTxtGR"/>
        <w:ind w:left="2835" w:hanging="1701"/>
      </w:pPr>
      <w:r w:rsidRPr="00DB24BF">
        <w:tab/>
      </w:r>
      <w:r w:rsidRPr="00DB24BF">
        <w:tab/>
      </w:r>
      <w:r w:rsidRPr="00CF55AA">
        <w:t>d)</w:t>
      </w:r>
      <w:r w:rsidRPr="00CF55AA">
        <w:tab/>
        <w:t>должны вписываться по крайней мере в один из габаритов (R1, R2, R3, F2, F2X, F3, L1, L2) ISO, указанных в добавлении 2 к приложению 17 к Правилам № 16</w:t>
      </w:r>
      <w:r w:rsidR="00BD1296">
        <w:t xml:space="preserve"> ООН</w:t>
      </w:r>
      <w:r w:rsidRPr="00BC2753">
        <w:t>.</w:t>
      </w:r>
    </w:p>
    <w:p w:rsidR="00CD4BD3" w:rsidRPr="00BC2753" w:rsidRDefault="00CD4BD3" w:rsidP="00CD4BD3">
      <w:pPr>
        <w:pStyle w:val="SingleTxtGR"/>
        <w:ind w:left="2835" w:hanging="1701"/>
      </w:pPr>
      <w:r w:rsidRPr="00BC2753">
        <w:t>6.3.2.3</w:t>
      </w:r>
      <w:r w:rsidRPr="00BC2753">
        <w:tab/>
      </w:r>
      <w:r w:rsidR="00B630CC">
        <w:tab/>
      </w:r>
      <w:r w:rsidRPr="00BC2753">
        <w:t>Масса</w:t>
      </w:r>
    </w:p>
    <w:p w:rsidR="00CD4BD3" w:rsidRPr="00BC2753" w:rsidRDefault="00CD4BD3" w:rsidP="00CD4BD3">
      <w:pPr>
        <w:pStyle w:val="SingleTxtGR"/>
        <w:ind w:left="2268" w:hanging="1134"/>
      </w:pPr>
      <w:r w:rsidRPr="00BC2753">
        <w:tab/>
      </w:r>
      <w:r w:rsidRPr="00BC2753">
        <w:tab/>
        <w:t xml:space="preserve">Масса </w:t>
      </w:r>
      <w:r>
        <w:t>цель</w:t>
      </w:r>
      <w:r w:rsidRPr="00BC2753">
        <w:t xml:space="preserve">ной </w:t>
      </w:r>
      <w:r>
        <w:t>усовершенствованной детской</w:t>
      </w:r>
      <w:r w:rsidRPr="00BC2753">
        <w:t xml:space="preserve"> удерживающей системы ISOFIX (включая </w:t>
      </w:r>
      <w:r>
        <w:t>усовершенствованную детскую удерживающую систему</w:t>
      </w:r>
      <w:r w:rsidRPr="00BC2753">
        <w:t xml:space="preserve"> размера i) вместе с массой самого крупного ребенка, для которого предназначена </w:t>
      </w:r>
      <w:r>
        <w:t>усовершенствованная детская</w:t>
      </w:r>
      <w:r w:rsidRPr="00BC2753">
        <w:t xml:space="preserve"> удерживающая система, не должна превышать 33 кг. Этот предел по массе также применим к </w:t>
      </w:r>
      <w:r>
        <w:t>усовершенствованным детским</w:t>
      </w:r>
      <w:r w:rsidR="00B630CC">
        <w:t xml:space="preserve"> удерживающим системам «</w:t>
      </w:r>
      <w:r w:rsidRPr="00BC2753">
        <w:t>ISOFIX для конкретного транспортного</w:t>
      </w:r>
      <w:r w:rsidR="00B630CC">
        <w:t xml:space="preserve"> средства»</w:t>
      </w:r>
      <w:r w:rsidRPr="00BC2753">
        <w:t>.</w:t>
      </w:r>
    </w:p>
    <w:p w:rsidR="00CD4BD3" w:rsidRPr="00BC2753" w:rsidRDefault="00CD4BD3" w:rsidP="00CD4BD3">
      <w:pPr>
        <w:pStyle w:val="SingleTxtGR"/>
        <w:ind w:left="2268" w:hanging="1134"/>
      </w:pPr>
      <w:r w:rsidRPr="00BC2753">
        <w:t>6.3.3</w:t>
      </w:r>
      <w:r w:rsidRPr="00BC2753">
        <w:tab/>
      </w:r>
      <w:r w:rsidRPr="00BC2753">
        <w:tab/>
        <w:t>Крепежные детали ISOFIX</w:t>
      </w:r>
    </w:p>
    <w:p w:rsidR="00CD4BD3" w:rsidRPr="00BC2753" w:rsidRDefault="00CD4BD3" w:rsidP="00CD4BD3">
      <w:pPr>
        <w:pStyle w:val="SingleTxtGR"/>
        <w:ind w:left="2268" w:hanging="1134"/>
      </w:pPr>
      <w:r w:rsidRPr="00BC2753">
        <w:t>6.3.3.1</w:t>
      </w:r>
      <w:r w:rsidRPr="00BC2753">
        <w:tab/>
      </w:r>
      <w:r w:rsidR="00B630CC">
        <w:tab/>
      </w:r>
      <w:r w:rsidRPr="00BC2753">
        <w:t>Тип</w:t>
      </w:r>
    </w:p>
    <w:p w:rsidR="00CD4BD3" w:rsidRPr="00BC2753" w:rsidRDefault="00CD4BD3" w:rsidP="00CD4BD3">
      <w:pPr>
        <w:pStyle w:val="SingleTxtGR"/>
        <w:ind w:left="2268" w:hanging="1134"/>
      </w:pPr>
      <w:r w:rsidRPr="00BC2753">
        <w:tab/>
      </w:r>
      <w:r w:rsidRPr="00BC2753">
        <w:tab/>
        <w:t>Крепежные детали ISOFIX могут соответствовать примерам, показанным на рис. </w:t>
      </w:r>
      <w:proofErr w:type="gramStart"/>
      <w:r w:rsidRPr="00BC2753">
        <w:t>0</w:t>
      </w:r>
      <w:proofErr w:type="gramEnd"/>
      <w:r w:rsidRPr="00BC2753">
        <w:t xml:space="preserve"> а), либо другим надлежащим конструкциям, являющимся составным элементом жесткого и регулируемого механизма, характер которого определяется изготовителем </w:t>
      </w:r>
      <w:r>
        <w:t>усовершенствованной детской</w:t>
      </w:r>
      <w:r w:rsidRPr="00BC2753">
        <w:t xml:space="preserve"> удерживающей системы ISOFIX.</w:t>
      </w:r>
    </w:p>
    <w:p w:rsidR="00B630CC" w:rsidRDefault="00CD4BD3" w:rsidP="00B630CC">
      <w:pPr>
        <w:pStyle w:val="SingleTxtGR"/>
        <w:keepLines/>
        <w:pageBreakBefore/>
        <w:ind w:left="2268" w:hanging="1134"/>
      </w:pPr>
      <w:r>
        <w:t>Рис. 0 a)</w:t>
      </w:r>
    </w:p>
    <w:p w:rsidR="00B630CC" w:rsidRDefault="00CD4BD3" w:rsidP="00B630CC">
      <w:pPr>
        <w:pStyle w:val="SingleTxtGR"/>
        <w:keepLines/>
        <w:rPr>
          <w:sz w:val="18"/>
          <w:szCs w:val="18"/>
        </w:rPr>
      </w:pPr>
      <w:r w:rsidRPr="00EE646A">
        <w:rPr>
          <w:i/>
        </w:rPr>
        <w:t>Обозначения</w:t>
      </w:r>
      <w:r w:rsidR="00B630CC">
        <w:rPr>
          <w:sz w:val="18"/>
          <w:szCs w:val="18"/>
        </w:rPr>
        <w:t>:</w:t>
      </w:r>
    </w:p>
    <w:p w:rsidR="00B630CC" w:rsidRDefault="00CD4BD3" w:rsidP="00B630CC">
      <w:pPr>
        <w:pStyle w:val="SingleTxtGR"/>
        <w:keepLines/>
        <w:spacing w:after="0"/>
        <w:ind w:left="1701" w:hanging="567"/>
      </w:pPr>
      <w:r w:rsidRPr="00B630CC">
        <w:t>1</w:t>
      </w:r>
      <w:r w:rsidRPr="00B630CC">
        <w:tab/>
        <w:t>Крепежная деталь усовершенствованной детской удержив</w:t>
      </w:r>
      <w:r w:rsidR="00B630CC">
        <w:t>ающей системы ISOFIX − пример 1</w:t>
      </w:r>
    </w:p>
    <w:p w:rsidR="00CD4BD3" w:rsidRPr="00B630CC" w:rsidRDefault="00CD4BD3" w:rsidP="00B630CC">
      <w:pPr>
        <w:pStyle w:val="SingleTxtGR"/>
        <w:keepLines/>
        <w:spacing w:after="0"/>
        <w:ind w:left="1701" w:hanging="567"/>
      </w:pPr>
      <w:r w:rsidRPr="00B630CC">
        <w:t>2</w:t>
      </w:r>
      <w:r w:rsidRPr="00B630CC">
        <w:tab/>
        <w:t xml:space="preserve">Крепежная деталь усовершенствованной детской удерживающей </w:t>
      </w:r>
      <w:r w:rsidR="00B630CC">
        <w:t xml:space="preserve">системы ISOFIX </w:t>
      </w:r>
      <w:r w:rsidRPr="00B630CC">
        <w:t>− пример 2</w:t>
      </w:r>
    </w:p>
    <w:p w:rsidR="00CD4BD3" w:rsidRPr="00BC2753" w:rsidRDefault="0010137F" w:rsidP="00B630CC">
      <w:pPr>
        <w:pStyle w:val="SingleTxtGR"/>
        <w:ind w:left="-227"/>
        <w:jc w:val="left"/>
        <w:rPr>
          <w:strike/>
        </w:rPr>
      </w:pPr>
      <w:r w:rsidRPr="00BC2753">
        <w:rPr>
          <w:noProof/>
          <w:lang w:eastAsia="ru-RU"/>
        </w:rPr>
        <mc:AlternateContent>
          <mc:Choice Requires="wps">
            <w:drawing>
              <wp:anchor distT="0" distB="0" distL="114300" distR="114300" simplePos="0" relativeHeight="251701248" behindDoc="0" locked="0" layoutInCell="1" allowOverlap="1" wp14:anchorId="32AF4555" wp14:editId="09038CAC">
                <wp:simplePos x="0" y="0"/>
                <wp:positionH relativeFrom="column">
                  <wp:posOffset>1267680</wp:posOffset>
                </wp:positionH>
                <wp:positionV relativeFrom="paragraph">
                  <wp:posOffset>1961515</wp:posOffset>
                </wp:positionV>
                <wp:extent cx="149225" cy="524510"/>
                <wp:effectExtent l="0" t="0" r="3175" b="8890"/>
                <wp:wrapNone/>
                <wp:docPr id="680"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Default="00F26DFB" w:rsidP="00CD4BD3">
                            <w:pPr>
                              <w:jc w:val="center"/>
                            </w:pPr>
                            <w:r>
                              <w:t>33 макс.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F4555" id="Rectangle 286" o:spid="_x0000_s1074" style="position:absolute;left:0;text-align:left;margin-left:99.8pt;margin-top:154.45pt;width:11.75pt;height:4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oOfgAIAAAQFAAAOAAAAZHJzL2Uyb0RvYy54bWysVNuO0zAQfUfiHyy/d3Mh7TZR09VuSxHS&#10;AisWPsC1ncbCsY3tNl0h/p2x05Qu8IAQeXDG9nh85swZL26OnUQHbp3QqsbZVYoRV1QzoXY1/vxp&#10;M5lj5DxRjEiteI2fuMM3y5cvFr2peK5bLRm3CIIoV/Wmxq33pkoSR1veEXelDVew2WjbEQ9Tu0uY&#10;JT1E72SSp+ks6bVlxmrKnYPV9bCJlzF+03DqPzSN4x7JGgM2H0cbx20Yk+WCVDtLTCvoCQb5BxQd&#10;EQouPYdaE0/Q3orfQnWCWu1046+o7hLdNILymANkk6W/ZPPYEsNjLkCOM2ea3P8LS98fHiwSrMaz&#10;OfCjSAdF+gi0EbWTHOXzWaCoN64Cz0fzYEOSztxr+sUhpVct+PFba3XfcsIAWBb8k2cHwsTBUbTt&#10;32kG8cne68jWsbFdCAg8oGMsytO5KPzoEYXFrCjzfIoRha1pXkyzWLSEVONhY51/w3WHglFjC+Bj&#10;cHK4dz6AIdXoEsFrKdhGSBkndrddSYsOBPSxiV/EDzleukkVnJUOx4aIwwpghDvCXkAb6/2tzPIi&#10;vcvLyWY2v54Um2I6Ka/T+STNyrtylhZlsd58DwCzomoFY1zdC8VH7WXF39X21AWDaqL6UF/jcgpM&#10;xbwu0bvLJNP4/SnJTnhoRSm6Gs/PTqQKdX2tGKRNKk+EHOzkOfzIMnAw/iMrUQWh8IOA/HF7jErL&#10;X42a2mr2BLqwGuoG6oN3BIww5tcw7aEta+y+7onlGMm3CuQVeng07GhsR4Mo2mrobo/RYK780Ot7&#10;Y8WuheBZpEfpW5BgI6I8gjwHICfhQqvFPE7PQujly3n0+vl4LX8AAAD//wMAUEsDBBQABgAIAAAA&#10;IQAySPbJ4QAAAAsBAAAPAAAAZHJzL2Rvd25yZXYueG1sTI9NS8NAEIbvgv9hGcFLsbtJsSRpNkUE&#10;PRXU2ou3bXaahGY/yG7T5N87nuzxnXl455lyO5mejTiEzlkJyVIAQ1s73dlGwuH77SkDFqKyWvXO&#10;ooQZA2yr+7tSFdpd7ReO+9gwKrGhUBLaGH3BeahbNCosnUdLu5MbjIoUh4brQV2p3PQ8FWLNjeos&#10;XWiVx9cW6/P+YiTsDj9+Xngxdx+f5rTLxkUW3lHKx4fpZQMs4hT/YfjTJ3WoyOnoLlYH1lPO8zWh&#10;ElYiy4ERkaarBNiRJnnyDLwq+e0P1S8AAAD//wMAUEsBAi0AFAAGAAgAAAAhALaDOJL+AAAA4QEA&#10;ABMAAAAAAAAAAAAAAAAAAAAAAFtDb250ZW50X1R5cGVzXS54bWxQSwECLQAUAAYACAAAACEAOP0h&#10;/9YAAACUAQAACwAAAAAAAAAAAAAAAAAvAQAAX3JlbHMvLnJlbHNQSwECLQAUAAYACAAAACEANd6D&#10;n4ACAAAEBQAADgAAAAAAAAAAAAAAAAAuAgAAZHJzL2Uyb0RvYy54bWxQSwECLQAUAAYACAAAACEA&#10;Mkj2yeEAAAALAQAADwAAAAAAAAAAAAAAAADaBAAAZHJzL2Rvd25yZXYueG1sUEsFBgAAAAAEAAQA&#10;8wAAAOgFAAAAAA==&#10;" stroked="f">
                <v:textbox style="layout-flow:vertical;mso-layout-flow-alt:bottom-to-top" inset="0,0,0,0">
                  <w:txbxContent>
                    <w:p w:rsidR="00F26DFB" w:rsidRDefault="00F26DFB" w:rsidP="00CD4BD3">
                      <w:pPr>
                        <w:jc w:val="center"/>
                      </w:pPr>
                      <w:r>
                        <w:t>33 макс.</w:t>
                      </w:r>
                    </w:p>
                  </w:txbxContent>
                </v:textbox>
              </v:rect>
            </w:pict>
          </mc:Fallback>
        </mc:AlternateContent>
      </w:r>
      <w:r w:rsidRPr="00BC2753">
        <w:rPr>
          <w:noProof/>
          <w:lang w:eastAsia="ru-RU"/>
        </w:rPr>
        <mc:AlternateContent>
          <mc:Choice Requires="wps">
            <w:drawing>
              <wp:anchor distT="0" distB="0" distL="114300" distR="114300" simplePos="0" relativeHeight="251700224" behindDoc="0" locked="0" layoutInCell="1" allowOverlap="1" wp14:anchorId="73D3EADA" wp14:editId="23E59C8A">
                <wp:simplePos x="0" y="0"/>
                <wp:positionH relativeFrom="column">
                  <wp:posOffset>1366740</wp:posOffset>
                </wp:positionH>
                <wp:positionV relativeFrom="paragraph">
                  <wp:posOffset>388620</wp:posOffset>
                </wp:positionV>
                <wp:extent cx="135890" cy="524510"/>
                <wp:effectExtent l="0" t="0" r="0" b="8890"/>
                <wp:wrapNone/>
                <wp:docPr id="681"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Default="00F26DFB" w:rsidP="00CD4BD3">
                            <w:r>
                              <w:t>33 макс.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3EADA" id="Rectangle 285" o:spid="_x0000_s1075" style="position:absolute;left:0;text-align:left;margin-left:107.6pt;margin-top:30.6pt;width:10.7pt;height:4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9lgAIAAAQFAAAOAAAAZHJzL2Uyb0RvYy54bWysVNuO0zAQfUfiHyy/d3Mh6SbRpqu9UIS0&#10;wIqFD3Btp7FwbGO7TVeIf2fsNGUXeECIPDhjezw+M+eMLy4Pg0R7bp3QqsXZWYoRV1QzobYt/vxp&#10;vagwcp4oRqRWvMWP3OHL1csXF6NpeK57LRm3CIIo14ymxb33pkkSR3s+EHemDVew2Wk7EA9Tu02Y&#10;JSNEH2SSp+kyGbVlxmrKnYPV22kTr2L8ruPUf+g6xz2SLQZsPo42jpswJqsL0mwtMb2gRxjkH1AM&#10;RCi49BTqlniCdlb8FmoQ1GqnO39G9ZDorhOUxxwgmyz9JZuHnhgec4HiOHMqk/t/Yen7/b1FgrV4&#10;WWUYKTIASR+hbERtJUd5VYYSjcY14Plg7m1I0pk7Tb84pPRND378ylo99pwwAJYF/+TZgTBxcBRt&#10;xneaQXyy8zpW69DZIQSEOqBDJOXxRAo/eERhMXtVVjVQR2GrzIsyi6QlpJkPG+v8G64HFIwWWwAf&#10;g5P9nfMBDGlmlwheS8HWQso4sdvNjbRoT0Af6/hF/JDjUzepgrPS4dgUcVoBjHBH2AtoI9/f6iwv&#10;0uu8XqyX1fmiWBfloj5Pq0Wa1df1Mi3q4nb9PQDMiqYXjHF1JxSftZcVf8ftsQsm1UT1obHFdZmX&#10;Mfdn6N3TJNP4/SnJQXhoRSmGFlcnJ9IEXl8rBmmTxhMhJzt5Dj9WGWow/2NVogoC8ZOA/GFziErL&#10;i1lTG80eQRdWA29AMbwjYIQxP4fpCG3ZYvd1RyzHSL5VIK/Qw7NhZ2MzG0TRXkN3e4wm88ZPvb4z&#10;Vmx7CJ7F8ih9BRLsRJRHkOcE5ChcaLWYx/FZCL38dB69fj5eqx8AAAD//wMAUEsDBBQABgAIAAAA&#10;IQB4lZs64AAAAAoBAAAPAAAAZHJzL2Rvd25yZXYueG1sTI/BSsNAEIbvgu+wjOCl2E1SDSFmU0TQ&#10;U0GtvXjbZqdJMDu7ZLdp8vaOJz0Nw3z88/3VdraDmHAMvSMF6ToBgdQ401Or4PD5cleACFGT0YMj&#10;VLBggG19fVXp0rgLfeC0j63gEAqlVtDF6EspQ9Oh1WHtPBLfTm60OvI6ttKM+sLhdpBZkuTS6p74&#10;Q6c9PnfYfO/PVsHu8OWXlU+W/u3dnnbFtCrCKyp1ezM/PYKIOMc/GH71WR1qdjq6M5kgBgVZ+pAx&#10;qiBPeTKQbfIcxJHJ+00Bsq7k/wr1DwAAAP//AwBQSwECLQAUAAYACAAAACEAtoM4kv4AAADhAQAA&#10;EwAAAAAAAAAAAAAAAAAAAAAAW0NvbnRlbnRfVHlwZXNdLnhtbFBLAQItABQABgAIAAAAIQA4/SH/&#10;1gAAAJQBAAALAAAAAAAAAAAAAAAAAC8BAABfcmVscy8ucmVsc1BLAQItABQABgAIAAAAIQBm9D9l&#10;gAIAAAQFAAAOAAAAAAAAAAAAAAAAAC4CAABkcnMvZTJvRG9jLnhtbFBLAQItABQABgAIAAAAIQB4&#10;lZs64AAAAAoBAAAPAAAAAAAAAAAAAAAAANoEAABkcnMvZG93bnJldi54bWxQSwUGAAAAAAQABADz&#10;AAAA5wUAAAAA&#10;" stroked="f">
                <v:textbox style="layout-flow:vertical;mso-layout-flow-alt:bottom-to-top" inset="0,0,0,0">
                  <w:txbxContent>
                    <w:p w:rsidR="00F26DFB" w:rsidRDefault="00F26DFB" w:rsidP="00CD4BD3">
                      <w:r>
                        <w:t>33 макс.</w:t>
                      </w:r>
                    </w:p>
                  </w:txbxContent>
                </v:textbox>
              </v:rect>
            </w:pict>
          </mc:Fallback>
        </mc:AlternateContent>
      </w:r>
      <w:r w:rsidR="00CD4BD3" w:rsidRPr="00BC2753">
        <w:rPr>
          <w:noProof/>
          <w:lang w:eastAsia="ru-RU"/>
        </w:rPr>
        <w:drawing>
          <wp:inline distT="0" distB="0" distL="0" distR="0" wp14:anchorId="4046693C" wp14:editId="68400C98">
            <wp:extent cx="3630930" cy="2859405"/>
            <wp:effectExtent l="0" t="0" r="0" b="0"/>
            <wp:docPr id="3128" name="Рисунок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b="13000"/>
                    <a:stretch>
                      <a:fillRect/>
                    </a:stretch>
                  </pic:blipFill>
                  <pic:spPr bwMode="auto">
                    <a:xfrm>
                      <a:off x="0" y="0"/>
                      <a:ext cx="3630930" cy="2859405"/>
                    </a:xfrm>
                    <a:prstGeom prst="rect">
                      <a:avLst/>
                    </a:prstGeom>
                    <a:noFill/>
                    <a:ln>
                      <a:noFill/>
                    </a:ln>
                  </pic:spPr>
                </pic:pic>
              </a:graphicData>
            </a:graphic>
          </wp:inline>
        </w:drawing>
      </w:r>
    </w:p>
    <w:p w:rsidR="00CD4BD3" w:rsidRPr="00BC2753" w:rsidRDefault="00CD4BD3" w:rsidP="00B630CC">
      <w:pPr>
        <w:pStyle w:val="SingleTxtGR"/>
        <w:ind w:left="5670" w:hanging="2268"/>
        <w:jc w:val="center"/>
        <w:rPr>
          <w:sz w:val="18"/>
          <w:szCs w:val="18"/>
        </w:rPr>
      </w:pPr>
      <w:r w:rsidRPr="00BC2753">
        <w:rPr>
          <w:sz w:val="18"/>
          <w:szCs w:val="18"/>
        </w:rPr>
        <w:t>Габариты в мм</w:t>
      </w:r>
    </w:p>
    <w:p w:rsidR="00CD4BD3" w:rsidRPr="00BC2753" w:rsidRDefault="00CD4BD3" w:rsidP="00CD4BD3">
      <w:pPr>
        <w:pStyle w:val="SingleTxtGR"/>
        <w:keepNext/>
        <w:ind w:left="2268" w:hanging="1134"/>
      </w:pPr>
      <w:r w:rsidRPr="00BC2753">
        <w:t>6.3.3.2</w:t>
      </w:r>
      <w:r w:rsidR="00B630CC">
        <w:tab/>
      </w:r>
      <w:r w:rsidRPr="00BC2753">
        <w:tab/>
        <w:t>Габариты</w:t>
      </w:r>
    </w:p>
    <w:p w:rsidR="00CD4BD3" w:rsidRPr="00BC2753" w:rsidRDefault="00CD4BD3" w:rsidP="00CD4BD3">
      <w:pPr>
        <w:pStyle w:val="SingleTxtGR"/>
        <w:ind w:left="2268" w:hanging="1134"/>
      </w:pPr>
      <w:r w:rsidRPr="00BC2753">
        <w:tab/>
      </w:r>
      <w:r w:rsidRPr="00BC2753">
        <w:tab/>
        <w:t xml:space="preserve">Габариты элемента </w:t>
      </w:r>
      <w:proofErr w:type="gramStart"/>
      <w:r w:rsidRPr="00BC2753">
        <w:t>крепежной детали</w:t>
      </w:r>
      <w:proofErr w:type="gramEnd"/>
      <w:r w:rsidRPr="00BC2753">
        <w:t xml:space="preserve"> </w:t>
      </w:r>
      <w:r>
        <w:t>усовершенствованной детской</w:t>
      </w:r>
      <w:r w:rsidRPr="00BC2753">
        <w:t xml:space="preserve"> удерживающей системы ISOFIX, который подсоединяется к системе креплений ISOFIX, не должны превышать максимальных габаритов, указанных на рис. 0 b).</w:t>
      </w:r>
    </w:p>
    <w:p w:rsidR="00CD4BD3" w:rsidRPr="00BC2753" w:rsidRDefault="00CD4BD3" w:rsidP="00CD4BD3">
      <w:pPr>
        <w:pStyle w:val="SingleTxtGR"/>
        <w:ind w:left="2268" w:hanging="1134"/>
      </w:pPr>
      <w:r w:rsidRPr="00BC2753">
        <w:t>Рис. 0 b)</w:t>
      </w:r>
    </w:p>
    <w:p w:rsidR="00CD4BD3" w:rsidRPr="00BC2753" w:rsidRDefault="00CD4BD3" w:rsidP="00CD4BD3">
      <w:pPr>
        <w:jc w:val="center"/>
      </w:pPr>
      <w:r>
        <w:rPr>
          <w:noProof/>
          <w:lang w:eastAsia="ru-RU"/>
        </w:rPr>
        <mc:AlternateContent>
          <mc:Choice Requires="wps">
            <w:drawing>
              <wp:anchor distT="0" distB="0" distL="114300" distR="114300" simplePos="0" relativeHeight="251702272" behindDoc="0" locked="0" layoutInCell="1" allowOverlap="1" wp14:anchorId="7C300F56" wp14:editId="5AC95A90">
                <wp:simplePos x="0" y="0"/>
                <wp:positionH relativeFrom="column">
                  <wp:posOffset>3119755</wp:posOffset>
                </wp:positionH>
                <wp:positionV relativeFrom="paragraph">
                  <wp:posOffset>692150</wp:posOffset>
                </wp:positionV>
                <wp:extent cx="108585" cy="209550"/>
                <wp:effectExtent l="1270" t="0" r="4445" b="1270"/>
                <wp:wrapNone/>
                <wp:docPr id="67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C64733" w:rsidRDefault="00F26DFB" w:rsidP="00CD4BD3">
                            <w:pPr>
                              <w:spacing w:line="60" w:lineRule="atLeast"/>
                              <w:rPr>
                                <w:b/>
                                <w:spacing w:val="-4"/>
                                <w:sz w:val="16"/>
                                <w:szCs w:val="16"/>
                              </w:rPr>
                            </w:pPr>
                            <w:r>
                              <w:rPr>
                                <w:b/>
                                <w:spacing w:val="-4"/>
                                <w:sz w:val="16"/>
                                <w:szCs w:val="16"/>
                              </w:rPr>
                              <w:t>6,5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00F56" id="Text Box 320" o:spid="_x0000_s1076" type="#_x0000_t202" style="position:absolute;left:0;text-align:left;margin-left:245.65pt;margin-top:54.5pt;width:8.5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1MgQIAAA0FAAAOAAAAZHJzL2Uyb0RvYy54bWysVF1v2yAUfZ+0/4B4T/0xO4mtOFXTLtOk&#10;7kNq9wMI4BjNBgYkdjX1v++C47TrNmmalgdyMdeHc+8516vLoWvRkRsrlKxwchFjxCVVTMh9hb/c&#10;b2dLjKwjkpFWSV7hB27x5fr1q1WvS56qRrWMGwQg0pa9rnDjnC6jyNKGd8ReKM0lHNbKdMTB1uwj&#10;ZkgP6F0bpXE8j3plmDaKcmvh6c14iNcBv645dZ/q2nKH2goDNxdWE9adX6P1ipR7Q3Qj6IkG+QcW&#10;HRESLj1D3RBH0MGIX6A6QY2yqnYXVHWRqmtBeagBqkniF9XcNUTzUAs0x+pzm+z/g6Ufj58NEqzC&#10;80WBkSQdiHTPB4c2akBv0tChXtsSEu80pLoBDkDpUK3Vt4p+tUiq64bIPb8yRvUNJwwYJr630bNX&#10;vSa2tB5k139QDC4iB6cC0FCbzrcPGoIAHZR6OKvjyVB/ZbzMlzlGFI7SuMjzwC0i5fSyNta946pD&#10;PqiwAfEDODneWufJkHJK8XdZ1Qq2FW0bNma/u24NOhIwyjb8Av8Xaa30yVL510bE8QlwhDv8mWcb&#10;hP9eJGkWb9Jitp0vF7Nsm+WzYhEvZ3FSbIp5nBXZzfbRE0yyshGMcXkrJJ9MmGR/J/JpHEb7BBui&#10;vsJFnuajQn8sMg6/3xXZCQcz2YquwstzEim9rm8lCxPjiGjHOPqZfugy9GD6D10JLvDCjxZww24I&#10;lgOOgOZdsVPsAXxhFOgG4sMHBQK/pgvY9jCfFbbfDsRwjNr3Euzlh3kKzBTspoBI2igYc4fRGF67&#10;cegP2oh9A+CjgaW6AgvWItjjicjJuDBzoY7T98EP9fN9yHr6iq1/AAAA//8DAFBLAwQUAAYACAAA&#10;ACEA0OyZ1d8AAAALAQAADwAAAGRycy9kb3ducmV2LnhtbEyPwU7DMBBE70j8g7VIXBC1U9KqDXGq&#10;CAnElaQHjtvYTSLidRS7afh7lhMcd+ZpdiY/LG4Qs51C70lDslIgLDXe9NRqONavjzsQISIZHDxZ&#10;Dd82wKG4vckxM/5KH3auYis4hEKGGroYx0zK0HTWYVj50RJ7Zz85jHxOrTQTXjncDXKt1FY67Ik/&#10;dDjal842X9XFaVg2vnofQ11uMTlXD3P8fCvrVOv7u6V8BhHtEv9g+K3P1aHgTid/IRPEoCHdJ0+M&#10;sqH2PIqJjdqlIE6spGsFssjl/w3FDwAAAP//AwBQSwECLQAUAAYACAAAACEAtoM4kv4AAADhAQAA&#10;EwAAAAAAAAAAAAAAAAAAAAAAW0NvbnRlbnRfVHlwZXNdLnhtbFBLAQItABQABgAIAAAAIQA4/SH/&#10;1gAAAJQBAAALAAAAAAAAAAAAAAAAAC8BAABfcmVscy8ucmVsc1BLAQItABQABgAIAAAAIQC8pt1M&#10;gQIAAA0FAAAOAAAAAAAAAAAAAAAAAC4CAABkcnMvZTJvRG9jLnhtbFBLAQItABQABgAIAAAAIQDQ&#10;7JnV3wAAAAsBAAAPAAAAAAAAAAAAAAAAANsEAABkcnMvZG93bnJldi54bWxQSwUGAAAAAAQABADz&#10;AAAA5wUAAAAA&#10;" stroked="f">
                <v:textbox style="layout-flow:vertical;mso-layout-flow-alt:bottom-to-top" inset="0,0,0,0">
                  <w:txbxContent>
                    <w:p w:rsidR="00F26DFB" w:rsidRPr="00C64733" w:rsidRDefault="00F26DFB" w:rsidP="00CD4BD3">
                      <w:pPr>
                        <w:spacing w:line="60" w:lineRule="atLeast"/>
                        <w:rPr>
                          <w:b/>
                          <w:spacing w:val="-4"/>
                          <w:sz w:val="16"/>
                          <w:szCs w:val="16"/>
                        </w:rPr>
                      </w:pPr>
                      <w:r>
                        <w:rPr>
                          <w:b/>
                          <w:spacing w:val="-4"/>
                          <w:sz w:val="16"/>
                          <w:szCs w:val="16"/>
                        </w:rPr>
                        <w:t>6,5</w:t>
                      </w:r>
                    </w:p>
                  </w:txbxContent>
                </v:textbox>
              </v:shape>
            </w:pict>
          </mc:Fallback>
        </mc:AlternateContent>
      </w:r>
      <w:bookmarkStart w:id="19" w:name="_MON_1446644756"/>
      <w:bookmarkEnd w:id="19"/>
      <w:r w:rsidRPr="00BC2753">
        <w:object w:dxaOrig="7933" w:dyaOrig="2637">
          <v:shape id="_x0000_i1026" type="#_x0000_t75" style="width:365.7pt;height:125.25pt" o:ole="" fillcolor="window">
            <v:imagedata r:id="rId25" o:title=""/>
          </v:shape>
          <o:OLEObject Type="Embed" ProgID="Word.Picture.8" ShapeID="_x0000_i1026" DrawAspect="Content" ObjectID="_1593419349" r:id="rId26"/>
        </w:object>
      </w:r>
    </w:p>
    <w:p w:rsidR="00CD4BD3" w:rsidRPr="00BC2753" w:rsidRDefault="00CD4BD3" w:rsidP="0010137F">
      <w:pPr>
        <w:pStyle w:val="SingleTxtGR"/>
        <w:ind w:left="2268" w:right="1418" w:hanging="1134"/>
        <w:jc w:val="right"/>
        <w:rPr>
          <w:sz w:val="18"/>
          <w:szCs w:val="18"/>
        </w:rPr>
      </w:pPr>
      <w:r w:rsidRPr="00BC2753">
        <w:rPr>
          <w:sz w:val="18"/>
          <w:szCs w:val="18"/>
        </w:rPr>
        <w:t>Габариты в мм</w:t>
      </w:r>
    </w:p>
    <w:p w:rsidR="00CD4BD3" w:rsidRPr="00BC2753" w:rsidRDefault="00CD4BD3" w:rsidP="000B7337">
      <w:pPr>
        <w:pStyle w:val="SingleTxtGR"/>
        <w:spacing w:before="240"/>
        <w:ind w:left="2268" w:hanging="1134"/>
      </w:pPr>
      <w:r w:rsidRPr="00BC2753">
        <w:t>6.3.3.3</w:t>
      </w:r>
      <w:r w:rsidRPr="00BC2753">
        <w:tab/>
      </w:r>
      <w:r w:rsidR="0010137F">
        <w:tab/>
      </w:r>
      <w:r w:rsidRPr="00BC2753">
        <w:t>Указание неполной фиксации</w:t>
      </w:r>
    </w:p>
    <w:p w:rsidR="00CD4BD3" w:rsidRPr="00BC2753" w:rsidRDefault="00CD4BD3" w:rsidP="00CD4BD3">
      <w:pPr>
        <w:pStyle w:val="SingleTxtGR"/>
        <w:ind w:left="2268" w:hanging="1134"/>
      </w:pPr>
      <w:r w:rsidRPr="00BC2753">
        <w:tab/>
      </w:r>
      <w:r w:rsidRPr="00BC2753">
        <w:tab/>
      </w:r>
      <w:r>
        <w:t>Усовершенствованная детская</w:t>
      </w:r>
      <w:r w:rsidRPr="00BC2753">
        <w:t xml:space="preserve"> удерживающая система ISOFIX должна включать средства, позволяющие четко указывать полную фиксацию обеих крепежных деталей ISOFIX в соответствующих нижних креплениях ISOFIX. Такие средства могут быть звуковыми, осязательными или визуальными; они могут использоваться также в сочетании друг с другом. Если речь идет о визуальном указании, то оно обеспечивается при любых нормальных условиях освещения.</w:t>
      </w:r>
    </w:p>
    <w:p w:rsidR="00CD4BD3" w:rsidRPr="00BC2753" w:rsidRDefault="00CD4BD3" w:rsidP="00CD4BD3">
      <w:pPr>
        <w:pStyle w:val="SingleTxtGR"/>
        <w:ind w:left="2268" w:hanging="1134"/>
      </w:pPr>
      <w:r w:rsidRPr="00BC2753">
        <w:t>6.3.4</w:t>
      </w:r>
      <w:r w:rsidRPr="00BC2753">
        <w:tab/>
      </w:r>
      <w:r w:rsidRPr="00BC2753">
        <w:tab/>
        <w:t xml:space="preserve">Технические требования к </w:t>
      </w:r>
      <w:r>
        <w:t>усовершенствованным детским</w:t>
      </w:r>
      <w:r w:rsidRPr="00BC2753">
        <w:t xml:space="preserve"> удерживающим системам с лямкой верхнего страховочного троса ISOFIX </w:t>
      </w:r>
    </w:p>
    <w:p w:rsidR="00CD4BD3" w:rsidRPr="00BC2753" w:rsidRDefault="00CD4BD3" w:rsidP="00CD4BD3">
      <w:pPr>
        <w:pStyle w:val="SingleTxtGR"/>
        <w:ind w:left="2268" w:hanging="1134"/>
      </w:pPr>
      <w:r w:rsidRPr="00BC2753">
        <w:t>6.3.4.1</w:t>
      </w:r>
      <w:r w:rsidR="0010137F">
        <w:tab/>
      </w:r>
      <w:r w:rsidRPr="00BC2753">
        <w:tab/>
        <w:t>Соединитель верхнего страховочного троса</w:t>
      </w:r>
    </w:p>
    <w:p w:rsidR="00CD4BD3" w:rsidRPr="00BC2753" w:rsidRDefault="00CD4BD3" w:rsidP="00CD4BD3">
      <w:pPr>
        <w:pStyle w:val="SingleTxtGR"/>
        <w:ind w:left="2268" w:hanging="1134"/>
      </w:pPr>
      <w:r w:rsidRPr="00BC2753">
        <w:tab/>
      </w:r>
      <w:r w:rsidRPr="00BC2753">
        <w:tab/>
        <w:t>В качестве соединителя верхнего страховочного троса используют крюк верхнего страховочного троса ISOFIX, изображенный на рис. 0 с), либо аналогичные устройства, соответствующие изображению, приведенному на рис. 0 с).</w:t>
      </w:r>
    </w:p>
    <w:p w:rsidR="00CD4BD3" w:rsidRPr="00BC2753" w:rsidRDefault="00CD4BD3" w:rsidP="00CD4BD3">
      <w:pPr>
        <w:pStyle w:val="SingleTxtGR"/>
        <w:ind w:left="2268" w:hanging="1134"/>
      </w:pPr>
      <w:r w:rsidRPr="00BC2753">
        <w:t>6.3.4.2</w:t>
      </w:r>
      <w:r w:rsidR="0010137F">
        <w:tab/>
      </w:r>
      <w:r w:rsidRPr="00BC2753">
        <w:tab/>
        <w:t>Характеристики лямки верхнего страховочного троса ISOFIX</w:t>
      </w:r>
    </w:p>
    <w:p w:rsidR="00CD4BD3" w:rsidRPr="00BC2753" w:rsidRDefault="00CD4BD3" w:rsidP="00CD4BD3">
      <w:pPr>
        <w:pStyle w:val="SingleTxtGR"/>
        <w:ind w:left="2268" w:hanging="1134"/>
      </w:pPr>
      <w:r w:rsidRPr="00BC2753">
        <w:tab/>
      </w:r>
      <w:r w:rsidRPr="00BC2753">
        <w:tab/>
        <w:t>Лямка верхнего страховочного троса ISOFIX должна поддерживаться другой лямкой (или ее эквивалентом), оснащенной устройством регулировки и ослабления натяжения.</w:t>
      </w:r>
    </w:p>
    <w:p w:rsidR="00CD4BD3" w:rsidRPr="00BC2753" w:rsidRDefault="00CD4BD3" w:rsidP="00CD4BD3">
      <w:pPr>
        <w:pStyle w:val="SingleTxtGR"/>
        <w:ind w:left="2268" w:hanging="1134"/>
      </w:pPr>
      <w:r w:rsidRPr="00BC2753">
        <w:t>6.3.4.2.1</w:t>
      </w:r>
      <w:r w:rsidRPr="00BC2753">
        <w:tab/>
        <w:t>Длина лямки верхнего страховочного троса ISOFIX</w:t>
      </w:r>
    </w:p>
    <w:p w:rsidR="00CD4BD3" w:rsidRPr="00BC2753" w:rsidRDefault="00CD4BD3" w:rsidP="00CD4BD3">
      <w:pPr>
        <w:pStyle w:val="SingleTxtGR"/>
        <w:ind w:left="2268" w:hanging="1134"/>
      </w:pPr>
      <w:r w:rsidRPr="00BC2753">
        <w:tab/>
      </w:r>
      <w:r w:rsidRPr="00BC2753">
        <w:tab/>
        <w:t xml:space="preserve">Длина лямки верхнего страховочного троса </w:t>
      </w:r>
      <w:r>
        <w:t>усовершенствованной детской</w:t>
      </w:r>
      <w:r w:rsidRPr="00BC2753">
        <w:t xml:space="preserve"> удерживающей системы ISOFIX должна составлять не менее 2 000 мм.</w:t>
      </w:r>
    </w:p>
    <w:p w:rsidR="00CD4BD3" w:rsidRPr="00BC2753" w:rsidRDefault="00CD4BD3" w:rsidP="00CD4BD3">
      <w:pPr>
        <w:pStyle w:val="SingleTxtGR"/>
        <w:ind w:left="2268" w:hanging="1134"/>
      </w:pPr>
      <w:r w:rsidRPr="00BC2753">
        <w:t>6.3.4.2.2</w:t>
      </w:r>
      <w:r w:rsidRPr="00BC2753">
        <w:tab/>
        <w:t xml:space="preserve">Индикатор </w:t>
      </w:r>
      <w:proofErr w:type="spellStart"/>
      <w:r w:rsidRPr="00BC2753">
        <w:t>ненатянутости</w:t>
      </w:r>
      <w:proofErr w:type="spellEnd"/>
    </w:p>
    <w:p w:rsidR="00CD4BD3" w:rsidRPr="00BC2753" w:rsidRDefault="00CD4BD3" w:rsidP="00CD4BD3">
      <w:pPr>
        <w:pStyle w:val="SingleTxtGR"/>
        <w:ind w:left="2268" w:hanging="1134"/>
      </w:pPr>
      <w:r w:rsidRPr="00BC2753">
        <w:tab/>
      </w:r>
      <w:r w:rsidRPr="00BC2753">
        <w:tab/>
        <w:t xml:space="preserve">Лямку верхнего страховочного троса ISOFIX или </w:t>
      </w:r>
      <w:r>
        <w:t>усовершенствованную детскую удерживающую систему</w:t>
      </w:r>
      <w:r w:rsidRPr="00BC2753">
        <w:t xml:space="preserve"> ISOFIX оборудуют приспособлением, указывающим, что лямка наход</w:t>
      </w:r>
      <w:r w:rsidR="000B7337">
        <w:t>ится в натянутом положении. Это </w:t>
      </w:r>
      <w:r w:rsidRPr="00BC2753">
        <w:t>приспособление может быть элементом устройства регулировки и ослабления натяжения.</w:t>
      </w:r>
    </w:p>
    <w:p w:rsidR="00CD4BD3" w:rsidRPr="00BC2753" w:rsidRDefault="00CD4BD3" w:rsidP="00CD4BD3">
      <w:pPr>
        <w:pStyle w:val="SingleTxtGR"/>
        <w:ind w:left="2268" w:hanging="1134"/>
      </w:pPr>
      <w:r w:rsidRPr="00BC2753">
        <w:t>6.3.4.2.3</w:t>
      </w:r>
      <w:r w:rsidRPr="00BC2753">
        <w:tab/>
        <w:t>Габариты</w:t>
      </w:r>
    </w:p>
    <w:p w:rsidR="00CD4BD3" w:rsidRPr="00BC2753" w:rsidRDefault="00CD4BD3" w:rsidP="00CD4BD3">
      <w:pPr>
        <w:pStyle w:val="SingleTxtGR"/>
        <w:ind w:left="2268" w:hanging="1134"/>
      </w:pPr>
      <w:r w:rsidRPr="00BC2753">
        <w:tab/>
      </w:r>
      <w:r w:rsidRPr="00BC2753">
        <w:tab/>
        <w:t>Габариты крюков верхнего страховочного троса ISOFIX указаны на рис. 0 с).</w:t>
      </w:r>
    </w:p>
    <w:p w:rsidR="00CD4BD3" w:rsidRPr="00CD4BD3" w:rsidRDefault="00CD4BD3" w:rsidP="000B7337">
      <w:pPr>
        <w:pStyle w:val="SingleTxtGR"/>
        <w:keepNext/>
        <w:tabs>
          <w:tab w:val="clear" w:pos="2268"/>
        </w:tabs>
        <w:jc w:val="left"/>
        <w:rPr>
          <w:rStyle w:val="H23GChar"/>
          <w:lang w:val="ru-RU"/>
        </w:rPr>
      </w:pPr>
      <w:r w:rsidRPr="00BC2753">
        <w:t xml:space="preserve">Рис. 0 c) </w:t>
      </w:r>
      <w:r w:rsidRPr="00BC2753">
        <w:br/>
      </w:r>
      <w:r w:rsidRPr="00BC2753">
        <w:rPr>
          <w:b/>
        </w:rPr>
        <w:t>Габариты соединителя верхнего страховочного троса ISOFIX (типа крюк</w:t>
      </w:r>
      <w:r w:rsidRPr="00CD4BD3">
        <w:rPr>
          <w:rStyle w:val="H23GChar"/>
          <w:b w:val="0"/>
          <w:lang w:val="ru-RU"/>
        </w:rPr>
        <w:t xml:space="preserve">) </w:t>
      </w:r>
    </w:p>
    <w:p w:rsidR="00CD4BD3" w:rsidRPr="00BC2753" w:rsidRDefault="00CD4BD3" w:rsidP="00CD4BD3">
      <w:pPr>
        <w:pStyle w:val="SingleTxtG"/>
        <w:rPr>
          <w:b/>
          <w:bCs/>
          <w:spacing w:val="4"/>
          <w:lang w:val="ru-RU"/>
        </w:rPr>
      </w:pPr>
      <w:r>
        <w:rPr>
          <w:noProof/>
          <w:lang w:val="ru-RU" w:eastAsia="ru-RU"/>
        </w:rPr>
        <mc:AlternateContent>
          <mc:Choice Requires="wps">
            <w:drawing>
              <wp:anchor distT="0" distB="0" distL="114300" distR="114300" simplePos="0" relativeHeight="251704320" behindDoc="0" locked="0" layoutInCell="1" allowOverlap="1" wp14:anchorId="79A43E1F" wp14:editId="2CF0161C">
                <wp:simplePos x="0" y="0"/>
                <wp:positionH relativeFrom="column">
                  <wp:posOffset>1591310</wp:posOffset>
                </wp:positionH>
                <wp:positionV relativeFrom="paragraph">
                  <wp:posOffset>616585</wp:posOffset>
                </wp:positionV>
                <wp:extent cx="200025" cy="114300"/>
                <wp:effectExtent l="0" t="0" r="3175" b="635"/>
                <wp:wrapNone/>
                <wp:docPr id="67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02127B" w:rsidRDefault="00F26DFB" w:rsidP="00CD4BD3">
                            <w:pPr>
                              <w:spacing w:line="60" w:lineRule="atLeast"/>
                              <w:rPr>
                                <w:spacing w:val="-4"/>
                                <w:sz w:val="12"/>
                                <w:szCs w:val="12"/>
                              </w:rPr>
                            </w:pPr>
                            <w:r>
                              <w:rPr>
                                <w:spacing w:val="-4"/>
                                <w:sz w:val="12"/>
                                <w:szCs w:val="12"/>
                              </w:rPr>
                              <w:t>25,4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43E1F" id="Text Box 322" o:spid="_x0000_s1077" type="#_x0000_t202" style="position:absolute;left:0;text-align:left;margin-left:125.3pt;margin-top:48.55pt;width:15.75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XAgQIAAAo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Hy&#10;HKhSpAOSHvjg0bUe0Fmehwr1xlXgeG/A1Q+wAUzHbJ250/STQ0rftETt+JW1um85YRBhFk4mT46O&#10;OC6AbPu3msFFZO91BBoa24XyQUEQoANTjyd2QjAUFoHuNF9gRGEry4qzNLKXkGo6bKzzr7nuUDBq&#10;bIH8CE4Od86HYEg1uYS7nJaCbYSUcWJ32xtp0YGAUDbxi/E/c5MqOCsdjo2I4wrECHeEvRBtJP5r&#10;meVFep2Xs81ydT4rNsViVp6nq1maldflMi3K4nbzLQSYFVUrGOPqTig+iTAr/o7kYzuM8okyRH2N&#10;ywVUKub1xyShmvD9LslOeOhJKboar05OpAq8vlIM0iaVJ0KOdvJz+LHKUIPpH6sSVRCIHyXgh+0Q&#10;JZcvJ3VtNXsEXVgNvAH58KCA0Wr7BaMemrPG7vOeWI6RfKNAW6GTJ8NOxnYyiKJwtMYeo9G88WPH&#10;740VuxaQR/UqfQX6a0TURhDqGMVRtdBwMYnj4xA6+uk8ev14wtbfAQAA//8DAFBLAwQUAAYACAAA&#10;ACEAoGbBpt8AAAAKAQAADwAAAGRycy9kb3ducmV2LnhtbEyPwU7DMAyG70i8Q2QkLoilrbQyStMJ&#10;NrjBYWPa2WtCW9E4VZKu3dtjTnCz5U+/v79cz7YXZ+ND50hBukhAGKqd7qhRcPh8u1+BCBFJY+/I&#10;KLiYAOvq+qrEQruJdua8j43gEAoFKmhjHAopQ90ai2HhBkN8+3LeYuTVN1J7nDjc9jJLklxa7Ig/&#10;tDiYTWvq7/1oFeRbP0472txtD6/v+DE02fHlclTq9mZ+fgIRzRz/YPjVZ3Wo2OnkRtJB9AqyZZIz&#10;quDxIQXBQLbKeDgxmS5TkFUp/1eofgAAAP//AwBQSwECLQAUAAYACAAAACEAtoM4kv4AAADhAQAA&#10;EwAAAAAAAAAAAAAAAAAAAAAAW0NvbnRlbnRfVHlwZXNdLnhtbFBLAQItABQABgAIAAAAIQA4/SH/&#10;1gAAAJQBAAALAAAAAAAAAAAAAAAAAC8BAABfcmVscy8ucmVsc1BLAQItABQABgAIAAAAIQAYqPXA&#10;gQIAAAoFAAAOAAAAAAAAAAAAAAAAAC4CAABkcnMvZTJvRG9jLnhtbFBLAQItABQABgAIAAAAIQCg&#10;ZsGm3wAAAAoBAAAPAAAAAAAAAAAAAAAAANsEAABkcnMvZG93bnJldi54bWxQSwUGAAAAAAQABADz&#10;AAAA5wUAAAAA&#10;" stroked="f">
                <v:textbox inset="0,0,0,0">
                  <w:txbxContent>
                    <w:p w:rsidR="00F26DFB" w:rsidRPr="0002127B" w:rsidRDefault="00F26DFB" w:rsidP="00CD4BD3">
                      <w:pPr>
                        <w:spacing w:line="60" w:lineRule="atLeast"/>
                        <w:rPr>
                          <w:spacing w:val="-4"/>
                          <w:sz w:val="12"/>
                          <w:szCs w:val="12"/>
                        </w:rPr>
                      </w:pPr>
                      <w:r>
                        <w:rPr>
                          <w:spacing w:val="-4"/>
                          <w:sz w:val="12"/>
                          <w:szCs w:val="12"/>
                        </w:rPr>
                        <w:t>25,4</w:t>
                      </w:r>
                    </w:p>
                  </w:txbxContent>
                </v:textbox>
              </v:shape>
            </w:pict>
          </mc:Fallback>
        </mc:AlternateContent>
      </w:r>
      <w:r>
        <w:rPr>
          <w:noProof/>
          <w:lang w:val="ru-RU" w:eastAsia="ru-RU"/>
        </w:rPr>
        <mc:AlternateContent>
          <mc:Choice Requires="wps">
            <w:drawing>
              <wp:anchor distT="0" distB="0" distL="114300" distR="114300" simplePos="0" relativeHeight="251703296" behindDoc="0" locked="0" layoutInCell="1" allowOverlap="1" wp14:anchorId="118D0AEA" wp14:editId="6AE86535">
                <wp:simplePos x="0" y="0"/>
                <wp:positionH relativeFrom="column">
                  <wp:posOffset>3408680</wp:posOffset>
                </wp:positionH>
                <wp:positionV relativeFrom="paragraph">
                  <wp:posOffset>2893060</wp:posOffset>
                </wp:positionV>
                <wp:extent cx="108585" cy="209550"/>
                <wp:effectExtent l="4445" t="0" r="1270" b="635"/>
                <wp:wrapNone/>
                <wp:docPr id="677"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901529" w:rsidRDefault="00F26DFB" w:rsidP="00CD4BD3">
                            <w:pPr>
                              <w:spacing w:line="60" w:lineRule="atLeast"/>
                              <w:rPr>
                                <w:spacing w:val="-4"/>
                                <w:sz w:val="12"/>
                                <w:szCs w:val="12"/>
                              </w:rPr>
                            </w:pPr>
                            <w:r>
                              <w:rPr>
                                <w:spacing w:val="-4"/>
                                <w:sz w:val="12"/>
                                <w:szCs w:val="12"/>
                              </w:rPr>
                              <w:t>10,4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0AEA" id="Text Box 321" o:spid="_x0000_s1078" type="#_x0000_t202" style="position:absolute;left:0;text-align:left;margin-left:268.4pt;margin-top:227.8pt;width:8.55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a4gwIAAA0FAAAOAAAAZHJzL2Uyb0RvYy54bWysVNuO2yAQfa/Uf0C8Z32pncTWOqu9NFWl&#10;7UXa7QcQwDEqBgok9qrqv3fA63S3F6mq6gc8eIbDzJwzPr8Ye4mO3DqhVYOzsxQjrqhmQu0b/Ol+&#10;u1hj5DxRjEiteIMfuMMXm5cvzgdT81x3WjJuEYAoVw+mwZ33pk4SRzveE3emDVfgbLXtiYet3SfM&#10;kgHQe5nkabpMBm2ZsZpy5+DrzeTEm4jftpz6D23ruEeywZCbj6uN6y6syeac1HtLTCfoYxrkH7Lo&#10;iVBw6QnqhniCDlb8AtULarXTrT+juk902wrKYw1QTZb+VM1dRwyPtUBznDm1yf0/WPr++NEiwRq8&#10;XK0wUqQHku756NGVHtGrPAsdGoyrIfDOQKgfwQFMx2qdudX0s0NKX3dE7fmltXroOGGQYTyZPDk6&#10;4bgAshveaQYXkYPXEWhsbR/aBw1BgA5MPZzYCcnQcGW6LtclRhRceVqVZWQvIfV82Fjn33Ddo2A0&#10;2AL5EZwcb52HMiB0Dgl3OS0F2wop48bud9fSoiMBoWzjEyqHI8/CpArBSodjk3v6AjnCHcEXso3E&#10;f62yvEiv8mqxXa5Xi2JblItqla4XaVZdVcu0qIqb7beQYFbUnWCMq1uh+CzCrPg7kh/HYZJPlCEa&#10;GlyVeTkx9Mci0/j8rsheeJhJKfoGr09BpA68vlYMyia1J0JOdvI8/dgy6MH8jl2JKgjETxLw426M&#10;kstXs7p2mj2ALqwG3oB8+KGAEdZ8BdsB5rPB7suBWI6RfKtAXmGYZ8POxm42iKKdhjH3GE3mtZ+G&#10;/mCs2HcAPglY6UuQYCuiPIJWp0Qg+7CBmYt1PP4fwlA/3ceoH3+xzXcAAAD//wMAUEsDBBQABgAI&#10;AAAAIQCByg3o3wAAAAsBAAAPAAAAZHJzL2Rvd25yZXYueG1sTI9BT4QwEIXvJv6HZky8GLesu20Q&#10;KRtiovEqePA4C10g0imhXRb/veNJj/Pm5b3v5YfVjWKxcxg8GdhuEhCWGt8O1Bn4qF/uUxAhIrU4&#10;erIGvm2AQ3F9lWPW+gu926WKneAQChka6GOcMilD01uHYeMnS/w7+dlh5HPuZDvjhcPdKB+SREuH&#10;A3FDj5N97m3zVZ2dgVX56m0Kdalxe6rulvj5WtZ7Y25v1vIJRLRr/DPDLz6jQ8FMR3+mNojRgNpp&#10;Ro8G9kppEOxQavcI4shKmmqQRS7/byh+AAAA//8DAFBLAQItABQABgAIAAAAIQC2gziS/gAAAOEB&#10;AAATAAAAAAAAAAAAAAAAAAAAAABbQ29udGVudF9UeXBlc10ueG1sUEsBAi0AFAAGAAgAAAAhADj9&#10;If/WAAAAlAEAAAsAAAAAAAAAAAAAAAAALwEAAF9yZWxzLy5yZWxzUEsBAi0AFAAGAAgAAAAhAK/W&#10;FriDAgAADQUAAA4AAAAAAAAAAAAAAAAALgIAAGRycy9lMm9Eb2MueG1sUEsBAi0AFAAGAAgAAAAh&#10;AIHKDejfAAAACwEAAA8AAAAAAAAAAAAAAAAA3QQAAGRycy9kb3ducmV2LnhtbFBLBQYAAAAABAAE&#10;APMAAADpBQAAAAA=&#10;" stroked="f">
                <v:textbox style="layout-flow:vertical;mso-layout-flow-alt:bottom-to-top" inset="0,0,0,0">
                  <w:txbxContent>
                    <w:p w:rsidR="00F26DFB" w:rsidRPr="00901529" w:rsidRDefault="00F26DFB" w:rsidP="00CD4BD3">
                      <w:pPr>
                        <w:spacing w:line="60" w:lineRule="atLeast"/>
                        <w:rPr>
                          <w:spacing w:val="-4"/>
                          <w:sz w:val="12"/>
                          <w:szCs w:val="12"/>
                        </w:rPr>
                      </w:pPr>
                      <w:r>
                        <w:rPr>
                          <w:spacing w:val="-4"/>
                          <w:sz w:val="12"/>
                          <w:szCs w:val="12"/>
                        </w:rPr>
                        <w:t>10,4</w:t>
                      </w:r>
                    </w:p>
                  </w:txbxContent>
                </v:textbox>
              </v:shape>
            </w:pict>
          </mc:Fallback>
        </mc:AlternateContent>
      </w:r>
      <w:bookmarkStart w:id="20" w:name="_MON_1278867072"/>
      <w:bookmarkStart w:id="21" w:name="_MON_1281361637"/>
      <w:bookmarkStart w:id="22" w:name="_MON_1410605314"/>
      <w:bookmarkStart w:id="23" w:name="_MON_1415079108"/>
      <w:bookmarkStart w:id="24" w:name="_MON_1415079146"/>
      <w:bookmarkStart w:id="25" w:name="_MON_1415079151"/>
      <w:bookmarkStart w:id="26" w:name="_MON_1446644757"/>
      <w:bookmarkStart w:id="27" w:name="_MON_1278318029"/>
      <w:bookmarkStart w:id="28" w:name="_MON_1278318184"/>
      <w:bookmarkEnd w:id="20"/>
      <w:bookmarkEnd w:id="21"/>
      <w:bookmarkEnd w:id="22"/>
      <w:bookmarkEnd w:id="23"/>
      <w:bookmarkEnd w:id="24"/>
      <w:bookmarkEnd w:id="25"/>
      <w:bookmarkEnd w:id="26"/>
      <w:bookmarkEnd w:id="27"/>
      <w:bookmarkEnd w:id="28"/>
      <w:bookmarkStart w:id="29" w:name="_MON_1278864912"/>
      <w:bookmarkEnd w:id="29"/>
      <w:r w:rsidR="000B7337" w:rsidRPr="00BC2753">
        <w:rPr>
          <w:spacing w:val="4"/>
          <w:lang w:val="ru-RU"/>
        </w:rPr>
        <w:object w:dxaOrig="7185" w:dyaOrig="8880">
          <v:shape id="_x0000_i1027" type="#_x0000_t75" style="width:359.25pt;height:444pt" o:ole="">
            <v:imagedata r:id="rId27" o:title=""/>
          </v:shape>
          <o:OLEObject Type="Embed" ProgID="Word.Picture.8" ShapeID="_x0000_i1027" DrawAspect="Content" ObjectID="_1593419350" r:id="rId28"/>
        </w:object>
      </w:r>
    </w:p>
    <w:p w:rsidR="00CD4BD3" w:rsidRPr="00BC2753" w:rsidRDefault="00CD4BD3" w:rsidP="00CD4BD3">
      <w:pPr>
        <w:pStyle w:val="SingleTxtGR"/>
        <w:ind w:left="2268" w:hanging="1134"/>
      </w:pPr>
      <w:r w:rsidRPr="00BC2753">
        <w:t>6.3.5</w:t>
      </w:r>
      <w:r w:rsidRPr="00BC2753">
        <w:tab/>
      </w:r>
      <w:r w:rsidRPr="00BC2753">
        <w:tab/>
      </w:r>
      <w:r w:rsidRPr="00BC2753">
        <w:rPr>
          <w:bCs/>
        </w:rPr>
        <w:t xml:space="preserve">Предписания в отношении опоры и ступни </w:t>
      </w:r>
      <w:proofErr w:type="gramStart"/>
      <w:r w:rsidRPr="00BC2753">
        <w:rPr>
          <w:bCs/>
        </w:rPr>
        <w:t>опоры</w:t>
      </w:r>
      <w:proofErr w:type="gramEnd"/>
      <w:r w:rsidRPr="00BC2753">
        <w:rPr>
          <w:bCs/>
        </w:rPr>
        <w:t xml:space="preserve"> </w:t>
      </w:r>
      <w:r>
        <w:rPr>
          <w:bCs/>
        </w:rPr>
        <w:t>усовершенствованной детской</w:t>
      </w:r>
      <w:r w:rsidRPr="00BC2753">
        <w:rPr>
          <w:bCs/>
        </w:rPr>
        <w:t xml:space="preserve"> удерживающей системы размера </w:t>
      </w:r>
      <w:r w:rsidRPr="00BC2753">
        <w:t xml:space="preserve">i </w:t>
      </w:r>
    </w:p>
    <w:p w:rsidR="00CD4BD3" w:rsidRPr="00A4043B" w:rsidRDefault="00CD4BD3" w:rsidP="00CD4BD3">
      <w:pPr>
        <w:pStyle w:val="SingleTxtGR"/>
        <w:ind w:left="2268" w:hanging="1134"/>
      </w:pPr>
      <w:r w:rsidRPr="00BC2753">
        <w:rPr>
          <w:rFonts w:cs="Arial"/>
          <w:lang w:eastAsia="fr-FR"/>
        </w:rPr>
        <w:tab/>
      </w:r>
      <w:r w:rsidRPr="00BC2753">
        <w:rPr>
          <w:rFonts w:cs="Arial"/>
          <w:lang w:eastAsia="fr-FR"/>
        </w:rPr>
        <w:tab/>
      </w:r>
      <w:r>
        <w:t>Усовершенствованные детские удерживающие системы</w:t>
      </w:r>
      <w:r w:rsidRPr="00A4043B">
        <w:t xml:space="preserve"> размера i, оснащенные опорой, должны во всех положениях, </w:t>
      </w:r>
      <w:r>
        <w:t>предусм</w:t>
      </w:r>
      <w:r w:rsidRPr="00A4043B">
        <w:t>отренных для использования (например, в случае крепления, регулируемого по длине, основания и т.</w:t>
      </w:r>
      <w:r w:rsidR="00CC4C60">
        <w:t xml:space="preserve"> </w:t>
      </w:r>
      <w:r w:rsidRPr="00A4043B">
        <w:t>д. в наименее и наиболее выдвинутом положении), отвечать геометрическим предписаниям, указанным в настоящем пункте и его подпунктах.</w:t>
      </w:r>
    </w:p>
    <w:p w:rsidR="00CD4BD3" w:rsidRPr="00BC2753" w:rsidRDefault="00CD4BD3" w:rsidP="00CD4BD3">
      <w:pPr>
        <w:pStyle w:val="SingleTxtGR"/>
        <w:ind w:left="2268" w:hanging="1134"/>
        <w:rPr>
          <w:rFonts w:ascii="Times New Roman Bold" w:hAnsi="Times New Roman Bold" w:cs="Arial"/>
          <w:strike/>
          <w:lang w:eastAsia="fr-FR"/>
        </w:rPr>
      </w:pPr>
      <w:r w:rsidRPr="00BC2753">
        <w:rPr>
          <w:rFonts w:cs="Arial"/>
          <w:lang w:eastAsia="fr-FR"/>
        </w:rPr>
        <w:tab/>
      </w:r>
      <w:r w:rsidRPr="00BC2753">
        <w:rPr>
          <w:rFonts w:cs="Arial"/>
          <w:lang w:eastAsia="fr-FR"/>
        </w:rPr>
        <w:tab/>
      </w:r>
      <w:r w:rsidRPr="00BC2753">
        <w:t xml:space="preserve">Соответствие требованиям, указанным в пунктах </w:t>
      </w:r>
      <w:r w:rsidRPr="00BC2753">
        <w:rPr>
          <w:rFonts w:cs="Arial"/>
          <w:lang w:eastAsia="fr-FR"/>
        </w:rPr>
        <w:t>6.3.5.1 и 6.3.5.2</w:t>
      </w:r>
      <w:r>
        <w:rPr>
          <w:rFonts w:cs="Arial"/>
          <w:lang w:eastAsia="fr-FR"/>
        </w:rPr>
        <w:t xml:space="preserve"> ниже</w:t>
      </w:r>
      <w:r w:rsidRPr="00BC2753">
        <w:rPr>
          <w:rFonts w:cs="Arial"/>
          <w:lang w:eastAsia="fr-FR"/>
        </w:rPr>
        <w:t xml:space="preserve">, может проверяться </w:t>
      </w:r>
      <w:r w:rsidRPr="00BC2753">
        <w:t xml:space="preserve">посредством физического измерения </w:t>
      </w:r>
      <w:r w:rsidRPr="00BC2753">
        <w:rPr>
          <w:rFonts w:cs="Arial"/>
          <w:lang w:eastAsia="fr-FR"/>
        </w:rPr>
        <w:t>либо методом компьютерного моделирования.</w:t>
      </w:r>
    </w:p>
    <w:p w:rsidR="00CD4BD3" w:rsidRPr="00BC2753" w:rsidRDefault="00CD4BD3" w:rsidP="00CD4BD3">
      <w:pPr>
        <w:pStyle w:val="SingleTxtGR"/>
        <w:ind w:left="2268" w:hanging="1134"/>
        <w:rPr>
          <w:rFonts w:cs="Arial"/>
          <w:lang w:eastAsia="fr-FR"/>
        </w:rPr>
      </w:pPr>
      <w:r w:rsidRPr="00BC2753">
        <w:rPr>
          <w:rFonts w:cs="Arial"/>
          <w:lang w:eastAsia="fr-FR"/>
        </w:rPr>
        <w:tab/>
      </w:r>
      <w:r w:rsidRPr="00BC2753">
        <w:rPr>
          <w:rFonts w:cs="Arial"/>
          <w:lang w:eastAsia="fr-FR"/>
        </w:rPr>
        <w:tab/>
        <w:t>Геометрические требования по пунктам 6.3.5.1</w:t>
      </w:r>
      <w:r w:rsidRPr="00BC2753">
        <w:t>−</w:t>
      </w:r>
      <w:r w:rsidRPr="00BC2753">
        <w:rPr>
          <w:rFonts w:cs="Arial"/>
          <w:lang w:eastAsia="fr-FR"/>
        </w:rPr>
        <w:t xml:space="preserve">6.3.5.4 </w:t>
      </w:r>
      <w:r>
        <w:rPr>
          <w:rFonts w:cs="Arial"/>
          <w:lang w:eastAsia="fr-FR"/>
        </w:rPr>
        <w:t xml:space="preserve">ниже </w:t>
      </w:r>
      <w:r w:rsidRPr="00BC2753">
        <w:rPr>
          <w:rFonts w:cs="Arial"/>
          <w:lang w:eastAsia="fr-FR"/>
        </w:rPr>
        <w:t xml:space="preserve">сформулированы в привязке к системе координат, точка отсчета которых </w:t>
      </w:r>
      <w:proofErr w:type="spellStart"/>
      <w:r w:rsidRPr="00BC2753">
        <w:rPr>
          <w:rFonts w:cs="Arial"/>
          <w:lang w:eastAsia="fr-FR"/>
        </w:rPr>
        <w:t>сцентрована</w:t>
      </w:r>
      <w:proofErr w:type="spellEnd"/>
      <w:r w:rsidRPr="00BC2753">
        <w:rPr>
          <w:rFonts w:cs="Arial"/>
          <w:lang w:eastAsia="fr-FR"/>
        </w:rPr>
        <w:t xml:space="preserve"> между двумя креплениями ISOFIX и расположена на </w:t>
      </w:r>
      <w:r w:rsidRPr="00BC2753">
        <w:t>осевой линии соответствующей</w:t>
      </w:r>
      <w:r w:rsidRPr="00BC2753">
        <w:rPr>
          <w:rFonts w:cs="Arial"/>
          <w:lang w:eastAsia="fr-FR"/>
        </w:rPr>
        <w:t xml:space="preserve"> </w:t>
      </w:r>
      <w:r w:rsidRPr="00BC2753">
        <w:t>системы крепления ISOFIX.</w:t>
      </w:r>
    </w:p>
    <w:p w:rsidR="00CD4BD3" w:rsidRPr="00BC2753" w:rsidRDefault="00CD4BD3" w:rsidP="00CD4BD3">
      <w:pPr>
        <w:pStyle w:val="SingleTxtGR"/>
        <w:ind w:left="2268" w:hanging="1134"/>
      </w:pPr>
      <w:r w:rsidRPr="00BC2753">
        <w:tab/>
      </w:r>
      <w:r w:rsidRPr="00BC2753">
        <w:tab/>
        <w:t>Ориентация осей системы координат привязана к расположению фиксирующего приспособления (фиксирующих приспособлений) детского удерживающего устройства:</w:t>
      </w:r>
    </w:p>
    <w:p w:rsidR="00CD4BD3" w:rsidRPr="007F4137" w:rsidRDefault="00CD4BD3" w:rsidP="00CD4BD3">
      <w:pPr>
        <w:pStyle w:val="SingleTxtGR"/>
        <w:ind w:left="2835" w:hanging="1701"/>
      </w:pPr>
      <w:r w:rsidRPr="00BC2753">
        <w:tab/>
      </w:r>
      <w:r w:rsidRPr="00BC2753">
        <w:tab/>
      </w:r>
      <w:r w:rsidRPr="007F4137">
        <w:t>а)</w:t>
      </w:r>
      <w:r w:rsidRPr="007F4137">
        <w:tab/>
        <w:t xml:space="preserve">ось </w:t>
      </w:r>
      <w:r w:rsidRPr="00910461">
        <w:rPr>
          <w:lang w:eastAsia="fr-FR"/>
        </w:rPr>
        <w:t>X'</w:t>
      </w:r>
      <w:r w:rsidRPr="007F4137">
        <w:t xml:space="preserve"> параллельна нижней поверхности фиксирующего приспособления детского удерживающего устройства (ФПДУУ)</w:t>
      </w:r>
      <w:r w:rsidR="0052104C">
        <w:rPr>
          <w:rStyle w:val="ab"/>
        </w:rPr>
        <w:footnoteReference w:id="3"/>
      </w:r>
      <w:r w:rsidRPr="007F4137">
        <w:t xml:space="preserve"> и находится в средней продольной плоскости ФПДУУ;</w:t>
      </w:r>
    </w:p>
    <w:p w:rsidR="00CD4BD3" w:rsidRPr="007F4137" w:rsidRDefault="00CD4BD3" w:rsidP="00CD4BD3">
      <w:pPr>
        <w:pStyle w:val="SingleTxtGR"/>
        <w:ind w:left="2835" w:hanging="1701"/>
        <w:rPr>
          <w:rFonts w:cs="Arial"/>
          <w:lang w:eastAsia="fr-FR"/>
        </w:rPr>
      </w:pPr>
      <w:r w:rsidRPr="007F4137">
        <w:tab/>
      </w:r>
      <w:r w:rsidRPr="007F4137">
        <w:tab/>
      </w:r>
      <w:r w:rsidRPr="007F4137">
        <w:rPr>
          <w:lang w:val="en-US"/>
        </w:rPr>
        <w:t>b</w:t>
      </w:r>
      <w:r w:rsidRPr="007F4137">
        <w:t>)</w:t>
      </w:r>
      <w:r w:rsidRPr="007F4137">
        <w:tab/>
        <w:t xml:space="preserve">ось </w:t>
      </w:r>
      <w:r w:rsidRPr="00784E2A">
        <w:rPr>
          <w:rFonts w:cs="Arial"/>
          <w:lang w:eastAsia="fr-FR"/>
        </w:rPr>
        <w:t xml:space="preserve">Y' </w:t>
      </w:r>
      <w:r w:rsidRPr="007F4137">
        <w:rPr>
          <w:rFonts w:cs="Arial"/>
          <w:lang w:eastAsia="fr-FR"/>
        </w:rPr>
        <w:t>перпендикулярна средней продольной плоскости;</w:t>
      </w:r>
    </w:p>
    <w:p w:rsidR="00CD4BD3" w:rsidRPr="00BC2753" w:rsidRDefault="00CD4BD3" w:rsidP="00CD4BD3">
      <w:pPr>
        <w:pStyle w:val="SingleTxtGR"/>
        <w:ind w:left="2835" w:hanging="1701"/>
      </w:pPr>
      <w:r w:rsidRPr="007F4137">
        <w:rPr>
          <w:rFonts w:cs="Arial"/>
          <w:lang w:eastAsia="fr-FR"/>
        </w:rPr>
        <w:tab/>
      </w:r>
      <w:r w:rsidRPr="007F4137">
        <w:rPr>
          <w:rFonts w:cs="Arial"/>
          <w:lang w:eastAsia="fr-FR"/>
        </w:rPr>
        <w:tab/>
        <w:t>с)</w:t>
      </w:r>
      <w:r w:rsidRPr="007F4137">
        <w:rPr>
          <w:rFonts w:cs="Arial"/>
          <w:lang w:eastAsia="fr-FR"/>
        </w:rPr>
        <w:tab/>
        <w:t xml:space="preserve">ось </w:t>
      </w:r>
      <w:r w:rsidRPr="00784E2A">
        <w:rPr>
          <w:lang w:eastAsia="fr-FR"/>
        </w:rPr>
        <w:t>Z'</w:t>
      </w:r>
      <w:r w:rsidRPr="007F4137">
        <w:rPr>
          <w:rFonts w:cs="Arial"/>
          <w:lang w:eastAsia="fr-FR"/>
        </w:rPr>
        <w:t xml:space="preserve"> перпендикулярна нижней поверхности ФПДУУ</w:t>
      </w:r>
      <w:r w:rsidRPr="00BC2753">
        <w:t>.</w:t>
      </w:r>
    </w:p>
    <w:p w:rsidR="00CD4BD3" w:rsidRPr="00BC2753" w:rsidRDefault="00CD4BD3" w:rsidP="00CD4BD3">
      <w:pPr>
        <w:pStyle w:val="SingleTxtGR"/>
        <w:ind w:left="2268" w:hanging="1134"/>
      </w:pPr>
      <w:r w:rsidRPr="00BC2753">
        <w:tab/>
      </w:r>
      <w:r w:rsidRPr="00CC4C60">
        <w:rPr>
          <w:spacing w:val="-2"/>
        </w:rPr>
        <w:tab/>
        <w:t xml:space="preserve">Для выполнения предписаний настоящего раздела усовершенствованную </w:t>
      </w:r>
      <w:r>
        <w:t>детскую удерживающую систему</w:t>
      </w:r>
      <w:r w:rsidRPr="00BC2753">
        <w:t xml:space="preserve"> устанавливают в соответствии с руководством для пользователя </w:t>
      </w:r>
      <w:r>
        <w:t>усовершенствованной детской</w:t>
      </w:r>
      <w:r w:rsidRPr="00BC2753">
        <w:t xml:space="preserve"> удерживающей системы. Эти предписания не распространяются на опору в убранном положении хранения. </w:t>
      </w:r>
    </w:p>
    <w:p w:rsidR="00CD4BD3" w:rsidRPr="00BC2753" w:rsidRDefault="00CD4BD3" w:rsidP="00CD4BD3">
      <w:pPr>
        <w:pStyle w:val="SingleTxtG"/>
        <w:ind w:left="2268" w:hanging="1134"/>
        <w:rPr>
          <w:spacing w:val="4"/>
          <w:lang w:val="ru-RU"/>
        </w:rPr>
      </w:pPr>
      <w:r w:rsidRPr="00BC2753">
        <w:rPr>
          <w:noProof/>
          <w:spacing w:val="4"/>
          <w:lang w:val="ru-RU" w:eastAsia="ru-RU"/>
        </w:rPr>
        <w:drawing>
          <wp:inline distT="0" distB="0" distL="0" distR="0" wp14:anchorId="707F96EA" wp14:editId="69CD882A">
            <wp:extent cx="4365625" cy="3044190"/>
            <wp:effectExtent l="0" t="0" r="0" b="0"/>
            <wp:docPr id="3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5625" cy="3044190"/>
                    </a:xfrm>
                    <a:prstGeom prst="rect">
                      <a:avLst/>
                    </a:prstGeom>
                    <a:noFill/>
                    <a:ln>
                      <a:noFill/>
                    </a:ln>
                  </pic:spPr>
                </pic:pic>
              </a:graphicData>
            </a:graphic>
          </wp:inline>
        </w:drawing>
      </w:r>
    </w:p>
    <w:p w:rsidR="00CD4BD3" w:rsidRPr="00BC2753" w:rsidRDefault="00CD4BD3" w:rsidP="0078640E">
      <w:pPr>
        <w:pStyle w:val="SingleTxtGR"/>
        <w:spacing w:line="234" w:lineRule="atLeast"/>
        <w:ind w:left="2268" w:hanging="1134"/>
      </w:pPr>
      <w:r w:rsidRPr="00BC2753">
        <w:t>6.3.5.1</w:t>
      </w:r>
      <w:r w:rsidRPr="00BC2753">
        <w:tab/>
      </w:r>
      <w:r w:rsidR="0078640E">
        <w:tab/>
      </w:r>
      <w:r w:rsidRPr="00BC2753">
        <w:t>Геометрические требования к</w:t>
      </w:r>
      <w:r w:rsidRPr="00BC2753">
        <w:rPr>
          <w:bCs/>
        </w:rPr>
        <w:t xml:space="preserve"> опоре и ступне опоры</w:t>
      </w:r>
      <w:r w:rsidRPr="00BC2753">
        <w:t xml:space="preserve"> </w:t>
      </w:r>
    </w:p>
    <w:p w:rsidR="00CD4BD3" w:rsidRPr="00BC2753" w:rsidRDefault="00CD4BD3" w:rsidP="0078640E">
      <w:pPr>
        <w:pStyle w:val="SingleTxtGR"/>
        <w:spacing w:line="234" w:lineRule="atLeast"/>
        <w:ind w:left="2268" w:hanging="1134"/>
      </w:pPr>
      <w:r w:rsidRPr="00BC2753">
        <w:tab/>
      </w:r>
      <w:r w:rsidRPr="00BC2753">
        <w:tab/>
        <w:t xml:space="preserve">Опора, включая ее крепление к </w:t>
      </w:r>
      <w:r>
        <w:t>усовершенствованной детской</w:t>
      </w:r>
      <w:r w:rsidRPr="00BC2753">
        <w:t xml:space="preserve"> удерживающей системе, и ступня опоры должны полностью вписываться в оценочный объем пространства для установки опоры (см. также рис. 1 и 2 в приложении 19 к настоящим Правилам), который характеризуется следующим образом:</w:t>
      </w:r>
    </w:p>
    <w:p w:rsidR="00CD4BD3" w:rsidRPr="007F4137" w:rsidRDefault="00CD4BD3" w:rsidP="0078640E">
      <w:pPr>
        <w:pStyle w:val="SingleTxtGR"/>
        <w:spacing w:line="234" w:lineRule="atLeast"/>
        <w:ind w:left="2835" w:hanging="1701"/>
        <w:rPr>
          <w:lang w:eastAsia="fr-FR"/>
        </w:rPr>
      </w:pPr>
      <w:r w:rsidRPr="00BC2753">
        <w:tab/>
      </w:r>
      <w:r w:rsidRPr="00BC2753">
        <w:tab/>
      </w:r>
      <w:r w:rsidRPr="007F4137">
        <w:t>а)</w:t>
      </w:r>
      <w:r w:rsidRPr="007F4137">
        <w:tab/>
        <w:t>по ширине: двумя плоскостями</w:t>
      </w:r>
      <w:r>
        <w:t>,</w:t>
      </w:r>
      <w:r w:rsidRPr="007F4137">
        <w:t xml:space="preserve"> параллельными плоскости</w:t>
      </w:r>
      <w:r>
        <w:t xml:space="preserve"> </w:t>
      </w:r>
      <w:r w:rsidR="0078640E">
        <w:rPr>
          <w:lang w:eastAsia="fr-FR"/>
        </w:rPr>
        <w:t>X'–</w:t>
      </w:r>
      <w:r w:rsidRPr="00773AA6">
        <w:rPr>
          <w:lang w:eastAsia="fr-FR"/>
        </w:rPr>
        <w:t>Z'</w:t>
      </w:r>
      <w:r w:rsidRPr="007F4137">
        <w:rPr>
          <w:lang w:eastAsia="fr-FR"/>
        </w:rPr>
        <w:t xml:space="preserve"> и разделенными расстоянием в 200 мм</w:t>
      </w:r>
      <w:r>
        <w:rPr>
          <w:lang w:eastAsia="fr-FR"/>
        </w:rPr>
        <w:t>,</w:t>
      </w:r>
      <w:r w:rsidRPr="007F4137">
        <w:rPr>
          <w:lang w:eastAsia="fr-FR"/>
        </w:rPr>
        <w:t xml:space="preserve"> с центром в точке отсчета; </w:t>
      </w:r>
    </w:p>
    <w:p w:rsidR="00CD4BD3" w:rsidRPr="007F4137" w:rsidRDefault="00CD4BD3" w:rsidP="0078640E">
      <w:pPr>
        <w:pStyle w:val="SingleTxtGR"/>
        <w:spacing w:line="234" w:lineRule="atLeast"/>
        <w:ind w:left="2835" w:hanging="1701"/>
        <w:rPr>
          <w:lang w:eastAsia="fr-FR"/>
        </w:rPr>
      </w:pPr>
      <w:r w:rsidRPr="007F4137">
        <w:rPr>
          <w:lang w:eastAsia="fr-FR"/>
        </w:rPr>
        <w:tab/>
      </w:r>
      <w:r w:rsidRPr="007F4137">
        <w:rPr>
          <w:lang w:eastAsia="fr-FR"/>
        </w:rPr>
        <w:tab/>
      </w:r>
      <w:r w:rsidRPr="007F4137">
        <w:rPr>
          <w:lang w:val="en-US" w:eastAsia="fr-FR"/>
        </w:rPr>
        <w:t>b</w:t>
      </w:r>
      <w:r w:rsidRPr="007F4137">
        <w:rPr>
          <w:lang w:eastAsia="fr-FR"/>
        </w:rPr>
        <w:t>)</w:t>
      </w:r>
      <w:r w:rsidRPr="007F4137">
        <w:rPr>
          <w:lang w:eastAsia="fr-FR"/>
        </w:rPr>
        <w:tab/>
        <w:t>по длине: двумя плоскостями, параллельными плоскости</w:t>
      </w:r>
      <w:r w:rsidR="0078640E">
        <w:rPr>
          <w:lang w:eastAsia="fr-FR"/>
        </w:rPr>
        <w:t xml:space="preserve"> Z'–</w:t>
      </w:r>
      <w:r w:rsidRPr="00773AA6">
        <w:rPr>
          <w:rFonts w:cs="Arial"/>
          <w:lang w:eastAsia="fr-FR"/>
        </w:rPr>
        <w:t xml:space="preserve">Y' </w:t>
      </w:r>
      <w:r w:rsidRPr="007F4137">
        <w:rPr>
          <w:rFonts w:cs="Arial"/>
          <w:lang w:eastAsia="fr-FR"/>
        </w:rPr>
        <w:t xml:space="preserve">и расположенными на расстоянии 585 мм и 695 мм впереди точки отсчета по оси </w:t>
      </w:r>
      <w:r w:rsidRPr="00773AA6">
        <w:rPr>
          <w:lang w:eastAsia="fr-FR"/>
        </w:rPr>
        <w:t>X'</w:t>
      </w:r>
      <w:r w:rsidRPr="007F4137">
        <w:rPr>
          <w:lang w:eastAsia="fr-FR"/>
        </w:rPr>
        <w:t>;</w:t>
      </w:r>
      <w:r>
        <w:rPr>
          <w:lang w:eastAsia="fr-FR"/>
        </w:rPr>
        <w:t xml:space="preserve"> и </w:t>
      </w:r>
    </w:p>
    <w:p w:rsidR="00CD4BD3" w:rsidRPr="00BC2753" w:rsidRDefault="00CD4BD3" w:rsidP="0078640E">
      <w:pPr>
        <w:pStyle w:val="SingleTxtGR"/>
        <w:spacing w:line="234" w:lineRule="atLeast"/>
        <w:ind w:left="2835" w:hanging="1701"/>
      </w:pPr>
      <w:r w:rsidRPr="0083440F">
        <w:rPr>
          <w:lang w:eastAsia="fr-FR"/>
        </w:rPr>
        <w:tab/>
      </w:r>
      <w:r w:rsidRPr="0083440F">
        <w:rPr>
          <w:lang w:eastAsia="fr-FR"/>
        </w:rPr>
        <w:tab/>
        <w:t>с)</w:t>
      </w:r>
      <w:r w:rsidRPr="0083440F">
        <w:rPr>
          <w:lang w:eastAsia="fr-FR"/>
        </w:rPr>
        <w:tab/>
      </w:r>
      <w:r w:rsidRPr="00CF55AA">
        <w:rPr>
          <w:lang w:bidi="ru-RU"/>
        </w:rPr>
        <w:t xml:space="preserve">по высоте: плоскостью, параллельной плоскости </w:t>
      </w:r>
      <w:r w:rsidRPr="00CF55AA">
        <w:rPr>
          <w:bCs/>
          <w:lang w:bidi="ru-RU"/>
        </w:rPr>
        <w:t>X'−Y'</w:t>
      </w:r>
      <w:r w:rsidRPr="00CF55AA">
        <w:rPr>
          <w:lang w:bidi="ru-RU"/>
        </w:rPr>
        <w:t xml:space="preserve">, расположенной на расстоянии 70 мм выше точки отсчета и </w:t>
      </w:r>
      <w:r w:rsidRPr="00CF55AA">
        <w:rPr>
          <w:bCs/>
          <w:lang w:bidi="ru-RU"/>
        </w:rPr>
        <w:t>измеряемой</w:t>
      </w:r>
      <w:r w:rsidRPr="00CF55AA">
        <w:rPr>
          <w:b/>
          <w:lang w:bidi="ru-RU"/>
        </w:rPr>
        <w:t xml:space="preserve"> </w:t>
      </w:r>
      <w:r w:rsidRPr="00CF55AA">
        <w:rPr>
          <w:lang w:bidi="ru-RU"/>
        </w:rPr>
        <w:t xml:space="preserve">перпендикулярно плоскости </w:t>
      </w:r>
      <w:r w:rsidRPr="00CF55AA">
        <w:rPr>
          <w:bCs/>
          <w:lang w:bidi="ru-RU"/>
        </w:rPr>
        <w:t>X'−Y'</w:t>
      </w:r>
      <w:r>
        <w:rPr>
          <w:lang w:bidi="ru-RU"/>
        </w:rPr>
        <w:t>. Жесткие</w:t>
      </w:r>
      <w:r w:rsidRPr="0083440F">
        <w:rPr>
          <w:rFonts w:cs="Arial"/>
          <w:lang w:eastAsia="fr-FR"/>
        </w:rPr>
        <w:t xml:space="preserve"> нерегулируемые элементы опоры не должны выступать за плоскость, параллельную плоскости </w:t>
      </w:r>
      <w:r w:rsidR="0078640E">
        <w:rPr>
          <w:lang w:eastAsia="fr-FR"/>
        </w:rPr>
        <w:t>X'–</w:t>
      </w:r>
      <w:r w:rsidRPr="0083440F">
        <w:rPr>
          <w:rFonts w:cs="Arial"/>
          <w:lang w:eastAsia="fr-FR"/>
        </w:rPr>
        <w:t xml:space="preserve">Y', расположенную на расстоянии 285 мм ниже точки отсчета и перпендикулярную плоскости </w:t>
      </w:r>
      <w:r w:rsidR="0078640E">
        <w:rPr>
          <w:lang w:eastAsia="fr-FR"/>
        </w:rPr>
        <w:t>X'–</w:t>
      </w:r>
      <w:r w:rsidRPr="0083440F">
        <w:rPr>
          <w:rFonts w:cs="Arial"/>
          <w:lang w:eastAsia="fr-FR"/>
        </w:rPr>
        <w:t>Y'</w:t>
      </w:r>
      <w:r w:rsidRPr="00BC2753">
        <w:t>.</w:t>
      </w:r>
    </w:p>
    <w:p w:rsidR="00CD4BD3" w:rsidRPr="00BC2753" w:rsidRDefault="00CD4BD3" w:rsidP="00CE374B">
      <w:pPr>
        <w:pStyle w:val="SingleTxtGR"/>
        <w:spacing w:line="230" w:lineRule="atLeast"/>
        <w:ind w:left="2268" w:hanging="1134"/>
      </w:pPr>
      <w:r w:rsidRPr="00BC2753">
        <w:t>6.3.5.2</w:t>
      </w:r>
      <w:r w:rsidR="00CE374B">
        <w:tab/>
      </w:r>
      <w:r w:rsidRPr="00BC2753">
        <w:tab/>
        <w:t>Предписания относительно регулируемости ступни опоры</w:t>
      </w:r>
    </w:p>
    <w:p w:rsidR="00CD4BD3" w:rsidRPr="00BC2753" w:rsidRDefault="00CD4BD3" w:rsidP="00CE374B">
      <w:pPr>
        <w:pStyle w:val="SingleTxtGR"/>
        <w:spacing w:line="230" w:lineRule="atLeast"/>
        <w:ind w:left="2268" w:hanging="1134"/>
      </w:pPr>
      <w:r w:rsidRPr="00BC2753">
        <w:tab/>
      </w:r>
      <w:r w:rsidRPr="00BC2753">
        <w:tab/>
        <w:t xml:space="preserve">Опора должна обеспечивать возможность ее регулировки таким образом, чтобы ступня опоры вписывалась по высоте в оценочный объем пространства для ступни опоры, указанный ниже (см. также рис. 3 и 4 в приложении 19 к настоящим Правилам). В случаях, когда </w:t>
      </w:r>
      <w:r>
        <w:t>предусм</w:t>
      </w:r>
      <w:r w:rsidRPr="00BC2753">
        <w:t>атривается регулировка, задаваемая приращениями, каждый шаг между двумя положениями фиксации не должен превышать 20 мм.</w:t>
      </w:r>
    </w:p>
    <w:p w:rsidR="00CD4BD3" w:rsidRPr="00BC2753" w:rsidRDefault="00CD4BD3" w:rsidP="00CE374B">
      <w:pPr>
        <w:pStyle w:val="SingleTxtGR"/>
        <w:spacing w:line="230" w:lineRule="atLeast"/>
        <w:ind w:left="2268" w:hanging="1134"/>
      </w:pPr>
      <w:r w:rsidRPr="00BC2753">
        <w:tab/>
      </w:r>
      <w:r w:rsidRPr="00BC2753">
        <w:tab/>
        <w:t>Оценочный объем пространства для ступни опоры характеризуется следующим образом:</w:t>
      </w:r>
    </w:p>
    <w:p w:rsidR="00CD4BD3" w:rsidRPr="00E1440E" w:rsidRDefault="00CD4BD3" w:rsidP="00CE374B">
      <w:pPr>
        <w:pStyle w:val="SingleTxtGR"/>
        <w:spacing w:line="230" w:lineRule="atLeast"/>
        <w:ind w:left="2835" w:hanging="1701"/>
        <w:rPr>
          <w:lang w:eastAsia="fr-FR"/>
        </w:rPr>
      </w:pPr>
      <w:r w:rsidRPr="00BC2753">
        <w:tab/>
      </w:r>
      <w:r w:rsidRPr="00BC2753">
        <w:tab/>
      </w:r>
      <w:r w:rsidRPr="00E1440E">
        <w:t>а)</w:t>
      </w:r>
      <w:r w:rsidRPr="00E1440E">
        <w:tab/>
        <w:t>по ширине: двумя плоскостями, параллельными плоскости </w:t>
      </w:r>
      <w:r w:rsidR="00CE374B">
        <w:rPr>
          <w:lang w:eastAsia="fr-FR"/>
        </w:rPr>
        <w:t>X'–</w:t>
      </w:r>
      <w:r w:rsidRPr="00E1440E">
        <w:rPr>
          <w:lang w:eastAsia="fr-FR"/>
        </w:rPr>
        <w:t>Z' и разделенными расстоянием в 200 мм, с центром в точке отсчета;</w:t>
      </w:r>
    </w:p>
    <w:p w:rsidR="00CD4BD3" w:rsidRPr="00E1440E" w:rsidRDefault="00CD4BD3" w:rsidP="00CE374B">
      <w:pPr>
        <w:pStyle w:val="SingleTxtGR"/>
        <w:spacing w:line="230" w:lineRule="atLeast"/>
        <w:ind w:left="2835" w:hanging="1701"/>
        <w:rPr>
          <w:lang w:eastAsia="fr-FR"/>
        </w:rPr>
      </w:pPr>
      <w:r w:rsidRPr="00E1440E">
        <w:rPr>
          <w:lang w:eastAsia="fr-FR"/>
        </w:rPr>
        <w:tab/>
      </w:r>
      <w:r w:rsidRPr="00E1440E">
        <w:rPr>
          <w:lang w:eastAsia="fr-FR"/>
        </w:rPr>
        <w:tab/>
      </w:r>
      <w:r w:rsidRPr="00E1440E">
        <w:rPr>
          <w:lang w:val="en-US" w:eastAsia="fr-FR"/>
        </w:rPr>
        <w:t>b</w:t>
      </w:r>
      <w:r w:rsidRPr="00E1440E">
        <w:rPr>
          <w:lang w:eastAsia="fr-FR"/>
        </w:rPr>
        <w:t>)</w:t>
      </w:r>
      <w:r w:rsidRPr="00E1440E">
        <w:rPr>
          <w:lang w:eastAsia="fr-FR"/>
        </w:rPr>
        <w:tab/>
        <w:t>по длине: двумя плоскостями, параллельными плоскос</w:t>
      </w:r>
      <w:r w:rsidR="00CE374B">
        <w:rPr>
          <w:lang w:eastAsia="fr-FR"/>
        </w:rPr>
        <w:t>ти Z'–</w:t>
      </w:r>
      <w:r w:rsidRPr="00E1440E">
        <w:rPr>
          <w:lang w:val="en-US" w:eastAsia="fr-FR"/>
        </w:rPr>
        <w:t>Y</w:t>
      </w:r>
      <w:r w:rsidRPr="00E1440E">
        <w:rPr>
          <w:lang w:eastAsia="fr-FR"/>
        </w:rPr>
        <w:t xml:space="preserve">' и расположенными на расстоянии 585 мм и 695 мм впереди точки отсчета по оси </w:t>
      </w:r>
      <w:r w:rsidRPr="00E1440E">
        <w:rPr>
          <w:lang w:val="en-US" w:eastAsia="fr-FR"/>
        </w:rPr>
        <w:t>X</w:t>
      </w:r>
      <w:r w:rsidRPr="00E1440E">
        <w:rPr>
          <w:lang w:eastAsia="fr-FR"/>
        </w:rPr>
        <w:t>'; и</w:t>
      </w:r>
    </w:p>
    <w:p w:rsidR="00CD4BD3" w:rsidRPr="00E1440E" w:rsidRDefault="00CD4BD3" w:rsidP="00CE374B">
      <w:pPr>
        <w:pStyle w:val="SingleTxtGR"/>
        <w:spacing w:line="230" w:lineRule="atLeast"/>
        <w:ind w:left="2835" w:hanging="1701"/>
        <w:rPr>
          <w:lang w:eastAsia="fr-FR"/>
        </w:rPr>
      </w:pPr>
      <w:r w:rsidRPr="00E1440E">
        <w:rPr>
          <w:lang w:eastAsia="fr-FR"/>
        </w:rPr>
        <w:tab/>
      </w:r>
      <w:r w:rsidRPr="00E1440E">
        <w:rPr>
          <w:lang w:eastAsia="fr-FR"/>
        </w:rPr>
        <w:tab/>
        <w:t>с)</w:t>
      </w:r>
      <w:r w:rsidRPr="00E1440E">
        <w:rPr>
          <w:lang w:eastAsia="fr-FR"/>
        </w:rPr>
        <w:tab/>
        <w:t>по высоте: двумя плоскостями, параллельными плоскости </w:t>
      </w:r>
      <w:r w:rsidRPr="00E1440E">
        <w:rPr>
          <w:lang w:val="en-US" w:eastAsia="fr-FR"/>
        </w:rPr>
        <w:t>X</w:t>
      </w:r>
      <w:r w:rsidR="00CE374B">
        <w:rPr>
          <w:lang w:eastAsia="fr-FR"/>
        </w:rPr>
        <w:t>'–</w:t>
      </w:r>
      <w:r w:rsidRPr="00E1440E">
        <w:rPr>
          <w:lang w:val="en-US" w:eastAsia="fr-FR"/>
        </w:rPr>
        <w:t>Y</w:t>
      </w:r>
      <w:r w:rsidRPr="00E1440E">
        <w:rPr>
          <w:lang w:eastAsia="fr-FR"/>
        </w:rPr>
        <w:t xml:space="preserve">' и расположенными на расстоянии 285 мм и 540 мм ниже точки отсчета по оси </w:t>
      </w:r>
      <w:r w:rsidRPr="00E1440E">
        <w:rPr>
          <w:lang w:val="en-US" w:eastAsia="fr-FR"/>
        </w:rPr>
        <w:t>X</w:t>
      </w:r>
      <w:r w:rsidRPr="00E1440E">
        <w:rPr>
          <w:lang w:eastAsia="fr-FR"/>
        </w:rPr>
        <w:t>'.</w:t>
      </w:r>
    </w:p>
    <w:p w:rsidR="00CD4BD3" w:rsidRPr="00BC2753" w:rsidRDefault="00CD4BD3" w:rsidP="00CE374B">
      <w:pPr>
        <w:pStyle w:val="SingleTxtGR"/>
        <w:spacing w:line="230" w:lineRule="atLeast"/>
        <w:ind w:left="2268" w:hanging="1134"/>
      </w:pPr>
      <w:r w:rsidRPr="00AF2F90">
        <w:rPr>
          <w:lang w:eastAsia="fr-FR"/>
        </w:rPr>
        <w:tab/>
      </w:r>
      <w:r w:rsidRPr="00AF2F90">
        <w:rPr>
          <w:lang w:eastAsia="fr-FR"/>
        </w:rPr>
        <w:tab/>
      </w:r>
      <w:r w:rsidRPr="00CE374B">
        <w:rPr>
          <w:spacing w:val="-2"/>
          <w:lang w:eastAsia="fr-FR"/>
        </w:rPr>
        <w:t>Допускается возможность регулировк</w:t>
      </w:r>
      <w:r w:rsidR="00CE374B" w:rsidRPr="00CE374B">
        <w:rPr>
          <w:spacing w:val="-2"/>
          <w:lang w:eastAsia="fr-FR"/>
        </w:rPr>
        <w:t xml:space="preserve">и опоры по высоте в направлении </w:t>
      </w:r>
      <w:r w:rsidRPr="00CE374B">
        <w:rPr>
          <w:spacing w:val="-2"/>
          <w:lang w:eastAsia="fr-FR"/>
        </w:rPr>
        <w:t>Z'</w:t>
      </w:r>
      <w:r w:rsidRPr="00AF2F90">
        <w:rPr>
          <w:lang w:eastAsia="fr-FR"/>
        </w:rPr>
        <w:t xml:space="preserve"> с превышением установленных пределов (как показано на рис. 3 (обозначение 6) приложения 19) при условии, что никакая часть не выходит за границы лимитирующих плоскостей в направлениях </w:t>
      </w:r>
      <w:r w:rsidRPr="00AF2F90">
        <w:rPr>
          <w:lang w:val="en-US" w:eastAsia="fr-FR"/>
        </w:rPr>
        <w:t>X</w:t>
      </w:r>
      <w:r w:rsidRPr="00AF2F90">
        <w:rPr>
          <w:lang w:eastAsia="fr-FR"/>
        </w:rPr>
        <w:t xml:space="preserve">' и </w:t>
      </w:r>
      <w:r w:rsidRPr="00AF2F90">
        <w:rPr>
          <w:lang w:val="en-US" w:eastAsia="fr-FR"/>
        </w:rPr>
        <w:t>Y</w:t>
      </w:r>
      <w:r w:rsidRPr="00AF2F90">
        <w:rPr>
          <w:lang w:eastAsia="fr-FR"/>
        </w:rPr>
        <w:t>'</w:t>
      </w:r>
      <w:r w:rsidRPr="00BC2753">
        <w:t>.</w:t>
      </w:r>
    </w:p>
    <w:p w:rsidR="00CD4BD3" w:rsidRPr="00BC2753" w:rsidRDefault="00CD4BD3" w:rsidP="00CE374B">
      <w:pPr>
        <w:pStyle w:val="SingleTxtGR"/>
        <w:spacing w:line="230" w:lineRule="atLeast"/>
        <w:ind w:left="2268" w:hanging="1134"/>
      </w:pPr>
      <w:r w:rsidRPr="00BC2753">
        <w:t>6.3.5.3</w:t>
      </w:r>
      <w:r w:rsidRPr="00BC2753">
        <w:tab/>
      </w:r>
      <w:r w:rsidR="00CE374B">
        <w:tab/>
      </w:r>
      <w:r w:rsidRPr="00BC2753">
        <w:t>Размеры ступни опоры</w:t>
      </w:r>
    </w:p>
    <w:p w:rsidR="00CD4BD3" w:rsidRPr="00BC2753" w:rsidRDefault="00CD4BD3" w:rsidP="00CE374B">
      <w:pPr>
        <w:pStyle w:val="SingleTxtGR"/>
        <w:spacing w:line="230" w:lineRule="atLeast"/>
        <w:ind w:left="2268" w:hanging="1134"/>
      </w:pPr>
      <w:r w:rsidRPr="00BC2753">
        <w:tab/>
      </w:r>
      <w:r w:rsidRPr="00BC2753">
        <w:tab/>
        <w:t>Размеры ступни опоры должны отвечать следующим требованиям:</w:t>
      </w:r>
    </w:p>
    <w:p w:rsidR="00CD4BD3" w:rsidRPr="00BC2753" w:rsidRDefault="00CD4BD3" w:rsidP="00CE374B">
      <w:pPr>
        <w:pStyle w:val="SingleTxtGR"/>
        <w:spacing w:line="230" w:lineRule="atLeast"/>
        <w:ind w:left="2835" w:hanging="1701"/>
      </w:pPr>
      <w:r w:rsidRPr="00BC2753">
        <w:tab/>
      </w:r>
      <w:r w:rsidRPr="00BC2753">
        <w:tab/>
        <w:t>a)</w:t>
      </w:r>
      <w:r w:rsidRPr="00BC2753">
        <w:tab/>
        <w:t>минимальная площадь контактной поверхности опоры, измеренная в виде проекции, проходящей на расстоянии 10 мм выше нижнего края ступни оп</w:t>
      </w:r>
      <w:r w:rsidR="00CE374B">
        <w:t>оры (см. рис. 0 d)), составляет</w:t>
      </w:r>
      <w:r w:rsidR="00CE374B">
        <w:br/>
      </w:r>
      <w:r w:rsidRPr="00BC2753">
        <w:t>2 500 мм</w:t>
      </w:r>
      <w:r w:rsidRPr="00BC2753">
        <w:rPr>
          <w:vertAlign w:val="superscript"/>
        </w:rPr>
        <w:t>2</w:t>
      </w:r>
      <w:r w:rsidRPr="00BC2753">
        <w:t>;</w:t>
      </w:r>
    </w:p>
    <w:p w:rsidR="00CD4BD3" w:rsidRPr="00BC2753" w:rsidRDefault="00CD4BD3" w:rsidP="00CE374B">
      <w:pPr>
        <w:pStyle w:val="SingleTxtGR"/>
        <w:spacing w:line="230" w:lineRule="atLeast"/>
        <w:ind w:left="2835" w:hanging="1701"/>
      </w:pPr>
      <w:r w:rsidRPr="00BC2753">
        <w:tab/>
      </w:r>
      <w:r w:rsidRPr="00BC2753">
        <w:tab/>
        <w:t>b)</w:t>
      </w:r>
      <w:r w:rsidRPr="00BC2753">
        <w:tab/>
        <w:t xml:space="preserve">минимальные внешние размеры в направлениях </w:t>
      </w:r>
      <w:r w:rsidRPr="00D0772B">
        <w:rPr>
          <w:lang w:val="en-US" w:eastAsia="fr-FR"/>
        </w:rPr>
        <w:t>X</w:t>
      </w:r>
      <w:r w:rsidRPr="00D0772B">
        <w:rPr>
          <w:lang w:eastAsia="fr-FR"/>
        </w:rPr>
        <w:t xml:space="preserve">' и </w:t>
      </w:r>
      <w:r w:rsidRPr="00D0772B">
        <w:rPr>
          <w:lang w:val="en-US" w:eastAsia="fr-FR"/>
        </w:rPr>
        <w:t>Y</w:t>
      </w:r>
      <w:r w:rsidRPr="00D0772B">
        <w:rPr>
          <w:lang w:eastAsia="fr-FR"/>
        </w:rPr>
        <w:t>'</w:t>
      </w:r>
      <w:r>
        <w:rPr>
          <w:lang w:eastAsia="fr-FR"/>
        </w:rPr>
        <w:t xml:space="preserve"> </w:t>
      </w:r>
      <w:r w:rsidRPr="00BC2753">
        <w:t>составляют 30 мм, причем максимальные размеры лимитированы оценочным объемом пространства для ступни опоры;</w:t>
      </w:r>
    </w:p>
    <w:p w:rsidR="00CD4BD3" w:rsidRPr="00BC2753" w:rsidRDefault="00CD4BD3" w:rsidP="00CE374B">
      <w:pPr>
        <w:pStyle w:val="SingleTxtGR"/>
        <w:spacing w:line="230" w:lineRule="atLeast"/>
        <w:ind w:left="2835" w:hanging="1701"/>
      </w:pPr>
      <w:r w:rsidRPr="00BC2753">
        <w:tab/>
      </w:r>
      <w:r w:rsidRPr="00BC2753">
        <w:tab/>
        <w:t>c)</w:t>
      </w:r>
      <w:r w:rsidRPr="00BC2753">
        <w:tab/>
        <w:t>минимальный радиус краев ступни опоры составляет 3,2 мм.</w:t>
      </w:r>
    </w:p>
    <w:p w:rsidR="00CD4BD3" w:rsidRDefault="00CD4BD3" w:rsidP="00CD4BD3">
      <w:pPr>
        <w:pStyle w:val="SingleTxtGR"/>
        <w:ind w:left="2268" w:hanging="1134"/>
      </w:pPr>
      <w:r w:rsidRPr="00BC2753">
        <w:t>Рис. 0 d)</w:t>
      </w:r>
    </w:p>
    <w:p w:rsidR="00CD4BD3" w:rsidRDefault="00CE374B" w:rsidP="00CD4BD3">
      <w:pPr>
        <w:pStyle w:val="SingleTxtGR"/>
        <w:ind w:left="2268" w:hanging="1134"/>
      </w:pPr>
      <w:r w:rsidRPr="003B0EDE">
        <w:rPr>
          <w:noProof/>
          <w:lang w:eastAsia="ru-RU"/>
        </w:rPr>
        <mc:AlternateContent>
          <mc:Choice Requires="wps">
            <w:drawing>
              <wp:anchor distT="0" distB="0" distL="114300" distR="114300" simplePos="0" relativeHeight="251710464" behindDoc="0" locked="0" layoutInCell="1" allowOverlap="1" wp14:anchorId="3B2B2F7D" wp14:editId="02C9A867">
                <wp:simplePos x="0" y="0"/>
                <wp:positionH relativeFrom="column">
                  <wp:posOffset>1356995</wp:posOffset>
                </wp:positionH>
                <wp:positionV relativeFrom="paragraph">
                  <wp:posOffset>2852472</wp:posOffset>
                </wp:positionV>
                <wp:extent cx="1038225" cy="10160"/>
                <wp:effectExtent l="5715" t="10160" r="13335" b="8255"/>
                <wp:wrapNone/>
                <wp:docPr id="66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101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B31FA" id="AutoShape 457" o:spid="_x0000_s1026" type="#_x0000_t32" style="position:absolute;margin-left:106.85pt;margin-top:224.6pt;width:81.75pt;height:.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fUMAIAAFsEAAAOAAAAZHJzL2Uyb0RvYy54bWysVM2OmzAQvlfqO1i+J0CWsAkKWa0g6WXb&#10;jbTbB3BsA1bBtmwnJKr67h2bJNrdXqqqHMwM8/fNzGdWD6e+Q0durFCywMk0xohLqpiQTYG/v24n&#10;C4ysI5KRTkle4DO3+GH9+dNq0DmfqVZ1jBsESaTNB13g1jmdR5GlLe+JnSrNJRhrZXriQDVNxAwZ&#10;IHvfRbM4zqJBGaaNotxa+FqNRrwO+euaU/dc15Y71BUYsLlwmnDu/RmtVyRvDNGtoBcY5B9Q9ERI&#10;KHpLVRFH0MGIP1L1ghplVe2mVPWRqmtBeegBukniD928tETz0AsMx+rbmOz/S0u/HXcGCVbgLINV&#10;SdLDkh4PToXaKJ3f+xEN2ubgWcqd8U3Sk3zRT4r+sEiqsiWy4cH99awhOvER0bsQr1gNhfbDV8XA&#10;h0CFMK9TbXqfEiaBTmEt59ta+MkhCh+T+G4xm80xomBL4iQLa4tIfg3WxrovXPXICwW2zhDRtK5U&#10;UgIBlElCKXJ8ss5DI/k1wFeWaiu6LvCgk2go8HIOtbzFqk4wbwyKafZlZ9CReCaFJ/T5wc1nroht&#10;Rz8G0kgxow6ShSItJ2xzkR0R3SgDqE76OtA0wLxII4V+LuPlZrFZpJN0lm0maVxVk8dtmU6ybXI/&#10;r+6qsqySXx5ykuatYIxLj/pK5yT9O7pcLtZIxBuhb+OJ3mcPcwSw13cAHbbuFz1SZq/YeWeubAAG&#10;B+fLbfNX5K0O8tt/wvo3AAAA//8DAFBLAwQUAAYACAAAACEA8JnAb+EAAAALAQAADwAAAGRycy9k&#10;b3ducmV2LnhtbEyPy07DMBBF90j8gzVI7KjTtDQlxKkQCCEeC5oiunWTaRwRjyPbbcPfM6xgN4+j&#10;O2eK1Wh7cUQfOkcKppMEBFLtmo5aBR+bx6sliBA1Nbp3hAq+McCqPD8rdN64E63xWMVWcAiFXCsw&#10;MQ65lKE2aHWYuAGJd3vnrY7c+lY2Xp843PYyTZKFtLojvmD0gPcG66/qYBXM3/eV3z6/ydeHxUvq&#10;n8zn1mRWqcuL8e4WRMQx/sHwq8/qULLTzh2oCaJXkE5nGaMcNr9JQTAxyzIudjy5TpYgy0L+/6H8&#10;AQAA//8DAFBLAQItABQABgAIAAAAIQC2gziS/gAAAOEBAAATAAAAAAAAAAAAAAAAAAAAAABbQ29u&#10;dGVudF9UeXBlc10ueG1sUEsBAi0AFAAGAAgAAAAhADj9If/WAAAAlAEAAAsAAAAAAAAAAAAAAAAA&#10;LwEAAF9yZWxzLy5yZWxzUEsBAi0AFAAGAAgAAAAhAOmVB9QwAgAAWwQAAA4AAAAAAAAAAAAAAAAA&#10;LgIAAGRycy9lMm9Eb2MueG1sUEsBAi0AFAAGAAgAAAAhAPCZwG/hAAAACwEAAA8AAAAAAAAAAAAA&#10;AAAAigQAAGRycy9kb3ducmV2LnhtbFBLBQYAAAAABAAEAPMAAACYBQAAAAA=&#10;">
                <v:stroke dashstyle="dash"/>
              </v:shape>
            </w:pict>
          </mc:Fallback>
        </mc:AlternateContent>
      </w:r>
      <w:r w:rsidR="00CD4BD3">
        <w:rPr>
          <w:noProof/>
          <w:lang w:eastAsia="ru-RU"/>
        </w:rPr>
        <mc:AlternateContent>
          <mc:Choice Requires="wpg">
            <w:drawing>
              <wp:inline distT="0" distB="0" distL="0" distR="0" wp14:anchorId="145DE8AD" wp14:editId="71B3E71F">
                <wp:extent cx="2770505" cy="2849099"/>
                <wp:effectExtent l="0" t="0" r="239395" b="66040"/>
                <wp:docPr id="669"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6" cy="2849099"/>
                          <a:chOff x="6403" y="10967"/>
                          <a:chExt cx="5082" cy="5215"/>
                        </a:xfrm>
                      </wpg:grpSpPr>
                      <wps:wsp>
                        <wps:cNvPr id="670" name="Oval 468"/>
                        <wps:cNvSpPr>
                          <a:spLocks noChangeArrowheads="1"/>
                        </wps:cNvSpPr>
                        <wps:spPr bwMode="auto">
                          <a:xfrm>
                            <a:off x="9231" y="14765"/>
                            <a:ext cx="1417" cy="1417"/>
                          </a:xfrm>
                          <a:prstGeom prst="ellipse">
                            <a:avLst/>
                          </a:prstGeom>
                          <a:solidFill>
                            <a:srgbClr val="FFFFFF"/>
                          </a:solidFill>
                          <a:ln w="9525">
                            <a:round/>
                            <a:headEnd/>
                            <a:tailEnd/>
                          </a:ln>
                          <a:scene3d>
                            <a:camera prst="legacyObliqueTopRight"/>
                            <a:lightRig rig="legacyFlat3" dir="b"/>
                          </a:scene3d>
                          <a:sp3d extrusionH="1801800" prstMaterial="legacyMatte">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g:grpSp>
                        <wpg:cNvPr id="671" name="Group 469"/>
                        <wpg:cNvGrpSpPr>
                          <a:grpSpLocks/>
                        </wpg:cNvGrpSpPr>
                        <wpg:grpSpPr bwMode="auto">
                          <a:xfrm>
                            <a:off x="6403" y="10967"/>
                            <a:ext cx="5082" cy="5215"/>
                            <a:chOff x="6403" y="10967"/>
                            <a:chExt cx="5082" cy="5215"/>
                          </a:xfrm>
                        </wpg:grpSpPr>
                        <wps:wsp>
                          <wps:cNvPr id="672" name="Text Box 470"/>
                          <wps:cNvSpPr txBox="1">
                            <a:spLocks noChangeArrowheads="1"/>
                          </wps:cNvSpPr>
                          <wps:spPr bwMode="auto">
                            <a:xfrm>
                              <a:off x="6403" y="15766"/>
                              <a:ext cx="727"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CE374B" w:rsidRDefault="00F26DFB" w:rsidP="00CD4BD3">
                                <w:pPr>
                                  <w:rPr>
                                    <w:sz w:val="18"/>
                                    <w:szCs w:val="18"/>
                                  </w:rPr>
                                </w:pPr>
                                <w:r>
                                  <w:rPr>
                                    <w:sz w:val="18"/>
                                    <w:szCs w:val="18"/>
                                    <w:lang w:val="de-DE"/>
                                  </w:rPr>
                                  <w:t xml:space="preserve">10 </w:t>
                                </w:r>
                                <w:r>
                                  <w:rPr>
                                    <w:sz w:val="18"/>
                                    <w:szCs w:val="18"/>
                                  </w:rPr>
                                  <w:t>мм</w:t>
                                </w:r>
                              </w:p>
                            </w:txbxContent>
                          </wps:txbx>
                          <wps:bodyPr rot="0" vert="horz" wrap="square" lIns="0" tIns="0" rIns="18000" bIns="0" anchor="t" anchorCtr="0" upright="1">
                            <a:noAutofit/>
                          </wps:bodyPr>
                        </wps:wsp>
                        <wps:wsp>
                          <wps:cNvPr id="673" name="AutoShape 471"/>
                          <wps:cNvCnPr>
                            <a:cxnSpLocks noChangeShapeType="1"/>
                          </wps:cNvCnPr>
                          <wps:spPr bwMode="auto">
                            <a:xfrm>
                              <a:off x="7872" y="15804"/>
                              <a:ext cx="111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 name="AutoShape 472"/>
                          <wps:cNvCnPr>
                            <a:cxnSpLocks noChangeShapeType="1"/>
                          </wps:cNvCnPr>
                          <wps:spPr bwMode="auto">
                            <a:xfrm>
                              <a:off x="8277" y="15807"/>
                              <a:ext cx="7" cy="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5" name="Oval 473"/>
                          <wps:cNvSpPr>
                            <a:spLocks noChangeArrowheads="1"/>
                          </wps:cNvSpPr>
                          <wps:spPr bwMode="auto">
                            <a:xfrm rot="3179912">
                              <a:off x="9894" y="11075"/>
                              <a:ext cx="699" cy="483"/>
                            </a:xfrm>
                            <a:prstGeom prst="ellipse">
                              <a:avLst/>
                            </a:prstGeom>
                            <a:solidFill>
                              <a:srgbClr val="FFFFFF"/>
                            </a:solidFill>
                            <a:ln w="9525">
                              <a:round/>
                              <a:headEnd/>
                              <a:tailEnd/>
                            </a:ln>
                            <a:scene3d>
                              <a:camera prst="legacyPerspectiveTopRight">
                                <a:rot lat="16499998" lon="300000" rev="0"/>
                              </a:camera>
                              <a:lightRig rig="legacyFlat3" dir="b"/>
                            </a:scene3d>
                            <a:sp3d extrusionH="1801800" prstMaterial="legacyMatte">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s:wsp>
                          <wps:cNvPr id="676" name="AutoShape 474"/>
                          <wps:cNvSpPr>
                            <a:spLocks noChangeArrowheads="1"/>
                          </wps:cNvSpPr>
                          <wps:spPr bwMode="auto">
                            <a:xfrm>
                              <a:off x="9235" y="14755"/>
                              <a:ext cx="2250" cy="1050"/>
                            </a:xfrm>
                            <a:prstGeom prst="parallelogram">
                              <a:avLst>
                                <a:gd name="adj" fmla="val 103621"/>
                              </a:avLst>
                            </a:prstGeom>
                            <a:pattFill prst="wdDnDiag">
                              <a:fgClr>
                                <a:srgbClr val="FF0000">
                                  <a:alpha val="20000"/>
                                </a:srgbClr>
                              </a:fgClr>
                              <a:bgClr>
                                <a:srgbClr val="FFFFFF">
                                  <a:alpha val="20000"/>
                                </a:srgbClr>
                              </a:bgClr>
                            </a:patt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145DE8AD" id="Group 467" o:spid="_x0000_s1079" style="width:218.15pt;height:224.35pt;mso-position-horizontal-relative:char;mso-position-vertical-relative:line" coordorigin="6403,10967" coordsize="508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1JgYAAMQYAAAOAAAAZHJzL2Uyb0RvYy54bWzsWW1v2zYQ/j5g/4HQd9eSrHfUKRo77ga0&#10;a7FmP4CWaEmbJKqU/JIN+++7O0ryS2IkadpsxWoUDmVSx7vj3cPnri9f7cqCbYRqcllNDeuFaTBR&#10;xTLJq3Rq/Ha9GAUGa1peJbyQlZgaN6IxXl38+MPLbR0JW2aySIRiIKRqom09NbK2raPxuIkzUfLm&#10;haxFBZMrqUrewqNKx4niW5BeFmPbNL3xVqqkVjIWTQO/zvWkcUHyVysRt+9Xq0a0rJgaoFtL34q+&#10;l/g9vnjJo1TxOsvjTg3+GVqUPK9g00HUnLecrVV+S1SZx0o2ctW+iGU5lqtVHguyAayxzBNr3ii5&#10;rsmWNNqm9eAmcO2Jnz5bbPzL5oNieTI1PC80WMVLOCTalzmej+7Z1mkEq96o+mP9QWkbYfhWxn80&#10;MD0+ncfnVC9my+07mYBAvm4luWe3UiWKAMPZjk7hZjgFsWtZDD/avm+6pmewGObswAnNMNTnFGdw&#10;mPie55gTg8G0ZYZaSx7F2VUnwDUDW7/t2paLr455pHcmbTvt0DQIumbv1+Zpfv2Y8VrQcTXosd6v&#10;PsSd9uv7DS/ArYF2Ky3qfdpoh7JKzjJepeK1UnKbCZ6AThaZgMqCVP0CPjRwHPd6OLQnlvaU43vk&#10;Cx71jrYcy9d+otGhn3hUq6Z9I2TJcDA1RFHkdYPW8Yhv3jatXt2vwp8bWeTJIi8KelDpclYoBhZP&#10;jQV9uoM4WlZUbDs1Qtd2STLEe5WAZB6h6VfduOV5ocdwjkVF4mNRiUmCwxhCVvFOzUKkPL55vyzy&#10;T2txLetf8zRrcWN4EYfwzFQO+aMXLgreQiAlOSDCstdvL7qpJwkDb6k1wttPcBKBCf/gPNHud7wV&#10;Kkf7tDB4brWDlmIjimu0zJq4uDwbRtqbcMKF0GrR2suHrR1UAc+SF846+XRlLKtWrtW97x2uA2ej&#10;AyjFdbTpjFnK5AYiT0kNpgD+MMik+tNgWwDSqdF8WnMlDFb8XEH0hpbjIPLSg+P6Njyow5nl4Qyv&#10;YhA1NVqD6eGs1Wi9ruHcMtjJokip5GvAlFVOcYjZoLXqlIWk1sBFqT5g2JCRkBLHSEcAc4pkiOZf&#10;CunuQqw+D2/jFaLZNwl1gLvasddo3KXcMQfgD/LvAL1Yu4OJ/iC/FvDtHe76nqdzrXe4b3e4NwlJ&#10;ueF6uAV7CgjEl8c8zN1KIlRqFNWYBtoBruIc6knk4a/Qsh3z0g5HCy/wR87CcUehbwYj0wovQ890&#10;Qme++BsVtJwoy5NEVG/zSvRExnIedqF1lEpTEKIyR6h8hNjNIeaY9OmB8xD/yxzAkRV5OTUAMOGj&#10;T+AcrB+pT/c1+KD/S16Bm/sQhNrdcke0xR5u00fi0oBJAx4htMODxiMYfFEsehamAXeZTj8ER6Ij&#10;kH9EH7r8m1WawsW7qqNwA+Og5dc3NdC1I8KhX+m9fy/h8AMfQACpmRuYznHeWZYFbkVap3foWdmt&#10;tGtaxRHtZ7KqIAOl0qB/hngMqYTs4MmRizf0nDeZpi4JjLQRD+Ymd+axGV4FV4EzcmzvauSY8/no&#10;9WLmjLyF5bvzyXw2m1vHeYzo8PQ8PkGaIc00TQPcuyfNdE4hSmEAdNfqs4Syc1co23gUzxbKAVQi&#10;QyhTLbTnzv0F4h/XF/+pSL4Vsayl9G6BtRIBxVwpRQJMTUDxjiNwL486vv2g1QMj/x71j6nsz5WK&#10;bh/1ulT0JwcB/1VKRU3jJ5YfAtUgptOV5mEQQgoiVFumDvJ98HtQkBOMOwEpeJ4/fVNl4wdoY9Vw&#10;3eSbfemI+QCVDoNCEVzhOSF8oKUFzaypMdHEhimx6ZoY4AhdjuJr3wvO/13B+Sw3I3TGbpM8Ylrd&#10;zfhVgAIjuocGewI4hdDg+O5JT8m23Z7iQRMP0es8ONRc8aIQhYT+a7mvsnCnNOls5MnvBluVBTRl&#10;sXlmmRPP7skj0UHa4LANVUMbhsiTbrVsk3k1z3lK8lfp3R0QKlBwX17UGdfMD7rLumoBA7qih/Ya&#10;ZCzPCMNml7bmfmGdDNiiV5uQ4+ks9pH1F7XVTkqsR9ZT/1qfZ9/TJZpKrXI6qa6tj734w2datf/P&#10;h4t/AAAA//8DAFBLAwQUAAYACAAAACEAaLknQN0AAAAFAQAADwAAAGRycy9kb3ducmV2LnhtbEyP&#10;QUvDQBCF74L/YRnBm93E1FpiNqUU9VQEW0G8TZNpEpqdDdltkv57Ry96Gd7whve+yVaTbdVAvW8c&#10;G4hnESjiwpUNVwY+9i93S1A+IJfYOiYDF/Kwyq+vMkxLN/I7DbtQKQlhn6KBOoQu1doXNVn0M9cR&#10;i3d0vcUga1/pssdRwm2r76NooS02LA01drSpqTjtztbA64jjOomfh+3puLl87R/ePrcxGXN7M62f&#10;QAWawt8x/OALOuTCdHBnLr1qDcgj4XeKN08WCaiDiPnyEXSe6f/0+TcAAAD//wMAUEsBAi0AFAAG&#10;AAgAAAAhALaDOJL+AAAA4QEAABMAAAAAAAAAAAAAAAAAAAAAAFtDb250ZW50X1R5cGVzXS54bWxQ&#10;SwECLQAUAAYACAAAACEAOP0h/9YAAACUAQAACwAAAAAAAAAAAAAAAAAvAQAAX3JlbHMvLnJlbHNQ&#10;SwECLQAUAAYACAAAACEAP0WhdSYGAADEGAAADgAAAAAAAAAAAAAAAAAuAgAAZHJzL2Uyb0RvYy54&#10;bWxQSwECLQAUAAYACAAAACEAaLknQN0AAAAFAQAADwAAAAAAAAAAAAAAAACACAAAZHJzL2Rvd25y&#10;ZXYueG1sUEsFBgAAAAAEAAQA8wAAAIoJAAAAAA==&#10;">
                <v:oval id="Oval 468" o:spid="_x0000_s1080" style="position:absolute;left:9231;top:14765;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UQwgAAANwAAAAPAAAAZHJzL2Rvd25yZXYueG1sRE/Pa8Iw&#10;FL4P/B/CE7zNVA9uVKOoIOygh9WieHs0z6a0eSlNVqt//XIY7Pjx/V5tBtuInjpfOVYwmyYgiAun&#10;Ky4V5OfD+ycIH5A1No5JwZM8bNajtxWm2j34m/oslCKGsE9RgQmhTaX0hSGLfupa4sjdXWcxRNiV&#10;Unf4iOG2kfMkWUiLFccGgy3tDRV19mMVZLcmPx/vZtfj6xJO+1ddX4dcqcl42C5BBBrCv/jP/aUV&#10;LD7i/HgmHgG5/gUAAP//AwBQSwECLQAUAAYACAAAACEA2+H2y+4AAACFAQAAEwAAAAAAAAAAAAAA&#10;AAAAAAAAW0NvbnRlbnRfVHlwZXNdLnhtbFBLAQItABQABgAIAAAAIQBa9CxbvwAAABUBAAALAAAA&#10;AAAAAAAAAAAAAB8BAABfcmVscy8ucmVsc1BLAQItABQABgAIAAAAIQCxMLUQwgAAANwAAAAPAAAA&#10;AAAAAAAAAAAAAAcCAABkcnMvZG93bnJldi54bWxQSwUGAAAAAAMAAwC3AAAA9gIAAAAA&#10;">
                  <o:extrusion v:ext="view" backdepth="2in" color="white" on="t"/>
                </v:oval>
                <v:group id="Group 469" o:spid="_x0000_s1081" style="position:absolute;left:6403;top:10967;width:5082;height:5215" coordorigin="6403,10967" coordsize="5082,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Text Box 470" o:spid="_x0000_s1082" type="#_x0000_t202" style="position:absolute;left:6403;top:15766;width:72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9LqxAAAANwAAAAPAAAAZHJzL2Rvd25yZXYueG1sRI9PawIx&#10;FMTvhX6H8Aq91axCraxGkUXBo7Xin9tj88wubl6WJOq2n74RBI/DzPyGmcw624gr+VA7VtDvZSCI&#10;S6drNgq2P8uPEYgQkTU2jknBLwWYTV9fJphrd+Nvum6iEQnCIUcFVYxtLmUoK7IYeq4lTt7JeYsx&#10;SW+k9nhLcNvIQZYNpcWa00KFLRUVlefNxSrw68VhJ8uiNdvMzI+ff/W6vy+Uen/r5mMQkbr4DD/a&#10;K61g+DWA+5l0BOT0HwAA//8DAFBLAQItABQABgAIAAAAIQDb4fbL7gAAAIUBAAATAAAAAAAAAAAA&#10;AAAAAAAAAABbQ29udGVudF9UeXBlc10ueG1sUEsBAi0AFAAGAAgAAAAhAFr0LFu/AAAAFQEAAAsA&#10;AAAAAAAAAAAAAAAAHwEAAF9yZWxzLy5yZWxzUEsBAi0AFAAGAAgAAAAhALeX0urEAAAA3AAAAA8A&#10;AAAAAAAAAAAAAAAABwIAAGRycy9kb3ducmV2LnhtbFBLBQYAAAAAAwADALcAAAD4AgAAAAA=&#10;" stroked="f">
                    <v:textbox inset="0,0,.5mm,0">
                      <w:txbxContent>
                        <w:p w:rsidR="00F26DFB" w:rsidRPr="00CE374B" w:rsidRDefault="00F26DFB" w:rsidP="00CD4BD3">
                          <w:pPr>
                            <w:rPr>
                              <w:sz w:val="18"/>
                              <w:szCs w:val="18"/>
                            </w:rPr>
                          </w:pPr>
                          <w:r>
                            <w:rPr>
                              <w:sz w:val="18"/>
                              <w:szCs w:val="18"/>
                              <w:lang w:val="de-DE"/>
                            </w:rPr>
                            <w:t xml:space="preserve">10 </w:t>
                          </w:r>
                          <w:r>
                            <w:rPr>
                              <w:sz w:val="18"/>
                              <w:szCs w:val="18"/>
                            </w:rPr>
                            <w:t>мм</w:t>
                          </w:r>
                        </w:p>
                      </w:txbxContent>
                    </v:textbox>
                  </v:shape>
                  <v:shape id="AutoShape 471" o:spid="_x0000_s1083" type="#_x0000_t32" style="position:absolute;left:7872;top:15804;width:11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l+xgAAANwAAAAPAAAAZHJzL2Rvd25yZXYueG1sRI9fS8Mw&#10;FMXfBb9DuMJexKXbsEq3bIzBQBGZ+wO+Xpq7prS5CU3WVT+9EQQfD+ec3+EsVoNtRU9dqB0rmIwz&#10;EMSl0zVXCk7H7cMziBCRNbaOScEXBVgtb28WWGh35T31h1iJBOFQoAIToy+kDKUhi2HsPHHyzq6z&#10;GJPsKqk7vCa4beU0y3Jpsea0YNDTxlDZHC5WQdM3u/3HY/D3l2/K37x5f519aqVGd8N6DiLSEP/D&#10;f+0XrSB/msHvmXQE5PIHAAD//wMAUEsBAi0AFAAGAAgAAAAhANvh9svuAAAAhQEAABMAAAAAAAAA&#10;AAAAAAAAAAAAAFtDb250ZW50X1R5cGVzXS54bWxQSwECLQAUAAYACAAAACEAWvQsW78AAAAVAQAA&#10;CwAAAAAAAAAAAAAAAAAfAQAAX3JlbHMvLnJlbHNQSwECLQAUAAYACAAAACEAWY15fsYAAADcAAAA&#10;DwAAAAAAAAAAAAAAAAAHAgAAZHJzL2Rvd25yZXYueG1sUEsFBgAAAAADAAMAtwAAAPoCAAAAAA==&#10;">
                    <v:stroke dashstyle="dash"/>
                  </v:shape>
                  <v:shape id="AutoShape 472" o:spid="_x0000_s1084" type="#_x0000_t32" style="position:absolute;left:8277;top:15807;width:7;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nWxgAAANwAAAAPAAAAZHJzL2Rvd25yZXYueG1sRI/dasJA&#10;FITvBd9hOULvdGOpWtKsItKiULQYm/tD9uSHZs+G7FajT+8WCl4OM/MNk6x604gzda62rGA6iUAQ&#10;51bXXCr4Pn2MX0E4j6yxsUwKruRgtRwOEoy1vfCRzqkvRYCwi1FB5X0bS+nyigy6iW2Jg1fYzqAP&#10;siul7vAS4KaRz1E0lwZrDgsVtrSpKP9Jf42C235Lpz0Wt6/3NDt8zrbT2SHLlHoa9es3EJ56/wj/&#10;t3dawXzxAn9nwhGQyzsAAAD//wMAUEsBAi0AFAAGAAgAAAAhANvh9svuAAAAhQEAABMAAAAAAAAA&#10;AAAAAAAAAAAAAFtDb250ZW50X1R5cGVzXS54bWxQSwECLQAUAAYACAAAACEAWvQsW78AAAAVAQAA&#10;CwAAAAAAAAAAAAAAAAAfAQAAX3JlbHMvLnJlbHNQSwECLQAUAAYACAAAACEAiYqZ1sYAAADcAAAA&#10;DwAAAAAAAAAAAAAAAAAHAgAAZHJzL2Rvd25yZXYueG1sUEsFBgAAAAADAAMAtwAAAPoCAAAAAA==&#10;">
                    <v:stroke startarrow="block" endarrow="block"/>
                  </v:shape>
                  <v:oval id="Oval 473" o:spid="_x0000_s1085" style="position:absolute;left:9894;top:11075;width:699;height:483;rotation:3473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MmxQAAANwAAAAPAAAAZHJzL2Rvd25yZXYueG1sRI9Ba8JA&#10;FITvhf6H5RW8FN0orSnRVapgSY9RkR6f2Wc2NPs2ZFdN++tdodDjMDPfMPNlbxtxoc7XjhWMRwkI&#10;4tLpmisF+91m+AbCB2SNjWNS8EMelovHhzlm2l25oMs2VCJC2GeowITQZlL60pBFP3ItcfROrrMY&#10;ouwqqTu8Rrht5CRJptJizXHBYEtrQ+X39mwVnFh/5OGFv45puvr9zIvi2RxWSg2e+vcZiEB9+A//&#10;tXOtYJq+wv1MPAJycQMAAP//AwBQSwECLQAUAAYACAAAACEA2+H2y+4AAACFAQAAEwAAAAAAAAAA&#10;AAAAAAAAAAAAW0NvbnRlbnRfVHlwZXNdLnhtbFBLAQItABQABgAIAAAAIQBa9CxbvwAAABUBAAAL&#10;AAAAAAAAAAAAAAAAAB8BAABfcmVscy8ucmVsc1BLAQItABQABgAIAAAAIQDkUFMmxQAAANwAAAAP&#10;AAAAAAAAAAAAAAAAAAcCAABkcnMvZG93bnJldi54bWxQSwUGAAAAAAMAAwC3AAAA+QIAAAAA&#10;">
                    <o:extrusion v:ext="view" backdepth="2in" color="white" on="t" rotationangle="5570563fd,5" type="perspective"/>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74" o:spid="_x0000_s1086" type="#_x0000_t7" style="position:absolute;left:9235;top:14755;width:22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JZxgAAANwAAAAPAAAAZHJzL2Rvd25yZXYueG1sRI9Pa8JA&#10;FMTvBb/D8oTemk09pCF1FREjPQj+aaF4e2afSWj2bciuMf32riB4HGbmN8x0PphG9NS52rKC9ygG&#10;QVxYXXOp4Oc7f0tBOI+ssbFMCv7JwXw2eplipu2V99QffCkChF2GCirv20xKV1Rk0EW2JQ7e2XYG&#10;fZBdKXWH1wA3jZzEcSIN1hwWKmxpWVHxd7gYBav+qNf73Wb7u2nz82m7TE85pUq9jofFJwhPg3+G&#10;H+0vrSD5SOB+JhwBObsBAAD//wMAUEsBAi0AFAAGAAgAAAAhANvh9svuAAAAhQEAABMAAAAAAAAA&#10;AAAAAAAAAAAAAFtDb250ZW50X1R5cGVzXS54bWxQSwECLQAUAAYACAAAACEAWvQsW78AAAAVAQAA&#10;CwAAAAAAAAAAAAAAAAAfAQAAX3JlbHMvLnJlbHNQSwECLQAUAAYACAAAACEAuISiWcYAAADcAAAA&#10;DwAAAAAAAAAAAAAAAAAHAgAAZHJzL2Rvd25yZXYueG1sUEsFBgAAAAADAAMAtwAAAPoCAAAAAA==&#10;" adj="10445" fillcolor="red">
                    <v:fill r:id="rId30" o:title="" opacity="13107f" o:opacity2="13107f" type="pattern"/>
                  </v:shape>
                </v:group>
                <w10:anchorlock/>
              </v:group>
            </w:pict>
          </mc:Fallback>
        </mc:AlternateContent>
      </w:r>
    </w:p>
    <w:p w:rsidR="00CD4BD3" w:rsidRPr="00CF55AA" w:rsidRDefault="00CD4BD3" w:rsidP="00CE374B">
      <w:pPr>
        <w:pStyle w:val="SingleTxtGR"/>
        <w:pageBreakBefore/>
        <w:rPr>
          <w:lang w:bidi="ru-RU"/>
        </w:rPr>
      </w:pPr>
      <w:r w:rsidRPr="00CF55AA">
        <w:rPr>
          <w:lang w:bidi="ru-RU"/>
        </w:rPr>
        <w:t>6.3.5.4</w:t>
      </w:r>
      <w:r w:rsidRPr="00CF55AA">
        <w:rPr>
          <w:lang w:bidi="ru-RU"/>
        </w:rPr>
        <w:tab/>
      </w:r>
      <w:r w:rsidR="00CE374B">
        <w:rPr>
          <w:lang w:bidi="ru-RU"/>
        </w:rPr>
        <w:tab/>
      </w:r>
      <w:r w:rsidRPr="00CF55AA">
        <w:rPr>
          <w:lang w:bidi="ru-RU"/>
        </w:rPr>
        <w:t xml:space="preserve">Устройство калибровки ступни опоры </w:t>
      </w:r>
    </w:p>
    <w:p w:rsidR="00CD4BD3" w:rsidRPr="00CF55AA" w:rsidRDefault="00CD4BD3" w:rsidP="00CE374B">
      <w:pPr>
        <w:pStyle w:val="SingleTxtGR"/>
        <w:ind w:left="2268" w:hanging="1134"/>
        <w:rPr>
          <w:lang w:bidi="ru-RU"/>
        </w:rPr>
      </w:pPr>
      <w:r w:rsidRPr="00CF55AA">
        <w:rPr>
          <w:lang w:bidi="ru-RU"/>
        </w:rPr>
        <w:tab/>
      </w:r>
      <w:r w:rsidRPr="00DB24BF">
        <w:rPr>
          <w:lang w:bidi="ru-RU"/>
        </w:rPr>
        <w:tab/>
      </w:r>
      <w:r w:rsidRPr="00CF55AA">
        <w:rPr>
          <w:lang w:bidi="ru-RU"/>
        </w:rPr>
        <w:t xml:space="preserve">Для проверки соответствия ступни опоры требованиям, указанным в пункте 6.3.5.2 выше, используют специальное калибровочное </w:t>
      </w:r>
      <w:r w:rsidRPr="00CF55AA">
        <w:rPr>
          <w:bCs/>
          <w:lang w:bidi="ru-RU"/>
        </w:rPr>
        <w:t>устройство (см. рис. 0 e))</w:t>
      </w:r>
      <w:r w:rsidRPr="00CF55AA">
        <w:rPr>
          <w:lang w:bidi="ru-RU"/>
        </w:rPr>
        <w:t>. В качестве подходящего альтернативного варианта также рассматривается компьютерное моделирование.</w:t>
      </w:r>
    </w:p>
    <w:p w:rsidR="00CD4BD3" w:rsidRPr="00BC2753" w:rsidRDefault="00CD4BD3" w:rsidP="00CE374B">
      <w:pPr>
        <w:pStyle w:val="SingleTxtGR"/>
        <w:ind w:left="2268" w:hanging="1134"/>
      </w:pPr>
      <w:r w:rsidRPr="00CF55AA">
        <w:rPr>
          <w:lang w:bidi="ru-RU"/>
        </w:rPr>
        <w:tab/>
      </w:r>
      <w:r w:rsidR="00CE374B">
        <w:rPr>
          <w:lang w:bidi="ru-RU"/>
        </w:rPr>
        <w:tab/>
      </w:r>
      <w:r w:rsidRPr="00CF55AA">
        <w:rPr>
          <w:lang w:bidi="ru-RU"/>
        </w:rPr>
        <w:t xml:space="preserve">За калибровочное устройство принимают </w:t>
      </w:r>
      <w:r>
        <w:rPr>
          <w:lang w:bidi="ru-RU"/>
        </w:rPr>
        <w:t>фиксирующее</w:t>
      </w:r>
      <w:r w:rsidRPr="00CF55AA">
        <w:rPr>
          <w:lang w:bidi="ru-RU"/>
        </w:rPr>
        <w:t xml:space="preserve"> приспособление сиденья ISOFIX, соответствующее размерному классу </w:t>
      </w:r>
      <w:r w:rsidRPr="00CF55AA">
        <w:rPr>
          <w:bCs/>
          <w:lang w:bidi="ru-RU"/>
        </w:rPr>
        <w:t>усовершенствованной</w:t>
      </w:r>
      <w:r w:rsidRPr="00CF55AA">
        <w:rPr>
          <w:b/>
          <w:lang w:bidi="ru-RU"/>
        </w:rPr>
        <w:t xml:space="preserve"> </w:t>
      </w:r>
      <w:r w:rsidRPr="00CF55AA">
        <w:rPr>
          <w:bCs/>
          <w:lang w:bidi="ru-RU"/>
        </w:rPr>
        <w:t>детской удерживающей системы</w:t>
      </w:r>
      <w:r w:rsidRPr="00CF55AA">
        <w:rPr>
          <w:lang w:bidi="ru-RU"/>
        </w:rPr>
        <w:t xml:space="preserve">. Устройство калибровки имеет дополнительно два нижних крепления ISOFIX диаметром 6 мм. Шаблон кубической формы с метками, устанавливаемый перед калибровочным устройством, размещают с соблюдением размерных требований по пункту 6.3.5.2 </w:t>
      </w:r>
      <w:r w:rsidRPr="00CF55AA">
        <w:rPr>
          <w:bCs/>
          <w:lang w:bidi="ru-RU"/>
        </w:rPr>
        <w:t xml:space="preserve">выше. </w:t>
      </w:r>
      <w:r w:rsidR="00CE374B">
        <w:rPr>
          <w:lang w:bidi="ru-RU"/>
        </w:rPr>
        <w:t>При </w:t>
      </w:r>
      <w:r w:rsidRPr="00CF55AA">
        <w:rPr>
          <w:lang w:bidi="ru-RU"/>
        </w:rPr>
        <w:t xml:space="preserve">проведении оценки крепления </w:t>
      </w:r>
      <w:r w:rsidRPr="00FE73A1">
        <w:rPr>
          <w:bCs/>
          <w:lang w:bidi="ru-RU"/>
        </w:rPr>
        <w:t>У</w:t>
      </w:r>
      <w:r w:rsidRPr="00CF55AA">
        <w:rPr>
          <w:lang w:bidi="ru-RU"/>
        </w:rPr>
        <w:t>ДУС должны быть защелкнуты</w:t>
      </w:r>
      <w:r w:rsidRPr="00BC2753">
        <w:t xml:space="preserve">. </w:t>
      </w:r>
    </w:p>
    <w:p w:rsidR="00CD4BD3" w:rsidRPr="00BC2753" w:rsidRDefault="00CD4BD3" w:rsidP="00CD4BD3">
      <w:pPr>
        <w:pStyle w:val="SingleTxtGR"/>
        <w:keepNext/>
        <w:ind w:left="2268" w:hanging="1134"/>
        <w:rPr>
          <w:b/>
          <w:bCs/>
        </w:rPr>
      </w:pPr>
      <w:r w:rsidRPr="00BC2753">
        <w:t xml:space="preserve">Рис. 0 e) </w:t>
      </w:r>
    </w:p>
    <w:p w:rsidR="00CD4BD3" w:rsidRPr="003B0EDE" w:rsidRDefault="00CD4BD3" w:rsidP="00B030A6">
      <w:pPr>
        <w:spacing w:after="120"/>
        <w:ind w:left="1202" w:right="1134"/>
        <w:jc w:val="both"/>
        <w:rPr>
          <w:strike/>
        </w:rPr>
      </w:pPr>
      <w:r w:rsidRPr="003B0EDE">
        <w:rPr>
          <w:noProof/>
          <w:lang w:eastAsia="ru-RU"/>
        </w:rPr>
        <mc:AlternateContent>
          <mc:Choice Requires="wps">
            <w:drawing>
              <wp:anchor distT="0" distB="0" distL="114300" distR="114300" simplePos="0" relativeHeight="251707392" behindDoc="0" locked="0" layoutInCell="1" allowOverlap="1" wp14:anchorId="439D7829" wp14:editId="0B1798E9">
                <wp:simplePos x="0" y="0"/>
                <wp:positionH relativeFrom="column">
                  <wp:posOffset>3463925</wp:posOffset>
                </wp:positionH>
                <wp:positionV relativeFrom="paragraph">
                  <wp:posOffset>1134823</wp:posOffset>
                </wp:positionV>
                <wp:extent cx="1178560" cy="535940"/>
                <wp:effectExtent l="0" t="0" r="2540" b="0"/>
                <wp:wrapNone/>
                <wp:docPr id="66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Default="00F26DFB" w:rsidP="00CD4BD3">
                            <w:r w:rsidRPr="004A128B">
                              <w:rPr>
                                <w:b/>
                                <w:sz w:val="18"/>
                                <w:szCs w:val="18"/>
                              </w:rPr>
                              <w:t xml:space="preserve">Ось ISOFIX </w:t>
                            </w:r>
                            <w:r>
                              <w:rPr>
                                <w:b/>
                                <w:sz w:val="18"/>
                                <w:szCs w:val="18"/>
                              </w:rPr>
                              <w:br/>
                            </w:r>
                            <w:r w:rsidRPr="004A128B">
                              <w:rPr>
                                <w:b/>
                                <w:sz w:val="18"/>
                                <w:szCs w:val="18"/>
                              </w:rPr>
                              <w:t>диаметр 6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D7829" id="Text Box 326" o:spid="_x0000_s1087" type="#_x0000_t202" style="position:absolute;left:0;text-align:left;margin-left:272.75pt;margin-top:89.35pt;width:92.8pt;height:4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eSiQIAABsFAAAOAAAAZHJzL2Uyb0RvYy54bWysVNmO2yAUfa/Uf0C8Z7yM7cRWnNEsTVVp&#10;ukgz/QACOEbF4AKJPa36773gJE2nrVRV9QMG7uXc5RxYXo2dRHturNCqxslFjBFXVDOhtjX++Lie&#10;LTCyjihGpFa8xk/c4qvVyxfLoa94qlstGTcIQJSthr7GrXN9FUWWtrwj9kL3XIGx0aYjDpZmGzFD&#10;BkDvZJTGcREN2rDeaMqthd27yYhXAb9pOHXvm8Zyh2SNITcXRhPGjR+j1ZJUW0P6VtBDGuQfsuiI&#10;UBD0BHVHHEE7I36B6gQ12urGXVDdRbppBOWhBqgmiZ9V89CSnodaoDm2P7XJ/j9Y+m7/wSDBalwU&#10;c4wU6YCkRz46dKNHdJkWvkNDbytwfOjB1Y1gAKZDtba/1/STRUrftkRt+bUxemg5YZBh4k9GZ0cn&#10;HOtBNsNbzSAQ2TkdgMbGdL590BAE6MDU04kdnwz1IZP5Ii/ARMGWX+ZlFuiLSHU83RvrXnPdIT+p&#10;sQH2AzrZ31vnsyHV0cUHs1oKthZShoXZbm6lQXsCSlmHLxTwzE0q76y0PzYhTjuQJMTwNp9uYP5r&#10;maRZfJOWs3WxmM+ydZbPynm8mMVJeVMWcVZmd+tvPsEkq1rBGFf3QvGjCpPs71g+3IdJP0GHaKhx&#10;maf5RNEfi4zD97siO+HgUkrR1XhxciKVJ/aVYlA2qRwRcppHP6cfugw9OP5DV4IMPPOTBty4GYPm&#10;0vIor41mTyAMo4E3oBheFJi02nzBaIDbWWP7eUcMx0i+USCuMsmAfeTCIsvnKSzMuWVzbiGKAlSN&#10;HUbT9NZNT8CuN2LbQqRJzkpfgyAbEbTilTtldZAx3MBQ1OG18Ff8fB28frxpq+8AAAD//wMAUEsD&#10;BBQABgAIAAAAIQA/rFgs4AAAAAsBAAAPAAAAZHJzL2Rvd25yZXYueG1sTI/RToNAEEXfTfyHzZj4&#10;YuxCW9iWsjRqovG1tR8wwBSI7Cxht4X+veuTPk7uyb1n8v1senGl0XWWNcSLCARxZeuOGw2nr/fn&#10;DQjnkWvsLZOGGznYF/d3OWa1nfhA16NvRChhl6GG1vshk9JVLRl0CzsQh+xsR4M+nGMj6xGnUG56&#10;uYyiVBrsOCy0ONBbS9X38WI0nD+np2Q7lR/+pA7r9BU7Vdqb1o8P88sOhKfZ/8Hwqx/UoQhOpb1w&#10;7USvIVknSUBDoDYKRCDUKo5BlBqW6SoGWeTy/w/FDwAAAP//AwBQSwECLQAUAAYACAAAACEAtoM4&#10;kv4AAADhAQAAEwAAAAAAAAAAAAAAAAAAAAAAW0NvbnRlbnRfVHlwZXNdLnhtbFBLAQItABQABgAI&#10;AAAAIQA4/SH/1gAAAJQBAAALAAAAAAAAAAAAAAAAAC8BAABfcmVscy8ucmVsc1BLAQItABQABgAI&#10;AAAAIQBulteSiQIAABsFAAAOAAAAAAAAAAAAAAAAAC4CAABkcnMvZTJvRG9jLnhtbFBLAQItABQA&#10;BgAIAAAAIQA/rFgs4AAAAAsBAAAPAAAAAAAAAAAAAAAAAOMEAABkcnMvZG93bnJldi54bWxQSwUG&#10;AAAAAAQABADzAAAA8AUAAAAA&#10;" stroked="f">
                <v:textbox>
                  <w:txbxContent>
                    <w:p w:rsidR="00F26DFB" w:rsidRDefault="00F26DFB" w:rsidP="00CD4BD3">
                      <w:r w:rsidRPr="004A128B">
                        <w:rPr>
                          <w:b/>
                          <w:sz w:val="18"/>
                          <w:szCs w:val="18"/>
                        </w:rPr>
                        <w:t xml:space="preserve">Ось ISOFIX </w:t>
                      </w:r>
                      <w:r>
                        <w:rPr>
                          <w:b/>
                          <w:sz w:val="18"/>
                          <w:szCs w:val="18"/>
                        </w:rPr>
                        <w:br/>
                      </w:r>
                      <w:r w:rsidRPr="004A128B">
                        <w:rPr>
                          <w:b/>
                          <w:sz w:val="18"/>
                          <w:szCs w:val="18"/>
                        </w:rPr>
                        <w:t>диаметр 6 мм</w:t>
                      </w:r>
                    </w:p>
                  </w:txbxContent>
                </v:textbox>
              </v:shape>
            </w:pict>
          </mc:Fallback>
        </mc:AlternateContent>
      </w:r>
      <w:r w:rsidRPr="003B0EDE">
        <w:rPr>
          <w:noProof/>
          <w:lang w:eastAsia="ru-RU"/>
        </w:rPr>
        <mc:AlternateContent>
          <mc:Choice Requires="wps">
            <w:drawing>
              <wp:anchor distT="0" distB="0" distL="114300" distR="114300" simplePos="0" relativeHeight="251709440" behindDoc="0" locked="0" layoutInCell="1" allowOverlap="1" wp14:anchorId="2351D838" wp14:editId="15E0B151">
                <wp:simplePos x="0" y="0"/>
                <wp:positionH relativeFrom="column">
                  <wp:posOffset>2544445</wp:posOffset>
                </wp:positionH>
                <wp:positionV relativeFrom="paragraph">
                  <wp:posOffset>1423035</wp:posOffset>
                </wp:positionV>
                <wp:extent cx="226060" cy="0"/>
                <wp:effectExtent l="16510" t="15240" r="14605" b="22860"/>
                <wp:wrapNone/>
                <wp:docPr id="666"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852F9" id="AutoShape 328" o:spid="_x0000_s1026" type="#_x0000_t32" style="position:absolute;margin-left:200.35pt;margin-top:112.05pt;width:17.8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jvIwIAAD8EAAAOAAAAZHJzL2Uyb0RvYy54bWysU9tu2zAMfR+wfxD8nvpSx02NOEVhx3vp&#10;tgDtPkCRZFuYLAmSEicY9u+jlAvS7WUYlgeFMsnDQ/Jo+XQYBdozY7mSVZTeJRFikijKZV9F397a&#10;2SJC1mFJsVCSVdGR2ehp9fHDctIly9SgBGUGAYi05aSraHBOl3FsycBGbO+UZhKcnTIjdnA1fUwN&#10;ngB9FHGWJEU8KUO1UYRZC1+bkzNaBfyuY8R97TrLHBJVBNxcOE04t/6MV0tc9gbrgZMzDfwPLEbM&#10;JRS9QjXYYbQz/A+okROjrOrcHVFjrLqOExZ6gG7S5LduXgesWegFhmP1dUz2/8GSL/uNQZxWUVEU&#10;EZJ4hCU975wKtdF9tvAjmrQtIbKWG+ObJAf5ql8U+W6RVPWAZc9C+NtRQ3bqM+J3Kf5iNRTaTp8V&#10;hRgMFcK8Dp0ZPSRMAh3CWo7XtbCDQwQ+ZlmRFLA8cnHFuLzkaWPdJ6ZG5I0qss5g3g+uVlLC7pVJ&#10;QxW8f7HOs8LlJcEXlarlQgQJCIkmqLSYP8xDhlWCU+/1cdb021oYtMdeRfBr29AjeG7DjNpJGtAG&#10;hun6bDvMxcmG6kJ6PGgM+Jytk0x+PCaP68V6kc/yrFjP8qRpZs9tnc+KNn2YN/dNXTfpT08tzcuB&#10;U8qkZ3eRbJr/nSTOj+cktqtor3OI36OHgQHZy38gHTbrl3mSxVbR48ZcNg4qDcHnF+Wfwe0d7Nt3&#10;v/oFAAD//wMAUEsDBBQABgAIAAAAIQAeuN7x3wAAAAsBAAAPAAAAZHJzL2Rvd25yZXYueG1sTI/B&#10;SsNAEIbvgu+wjOBF7G6TUNOYTVGhePBkK+Q6zY5JNDsbsts2vr0rCHqcmY9/vr/czHYQJ5p871jD&#10;cqFAEDfO9NxqeNtvb3MQPiAbHByThi/ysKkuL0osjDvzK512oRUxhH2BGroQxkJK33Rk0S/cSBxv&#10;726yGOI4tdJMeI7hdpCJUitpsef4ocORnjpqPndHq0HmNx/5owz2eetf1m7d13W9T7W+vpof7kEE&#10;msMfDD/6UR2q6HRwRzZeDBoype4iqiFJsiWISGTpKgVx+N3IqpT/O1TfAAAA//8DAFBLAQItABQA&#10;BgAIAAAAIQC2gziS/gAAAOEBAAATAAAAAAAAAAAAAAAAAAAAAABbQ29udGVudF9UeXBlc10ueG1s&#10;UEsBAi0AFAAGAAgAAAAhADj9If/WAAAAlAEAAAsAAAAAAAAAAAAAAAAALwEAAF9yZWxzLy5yZWxz&#10;UEsBAi0AFAAGAAgAAAAhAHdwmO8jAgAAPwQAAA4AAAAAAAAAAAAAAAAALgIAAGRycy9lMm9Eb2Mu&#10;eG1sUEsBAi0AFAAGAAgAAAAhAB643vHfAAAACwEAAA8AAAAAAAAAAAAAAAAAfQQAAGRycy9kb3du&#10;cmV2LnhtbFBLBQYAAAAABAAEAPMAAACJBQAAAAA=&#10;" strokecolor="blue" strokeweight="2.25pt"/>
            </w:pict>
          </mc:Fallback>
        </mc:AlternateContent>
      </w:r>
      <w:r w:rsidRPr="003B0EDE">
        <w:rPr>
          <w:noProof/>
          <w:lang w:eastAsia="ru-RU"/>
        </w:rPr>
        <mc:AlternateContent>
          <mc:Choice Requires="wps">
            <w:drawing>
              <wp:anchor distT="0" distB="0" distL="114300" distR="114300" simplePos="0" relativeHeight="251708416" behindDoc="0" locked="0" layoutInCell="1" allowOverlap="1" wp14:anchorId="67FF2326" wp14:editId="41F467E2">
                <wp:simplePos x="0" y="0"/>
                <wp:positionH relativeFrom="column">
                  <wp:posOffset>3140710</wp:posOffset>
                </wp:positionH>
                <wp:positionV relativeFrom="paragraph">
                  <wp:posOffset>1457325</wp:posOffset>
                </wp:positionV>
                <wp:extent cx="226060" cy="0"/>
                <wp:effectExtent l="22225" t="20955" r="18415" b="17145"/>
                <wp:wrapNone/>
                <wp:docPr id="665"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ADBD1" id="AutoShape 327" o:spid="_x0000_s1026" type="#_x0000_t32" style="position:absolute;margin-left:247.3pt;margin-top:114.75pt;width:17.8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gIIwIAAD8EAAAOAAAAZHJzL2Uyb0RvYy54bWysU02P2jAQvVfqf7Byh3xsCGxEWK0S0su2&#10;RdrtDzC2k1hNbMs2BFT1v3dsCGLbS1WVgxlnZt68mXleP52GHh2ZNlyKIojnUYCYIJJy0RbBt7d6&#10;tgqQsVhQ3EvBiuDMTPC0+fhhPaqcJbKTPWUaAYgw+aiKoLNW5WFoSMcGbOZSMQHORuoBW7jqNqQa&#10;j4A+9GESRVk4Sk2VloQZA1+rizPYePymYcR+bRrDLOqLALhZf2p/7t0ZbtY4bzVWHSdXGvgfWAyY&#10;Cyh6g6qwxeig+R9QAydaGtnYOZFDKJuGE+Z7gG7i6LduXjusmO8FhmPUbUzm/8GSL8edRpwWQZYt&#10;AiTwAEt6Pljpa6OHZOlGNCqTQ2Qpdto1SU7iVb1I8t0gIcsOi5b58LezguzYZYTvUtzFKCi0Hz9L&#10;CjEYKvh5nRo9OEiYBDr5tZxva2Eniwh8TJIsymB5ZHKFOJ/ylDb2E5MDckYRGKsxbztbSiFg91LH&#10;vgo+vhjrWOF8SnBFhax533sJ9AKNUGm1WC58hpE9p87r4oxu92Wv0RE7FcGvrn2P4LkP0/IgqEfr&#10;GKbbq20x7y82VO+Fw4PGgM/Vusjkx2P0uF1tV+ksTbLtLI2qavZcl+ksq+PlonqoyrKKfzpqcZp3&#10;nFImHLtJsnH6d5K4Pp6L2G6ivc0hfI/uBwZkp39P2m/WLfMii72k552eNg4q9cHXF+Wewf0d7Pt3&#10;v/kFAAD//wMAUEsDBBQABgAIAAAAIQC/5s014AAAAAsBAAAPAAAAZHJzL2Rvd25yZXYueG1sTI9N&#10;S8NAEIbvgv9hGcGL2E3TD5I0m1KF4sGTrZDrNjtN0mZnQ3bbxn/vCIIeZ+bhnefN16PtxBUH3zpS&#10;MJ1EIJAqZ1qqFXzut88JCB80Gd05QgVf6GFd3N/lOjPuRh943YVacAj5TCtoQugzKX3VoNV+4nok&#10;vh3dYHXgcailGfSNw20n4yhaSqtb4g+N7vG1weq8u1gFMnk6JS8y2Letf09d2pZluZ8p9fgwblYg&#10;Ao7hD4YffVaHgp0O7kLGi07BPJ0vGVUQx+kCBBOLWRSDOPxuZJHL/x2KbwAAAP//AwBQSwECLQAU&#10;AAYACAAAACEAtoM4kv4AAADhAQAAEwAAAAAAAAAAAAAAAAAAAAAAW0NvbnRlbnRfVHlwZXNdLnht&#10;bFBLAQItABQABgAIAAAAIQA4/SH/1gAAAJQBAAALAAAAAAAAAAAAAAAAAC8BAABfcmVscy8ucmVs&#10;c1BLAQItABQABgAIAAAAIQClXugIIwIAAD8EAAAOAAAAAAAAAAAAAAAAAC4CAABkcnMvZTJvRG9j&#10;LnhtbFBLAQItABQABgAIAAAAIQC/5s014AAAAAsBAAAPAAAAAAAAAAAAAAAAAH0EAABkcnMvZG93&#10;bnJldi54bWxQSwUGAAAAAAQABADzAAAAigUAAAAA&#10;" strokecolor="blue" strokeweight="2.25pt"/>
            </w:pict>
          </mc:Fallback>
        </mc:AlternateContent>
      </w:r>
      <w:r w:rsidRPr="003B0EDE">
        <w:rPr>
          <w:rFonts w:cs="Arial"/>
          <w:b/>
          <w:noProof/>
          <w:lang w:eastAsia="ru-RU"/>
        </w:rPr>
        <mc:AlternateContent>
          <mc:Choice Requires="wpg">
            <w:drawing>
              <wp:inline distT="0" distB="0" distL="0" distR="0" wp14:anchorId="58422556" wp14:editId="7C9F4515">
                <wp:extent cx="2657475" cy="2526665"/>
                <wp:effectExtent l="13335" t="45720" r="5715" b="8890"/>
                <wp:docPr id="59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2526665"/>
                          <a:chOff x="2844" y="5205"/>
                          <a:chExt cx="5537" cy="5551"/>
                        </a:xfrm>
                      </wpg:grpSpPr>
                      <wps:wsp>
                        <wps:cNvPr id="597" name="AutoShape 77"/>
                        <wps:cNvSpPr>
                          <a:spLocks noChangeArrowheads="1"/>
                        </wps:cNvSpPr>
                        <wps:spPr bwMode="auto">
                          <a:xfrm>
                            <a:off x="2844" y="8828"/>
                            <a:ext cx="5537" cy="1928"/>
                          </a:xfrm>
                          <a:prstGeom prst="cube">
                            <a:avLst>
                              <a:gd name="adj"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8" name="AutoShape 78"/>
                        <wps:cNvSpPr>
                          <a:spLocks noChangeArrowheads="1"/>
                        </wps:cNvSpPr>
                        <wps:spPr bwMode="auto">
                          <a:xfrm>
                            <a:off x="4954" y="7797"/>
                            <a:ext cx="1850" cy="1902"/>
                          </a:xfrm>
                          <a:prstGeom prst="cube">
                            <a:avLst>
                              <a:gd name="adj"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99" name="Line 79"/>
                        <wps:cNvCnPr>
                          <a:cxnSpLocks noChangeShapeType="1"/>
                        </wps:cNvCnPr>
                        <wps:spPr bwMode="auto">
                          <a:xfrm>
                            <a:off x="4824" y="8065"/>
                            <a:ext cx="13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80"/>
                        <wps:cNvCnPr>
                          <a:cxnSpLocks noChangeShapeType="1"/>
                        </wps:cNvCnPr>
                        <wps:spPr bwMode="auto">
                          <a:xfrm flipH="1">
                            <a:off x="6320" y="8010"/>
                            <a:ext cx="200"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81"/>
                        <wps:cNvCnPr>
                          <a:cxnSpLocks noChangeShapeType="1"/>
                        </wps:cNvCnPr>
                        <wps:spPr bwMode="auto">
                          <a:xfrm flipV="1">
                            <a:off x="4915" y="7545"/>
                            <a:ext cx="392"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82"/>
                        <wps:cNvCnPr>
                          <a:cxnSpLocks noChangeShapeType="1"/>
                        </wps:cNvCnPr>
                        <wps:spPr bwMode="auto">
                          <a:xfrm>
                            <a:off x="5481" y="7741"/>
                            <a:ext cx="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83"/>
                        <wps:cNvCnPr>
                          <a:cxnSpLocks noChangeShapeType="1"/>
                        </wps:cNvCnPr>
                        <wps:spPr bwMode="auto">
                          <a:xfrm flipV="1">
                            <a:off x="4954" y="7741"/>
                            <a:ext cx="527"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84"/>
                        <wps:cNvCnPr>
                          <a:cxnSpLocks noChangeShapeType="1"/>
                        </wps:cNvCnPr>
                        <wps:spPr bwMode="auto">
                          <a:xfrm>
                            <a:off x="5307" y="7567"/>
                            <a:ext cx="174"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85"/>
                        <wps:cNvCnPr>
                          <a:cxnSpLocks noChangeShapeType="1"/>
                        </wps:cNvCnPr>
                        <wps:spPr bwMode="auto">
                          <a:xfrm>
                            <a:off x="5930" y="9027"/>
                            <a:ext cx="2" cy="6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6" name="Line 86"/>
                        <wps:cNvCnPr>
                          <a:cxnSpLocks noChangeShapeType="1"/>
                        </wps:cNvCnPr>
                        <wps:spPr bwMode="auto">
                          <a:xfrm>
                            <a:off x="5257" y="9040"/>
                            <a:ext cx="1" cy="6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7" name="Line 87"/>
                        <wps:cNvCnPr>
                          <a:cxnSpLocks noChangeShapeType="1"/>
                        </wps:cNvCnPr>
                        <wps:spPr bwMode="auto">
                          <a:xfrm flipV="1">
                            <a:off x="5248" y="9705"/>
                            <a:ext cx="694"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 name="AutoShape 88"/>
                        <wps:cNvSpPr>
                          <a:spLocks noChangeArrowheads="1"/>
                        </wps:cNvSpPr>
                        <wps:spPr bwMode="auto">
                          <a:xfrm rot="5400000" flipH="1">
                            <a:off x="4455" y="9372"/>
                            <a:ext cx="1141" cy="462"/>
                          </a:xfrm>
                          <a:prstGeom prst="parallelogram">
                            <a:avLst>
                              <a:gd name="adj" fmla="val 97999"/>
                            </a:avLst>
                          </a:prstGeom>
                          <a:pattFill prst="wdUpDiag">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1" name="Rectangle 89"/>
                        <wps:cNvSpPr>
                          <a:spLocks noChangeArrowheads="1"/>
                        </wps:cNvSpPr>
                        <wps:spPr bwMode="auto">
                          <a:xfrm>
                            <a:off x="5261" y="9032"/>
                            <a:ext cx="668" cy="675"/>
                          </a:xfrm>
                          <a:prstGeom prst="rect">
                            <a:avLst/>
                          </a:prstGeom>
                          <a:pattFill prst="dkHorz">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2" name="AutoShape 90"/>
                        <wps:cNvSpPr>
                          <a:spLocks noChangeArrowheads="1"/>
                        </wps:cNvSpPr>
                        <wps:spPr bwMode="auto">
                          <a:xfrm rot="5400000" flipH="1">
                            <a:off x="5164" y="9385"/>
                            <a:ext cx="1118" cy="421"/>
                          </a:xfrm>
                          <a:prstGeom prst="parallelogram">
                            <a:avLst>
                              <a:gd name="adj" fmla="val 105375"/>
                            </a:avLst>
                          </a:prstGeom>
                          <a:pattFill prst="wdDnDiag">
                            <a:fgClr>
                              <a:srgbClr val="00FF00">
                                <a:alpha val="28999"/>
                              </a:srgbClr>
                            </a:fgClr>
                            <a:bgClr>
                              <a:srgbClr val="FFFFFF">
                                <a:alpha val="28999"/>
                              </a:srgbClr>
                            </a:bgClr>
                          </a:pattFill>
                          <a:ln w="9525">
                            <a:solidFill>
                              <a:srgbClr val="000000"/>
                            </a:solidFill>
                            <a:miter lim="800000"/>
                            <a:headEnd/>
                            <a:tailEnd/>
                          </a:ln>
                        </wps:spPr>
                        <wps:bodyPr rot="0" vert="horz" wrap="square" lIns="91440" tIns="45720" rIns="91440" bIns="45720" anchor="t" anchorCtr="0" upright="1">
                          <a:noAutofit/>
                        </wps:bodyPr>
                      </wps:wsp>
                      <wps:wsp>
                        <wps:cNvPr id="163" name="Rectangle 91"/>
                        <wps:cNvSpPr>
                          <a:spLocks noChangeArrowheads="1"/>
                        </wps:cNvSpPr>
                        <wps:spPr bwMode="auto">
                          <a:xfrm>
                            <a:off x="4800" y="9471"/>
                            <a:ext cx="703" cy="689"/>
                          </a:xfrm>
                          <a:prstGeom prst="rect">
                            <a:avLst/>
                          </a:prstGeom>
                          <a:pattFill prst="ltHorz">
                            <a:fgClr>
                              <a:srgbClr val="00FF00">
                                <a:alpha val="50999"/>
                              </a:srgbClr>
                            </a:fgClr>
                            <a:bgClr>
                              <a:srgbClr val="FFFFFF">
                                <a:alpha val="50999"/>
                              </a:srgbClr>
                            </a:bgClr>
                          </a:pattFill>
                          <a:ln w="9525">
                            <a:solidFill>
                              <a:srgbClr val="000000"/>
                            </a:solidFill>
                            <a:miter lim="800000"/>
                            <a:headEnd/>
                            <a:tailEnd/>
                          </a:ln>
                        </wps:spPr>
                        <wps:bodyPr rot="0" vert="horz" wrap="square" lIns="91440" tIns="45720" rIns="91440" bIns="45720" anchor="t" anchorCtr="0" upright="1">
                          <a:noAutofit/>
                        </wps:bodyPr>
                      </wps:wsp>
                      <wps:wsp>
                        <wps:cNvPr id="164" name="AutoShape 92"/>
                        <wps:cNvSpPr>
                          <a:spLocks noChangeArrowheads="1"/>
                        </wps:cNvSpPr>
                        <wps:spPr bwMode="auto">
                          <a:xfrm>
                            <a:off x="4808" y="9712"/>
                            <a:ext cx="1155" cy="450"/>
                          </a:xfrm>
                          <a:prstGeom prst="parallelogram">
                            <a:avLst>
                              <a:gd name="adj" fmla="val 102441"/>
                            </a:avLst>
                          </a:prstGeom>
                          <a:solidFill>
                            <a:srgbClr val="00FF0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165" name="Line 93"/>
                        <wps:cNvCnPr>
                          <a:cxnSpLocks noChangeShapeType="1"/>
                        </wps:cNvCnPr>
                        <wps:spPr bwMode="auto">
                          <a:xfrm flipV="1">
                            <a:off x="5519" y="9697"/>
                            <a:ext cx="414"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 name="Line 94"/>
                        <wps:cNvCnPr>
                          <a:cxnSpLocks noChangeShapeType="1"/>
                        </wps:cNvCnPr>
                        <wps:spPr bwMode="auto">
                          <a:xfrm flipV="1">
                            <a:off x="5510" y="9694"/>
                            <a:ext cx="417" cy="4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 name="Line 95"/>
                        <wps:cNvCnPr>
                          <a:cxnSpLocks noChangeShapeType="1"/>
                        </wps:cNvCnPr>
                        <wps:spPr bwMode="auto">
                          <a:xfrm flipH="1">
                            <a:off x="5933" y="9040"/>
                            <a:ext cx="3" cy="6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 name="Rectangle 96"/>
                        <wps:cNvSpPr>
                          <a:spLocks noChangeArrowheads="1"/>
                        </wps:cNvSpPr>
                        <wps:spPr bwMode="auto">
                          <a:xfrm>
                            <a:off x="4361" y="528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97"/>
                        <wps:cNvSpPr>
                          <a:spLocks noChangeArrowheads="1"/>
                        </wps:cNvSpPr>
                        <wps:spPr bwMode="auto">
                          <a:xfrm rot="-2491534">
                            <a:off x="626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98"/>
                        <wps:cNvSpPr>
                          <a:spLocks noChangeArrowheads="1"/>
                        </wps:cNvSpPr>
                        <wps:spPr bwMode="auto">
                          <a:xfrm rot="-2491534">
                            <a:off x="440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99"/>
                        <wps:cNvCnPr>
                          <a:cxnSpLocks noChangeShapeType="1"/>
                        </wps:cNvCnPr>
                        <wps:spPr bwMode="auto">
                          <a:xfrm flipV="1">
                            <a:off x="5561" y="7122"/>
                            <a:ext cx="252"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 name="Line 100"/>
                        <wps:cNvCnPr>
                          <a:cxnSpLocks noChangeShapeType="1"/>
                        </wps:cNvCnPr>
                        <wps:spPr bwMode="auto">
                          <a:xfrm flipV="1">
                            <a:off x="5837" y="7125"/>
                            <a:ext cx="213"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 name="Line 101"/>
                        <wps:cNvCnPr>
                          <a:cxnSpLocks noChangeShapeType="1"/>
                        </wps:cNvCnPr>
                        <wps:spPr bwMode="auto">
                          <a:xfrm flipV="1">
                            <a:off x="5810" y="7449"/>
                            <a:ext cx="246" cy="2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 name="Line 102"/>
                        <wps:cNvCnPr>
                          <a:cxnSpLocks noChangeShapeType="1"/>
                        </wps:cNvCnPr>
                        <wps:spPr bwMode="auto">
                          <a:xfrm flipV="1">
                            <a:off x="5558" y="7473"/>
                            <a:ext cx="261"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03"/>
                        <wps:cNvCnPr>
                          <a:cxnSpLocks noChangeShapeType="1"/>
                        </wps:cNvCnPr>
                        <wps:spPr bwMode="auto">
                          <a:xfrm>
                            <a:off x="5813" y="7116"/>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 name="Line 104"/>
                        <wps:cNvCnPr>
                          <a:cxnSpLocks noChangeShapeType="1"/>
                        </wps:cNvCnPr>
                        <wps:spPr bwMode="auto">
                          <a:xfrm flipV="1">
                            <a:off x="5834" y="7473"/>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 name="Line 105"/>
                        <wps:cNvCnPr>
                          <a:cxnSpLocks noChangeShapeType="1"/>
                        </wps:cNvCnPr>
                        <wps:spPr bwMode="auto">
                          <a:xfrm flipH="1">
                            <a:off x="6056" y="7116"/>
                            <a:ext cx="3" cy="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06"/>
                        <wps:cNvCnPr>
                          <a:cxnSpLocks noChangeShapeType="1"/>
                        </wps:cNvCnPr>
                        <wps:spPr bwMode="auto">
                          <a:xfrm flipV="1">
                            <a:off x="6521" y="7134"/>
                            <a:ext cx="249"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 name="Line 107"/>
                        <wps:cNvCnPr>
                          <a:cxnSpLocks noChangeShapeType="1"/>
                        </wps:cNvCnPr>
                        <wps:spPr bwMode="auto">
                          <a:xfrm flipV="1">
                            <a:off x="6776" y="7137"/>
                            <a:ext cx="234" cy="2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 name="Line 108"/>
                        <wps:cNvCnPr>
                          <a:cxnSpLocks noChangeShapeType="1"/>
                        </wps:cNvCnPr>
                        <wps:spPr bwMode="auto">
                          <a:xfrm flipV="1">
                            <a:off x="651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 name="Line 109"/>
                        <wps:cNvCnPr>
                          <a:cxnSpLocks noChangeShapeType="1"/>
                        </wps:cNvCnPr>
                        <wps:spPr bwMode="auto">
                          <a:xfrm>
                            <a:off x="6770" y="7128"/>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 name="Line 110"/>
                        <wps:cNvCnPr>
                          <a:cxnSpLocks noChangeShapeType="1"/>
                        </wps:cNvCnPr>
                        <wps:spPr bwMode="auto">
                          <a:xfrm flipV="1">
                            <a:off x="5478" y="6593"/>
                            <a:ext cx="5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11"/>
                        <wps:cNvCnPr>
                          <a:cxnSpLocks noChangeShapeType="1"/>
                        </wps:cNvCnPr>
                        <wps:spPr bwMode="auto">
                          <a:xfrm>
                            <a:off x="5565" y="7386"/>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12"/>
                        <wps:cNvCnPr>
                          <a:cxnSpLocks noChangeShapeType="1"/>
                        </wps:cNvCnPr>
                        <wps:spPr bwMode="auto">
                          <a:xfrm flipH="1">
                            <a:off x="5820" y="7377"/>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13"/>
                        <wps:cNvCnPr>
                          <a:cxnSpLocks noChangeShapeType="1"/>
                        </wps:cNvCnPr>
                        <wps:spPr bwMode="auto">
                          <a:xfrm flipH="1">
                            <a:off x="5979" y="7266"/>
                            <a:ext cx="81"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14"/>
                        <wps:cNvCnPr>
                          <a:cxnSpLocks noChangeShapeType="1"/>
                        </wps:cNvCnPr>
                        <wps:spPr bwMode="auto">
                          <a:xfrm>
                            <a:off x="5976" y="736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15"/>
                        <wps:cNvCnPr>
                          <a:cxnSpLocks noChangeShapeType="1"/>
                        </wps:cNvCnPr>
                        <wps:spPr bwMode="auto">
                          <a:xfrm flipV="1">
                            <a:off x="5976" y="7302"/>
                            <a:ext cx="9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16"/>
                        <wps:cNvCnPr>
                          <a:cxnSpLocks noChangeShapeType="1"/>
                        </wps:cNvCnPr>
                        <wps:spPr bwMode="auto">
                          <a:xfrm flipV="1">
                            <a:off x="6042" y="7311"/>
                            <a:ext cx="27"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17"/>
                        <wps:cNvCnPr>
                          <a:cxnSpLocks noChangeShapeType="1"/>
                        </wps:cNvCnPr>
                        <wps:spPr bwMode="auto">
                          <a:xfrm flipH="1">
                            <a:off x="5840" y="7131"/>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8"/>
                        <wps:cNvCnPr>
                          <a:cxnSpLocks noChangeShapeType="1"/>
                        </wps:cNvCnPr>
                        <wps:spPr bwMode="auto">
                          <a:xfrm flipH="1">
                            <a:off x="5763" y="7281"/>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8" name="Line 119"/>
                        <wps:cNvCnPr>
                          <a:cxnSpLocks noChangeShapeType="1"/>
                        </wps:cNvCnPr>
                        <wps:spPr bwMode="auto">
                          <a:xfrm>
                            <a:off x="5760" y="7377"/>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20"/>
                        <wps:cNvCnPr>
                          <a:cxnSpLocks noChangeShapeType="1"/>
                        </wps:cNvCnPr>
                        <wps:spPr bwMode="auto">
                          <a:xfrm flipV="1">
                            <a:off x="5760" y="7317"/>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0" name="Line 121"/>
                        <wps:cNvCnPr>
                          <a:cxnSpLocks noChangeShapeType="1"/>
                        </wps:cNvCnPr>
                        <wps:spPr bwMode="auto">
                          <a:xfrm flipV="1">
                            <a:off x="5826" y="7314"/>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1" name="Line 122"/>
                        <wps:cNvCnPr>
                          <a:cxnSpLocks noChangeShapeType="1"/>
                        </wps:cNvCnPr>
                        <wps:spPr bwMode="auto">
                          <a:xfrm flipH="1">
                            <a:off x="6507" y="7386"/>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2" name="Line 123"/>
                        <wps:cNvCnPr>
                          <a:cxnSpLocks noChangeShapeType="1"/>
                        </wps:cNvCnPr>
                        <wps:spPr bwMode="auto">
                          <a:xfrm flipV="1">
                            <a:off x="5307" y="6668"/>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24"/>
                        <wps:cNvCnPr>
                          <a:cxnSpLocks noChangeShapeType="1"/>
                        </wps:cNvCnPr>
                        <wps:spPr bwMode="auto">
                          <a:xfrm flipV="1">
                            <a:off x="6324" y="7728"/>
                            <a:ext cx="558" cy="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125"/>
                        <wps:cNvCnPr>
                          <a:cxnSpLocks noChangeShapeType="1"/>
                        </wps:cNvCnPr>
                        <wps:spPr bwMode="auto">
                          <a:xfrm flipV="1">
                            <a:off x="6873" y="7467"/>
                            <a:ext cx="186"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126"/>
                        <wps:cNvCnPr>
                          <a:cxnSpLocks noChangeShapeType="1"/>
                        </wps:cNvCnPr>
                        <wps:spPr bwMode="auto">
                          <a:xfrm flipV="1">
                            <a:off x="7059" y="6614"/>
                            <a:ext cx="28"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127"/>
                        <wps:cNvCnPr>
                          <a:cxnSpLocks noChangeShapeType="1"/>
                        </wps:cNvCnPr>
                        <wps:spPr bwMode="auto">
                          <a:xfrm flipV="1">
                            <a:off x="5444" y="7797"/>
                            <a:ext cx="1344"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17" name="Line 128"/>
                        <wps:cNvCnPr>
                          <a:cxnSpLocks noChangeShapeType="1"/>
                        </wps:cNvCnPr>
                        <wps:spPr bwMode="auto">
                          <a:xfrm flipV="1">
                            <a:off x="6761" y="7494"/>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8" name="Line 129"/>
                        <wps:cNvCnPr>
                          <a:cxnSpLocks noChangeShapeType="1"/>
                        </wps:cNvCnPr>
                        <wps:spPr bwMode="auto">
                          <a:xfrm flipH="1">
                            <a:off x="6803"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9" name="Line 130"/>
                        <wps:cNvCnPr>
                          <a:cxnSpLocks noChangeShapeType="1"/>
                        </wps:cNvCnPr>
                        <wps:spPr bwMode="auto">
                          <a:xfrm flipH="1">
                            <a:off x="6690"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31"/>
                        <wps:cNvCnPr>
                          <a:cxnSpLocks noChangeShapeType="1"/>
                        </wps:cNvCnPr>
                        <wps:spPr bwMode="auto">
                          <a:xfrm>
                            <a:off x="6687"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132"/>
                        <wps:cNvCnPr>
                          <a:cxnSpLocks noChangeShapeType="1"/>
                        </wps:cNvCnPr>
                        <wps:spPr bwMode="auto">
                          <a:xfrm flipV="1">
                            <a:off x="6687"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2" name="Line 133"/>
                        <wps:cNvCnPr>
                          <a:cxnSpLocks noChangeShapeType="1"/>
                        </wps:cNvCnPr>
                        <wps:spPr bwMode="auto">
                          <a:xfrm flipV="1">
                            <a:off x="6753"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3" name="Line 134"/>
                        <wps:cNvCnPr>
                          <a:cxnSpLocks noChangeShapeType="1"/>
                        </wps:cNvCnPr>
                        <wps:spPr bwMode="auto">
                          <a:xfrm flipH="1">
                            <a:off x="7004"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4" name="Line 135"/>
                        <wps:cNvCnPr>
                          <a:cxnSpLocks noChangeShapeType="1"/>
                        </wps:cNvCnPr>
                        <wps:spPr bwMode="auto">
                          <a:xfrm flipH="1">
                            <a:off x="6927"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5" name="Line 136"/>
                        <wps:cNvCnPr>
                          <a:cxnSpLocks noChangeShapeType="1"/>
                        </wps:cNvCnPr>
                        <wps:spPr bwMode="auto">
                          <a:xfrm>
                            <a:off x="6924"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137"/>
                        <wps:cNvCnPr>
                          <a:cxnSpLocks noChangeShapeType="1"/>
                        </wps:cNvCnPr>
                        <wps:spPr bwMode="auto">
                          <a:xfrm flipV="1">
                            <a:off x="6924"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7" name="Line 138"/>
                        <wps:cNvCnPr>
                          <a:cxnSpLocks noChangeShapeType="1"/>
                        </wps:cNvCnPr>
                        <wps:spPr bwMode="auto">
                          <a:xfrm flipV="1">
                            <a:off x="6990"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8" name="Line 139"/>
                        <wps:cNvCnPr>
                          <a:cxnSpLocks noChangeShapeType="1"/>
                        </wps:cNvCnPr>
                        <wps:spPr bwMode="auto">
                          <a:xfrm flipV="1">
                            <a:off x="672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9" name="Line 140"/>
                        <wps:cNvCnPr>
                          <a:cxnSpLocks noChangeShapeType="1"/>
                        </wps:cNvCnPr>
                        <wps:spPr bwMode="auto">
                          <a:xfrm flipH="1">
                            <a:off x="5544" y="7386"/>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141"/>
                        <wps:cNvCnPr>
                          <a:cxnSpLocks noChangeShapeType="1"/>
                        </wps:cNvCnPr>
                        <wps:spPr bwMode="auto">
                          <a:xfrm flipH="1">
                            <a:off x="6756" y="7404"/>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 name="Line 142"/>
                        <wps:cNvCnPr>
                          <a:cxnSpLocks noChangeShapeType="1"/>
                        </wps:cNvCnPr>
                        <wps:spPr bwMode="auto">
                          <a:xfrm>
                            <a:off x="6531" y="7392"/>
                            <a:ext cx="2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2" name="Line 143"/>
                        <wps:cNvCnPr>
                          <a:cxnSpLocks noChangeShapeType="1"/>
                        </wps:cNvCnPr>
                        <wps:spPr bwMode="auto">
                          <a:xfrm>
                            <a:off x="6732" y="7740"/>
                            <a:ext cx="12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3" name="Line 144"/>
                        <wps:cNvCnPr>
                          <a:cxnSpLocks noChangeShapeType="1"/>
                        </wps:cNvCnPr>
                        <wps:spPr bwMode="auto">
                          <a:xfrm>
                            <a:off x="6708" y="7950"/>
                            <a:ext cx="48"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34" name="Line 145"/>
                        <wps:cNvCnPr>
                          <a:cxnSpLocks noChangeShapeType="1"/>
                        </wps:cNvCnPr>
                        <wps:spPr bwMode="auto">
                          <a:xfrm flipV="1">
                            <a:off x="6520" y="7467"/>
                            <a:ext cx="53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146"/>
                        <wps:cNvCnPr>
                          <a:cxnSpLocks noChangeShapeType="1"/>
                        </wps:cNvCnPr>
                        <wps:spPr bwMode="auto">
                          <a:xfrm flipH="1" flipV="1">
                            <a:off x="4658" y="7050"/>
                            <a:ext cx="158" cy="1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147"/>
                        <wps:cNvCnPr>
                          <a:cxnSpLocks noChangeShapeType="1"/>
                        </wps:cNvCnPr>
                        <wps:spPr bwMode="auto">
                          <a:xfrm flipV="1">
                            <a:off x="4666" y="6098"/>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148"/>
                        <wps:cNvCnPr>
                          <a:cxnSpLocks noChangeShapeType="1"/>
                        </wps:cNvCnPr>
                        <wps:spPr bwMode="auto">
                          <a:xfrm flipV="1">
                            <a:off x="4666" y="5505"/>
                            <a:ext cx="172"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149"/>
                        <wps:cNvCnPr>
                          <a:cxnSpLocks noChangeShapeType="1"/>
                        </wps:cNvCnPr>
                        <wps:spPr bwMode="auto">
                          <a:xfrm flipV="1">
                            <a:off x="4852" y="5258"/>
                            <a:ext cx="360" cy="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150"/>
                        <wps:cNvCnPr>
                          <a:cxnSpLocks noChangeShapeType="1"/>
                        </wps:cNvCnPr>
                        <wps:spPr bwMode="auto">
                          <a:xfrm flipH="1" flipV="1">
                            <a:off x="5220" y="5363"/>
                            <a:ext cx="12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151"/>
                        <wps:cNvCnPr>
                          <a:cxnSpLocks noChangeShapeType="1"/>
                        </wps:cNvCnPr>
                        <wps:spPr bwMode="auto">
                          <a:xfrm flipH="1" flipV="1">
                            <a:off x="4815"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152"/>
                        <wps:cNvCnPr>
                          <a:cxnSpLocks noChangeShapeType="1"/>
                        </wps:cNvCnPr>
                        <wps:spPr bwMode="auto">
                          <a:xfrm flipV="1">
                            <a:off x="4815"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153"/>
                        <wps:cNvCnPr>
                          <a:cxnSpLocks noChangeShapeType="1"/>
                        </wps:cNvCnPr>
                        <wps:spPr bwMode="auto">
                          <a:xfrm flipV="1">
                            <a:off x="4808"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154"/>
                        <wps:cNvCnPr>
                          <a:cxnSpLocks noChangeShapeType="1"/>
                        </wps:cNvCnPr>
                        <wps:spPr bwMode="auto">
                          <a:xfrm flipV="1">
                            <a:off x="4995"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155"/>
                        <wps:cNvCnPr>
                          <a:cxnSpLocks noChangeShapeType="1"/>
                        </wps:cNvCnPr>
                        <wps:spPr bwMode="auto">
                          <a:xfrm flipV="1">
                            <a:off x="5206" y="5205"/>
                            <a:ext cx="209"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156"/>
                        <wps:cNvCnPr>
                          <a:cxnSpLocks noChangeShapeType="1"/>
                        </wps:cNvCnPr>
                        <wps:spPr bwMode="auto">
                          <a:xfrm flipH="1" flipV="1">
                            <a:off x="5393" y="5213"/>
                            <a:ext cx="135" cy="1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157"/>
                        <wps:cNvCnPr>
                          <a:cxnSpLocks noChangeShapeType="1"/>
                        </wps:cNvCnPr>
                        <wps:spPr bwMode="auto">
                          <a:xfrm>
                            <a:off x="4657" y="6098"/>
                            <a:ext cx="151"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158"/>
                        <wps:cNvCnPr>
                          <a:cxnSpLocks noChangeShapeType="1"/>
                        </wps:cNvCnPr>
                        <wps:spPr bwMode="auto">
                          <a:xfrm>
                            <a:off x="4658" y="7058"/>
                            <a:ext cx="15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159"/>
                        <wps:cNvCnPr>
                          <a:cxnSpLocks noChangeShapeType="1"/>
                        </wps:cNvCnPr>
                        <wps:spPr bwMode="auto">
                          <a:xfrm flipH="1" flipV="1">
                            <a:off x="6199"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160"/>
                        <wps:cNvCnPr>
                          <a:cxnSpLocks noChangeShapeType="1"/>
                        </wps:cNvCnPr>
                        <wps:spPr bwMode="auto">
                          <a:xfrm flipV="1">
                            <a:off x="6199"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61"/>
                        <wps:cNvCnPr>
                          <a:cxnSpLocks noChangeShapeType="1"/>
                        </wps:cNvCnPr>
                        <wps:spPr bwMode="auto">
                          <a:xfrm flipV="1">
                            <a:off x="6192"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162"/>
                        <wps:cNvCnPr>
                          <a:cxnSpLocks noChangeShapeType="1"/>
                        </wps:cNvCnPr>
                        <wps:spPr bwMode="auto">
                          <a:xfrm flipV="1">
                            <a:off x="6379"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163"/>
                        <wps:cNvCnPr>
                          <a:cxnSpLocks noChangeShapeType="1"/>
                        </wps:cNvCnPr>
                        <wps:spPr bwMode="auto">
                          <a:xfrm flipV="1">
                            <a:off x="7065" y="6593"/>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64"/>
                        <wps:cNvCnPr>
                          <a:cxnSpLocks noChangeShapeType="1"/>
                        </wps:cNvCnPr>
                        <wps:spPr bwMode="auto">
                          <a:xfrm flipH="1" flipV="1">
                            <a:off x="6401" y="7065"/>
                            <a:ext cx="12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65"/>
                        <wps:cNvCnPr>
                          <a:cxnSpLocks noChangeShapeType="1"/>
                        </wps:cNvCnPr>
                        <wps:spPr bwMode="auto">
                          <a:xfrm flipH="1" flipV="1">
                            <a:off x="6379" y="6128"/>
                            <a:ext cx="15"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66"/>
                        <wps:cNvCnPr>
                          <a:cxnSpLocks noChangeShapeType="1"/>
                        </wps:cNvCnPr>
                        <wps:spPr bwMode="auto">
                          <a:xfrm flipV="1">
                            <a:off x="6386" y="5550"/>
                            <a:ext cx="16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167"/>
                        <wps:cNvCnPr>
                          <a:cxnSpLocks noChangeShapeType="1"/>
                        </wps:cNvCnPr>
                        <wps:spPr bwMode="auto">
                          <a:xfrm flipV="1">
                            <a:off x="6543" y="5288"/>
                            <a:ext cx="34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68"/>
                        <wps:cNvCnPr>
                          <a:cxnSpLocks noChangeShapeType="1"/>
                        </wps:cNvCnPr>
                        <wps:spPr bwMode="auto">
                          <a:xfrm flipH="1" flipV="1">
                            <a:off x="6888" y="5303"/>
                            <a:ext cx="21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69"/>
                        <wps:cNvCnPr>
                          <a:cxnSpLocks noChangeShapeType="1"/>
                        </wps:cNvCnPr>
                        <wps:spPr bwMode="auto">
                          <a:xfrm>
                            <a:off x="5393" y="5213"/>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70"/>
                        <wps:cNvCnPr>
                          <a:cxnSpLocks noChangeShapeType="1"/>
                        </wps:cNvCnPr>
                        <wps:spPr bwMode="auto">
                          <a:xfrm>
                            <a:off x="6773" y="5213"/>
                            <a:ext cx="112"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71"/>
                        <wps:cNvCnPr>
                          <a:cxnSpLocks noChangeShapeType="1"/>
                        </wps:cNvCnPr>
                        <wps:spPr bwMode="auto">
                          <a:xfrm flipV="1">
                            <a:off x="6195" y="6120"/>
                            <a:ext cx="18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72"/>
                        <wps:cNvCnPr>
                          <a:cxnSpLocks noChangeShapeType="1"/>
                        </wps:cNvCnPr>
                        <wps:spPr bwMode="auto">
                          <a:xfrm>
                            <a:off x="6368" y="5513"/>
                            <a:ext cx="18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73"/>
                        <wps:cNvCnPr>
                          <a:cxnSpLocks noChangeShapeType="1"/>
                        </wps:cNvCnPr>
                        <wps:spPr bwMode="auto">
                          <a:xfrm flipV="1">
                            <a:off x="6203" y="7035"/>
                            <a:ext cx="187"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74"/>
                        <wps:cNvCnPr>
                          <a:cxnSpLocks noChangeShapeType="1"/>
                        </wps:cNvCnPr>
                        <wps:spPr bwMode="auto">
                          <a:xfrm>
                            <a:off x="4845" y="5513"/>
                            <a:ext cx="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175"/>
                        <wps:cNvCnPr>
                          <a:cxnSpLocks noChangeShapeType="1"/>
                        </wps:cNvCnPr>
                        <wps:spPr bwMode="auto">
                          <a:xfrm flipH="1">
                            <a:off x="5333" y="6585"/>
                            <a:ext cx="202"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4A78A4" id="Group 76" o:spid="_x0000_s1026" style="width:209.25pt;height:198.95pt;mso-position-horizontal-relative:char;mso-position-vertical-relative:line" coordorigin="2844,5205" coordsize="5537,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w6uREAAFERAQAOAAAAZHJzL2Uyb0RvYy54bWzsXdty48YRfU9V/oHFd1kYYGYAsKx1rcWV&#10;nSonccV23rEkRTLmLSR3tZtU/j3d04PLDEntRcKQMnoftKRAQiB45vTldPd8+92H5aL3frLdzder&#10;m774Jur3JqvRejxfTW/6v/16d5X1e7t9sRoXi/VqctP/ONn1v3v15z99+7AZTOL1bL0YT7Y9OMlq&#10;N3jY3PRn+/1mcH29G80my2L3zXozWcHB+/V2Wezh6XZ6Pd4WD3D25eI6jiJ9/bDejjfb9Wiy28Fv&#10;h3Sw/8qc//5+Mtr//f5+N9n3Fjd9uLa9+bk1P9/iz+tX3xaD6bbYzOYjexnFV1zFspiv4I9WpxoW&#10;+6L3bjs/ONVyPtqud+v7/Tej9fJ6fX8/H03MZ4BPIyLv0/ywXb/bmM8yHTxMN9Vtglvr3aevPu3o&#10;b+9/3vbm45u+ynW/tyqW8CWZv9tLNd6dh810AC/6Ybv5ZfPzlj4iPPxpPfp9B4ev/eP4fEov7r19&#10;+Ot6DOcr3u3X5u58uN8u8RTwuXsfzJfwsfoSJh/2vRH8MtYqlanq90ZwLFax1lrR1zSawXeJ74sz&#10;Kfs9OKziqDr2xr5fqSSlNyulBL7zuhjQHzYXay8OPxlAblff1d3T7uovs2IzMV/WDm9YdVfhYuiu&#10;voa7YF7US1O6s+aF5W3d0T3trda3s2I1nbzebtcPs0kxhuuij4EXDGemN+CTHXwjn7zJ1c3Ksjij&#10;G1ne6vpWiZyOVbeqGGy2u/0Pk/Wyhw9u+qN3b/HTFYPi/U+7vcHB2H6wYvyvfu9+uYCF875Y9PIk&#10;VWZhwcnsi+FReTp85269mI/v5ouFebKdvr1dbHvw1pv+nflnvzTnZYtV7+Gmn6tYmatwju2ap4jM&#10;v2OnWM73wDWL+fKmn1UvKgZ4j9+sxoYJ9sV8QY/hkhcrg2+6z4SXt+vxR7jn2zURCRAfPJitt//p&#10;9x6ARG76u3+/K7aTfm/xlxV8b7mQElnHPJEqjeHJtnnkbfNIsRrBqW76+36PHt7uianebbbz6Qz+&#10;kjCffbVGKN3P97T+dgO6KnuxAOlg2AZyP8C2wZgDVfjCW8K2zBURQZrmZk0VgxLbIgMQGg4ReRRb&#10;OJT8U4Lxi7EdKwCOPdlzY1vEKZz78fXB4A4H7rwE90/z1aSX5vi1W1zfrsgUjj6srCmsaNsw/K8f&#10;N2D2HNamt3w2a8ssJmRnUWn+KmQnFtgx0EnTvNUka3G9gAuvOZteWkIfcbZaIwnD75Hrnkyv4KxY&#10;Fn2UUc0StSYEP5Lxkv6bR/mb7E0mr2Ss31zJaDi8en13K6/0nUjVMBne3g7F//CzCDmYzcfjyQov&#10;vfTYhPw82219R/K1Kp+tug3X7tmN5wCXWP5vLhp8iEODgLcWfx+OezVQheVeA8/MQKFdePbuF/PN&#10;j6UVsj6cTtCogS+Wgf+KcKwpGPxz68Vps3hOOxcMVC8i+CMBVbhANawYAKj/9IAqcwFBBQA1VdIG&#10;DSWjJnlMQJWR8V4YqECE3WNUAAF5s8SoxmlsF6jIlpZHlcxgoSA8U2mWSM2jaRkNs7k3eaJOgjNx&#10;wZm0740ac3/IolXE5cNUxWXeBbIz5GyeiLfY3P+BzT2ELU0WNVAIx6JJBCA0Rl77CYEUrgxzigIe&#10;MDwh395JHgUfsAlP4wmGg2eOsTtgEFJSHjytB6rlJ3JVYbkTswXDYjej7OwYHlGIx7F+0Fi/UmbI&#10;M7XCjFED2k9FQcqdODWPIJntRPjgsSKjanIFLiVsYtAaZaipWKC9Q5YLmaCqhC8CbVPzagm0Rz1W&#10;FUuQKZBz01IsLON+nVuXwFgBhi/nVyvdVugqv1rrtlnr2hYpi0qSPHk04SqlojwW6KzGV6gTBUIA&#10;ERtGlvoTbsSm2BaLxWSxhtqHZa0RYEJiekrXTfO8zOMe1742xX5v0vLIwDf9h/Fvm+G8mJrT309B&#10;5MXTe2Lt3V0lqFUveXv0tY42bF8Ca7b8o3juZ1AxWCRulN98UVnJ8QIIoav87z+gGgcqGxaTXtYU&#10;09ougIASEsqs5VHiLRitwTQYDwZSbI/GhFu49nqZ0EubUlqJQqu8jX//EYsCEJMVqhn4naqOEEDB&#10;NtSsLUjelOlaAf5nWBAlNGnLeZJ5SogQwq4IGZN8XdZOHYjLX2FBRAS1WeVC+0wTMlx9ngnBpVYs&#10;NrOCQtU4q42VXXhGxq1W46M25jNPxkbohVQqCV2lz2sjlDeVyFbWIsLIyjsSKs4oCpGpL+9EcHHG&#10;CJFZPB2HfKERWuw/zwh5aFfRMy6dUyfjpfNilk6V0G+YMeNH2bRpgKVTBvDC89+EwFgI146sSk5P&#10;aE5fZa5iWWW2jpurx8pQTWRzsLbq+sGmWXLOw1HMxZW6CijCa+oG+bn0Vyhph7pEzGZpv+JVCpvN&#10;Munh01aEFYTO1bYI7SoIkPeEELZd2et4MlZBkaCFr7mGOnklhS0fkNKkihnAmD7gclfTnCRAzXf4&#10;10SRAQDsl7uqPAFvHfn3QAwrvXgokHk0lcT820H+BQ+Wyg4a8WdTxm3diU5sElTFfs4nRd8GfWiQ&#10;HR5H7qfiT8eLddKdTu7eeRk2WTU6EYD16Teg0R02CYhYRt/H+dWdztIreSfVFYh62VUk8u9zHclc&#10;Du/cJgEjPVJ36ROqXZ7cGvGFokJF+nj5ZfdB+f/pLgRuS7O2ourcaSy2pvzcymKju38VY515Ik3q&#10;v2yRgB5WYzNUAiXoYBtqp4fXntsJfdj3wGvvJbWEirSSzRtrL5BsfmztQf8tr72vbeXgtfey1l6l&#10;tBu3h4o1AsRIfo+AUtbXTEXsJWxhngP5mjFNl+Agn4P8uuYK6pmaQb6gyqBzIDjDGSIQEgGCPY8t&#10;FjbOj9VF9Qpy0esFFL2KFMDRaC8QUVNjDlr1mtlEayqlKbaqY45YgkeE8b7NBDAHMwc3OLiSe40T&#10;IWh2yjk4WAHBGg6WsKqcqNkU9BkEU5PXpSCYu2ICNhjAXBCPawNospi7KRu2M/QEjI8gTCa3ybCQ&#10;gUJ8fiKfugg6n4U9hIvwEFwlVkRnk2IzyFKe4Fe4KINfs6IuhV0ZvxeBX1eIhZJetM0B/ANfidWR&#10;osxeKnz+tREa5OEf17O+mH+fNqKN3YOg7kEluVpHtim3hgzFtIJSenIUgHFdRxZiMwrFOJnAI95K&#10;FrWjYwWMHHSTCU0NMyiCU8jWWgSba2i4uuhEUCjGZS88pND6ASWCYSqhi+CmEhgUwQr7mjBYk9D7&#10;5HIw5uwMglmSYA72ORiHsjkJ3WbnaksIbiQZdIqCukky+MO7odCEcMtJBuZdn3c9IY0mswYI0g6k&#10;YJkS72oonHV5F2bzG9qFoQXPHaY9aUo8R2kho7TME8xEAMGswa9QqgBZZOTXJPOTuKVfcFH8yugM&#10;ik5PYqD+wwA86ie7VGanbKcJbR5SR2A41Rjd1wSmdIFjeynZWgZqUKB6qgJIU+fJyqocsxZIqFj0&#10;7ARa6EojUGGfoefFKWdlq4YB2lQHOOBCty0QmScfQM9q60Bt2vu8zGQlNCGr5lGIsxCdMCyO0Ym7&#10;sT2hXwZv+EvcVEPAgDcn2qd2jQD2/iBuqnFKBTg1TmGEEMVNz75XAfPoC+JRTxsgCfQMSIW2O0g2&#10;oMFPKHarkVrOgxcg1DKndpVTka+aGVRo82/d4h8dnKky3IsPkSoSbwRTawUDOoG5NGgOnZ5XpzX2&#10;9JZuHEKFDKFgHJiL01Ba1UGsn+K0MsRpDCETrJWaUVsLoRinzW3lylbr8v/TLddo1tDohpyr7fuo&#10;YRUpleJkZGPv/UyUdUyfPYLidP7LAafnltIOlWdwSxswJYejJtH2Aihm0RcDVOyOanqlNO32HEDN&#10;YltblVAurAZqe/ETA/XlANVzS6mjOgBQfbdUq3JrrQOp9EIlKG4YuICGAQ2aqcu0oaSpg5xquTec&#10;xrH/TlwF+wKYnGrG/YRPHpb1UpP/Gtv5HJcggDR1dEgmbKltO7MgA+AC1fTEokylqKub1f4OylQa&#10;B/06SA3Vg+VTKozhs6kqebDdJtRTGU6NoYIV0yQnN5L44i4szge8HO/VK6CCWAewEMB79ZEKe79R&#10;XYrG1eMYf+BYMv5ch9ph4+8VUNH2rGcAqpKwe7bJr6b+gHeR4CFT6/fMjCry6JM61ekRrqxThcz/&#10;45h0x/iH0ql8StVpOeYNBu96lMoDBPQdDCgZJtxRVVp72xOosRHPwW8A/epoPYDOcOMlUw8AUwkd&#10;lwB+jzT7/AMEOPH6clxXT8qCndvDuK4HiVeNipVRXP1aQK4HGE9WZsfZ7nqu2BjS5FOqbWrXc8Uc&#10;XzncHHIAFp25l6ziegAGp6de0Qa87YLzeE61hmniwZTrAcbMoiCruix6LpVKpzC1iqx94o8eBqIl&#10;t/S566nZLX0xbmkM6HDMfSiVyndL0wiDfA6fOMwvNhOocbdGvQzzUcJ0cBpKo/JxqnOso+LwiXF6&#10;HKeeQpUEUKia4VNeav0Jh088x8cnUU+Vgl0pwuSgDnL9NUw5fOKk/qG190QpAsk54vy8SpZy+MRA&#10;PQSqpz4lodSnA0bF2j7jlvJEyuxNJq9krN9cyWg4vHp9dyuvWD/9ZXbcYfV0Kdq0NwDV+oGVglIV&#10;G1j5s9MutCGAC1VCFqqAYOpkAGSA0X7Hhf603ClA0m4bdYvVhQKVO1cuoXMFlFQXwKZKpF2mbaYG&#10;YLtoy6+5V58SQ6mqkQIuqrSaUXsRqPWULKpqDofaFJupMN2akmfSINsYXBcUsBi1nOmygCzlgsST&#10;tcC1bD3T1eTaFKapGdTmUAjt1ALCOItWQMs11y9m2prGTU6aYpYMJWYdZA1UOQf4oOFK4RJCdlXc&#10;x9LdakBIerpIDSBn1UHX0dIrqcuNXLHJxOFWgUdMSUtEDTfcJdjFflbQXF3QnkvmkjAawLgBOjqh&#10;xkLvKUKYcdpJnHoqF006aze0OkGpFqdK0f6bjSArtbMsVGacFEZqJ5EKdtVxWM8lc8kMCBMDKxXT&#10;Fpc1UhMcJIjGP5a8c8Wyo+OBNQiwDlLJRQzAqUbOOsquKrZBlkpgEqvrsOIR47DG1J3N9NpFesVB&#10;0k16hb3MACZnBa3MUMsCNoXtsP0oq5xwIYRin6CzTAv6qwvaAHLWUX6toAojtwwea5/AsmueMk67&#10;i1NPwIJ+qDDk6idbZWZFgSNRFu5sjH6AprZwdgM66QZ4opUKIFodZ9Q8J+OvYtr5rWZUiWMNTZRF&#10;RQSM1E4i1ROwyA8M4LD6nAr6FWVY4YFn++PIlgfQdFYGaieB6ulXtHVUAKA+kg5IYOtqSmH55Ir+&#10;K6UDEki7si7QzW0DtfT0K9qJt13QNopXQGClDtdD1UqUu6yzm9rdmgBIr7uBf4CJgS48bW1V5EsA&#10;ArK9FEZdVEkg9wmE7BPAAjsnmRpKqzpt8rXIwRflZCp3YU1PdGHB+H0HtKBlnidJVUGVk6k8bfVw&#10;DAsa2Ca5wsjes+HUFgIclqxwMpUnsGmMVByknkue0klKxp+TqTzB+thoK6xocpB6LoEqjTSl/bWC&#10;FBXwep325x2tmFI1TpJ0gBpKn3okspKRbWpF7DqQFWVtVU7tNSwAdFEAAA3VxaxBSbu5VKOpPoLZ&#10;0iGAvQy92cHl/IAc9sYEMDNkOwlZT7OC2vwzxVi4M6tRqqBixSNX9BSwDEBxCWB3lQCcg+I4BOdq&#10;tNLYpEqaauZRagLWnwpWGKkdRqqnWVFNyHndgAygajCbwMZBjusa43by3BbQ9a1YsJvZodcASlZD&#10;aFWPFaqUOVYWWjtbWI07oDbhSRvztsupDXjq1G4WfJhXFbhJPPJnxlVUnYUntoM68DyjVGXTqpiS&#10;cgy9QBfAABV/z+F+F8N93PXUwWkAoapJown4whTkH5SjlkYe0lIMz44Wo2pPnQKjC1ho18ofbUrR&#10;cbm/auS3+QncM9DQqLk45tFO8qinTqUB1KkGj8oME00mI3rAo2XDNAdL3fVGPR2KOpID0KjRoRo4&#10;hbl+lCqFMWqeYhrDfsCGRqlFlmn0smj0+mEzHTxMNyZQmG6LzWw+Ghb7ovkcHj9sBpN4PVsvxpPt&#10;q/8DAAD//wMAUEsDBBQABgAIAAAAIQCpsg0n3gAAAAUBAAAPAAAAZHJzL2Rvd25yZXYueG1sTI9B&#10;a8JAEIXvBf/DMoXe6iZarabZiEjbkwhqofQ2ZsckmJ0N2TWJ/77bXtrLwOM93vsmXQ2mFh21rrKs&#10;IB5HIIhzqysuFHwc3x4XIJxH1lhbJgU3crDKRncpJtr2vKfu4AsRStglqKD0vkmkdHlJBt3YNsTB&#10;O9vWoA+yLaRusQ/lppaTKJpLgxWHhRIb2pSUXw5Xo+C9x349jV+77eW8uX0dZ7vPbUxKPdwP6xcQ&#10;ngb/F4Yf/IAOWWA62StrJ2oF4RH/e4P3FC9mIE4KpsvnJcgslf/ps28AAAD//wMAUEsBAi0AFAAG&#10;AAgAAAAhALaDOJL+AAAA4QEAABMAAAAAAAAAAAAAAAAAAAAAAFtDb250ZW50X1R5cGVzXS54bWxQ&#10;SwECLQAUAAYACAAAACEAOP0h/9YAAACUAQAACwAAAAAAAAAAAAAAAAAvAQAAX3JlbHMvLnJlbHNQ&#10;SwECLQAUAAYACAAAACEAdoIcOrkRAABREQEADgAAAAAAAAAAAAAAAAAuAgAAZHJzL2Uyb0RvYy54&#10;bWxQSwECLQAUAAYACAAAACEAqbINJ94AAAAFAQAADwAAAAAAAAAAAAAAAAATFAAAZHJzL2Rvd25y&#10;ZXYueG1sUEsFBgAAAAAEAAQA8wAAAB4V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77" o:spid="_x0000_s1027" type="#_x0000_t16" style="position:absolute;left:2844;top:8828;width:5537;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5N3xAAAANwAAAAPAAAAZHJzL2Rvd25yZXYueG1sRI9Ba8JA&#10;FITvBf/D8oTe6kbBqtFVRCp4KUErnh/ZZxLNvg272yT113cLQo/DzHzDrDa9qUVLzleWFYxHCQji&#10;3OqKCwXnr/3bHIQPyBpry6Tghzxs1oOXFabadnyk9hQKESHsU1RQhtCkUvq8JIN+ZBvi6F2tMxii&#10;dIXUDrsIN7WcJMm7NFhxXCixoV1J+f30bRRsF+34mH08fJY9Dh258+ftUmmlXof9dgkiUB/+w8/2&#10;QSuYLmbwdyYeAbn+BQAA//8DAFBLAQItABQABgAIAAAAIQDb4fbL7gAAAIUBAAATAAAAAAAAAAAA&#10;AAAAAAAAAABbQ29udGVudF9UeXBlc10ueG1sUEsBAi0AFAAGAAgAAAAhAFr0LFu/AAAAFQEAAAsA&#10;AAAAAAAAAAAAAAAAHwEAAF9yZWxzLy5yZWxzUEsBAi0AFAAGAAgAAAAhAHYPk3fEAAAA3AAAAA8A&#10;AAAAAAAAAAAAAAAABwIAAGRycy9kb3ducmV2LnhtbFBLBQYAAAAAAwADALcAAAD4AgAAAAA=&#10;" adj="20250"/>
                <v:shape id="AutoShape 78" o:spid="_x0000_s1028" type="#_x0000_t16" style="position:absolute;left:4954;top:7797;width:185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kBwgAAANwAAAAPAAAAZHJzL2Rvd25yZXYueG1sRE9Na8JA&#10;EL0L/odlCt50o8Wq0VVsQS29qYV6HLJjkpqdTbOrxn/fORR6fLzvxap1lbpRE0rPBoaDBBRx5m3J&#10;uYHP46Y/BRUissXKMxl4UIDVsttZYGr9nfd0O8RcSQiHFA0UMdap1iEryGEY+JpYuLNvHEaBTa5t&#10;g3cJd5UeJcmLdliyNBRY01tB2eVwddK7vXyfPtrzaPI63B1/9l87NwvPxvSe2vUcVKQ2/ov/3O/W&#10;wHgma+WMHAG9/AUAAP//AwBQSwECLQAUAAYACAAAACEA2+H2y+4AAACFAQAAEwAAAAAAAAAAAAAA&#10;AAAAAAAAW0NvbnRlbnRfVHlwZXNdLnhtbFBLAQItABQABgAIAAAAIQBa9CxbvwAAABUBAAALAAAA&#10;AAAAAAAAAAAAAB8BAABfcmVscy8ucmVsc1BLAQItABQABgAIAAAAIQAbqgkBwgAAANwAAAAPAAAA&#10;AAAAAAAAAAAAAAcCAABkcnMvZG93bnJldi54bWxQSwUGAAAAAAMAAwC3AAAA9gIAAAAA&#10;" strokeweight="1pt"/>
                <v:line id="Line 79" o:spid="_x0000_s1029" style="position:absolute;visibility:visible;mso-wrap-style:square" from="4824,8065" to="495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dxwAAANwAAAAPAAAAZHJzL2Rvd25yZXYueG1sRI9Ba8JA&#10;FITvBf/D8oTe6qYWQ0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PRGkN3HAAAA3AAA&#10;AA8AAAAAAAAAAAAAAAAABwIAAGRycy9kb3ducmV2LnhtbFBLBQYAAAAAAwADALcAAAD7AgAAAAA=&#10;"/>
                <v:line id="Line 80" o:spid="_x0000_s1030" style="position:absolute;flip:x;visibility:visible;mso-wrap-style:square" from="6320,8010" to="6520,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zEwwAAANwAAAAPAAAAZHJzL2Rvd25yZXYueG1sRE/Pa8Iw&#10;FL4P/B/CE3YZmk6GaDWKDAQPXuZGZbdn82xKm5eaRO3+e3MQdvz4fi/XvW3FjXyoHSt4H2cgiEun&#10;a64U/HxvRzMQISJrbB2Tgj8KsF4NXpaYa3fnL7odYiVSCIccFZgYu1zKUBqyGMauI07c2XmLMUFf&#10;Se3xnsJtKydZNpUWa04NBjv6NFQ2h6tVIGf7t4vfnD6aojke56Yoi+53r9TrsN8sQETq47/46d5p&#10;BdMszU9n0hGQqwcAAAD//wMAUEsBAi0AFAAGAAgAAAAhANvh9svuAAAAhQEAABMAAAAAAAAAAAAA&#10;AAAAAAAAAFtDb250ZW50X1R5cGVzXS54bWxQSwECLQAUAAYACAAAACEAWvQsW78AAAAVAQAACwAA&#10;AAAAAAAAAAAAAAAfAQAAX3JlbHMvLnJlbHNQSwECLQAUAAYACAAAACEAj3dMxMMAAADcAAAADwAA&#10;AAAAAAAAAAAAAAAHAgAAZHJzL2Rvd25yZXYueG1sUEsFBgAAAAADAAMAtwAAAPcCAAAAAA==&#10;"/>
                <v:line id="Line 81" o:spid="_x0000_s1031" style="position:absolute;flip:y;visibility:visible;mso-wrap-style:square" from="4915,7545" to="5307,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fxgAAANwAAAAPAAAAZHJzL2Rvd25yZXYueG1sRI9BawIx&#10;FITvgv8hPKEXqVmLiG6NIoLQgxdtWfH2unndLLt5WZOo23/fFAo9DjPzDbPa9LYVd/KhdqxgOslA&#10;EJdO11wp+HjfPy9AhIissXVMCr4pwGY9HKww1+7BR7qfYiUShEOOCkyMXS5lKA1ZDBPXESfvy3mL&#10;MUlfSe3xkeC2lS9ZNpcWa04LBjvaGSqb080qkIvD+Oq3n7OmaM7npSnKorsclHoa9dtXEJH6+B/+&#10;a79pBfNsCr9n0hGQ6x8AAAD//wMAUEsBAi0AFAAGAAgAAAAhANvh9svuAAAAhQEAABMAAAAAAAAA&#10;AAAAAAAAAAAAAFtDb250ZW50X1R5cGVzXS54bWxQSwECLQAUAAYACAAAACEAWvQsW78AAAAVAQAA&#10;CwAAAAAAAAAAAAAAAAAfAQAAX3JlbHMvLnJlbHNQSwECLQAUAAYACAAAACEA4DvpX8YAAADcAAAA&#10;DwAAAAAAAAAAAAAAAAAHAgAAZHJzL2Rvd25yZXYueG1sUEsFBgAAAAADAAMAtwAAAPoCAAAAAA==&#10;"/>
                <v:line id="Line 82" o:spid="_x0000_s1032" style="position:absolute;visibility:visible;mso-wrap-style:square" from="5481,7741" to="6256,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line id="Line 83" o:spid="_x0000_s1033" style="position:absolute;flip:y;visibility:visible;mso-wrap-style:square" from="4954,7741" to="548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zxgAAANwAAAAPAAAAZHJzL2Rvd25yZXYueG1sRI9BawIx&#10;FITvBf9DeEIvRbO2RXQ1ighCD15qy4q35+a5WXbzsiapbv99Uyj0OMzMN8xy3dtW3MiH2rGCyTgD&#10;QVw6XXOl4PNjN5qBCBFZY+uYFHxTgPVq8LDEXLs7v9PtECuRIBxyVGBi7HIpQ2nIYhi7jjh5F+ct&#10;xiR9JbXHe4LbVj5n2VRarDktGOxoa6hsDl9WgZztn65+c35tiuZ4nJuiLLrTXqnHYb9ZgIjUx//w&#10;X/tNK5hmL/B7Jh0BufoBAAD//wMAUEsBAi0AFAAGAAgAAAAhANvh9svuAAAAhQEAABMAAAAAAAAA&#10;AAAAAAAAAAAAAFtDb250ZW50X1R5cGVzXS54bWxQSwECLQAUAAYACAAAACEAWvQsW78AAAAVAQAA&#10;CwAAAAAAAAAAAAAAAAAfAQAAX3JlbHMvLnJlbHNQSwECLQAUAAYACAAAACEAf6XSs8YAAADcAAAA&#10;DwAAAAAAAAAAAAAAAAAHAgAAZHJzL2Rvd25yZXYueG1sUEsFBgAAAAADAAMAtwAAAPoCAAAAAA==&#10;"/>
                <v:line id="Line 84" o:spid="_x0000_s1034" style="position:absolute;visibility:visible;mso-wrap-style:square" from="5307,7567" to="548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4xwAAANwAAAAPAAAAZHJzL2Rvd25yZXYueG1sRI9Pa8JA&#10;FMTvhX6H5Qm91Y1tC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Cloy7jHAAAA3AAA&#10;AA8AAAAAAAAAAAAAAAAABwIAAGRycy9kb3ducmV2LnhtbFBLBQYAAAAAAwADALcAAAD7AgAAAAA=&#10;"/>
                <v:line id="Line 85" o:spid="_x0000_s1035" style="position:absolute;visibility:visible;mso-wrap-style:square" from="5930,9027" to="5932,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z43xAAAANwAAAAPAAAAZHJzL2Rvd25yZXYueG1sRI9fa8Iw&#10;FMXfB36HcIW9zdTBylaNIgPBh86xKj5fmmtbbW5qkrX12y+DwR4P58+Ps1yPphU9Od9YVjCfJSCI&#10;S6sbrhQcD9unVxA+IGtsLZOCO3lYryYPS8y0HfiL+iJUIo6wz1BBHUKXSenLmgz6me2Io3e2zmCI&#10;0lVSOxziuGnlc5Kk0mDDkVBjR+81ldfi20RuWeXudrpcx935I9/euH/bHz6VepyOmwWIQGP4D/+1&#10;d1pBmrzA75l4BOTqBwAA//8DAFBLAQItABQABgAIAAAAIQDb4fbL7gAAAIUBAAATAAAAAAAAAAAA&#10;AAAAAAAAAABbQ29udGVudF9UeXBlc10ueG1sUEsBAi0AFAAGAAgAAAAhAFr0LFu/AAAAFQEAAAsA&#10;AAAAAAAAAAAAAAAAHwEAAF9yZWxzLy5yZWxzUEsBAi0AFAAGAAgAAAAhALf3PjfEAAAA3AAAAA8A&#10;AAAAAAAAAAAAAAAABwIAAGRycy9kb3ducmV2LnhtbFBLBQYAAAAAAwADALcAAAD4AgAAAAA=&#10;">
                  <v:stroke dashstyle="dash"/>
                </v:line>
                <v:line id="Line 86" o:spid="_x0000_s1036" style="position:absolute;visibility:visible;mso-wrap-style:square" from="5257,9040" to="5258,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BAwwAAANwAAAAPAAAAZHJzL2Rvd25yZXYueG1sRI9Li8Iw&#10;FIX3wvyHcAfcaTqzKFqNIgOCCx3xgetLc22rzU1NMrXz740guDycx8eZzjtTi5acrywr+BomIIhz&#10;qysuFBwPy8EIhA/IGmvLpOCfPMxnH70pZtreeUftPhQijrDPUEEZQpNJ6fOSDPqhbYijd7bOYIjS&#10;FVI7vMdxU8vvJEmlwYojocSGfkrKr/s/E7l5sXa30+Xarc6b9fLG7fj3sFWq/9ktJiACdeEdfrVX&#10;WkGapPA8E4+AnD0AAAD//wMAUEsBAi0AFAAGAAgAAAAhANvh9svuAAAAhQEAABMAAAAAAAAAAAAA&#10;AAAAAAAAAFtDb250ZW50X1R5cGVzXS54bWxQSwECLQAUAAYACAAAACEAWvQsW78AAAAVAQAACwAA&#10;AAAAAAAAAAAAAAAfAQAAX3JlbHMvLnJlbHNQSwECLQAUAAYACAAAACEARyWgQMMAAADcAAAADwAA&#10;AAAAAAAAAAAAAAAHAgAAZHJzL2Rvd25yZXYueG1sUEsFBgAAAAADAAMAtwAAAPcCAAAAAA==&#10;">
                  <v:stroke dashstyle="dash"/>
                </v:line>
                <v:line id="Line 87" o:spid="_x0000_s1037" style="position:absolute;flip:y;visibility:visible;mso-wrap-style:square" from="5248,9705" to="594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iiwgAAANwAAAAPAAAAZHJzL2Rvd25yZXYueG1sRI9Pi8Iw&#10;FMTvwn6H8Ba8aargH7pGEVFZxItV76/N27TYvJQmavfbG2Fhj8PM/IZZrDpbiwe1vnKsYDRMQBAX&#10;TldsFFzOu8EchA/IGmvHpOCXPKyWH70Fpto9+USPLBgRIexTVFCG0KRS+qIki37oGuLo/bjWYoiy&#10;NVK3+IxwW8txkkylxYrjQokNbUoqbtndKsi366s55NetHfNR780ky1lmSvU/u/UXiEBd+A//tb+1&#10;gmkyg/eZeATk8gUAAP//AwBQSwECLQAUAAYACAAAACEA2+H2y+4AAACFAQAAEwAAAAAAAAAAAAAA&#10;AAAAAAAAW0NvbnRlbnRfVHlwZXNdLnhtbFBLAQItABQABgAIAAAAIQBa9CxbvwAAABUBAAALAAAA&#10;AAAAAAAAAAAAAB8BAABfcmVscy8ucmVsc1BLAQItABQABgAIAAAAIQA0JtiiwgAAANwAAAAPAAAA&#10;AAAAAAAAAAAAAAcCAABkcnMvZG93bnJldi54bWxQSwUGAAAAAAMAAwC3AAAA9gIAAAAA&#10;">
                  <v:stroke dashstyle="dash"/>
                </v:line>
                <v:shape id="AutoShape 88" o:spid="_x0000_s1038" type="#_x0000_t7" style="position:absolute;left:4455;top:9372;width:1141;height:4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1+xAAAANwAAAAPAAAAZHJzL2Rvd25yZXYueG1sRI9Bi8JA&#10;DIXvwv6HIQt7kXXqIiLVURZhxYMetB48ZjuxLXYypTPW+u/NQfCW8F7e+7JY9a5WHbWh8mxgPEpA&#10;EefeVlwYOGV/3zNQISJbrD2TgQcFWC0/BgtMrb/zgbpjLJSEcEjRQBljk2od8pIchpFviEW7+NZh&#10;lLUttG3xLuGu1j9JMtUOK5aGEhtal5RfjzdnoDr/hy7bcDHcnW1HF5qs9+OtMV+f/e8cVKQ+vs2v&#10;660V/KngyzMygV4+AQAA//8DAFBLAQItABQABgAIAAAAIQDb4fbL7gAAAIUBAAATAAAAAAAAAAAA&#10;AAAAAAAAAABbQ29udGVudF9UeXBlc10ueG1sUEsBAi0AFAAGAAgAAAAhAFr0LFu/AAAAFQEAAAsA&#10;AAAAAAAAAAAAAAAAHwEAAF9yZWxzLy5yZWxzUEsBAi0AFAAGAAgAAAAhAHuZvX7EAAAA3AAAAA8A&#10;AAAAAAAAAAAAAAAABwIAAGRycy9kb3ducmV2LnhtbFBLBQYAAAAAAwADALcAAAD4AgAAAAA=&#10;" adj="8571" fillcolor="lime">
                  <v:fill r:id="rId32" o:title="" type="pattern"/>
                </v:shape>
                <v:rect id="Rectangle 89" o:spid="_x0000_s1039" style="position:absolute;left:5261;top:9032;width:66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pxQAAANwAAAAPAAAAZHJzL2Rvd25yZXYueG1sRI9Pa8JA&#10;EMXvBb/DMkJvzSZVgsSsIkKh9FLrH9DbkB2TYHY27K4av71bKPQ2w3vzfm/K5WA6cSPnW8sKsiQF&#10;QVxZ3XKtYL/7eJuB8AFZY2eZFDzIw3Ixeimx0PbOP3TbhlrEEPYFKmhC6AspfdWQQZ/YnjhqZ+sM&#10;hri6WmqH9xhuOvmeprk02HIkNNjTuqHqsr2ayD1N/Hc+2Ry/plc/ZNQdet1mSr2Oh9UcRKAh/Jv/&#10;rj91rJ9n8PtMnEAungAAAP//AwBQSwECLQAUAAYACAAAACEA2+H2y+4AAACFAQAAEwAAAAAAAAAA&#10;AAAAAAAAAAAAW0NvbnRlbnRfVHlwZXNdLnhtbFBLAQItABQABgAIAAAAIQBa9CxbvwAAABUBAAAL&#10;AAAAAAAAAAAAAAAAAB8BAABfcmVscy8ucmVsc1BLAQItABQABgAIAAAAIQAeh+3pxQAAANwAAAAP&#10;AAAAAAAAAAAAAAAAAAcCAABkcnMvZG93bnJldi54bWxQSwUGAAAAAAMAAwC3AAAA+QIAAAAA&#10;" fillcolor="lime">
                  <v:fill r:id="rId33" o:title="" type="pattern"/>
                </v:rect>
                <v:shape id="AutoShape 90" o:spid="_x0000_s1040" type="#_x0000_t7" style="position:absolute;left:5164;top:9385;width:1118;height:42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FFxAAAANwAAAAPAAAAZHJzL2Rvd25yZXYueG1sRI9Pi8Iw&#10;EMXvwn6HMII3TfUg0jXKIriIHhbrH/Y4NGPTtZmUJtrutzeC4G2G9+b93syXna3EnRpfOlYwHiUg&#10;iHOnSy4UHA/r4QyED8gaK8ek4J88LBcfvTmm2rW8p3sWChFD2KeowIRQp1L63JBFP3I1cdQurrEY&#10;4toUUjfYxnBbyUmSTKXFkiPBYE0rQ/k1u9nI/btdtvkvH8+m/Tlfabc/Zd+dUoN+9/UJIlAX3ubX&#10;9UbH+tMJPJ+JE8jFAwAA//8DAFBLAQItABQABgAIAAAAIQDb4fbL7gAAAIUBAAATAAAAAAAAAAAA&#10;AAAAAAAAAABbQ29udGVudF9UeXBlc10ueG1sUEsBAi0AFAAGAAgAAAAhAFr0LFu/AAAAFQEAAAsA&#10;AAAAAAAAAAAAAAAAHwEAAF9yZWxzLy5yZWxzUEsBAi0AFAAGAAgAAAAhAFp3AUXEAAAA3AAAAA8A&#10;AAAAAAAAAAAAAAAABwIAAGRycy9kb3ducmV2LnhtbFBLBQYAAAAAAwADALcAAAD4AgAAAAA=&#10;" adj="8571" fillcolor="lime">
                  <v:fill r:id="rId34" o:title="" opacity="19018f" o:opacity2="19018f" type="pattern"/>
                </v:shape>
                <v:rect id="Rectangle 91" o:spid="_x0000_s1041" style="position:absolute;left:4800;top:9471;width:70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TUwAAAANwAAAAPAAAAZHJzL2Rvd25yZXYueG1sRE9Li8Iw&#10;EL4v+B/CCHtbU1eQpRpFBMHDXnzicUjGtthMShPbrL/eCMLe5uN7znwZbS06an3lWMF4lIEg1s5U&#10;XCg4HjZfPyB8QDZYOyYFf+RhuRh8zDE3rucddftQiBTCPkcFZQhNLqXXJVn0I9cQJ+7qWoshwbaQ&#10;psU+hdtafmfZVFqsODWU2NC6JH3b362Cx+4RLzxxJ+1dF/sq0+fa/yr1OYyrGYhAMfyL3+6tSfOn&#10;E3g9ky6QiycAAAD//wMAUEsBAi0AFAAGAAgAAAAhANvh9svuAAAAhQEAABMAAAAAAAAAAAAAAAAA&#10;AAAAAFtDb250ZW50X1R5cGVzXS54bWxQSwECLQAUAAYACAAAACEAWvQsW78AAAAVAQAACwAAAAAA&#10;AAAAAAAAAAAfAQAAX3JlbHMvLnJlbHNQSwECLQAUAAYACAAAACEARAdk1MAAAADcAAAADwAAAAAA&#10;AAAAAAAAAAAHAgAAZHJzL2Rvd25yZXYueG1sUEsFBgAAAAADAAMAtwAAAPQCAAAAAA==&#10;" fillcolor="lime">
                  <v:fill r:id="rId35" o:title="" opacity="33410f" o:opacity2="33410f" type="pattern"/>
                </v:rect>
                <v:shape id="AutoShape 92" o:spid="_x0000_s1042" type="#_x0000_t7" style="position:absolute;left:4808;top:9712;width:11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k/wQAAANwAAAAPAAAAZHJzL2Rvd25yZXYueG1sRE9NawIx&#10;EL0L/Q9hCr1ptqVI2RqlFQt7rNGDx2Ez7i7dTLbJqOu/NwWht3m8z1msRt+rM8XUBTbwPCtAEdfB&#10;ddwY2O++pm+gkiA77AOTgSslWC0fJgssXbjwls5WGpVDOJVooBUZSq1T3ZLHNAsDceaOIXqUDGOj&#10;XcRLDve9fimKufbYcW5ocaB1S/WPPXkD31Ef9rvBiz1V9tNupKqOvwdjnh7Hj3dQQqP8i+/uyuX5&#10;81f4eyZfoJc3AAAA//8DAFBLAQItABQABgAIAAAAIQDb4fbL7gAAAIUBAAATAAAAAAAAAAAAAAAA&#10;AAAAAABbQ29udGVudF9UeXBlc10ueG1sUEsBAi0AFAAGAAgAAAAhAFr0LFu/AAAAFQEAAAsAAAAA&#10;AAAAAAAAAAAAHwEAAF9yZWxzLy5yZWxzUEsBAi0AFAAGAAgAAAAhAJvMeT/BAAAA3AAAAA8AAAAA&#10;AAAAAAAAAAAABwIAAGRycy9kb3ducmV2LnhtbFBLBQYAAAAAAwADALcAAAD1AgAAAAA=&#10;" adj="8621" fillcolor="lime">
                  <v:fill opacity="32896f"/>
                </v:shape>
                <v:line id="Line 93" o:spid="_x0000_s1043" style="position:absolute;flip:y;visibility:visible;mso-wrap-style:square" from="5519,9697" to="5933,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uLwAAAANwAAAAPAAAAZHJzL2Rvd25yZXYueG1sRE9Ni8Iw&#10;EL0L+x/CLHjTVEGRrlFE3GURL9btfdqMabGZlCar9d8bQfA2j/c5y3VvG3GlzteOFUzGCQji0uma&#10;jYK/0/doAcIHZI2NY1JwJw/r1cdgial2Nz7SNQtGxBD2KSqoQmhTKX1ZkUU/di1x5M6usxgi7IzU&#10;Hd5iuG3kNEnm0mLNsaHClrYVlZfs3yoodpvc7It8Z6d80D9mlhUsM6WGn/3mC0SgPrzFL/evjvPn&#10;M3g+Ey+QqwcAAAD//wMAUEsBAi0AFAAGAAgAAAAhANvh9svuAAAAhQEAABMAAAAAAAAAAAAAAAAA&#10;AAAAAFtDb250ZW50X1R5cGVzXS54bWxQSwECLQAUAAYACAAAACEAWvQsW78AAAAVAQAACwAAAAAA&#10;AAAAAAAAAAAfAQAAX3JlbHMvLnJlbHNQSwECLQAUAAYACAAAACEAts3Li8AAAADcAAAADwAAAAAA&#10;AAAAAAAAAAAHAgAAZHJzL2Rvd25yZXYueG1sUEsFBgAAAAADAAMAtwAAAPQCAAAAAA==&#10;">
                  <v:stroke dashstyle="dash"/>
                </v:line>
                <v:line id="Line 94" o:spid="_x0000_s1044" style="position:absolute;flip:y;visibility:visible;mso-wrap-style:square" from="5510,9694" to="5927,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1X8vwAAANwAAAAPAAAAZHJzL2Rvd25yZXYueG1sRE9Ni8Iw&#10;EL0L+x/CLHjTdAWLdI0i4oqIF7vrfdrMpsVmUpqo9d8bQfA2j/c582VvG3GlzteOFXyNExDEpdM1&#10;GwV/vz+jGQgfkDU2jknBnTwsFx+DOWba3fhI1zwYEUPYZ6igCqHNpPRlRRb92LXEkft3ncUQYWek&#10;7vAWw20jJ0mSSos1x4YKW1pXVJ7zi1VQbFYnsy9OGzvhg96aaV6wzJUafvarbxCB+vAWv9w7Heen&#10;KTyfiRfIxQMAAP//AwBQSwECLQAUAAYACAAAACEA2+H2y+4AAACFAQAAEwAAAAAAAAAAAAAAAAAA&#10;AAAAW0NvbnRlbnRfVHlwZXNdLnhtbFBLAQItABQABgAIAAAAIQBa9CxbvwAAABUBAAALAAAAAAAA&#10;AAAAAAAAAB8BAABfcmVscy8ucmVsc1BLAQItABQABgAIAAAAIQBGH1X8vwAAANwAAAAPAAAAAAAA&#10;AAAAAAAAAAcCAABkcnMvZG93bnJldi54bWxQSwUGAAAAAAMAAwC3AAAA8wIAAAAA&#10;">
                  <v:stroke dashstyle="dash"/>
                </v:line>
                <v:line id="Line 95" o:spid="_x0000_s1045" style="position:absolute;flip:x;visibility:visible;mso-wrap-style:square" from="5933,9040" to="5936,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nwQAAANwAAAAPAAAAZHJzL2Rvd25yZXYueG1sRE9Na8JA&#10;EL0L/Q/LFHrTjUK1pNmEUKwU6cVY75PsdBPMzobsqum/dwuF3ubxPicrJtuLK42+c6xguUhAEDdO&#10;d2wUfB3f5y8gfEDW2DsmBT/kocgfZhmm2t34QNcqGBFD2KeooA1hSKX0TUsW/cINxJH7dqPFEOFo&#10;pB7xFsNtL1dJspYWO44NLQ701lJzri5WQb0tT2Zfn7Z2xZ96Z56rmmWl1NPjVL6CCDSFf/Gf+0PH&#10;+esN/D4TL5D5HQAA//8DAFBLAQItABQABgAIAAAAIQDb4fbL7gAAAIUBAAATAAAAAAAAAAAAAAAA&#10;AAAAAABbQ29udGVudF9UeXBlc10ueG1sUEsBAi0AFAAGAAgAAAAhAFr0LFu/AAAAFQEAAAsAAAAA&#10;AAAAAAAAAAAAHwEAAF9yZWxzLy5yZWxzUEsBAi0AFAAGAAgAAAAhAClT8GfBAAAA3AAAAA8AAAAA&#10;AAAAAAAAAAAABwIAAGRycy9kb3ducmV2LnhtbFBLBQYAAAAAAwADALcAAAD1AgAAAAA=&#10;">
                  <v:stroke dashstyle="dash"/>
                </v:line>
                <v:rect id="Rectangle 96" o:spid="_x0000_s1046" style="position:absolute;left:4361;top:5285;width:7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Rectangle 97" o:spid="_x0000_s1047" style="position:absolute;left:626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YxAAAANwAAAAPAAAAZHJzL2Rvd25yZXYueG1sRI9Bb8Iw&#10;DIXvk/gPkZF2mUZKD13pCAghmHaFwd1rvKbQOFUTaNdfv0yatJut977n5+V6sI24U+drxwrmswQE&#10;cel0zZWC08f+OQfhA7LGxjEp+CYP69XkYYmFdj0f6H4MlYgh7AtUYEJoCyl9aciin7mWOGpfrrMY&#10;4tpVUnfYx3DbyDRJMmmx5njBYEtbQ+X1eLOxxo7Ty96/feancXN+GQ21+eFJqcfpsHkFEWgI/+Y/&#10;+l1HLlvA7zNxArn6AQAA//8DAFBLAQItABQABgAIAAAAIQDb4fbL7gAAAIUBAAATAAAAAAAAAAAA&#10;AAAAAAAAAABbQ29udGVudF9UeXBlc10ueG1sUEsBAi0AFAAGAAgAAAAhAFr0LFu/AAAAFQEAAAsA&#10;AAAAAAAAAAAAAAAAHwEAAF9yZWxzLy5yZWxzUEsBAi0AFAAGAAgAAAAhAL9dE9jEAAAA3AAAAA8A&#10;AAAAAAAAAAAAAAAABwIAAGRycy9kb3ducmV2LnhtbFBLBQYAAAAAAwADALcAAAD4AgAAAAA=&#10;" stroked="f"/>
                <v:rect id="Rectangle 98" o:spid="_x0000_s1048" style="position:absolute;left:440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yYwwAAANwAAAAPAAAAZHJzL2Rvd25yZXYueG1sRI9Pb8Iw&#10;DMXvk/gOkSdxmUY6DlB1BITQQLvy724ar+nWOFUToPDp5wMSNz/5/Z6fZ4veN+pCXawDG/gYZaCI&#10;y2Brrgwc9uv3HFRMyBabwGTgRhEW88HLDAsbrrylyy5VSkI4FmjApdQWWsfSkcc4Ci2x7H5C5zGJ&#10;7CptO7xKuG/0OMsm2mPNcsFhSytH5d/u7KXGF49/13Fzyg/35XF6d9Tm2zdjhq/98hNUoj49zQ/6&#10;2wo3lfryjEyg5/8AAAD//wMAUEsBAi0AFAAGAAgAAAAhANvh9svuAAAAhQEAABMAAAAAAAAAAAAA&#10;AAAAAAAAAFtDb250ZW50X1R5cGVzXS54bWxQSwECLQAUAAYACAAAACEAWvQsW78AAAAVAQAACwAA&#10;AAAAAAAAAAAAAAAfAQAAX3JlbHMvLnJlbHNQSwECLQAUAAYACAAAACEAq74smMMAAADcAAAADwAA&#10;AAAAAAAAAAAAAAAHAgAAZHJzL2Rvd25yZXYueG1sUEsFBgAAAAADAAMAtwAAAPcCAAAAAA==&#10;" stroked="f"/>
                <v:line id="Line 99" o:spid="_x0000_s1049" style="position:absolute;flip:y;visibility:visible;mso-wrap-style:square" from="5561,7122" to="581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tVwAAAANwAAAAPAAAAZHJzL2Rvd25yZXYueG1sRE9Ni8Iw&#10;EL0L+x/CCN40VVhdukaRRRcRL9b1Pm1m02IzKU3U+u+NIHibx/uc+bKztbhS6yvHCsajBARx4XTF&#10;RsHfcTP8AuEDssbaMSm4k4fl4qM3x1S7Gx/omgUjYgj7FBWUITSplL4oyaIfuYY4cv+utRgibI3U&#10;Ld5iuK3lJEmm0mLFsaHEhn5KKs7ZxSrI16uT2eWntZ3wXv+azyxnmSk16HerbxCBuvAWv9xbHefP&#10;xvB8Jl4gFw8AAAD//wMAUEsBAi0AFAAGAAgAAAAhANvh9svuAAAAhQEAABMAAAAAAAAAAAAAAAAA&#10;AAAAAFtDb250ZW50X1R5cGVzXS54bWxQSwECLQAUAAYACAAAACEAWvQsW78AAAAVAQAACwAAAAAA&#10;AAAAAAAAAAAfAQAAX3JlbHMvLnJlbHNQSwECLQAUAAYACAAAACEATC9bVcAAAADcAAAADwAAAAAA&#10;AAAAAAAAAAAHAgAAZHJzL2Rvd25yZXYueG1sUEsFBgAAAAADAAMAtwAAAPQCAAAAAA==&#10;">
                  <v:stroke dashstyle="dash"/>
                </v:line>
                <v:line id="Line 100" o:spid="_x0000_s1050" style="position:absolute;flip:y;visibility:visible;mso-wrap-style:square" from="5837,7125" to="6050,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iwQAAANwAAAAPAAAAZHJzL2Rvd25yZXYueG1sRE9Na8JA&#10;EL0X/A/LCN7qxoCtRDdBxIqUXhr1PsmOm2B2NmS3mv77bqHQ2zze52yK0XbiToNvHStYzBMQxLXT&#10;LRsF59Pb8wqED8gaO8ek4Js8FPnkaYOZdg/+pHsZjIgh7DNU0ITQZ1L6uiGLfu564shd3WAxRDgY&#10;qQd8xHDbyTRJXqTFlmNDgz3tGqpv5ZdVUO23F/NeXfY25Q99MMuyYlkqNZuO2zWIQGP4F/+5jzrO&#10;f03h95l4gcx/AAAA//8DAFBLAQItABQABgAIAAAAIQDb4fbL7gAAAIUBAAATAAAAAAAAAAAAAAAA&#10;AAAAAABbQ29udGVudF9UeXBlc10ueG1sUEsBAi0AFAAGAAgAAAAhAFr0LFu/AAAAFQEAAAsAAAAA&#10;AAAAAAAAAAAAHwEAAF9yZWxzLy5yZWxzUEsBAi0AFAAGAAgAAAAhALz9xSLBAAAA3AAAAA8AAAAA&#10;AAAAAAAAAAAABwIAAGRycy9kb3ducmV2LnhtbFBLBQYAAAAAAwADALcAAAD1AgAAAAA=&#10;">
                  <v:stroke dashstyle="dash"/>
                </v:line>
                <v:line id="Line 101" o:spid="_x0000_s1051" style="position:absolute;flip:y;visibility:visible;mso-wrap-style:square" from="5810,7449" to="6056,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C5wQAAANwAAAAPAAAAZHJzL2Rvd25yZXYueG1sRE9Na8JA&#10;EL0L/odlBG+6qaVaopsgYqWUXoz1PsmOm9DsbMiumv77bqHgbR7vczb5YFtxo943jhU8zRMQxJXT&#10;DRsFX6e32SsIH5A1to5JwQ95yLPxaIOpdnc+0q0IRsQQ9ikqqEPoUil9VZNFP3cdceQurrcYIuyN&#10;1D3eY7ht5SJJltJiw7Ghxo52NVXfxdUqKPfbs/koz3u74E99MC9FybJQajoZtmsQgYbwEP+733Wc&#10;v3qGv2fiBTL7BQAA//8DAFBLAQItABQABgAIAAAAIQDb4fbL7gAAAIUBAAATAAAAAAAAAAAAAAAA&#10;AAAAAABbQ29udGVudF9UeXBlc10ueG1sUEsBAi0AFAAGAAgAAAAhAFr0LFu/AAAAFQEAAAsAAAAA&#10;AAAAAAAAAAAAHwEAAF9yZWxzLy5yZWxzUEsBAi0AFAAGAAgAAAAhANOxYLnBAAAA3AAAAA8AAAAA&#10;AAAAAAAAAAAABwIAAGRycy9kb3ducmV2LnhtbFBLBQYAAAAAAwADALcAAAD1AgAAAAA=&#10;">
                  <v:stroke dashstyle="dash"/>
                </v:line>
                <v:line id="Line 102" o:spid="_x0000_s1052" style="position:absolute;flip:y;visibility:visible;mso-wrap-style:square" from="5558,7473" to="5819,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v:line id="Line 103" o:spid="_x0000_s1053" style="position:absolute;visibility:visible;mso-wrap-style:square" from="5813,7116" to="6062,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AvxQAAANwAAAAPAAAAZHJzL2Rvd25yZXYueG1sRI9BawIx&#10;EIXvBf9DGMGbZhVs62oUEQQPtqUqnofNuLu6maxJXNd/bwpCbzO8N+97M1u0phINOV9aVjAcJCCI&#10;M6tLzhUc9uv+JwgfkDVWlknBgzws5p23Gaba3vmXml3IRQxhn6KCIoQ6ldJnBRn0A1sTR+1kncEQ&#10;V5dL7fAew00lR0nyLg2WHAkF1rQqKLvsbiZys3zrrsfzpd2cvrbrKzeT7/2PUr1uu5yCCNSGf/Pr&#10;eqNj/Y8x/D0TJ5DzJwAAAP//AwBQSwECLQAUAAYACAAAACEA2+H2y+4AAACFAQAAEwAAAAAAAAAA&#10;AAAAAAAAAAAAW0NvbnRlbnRfVHlwZXNdLnhtbFBLAQItABQABgAIAAAAIQBa9CxbvwAAABUBAAAL&#10;AAAAAAAAAAAAAAAAAB8BAABfcmVscy8ucmVsc1BLAQItABQABgAIAAAAIQAvW4AvxQAAANwAAAAP&#10;AAAAAAAAAAAAAAAAAAcCAABkcnMvZG93bnJldi54bWxQSwUGAAAAAAMAAwC3AAAA+QIAAAAA&#10;">
                  <v:stroke dashstyle="dash"/>
                </v:line>
                <v:line id="Line 104" o:spid="_x0000_s1054" style="position:absolute;flip:y;visibility:visible;mso-wrap-style:square" from="5834,7473" to="6038,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MhwQAAANwAAAAPAAAAZHJzL2Rvd25yZXYueG1sRE9Na8JA&#10;EL0L/Q/LFHrTjUK1pNmEUKwU6cVY75PsdBPMzobsqum/dwuF3ubxPicrJtuLK42+c6xguUhAEDdO&#10;d2wUfB3f5y8gfEDW2DsmBT/kocgfZhmm2t34QNcqGBFD2KeooA1hSKX0TUsW/cINxJH7dqPFEOFo&#10;pB7xFsNtL1dJspYWO44NLQ701lJzri5WQb0tT2Zfn7Z2xZ96Z56rmmWl1NPjVL6CCDSFf/Gf+0PH&#10;+Zs1/D4TL5D5HQAA//8DAFBLAQItABQABgAIAAAAIQDb4fbL7gAAAIUBAAATAAAAAAAAAAAAAAAA&#10;AAAAAABbQ29udGVudF9UeXBlc10ueG1sUEsBAi0AFAAGAAgAAAAhAFr0LFu/AAAAFQEAAAsAAAAA&#10;AAAAAAAAAAAAHwEAAF9yZWxzLy5yZWxzUEsBAi0AFAAGAAgAAAAhAMPGwyHBAAAA3AAAAA8AAAAA&#10;AAAAAAAAAAAABwIAAGRycy9kb3ducmV2LnhtbFBLBQYAAAAAAwADALcAAAD1AgAAAAA=&#10;">
                  <v:stroke dashstyle="dash"/>
                </v:line>
                <v:line id="Line 105" o:spid="_x0000_s1055" style="position:absolute;flip:x;visibility:visible;mso-wrap-style:square" from="6056,7116" to="6059,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d2xwAAANwAAAAPAAAAZHJzL2Rvd25yZXYueG1sRI9Pa8JA&#10;EMXvBb/DMoKXohs9RI2uIoFCKfSgLai3ITsm0exsyG7+9Nt3hUJvM7w37/dmux9MJTpqXGlZwXwW&#10;gSDOrC45V/D99TZdgXAeWWNlmRT8kIP9bvSyxUTbno/UnXwuQgi7BBUU3teJlC4ryKCb2Zo4aDfb&#10;GPRhbXKpG+xDuKnkIopiabDkQCiwprSg7HFqTYDc0/z6eafsvD7XH308f+0vl1apyXg4bEB4Gvy/&#10;+e/6XYf6yyU8nwkTyN0vAAAA//8DAFBLAQItABQABgAIAAAAIQDb4fbL7gAAAIUBAAATAAAAAAAA&#10;AAAAAAAAAAAAAABbQ29udGVudF9UeXBlc10ueG1sUEsBAi0AFAAGAAgAAAAhAFr0LFu/AAAAFQEA&#10;AAsAAAAAAAAAAAAAAAAAHwEAAF9yZWxzLy5yZWxzUEsBAi0AFAAGAAgAAAAhABV1J3bHAAAA3AAA&#10;AA8AAAAAAAAAAAAAAAAABwIAAGRycy9kb3ducmV2LnhtbFBLBQYAAAAAAwADALcAAAD7AgAAAAA=&#10;" strokeweight="1pt"/>
                <v:line id="Line 106" o:spid="_x0000_s1056" style="position:absolute;flip:y;visibility:visible;mso-wrap-style:square" from="6521,7134" to="6770,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LIwwAAANwAAAAPAAAAZHJzL2Rvd25yZXYueG1sRI9Ba8JA&#10;EIXvBf/DMkJvdVOhVlJXEdEixUuj3ifZ6SY0OxuyW43/vnMQvM3w3rz3zWI1+FZdqI9NYAOvkwwU&#10;cRVsw87A6bh7mYOKCdliG5gM3CjCajl6WmBuw5W/6VIkpySEY44G6pS6XOtY1eQxTkJHLNpP6D0m&#10;WXunbY9XCfetnmbZTHtsWBpq7GhTU/Vb/HkD5XZ9dl/leeunfLCf7q0oWRfGPI+H9QeoREN6mO/X&#10;eyv470Irz8gEevkPAAD//wMAUEsBAi0AFAAGAAgAAAAhANvh9svuAAAAhQEAABMAAAAAAAAAAAAA&#10;AAAAAAAAAFtDb250ZW50X1R5cGVzXS54bWxQSwECLQAUAAYACAAAACEAWvQsW78AAAAVAQAACwAA&#10;AAAAAAAAAAAAAAAfAQAAX3JlbHMvLnJlbHNQSwECLQAUAAYACAAAACEA3RXyyMMAAADcAAAADwAA&#10;AAAAAAAAAAAAAAAHAgAAZHJzL2Rvd25yZXYueG1sUEsFBgAAAAADAAMAtwAAAPcCAAAAAA==&#10;">
                  <v:stroke dashstyle="dash"/>
                </v:line>
                <v:line id="Line 107" o:spid="_x0000_s1057" style="position:absolute;flip:y;visibility:visible;mso-wrap-style:square" from="6776,7137" to="7010,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dTwQAAANwAAAAPAAAAZHJzL2Rvd25yZXYueG1sRE9Na8JA&#10;EL0L/odlBG+6qdBqo5sgYqWUXoz1PsmOm9DsbMiumv77bqHgbR7vczb5YFtxo943jhU8zRMQxJXT&#10;DRsFX6e32QqED8gaW8ek4Ic85Nl4tMFUuzsf6VYEI2II+xQV1CF0qZS+qsmin7uOOHIX11sMEfZG&#10;6h7vMdy2cpEkL9Jiw7Ghxo52NVXfxdUqKPfbs/koz3u74E99MM9FybJQajoZtmsQgYbwEP+733Wc&#10;v3yFv2fiBTL7BQAA//8DAFBLAQItABQABgAIAAAAIQDb4fbL7gAAAIUBAAATAAAAAAAAAAAAAAAA&#10;AAAAAABbQ29udGVudF9UeXBlc10ueG1sUEsBAi0AFAAGAAgAAAAhAFr0LFu/AAAAFQEAAAsAAAAA&#10;AAAAAAAAAAAAHwEAAF9yZWxzLy5yZWxzUEsBAi0AFAAGAAgAAAAhALJZV1PBAAAA3AAAAA8AAAAA&#10;AAAAAAAAAAAABwIAAGRycy9kb3ducmV2LnhtbFBLBQYAAAAAAwADALcAAAD1AgAAAAA=&#10;">
                  <v:stroke dashstyle="dash"/>
                </v:line>
                <v:line id="Line 108" o:spid="_x0000_s1058" style="position:absolute;flip:y;visibility:visible;mso-wrap-style:square" from="6518,7464" to="679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7pwwAAANwAAAAPAAAAZHJzL2Rvd25yZXYueG1sRI9Ba8JA&#10;EIXvBf/DMkJvdaNQkdRVRFREemms90l2ugnNzobsqvHfdw5CbzO8N+99s1wPvlU36mMT2MB0koEi&#10;roJt2Bn4Pu/fFqBiQrbYBiYDD4qwXo1elpjbcOcvuhXJKQnhmKOBOqUu1zpWNXmMk9ARi/YTeo9J&#10;1t5p2+Ndwn2rZ1k21x4bloYaO9rWVP0WV2+g3G0u7lRedn7Gn/bg3ouSdWHM63jYfIBKNKR/8/P6&#10;aAV/IfjyjEygV38AAAD//wMAUEsBAi0AFAAGAAgAAAAhANvh9svuAAAAhQEAABMAAAAAAAAAAAAA&#10;AAAAAAAAAFtDb250ZW50X1R5cGVzXS54bWxQSwECLQAUAAYACAAAACEAWvQsW78AAAAVAQAACwAA&#10;AAAAAAAAAAAAAAAfAQAAX3JlbHMvLnJlbHNQSwECLQAUAAYACAAAACEAFraO6cMAAADcAAAADwAA&#10;AAAAAAAAAAAAAAAHAgAAZHJzL2Rvd25yZXYueG1sUEsFBgAAAAADAAMAtwAAAPcCAAAAAA==&#10;">
                  <v:stroke dashstyle="dash"/>
                </v:line>
                <v:line id="Line 109" o:spid="_x0000_s1059" style="position:absolute;visibility:visible;mso-wrap-style:square" from="6770,7128" to="7019,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YLxAAAANwAAAAPAAAAZHJzL2Rvd25yZXYueG1sRI9Bi8Iw&#10;EIXvwv6HMAt709Q9iHaNIoLgQVe04nloxrZrM6lJttZ/bwTB2wzvzfveTOedqUVLzleWFQwHCQji&#10;3OqKCwXHbNUfg/ABWWNtmRTcycN89tGbYqrtjffUHkIhYgj7FBWUITSplD4vyaAf2IY4amfrDIa4&#10;ukJqh7cYbmr5nSQjabDiSCixoWVJ+eXwbyI3Lzbuevq7dOvzdrO6cjv5zXZKfX12ix8QgbrwNr+u&#10;1zrWHw/h+UycQM4eAAAA//8DAFBLAQItABQABgAIAAAAIQDb4fbL7gAAAIUBAAATAAAAAAAAAAAA&#10;AAAAAAAAAABbQ29udGVudF9UeXBlc10ueG1sUEsBAi0AFAAGAAgAAAAhAFr0LFu/AAAAFQEAAAsA&#10;AAAAAAAAAAAAAAAAHwEAAF9yZWxzLy5yZWxzUEsBAi0AFAAGAAgAAAAhAGW19gvEAAAA3AAAAA8A&#10;AAAAAAAAAAAAAAAABwIAAGRycy9kb3ducmV2LnhtbFBLBQYAAAAAAwADALcAAAD4AgAAAAA=&#10;">
                  <v:stroke dashstyle="dash"/>
                </v:line>
                <v:line id="Line 110" o:spid="_x0000_s1060" style="position:absolute;flip:y;visibility:visible;mso-wrap-style:square" from="5478,6593" to="5529,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kXxAAAANwAAAAPAAAAZHJzL2Rvd25yZXYueG1sRE9NawIx&#10;EL0X+h/CFHopNVspsl2NIgWhBy9VWfE2bqabZTeTbRJ1++8bQfA2j/c5s8VgO3EmHxrHCt5GGQji&#10;yumGawW77eo1BxEissbOMSn4owCL+ePDDAvtLvxN502sRQrhUKACE2NfSBkqQxbDyPXEiftx3mJM&#10;0NdSe7ykcNvJcZZNpMWGU4PBnj4NVe3mZBXIfP3y65fH97Zs9/sPU1Zlf1gr9fw0LKcgIg3xLr65&#10;v3San4/h+ky6QM7/AQAA//8DAFBLAQItABQABgAIAAAAIQDb4fbL7gAAAIUBAAATAAAAAAAAAAAA&#10;AAAAAAAAAABbQ29udGVudF9UeXBlc10ueG1sUEsBAi0AFAAGAAgAAAAhAFr0LFu/AAAAFQEAAAsA&#10;AAAAAAAAAAAAAAAAHwEAAF9yZWxzLy5yZWxzUEsBAi0AFAAGAAgAAAAhAL2QuRfEAAAA3AAAAA8A&#10;AAAAAAAAAAAAAAAABwIAAGRycy9kb3ducmV2LnhtbFBLBQYAAAAAAwADALcAAAD4AgAAAAA=&#10;"/>
                <v:line id="Line 111" o:spid="_x0000_s1061" style="position:absolute;visibility:visible;mso-wrap-style:square" from="5565,7386" to="5838,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112" o:spid="_x0000_s1062" style="position:absolute;flip:x;visibility:visible;mso-wrap-style:square" from="5820,7377" to="5835,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FjxAAAANwAAAAPAAAAZHJzL2Rvd25yZXYueG1sRE9NawIx&#10;EL0X/A9hBC+lZittWbdGEUHowYtaVnobN9PNspvJNkl1++9NodDbPN7nLFaD7cSFfGgcK3icZiCI&#10;K6cbrhW8H7cPOYgQkTV2jknBDwVYLUd3Cyy0u/KeLodYixTCoUAFJsa+kDJUhiyGqeuJE/fpvMWY&#10;oK+l9nhN4baTsyx7kRYbTg0Ge9oYqtrDt1Ug8939l1+fn9qyPZ3mpqzK/mOn1GQ8rF9BRBriv/jP&#10;/abT/PwZfp9JF8jlDQAA//8DAFBLAQItABQABgAIAAAAIQDb4fbL7gAAAIUBAAATAAAAAAAAAAAA&#10;AAAAAAAAAABbQ29udGVudF9UeXBlc10ueG1sUEsBAi0AFAAGAAgAAAAhAFr0LFu/AAAAFQEAAAsA&#10;AAAAAAAAAAAAAAAAHwEAAF9yZWxzLy5yZWxzUEsBAi0AFAAGAAgAAAAhADJ5IWPEAAAA3AAAAA8A&#10;AAAAAAAAAAAAAAAABwIAAGRycy9kb3ducmV2LnhtbFBLBQYAAAAAAwADALcAAAD4AgAAAAA=&#10;"/>
                <v:line id="Line 113" o:spid="_x0000_s1063" style="position:absolute;flip:x;visibility:visible;mso-wrap-style:square" from="5979,7266" to="6060,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LKxgAAANwAAAAPAAAAZHJzL2Rvd25yZXYueG1sRI9Li8JA&#10;EITvgv9haMGLrBM9BM06EREEEfbgA9Rbk+nNYzM9ITOa7L93Fha8dVPV9VWv1r2pxZNaV1pWMJtG&#10;IIgzq0vOFVzOu48FCOeRNdaWScEvOVinw8EKE207PtLz5HMRQtglqKDwvkmkdFlBBt3UNsRB+7at&#10;QR/WNpe6xS6Em1rOoyiWBksOhAIb2haU/ZweJkCqbX7/qii7Lq/NoYtnk+52eyg1HvWbTxCeev82&#10;/1/vdai/iOHvmTCBTF8AAAD//wMAUEsBAi0AFAAGAAgAAAAhANvh9svuAAAAhQEAABMAAAAAAAAA&#10;AAAAAAAAAAAAAFtDb250ZW50X1R5cGVzXS54bWxQSwECLQAUAAYACAAAACEAWvQsW78AAAAVAQAA&#10;CwAAAAAAAAAAAAAAAAAfAQAAX3JlbHMvLnJlbHNQSwECLQAUAAYACAAAACEAT+zyysYAAADcAAAA&#10;DwAAAAAAAAAAAAAAAAAHAgAAZHJzL2Rvd25yZXYueG1sUEsFBgAAAAADAAMAtwAAAPoCAAAAAA==&#10;" strokeweight="1pt"/>
                <v:line id="Line 114" o:spid="_x0000_s1064" style="position:absolute;visibility:visible;mso-wrap-style:square" from="5976,7362" to="597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wgAAANwAAAAPAAAAZHJzL2Rvd25yZXYueG1sRE/NagIx&#10;EL4XfIcwgjfN6sHa1SjiD1R6KFUfYNyMm9XNZEmibvv0TUHobT6+35ktWluLO/lQOVYwHGQgiAun&#10;Ky4VHA/b/gREiMgaa8ek4JsCLOadlxnm2j34i+77WIoUwiFHBSbGJpcyFIYshoFriBN3dt5iTNCX&#10;Unt8pHBby1GWjaXFilODwYZWhorr/mYV7Pzp4zr8KY088c5v6s/1W7AXpXrddjkFEamN/+Kn+12n&#10;+ZNX+HsmXSDnvwAAAP//AwBQSwECLQAUAAYACAAAACEA2+H2y+4AAACFAQAAEwAAAAAAAAAAAAAA&#10;AAAAAAAAW0NvbnRlbnRfVHlwZXNdLnhtbFBLAQItABQABgAIAAAAIQBa9CxbvwAAABUBAAALAAAA&#10;AAAAAAAAAAAAAB8BAABfcmVscy8ucmVsc1BLAQItABQABgAIAAAAIQAC+j1JwgAAANwAAAAPAAAA&#10;AAAAAAAAAAAAAAcCAABkcnMvZG93bnJldi54bWxQSwUGAAAAAAMAAwC3AAAA9gIAAAAA&#10;" strokeweight="1pt"/>
                <v:line id="Line 115" o:spid="_x0000_s1065" style="position:absolute;flip:y;visibility:visible;mso-wrap-style:square" from="5976,7302" to="606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MjxAAAANwAAAAPAAAAZHJzL2Rvd25yZXYueG1sRI9Ni8JA&#10;DIbvgv9hiLAX0al7EK2OIsLCsrAHP0C9hU5sq51M6Yy2++83B8FbQt6PJ8t15yr1pCaUng1Mxgko&#10;4szbknMDx8PXaAYqRGSLlWcy8EcB1qt+b4mp9S3v6LmPuZIQDikaKGKsU61DVpDDMPY1sdyuvnEY&#10;ZW1ybRtsJdxV+jNJptphydJQYE3bgrL7/uGk5LbNL783yk7zU/3TTifD9nx+GPMx6DYLUJG6+Ba/&#10;3N9W8GdCK8/IBHr1DwAA//8DAFBLAQItABQABgAIAAAAIQDb4fbL7gAAAIUBAAATAAAAAAAAAAAA&#10;AAAAAAAAAABbQ29udGVudF9UeXBlc10ueG1sUEsBAi0AFAAGAAgAAAAhAFr0LFu/AAAAFQEAAAsA&#10;AAAAAAAAAAAAAAAAHwEAAF9yZWxzLy5yZWxzUEsBAi0AFAAGAAgAAAAhAFE/wyPEAAAA3AAAAA8A&#10;AAAAAAAAAAAAAAAABwIAAGRycy9kb3ducmV2LnhtbFBLBQYAAAAAAwADALcAAAD4AgAAAAA=&#10;" strokeweight="1pt"/>
                <v:line id="Line 116" o:spid="_x0000_s1066" style="position:absolute;flip:y;visibility:visible;mso-wrap-style:square" from="6042,7311" to="606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4xAAAANwAAAAPAAAAZHJzL2Rvd25yZXYueG1sRI9Bi8Iw&#10;EIXvgv8hjOBFNNWD2GoUEQQR9qArqLehGdtqMylNtN1/bwRhbzO8N+97s1i1phQvql1hWcF4FIEg&#10;Tq0uOFNw+t0OZyCcR9ZYWiYFf+Rgtex2Fpho2/CBXkefiRDCLkEFufdVIqVLczLoRrYiDtrN1gZ9&#10;WOtM6hqbEG5KOYmiqTRYcCDkWNEmp/RxfJoAuW+y68+d0nN8rvbNdDxoLpenUv1eu56D8NT6f/P3&#10;eqdD/VkMn2fCBHL5BgAA//8DAFBLAQItABQABgAIAAAAIQDb4fbL7gAAAIUBAAATAAAAAAAAAAAA&#10;AAAAAAAAAABbQ29udGVudF9UeXBlc10ueG1sUEsBAi0AFAAGAAgAAAAhAFr0LFu/AAAAFQEAAAsA&#10;AAAAAAAAAAAAAAAAHwEAAF9yZWxzLy5yZWxzUEsBAi0AFAAGAAgAAAAhAD5zZrjEAAAA3AAAAA8A&#10;AAAAAAAAAAAAAAAABwIAAGRycy9kb3ducmV2LnhtbFBLBQYAAAAAAwADALcAAAD4AgAAAAA=&#10;" strokeweight="1pt"/>
                <v:line id="Line 117" o:spid="_x0000_s1067" style="position:absolute;flip:x;visibility:visible;mso-wrap-style:square" from="5840,7131" to="5843,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vwwAAANwAAAAPAAAAZHJzL2Rvd25yZXYueG1sRI9BawIx&#10;EIXvBf9DGMFbzVqw1dUoUmjx1NLVi7dhM+4GN5Mlibr++86h0NsM781736y3g+/UjWJygQ3MpgUo&#10;4jpYx42B4+HjeQEqZWSLXWAy8KAE283oaY2lDXf+oVuVGyUhnEo00Obcl1qnuiWPaRp6YtHOIXrM&#10;ssZG24h3CfedfimKV+3RsTS02NN7S/WlunoDn8nXFNCFNMy/q9k1nr7c28mYyXjYrUBlGvK/+e96&#10;bwV/KfjyjEygN78AAAD//wMAUEsBAi0AFAAGAAgAAAAhANvh9svuAAAAhQEAABMAAAAAAAAAAAAA&#10;AAAAAAAAAFtDb250ZW50X1R5cGVzXS54bWxQSwECLQAUAAYACAAAACEAWvQsW78AAAAVAQAACwAA&#10;AAAAAAAAAAAAAAAfAQAAX3JlbHMvLnJlbHNQSwECLQAUAAYACAAAACEAkS5/r8MAAADcAAAADwAA&#10;AAAAAAAAAAAAAAAHAgAAZHJzL2Rvd25yZXYueG1sUEsFBgAAAAADAAMAtwAAAPcCAAAAAA==&#10;" strokeweight=".5pt"/>
                <v:line id="Line 118" o:spid="_x0000_s1068" style="position:absolute;flip:x;visibility:visible;mso-wrap-style:square" from="5763,7281" to="5844,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0wQAAANwAAAAPAAAAZHJzL2Rvd25yZXYueG1sRE9La8JA&#10;EL4X/A/LCL3VTQr1Ed0EEVp6shi9eBuyY7KYnQ27q6b/vlso9DYf33M21Wh7cScfjGMF+SwDQdw4&#10;bbhVcDq+vyxBhIissXdMCr4pQFVOnjZYaPfgA93r2IoUwqFABV2MQyFlaDqyGGZuIE7cxXmLMUHf&#10;Su3xkcJtL1+zbC4tGk4NHQ6066i51jer4CPYhhwaF8a3rzq/+fPeLM5KPU/H7RpEpDH+i//cnzrN&#10;X+Xw+0y6QJY/AAAA//8DAFBLAQItABQABgAIAAAAIQDb4fbL7gAAAIUBAAATAAAAAAAAAAAAAAAA&#10;AAAAAABbQ29udGVudF9UeXBlc10ueG1sUEsBAi0AFAAGAAgAAAAhAFr0LFu/AAAAFQEAAAsAAAAA&#10;AAAAAAAAAAAAHwEAAF9yZWxzLy5yZWxzUEsBAi0AFAAGAAgAAAAhAP5i2jTBAAAA3AAAAA8AAAAA&#10;AAAAAAAAAAAABwIAAGRycy9kb3ducmV2LnhtbFBLBQYAAAAAAwADALcAAAD1AgAAAAA=&#10;" strokeweight=".5pt"/>
                <v:line id="Line 119" o:spid="_x0000_s1069" style="position:absolute;visibility:visible;mso-wrap-style:square" from="5760,7377" to="576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line id="Line 120" o:spid="_x0000_s1070" style="position:absolute;flip:y;visibility:visible;mso-wrap-style:square" from="5760,7317" to="585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7QwQAAANwAAAAPAAAAZHJzL2Rvd25yZXYueG1sRI9Bi8Iw&#10;FITvgv8hvAVvmiqoa9coIuziSbHrxdujeduGbV5KErX+eyMIHoeZ+YZZrjvbiCv5YBwrGI8yEMSl&#10;04YrBaff7+EniBCRNTaOScGdAqxX/d4Sc+1ufKRrESuRIBxyVFDH2OZShrImi2HkWuLk/TlvMSbp&#10;K6k93hLcNnKSZTNp0XBaqLGlbU3lf3GxCn6CLcmhcaGbHorxxZ/3Zn5WavDRbb5AROriO/xq77SC&#10;WbaA55l0BOTqAQAA//8DAFBLAQItABQABgAIAAAAIQDb4fbL7gAAAIUBAAATAAAAAAAAAAAAAAAA&#10;AAAAAABbQ29udGVudF9UeXBlc10ueG1sUEsBAi0AFAAGAAgAAAAhAFr0LFu/AAAAFQEAAAsAAAAA&#10;AAAAAAAAAAAAHwEAAF9yZWxzLy5yZWxzUEsBAi0AFAAGAAgAAAAhACi0jtDBAAAA3AAAAA8AAAAA&#10;AAAAAAAAAAAABwIAAGRycy9kb3ducmV2LnhtbFBLBQYAAAAAAwADALcAAAD1AgAAAAA=&#10;" strokeweight=".5pt"/>
                <v:line id="Line 121" o:spid="_x0000_s1071" style="position:absolute;flip:y;visibility:visible;mso-wrap-style:square" from="5826,7314" to="5853,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7GQwAAAANwAAAAPAAAAZHJzL2Rvd25yZXYueG1sRE89a8Mw&#10;EN0L+Q/iAt1q2YGmwbFsQiClU0vdLt4O62KLWCcjKYn776uh0PHxvqtmsZO4kQ/GsYIiy0EQ904b&#10;HhR8f52ediBCRNY4OSYFPxSgqVcPFZba3fmTbm0cRArhUKKCMca5lDL0I1kMmZuJE3d23mJM0A9S&#10;e7yncDvJTZ5vpUXDqWHEmY4j9Zf2ahW8BtuTQ+PC8vzRFlffvZuXTqnH9XLYg4i0xH/xn/tNK9gW&#10;aX46k46ArH8BAAD//wMAUEsBAi0AFAAGAAgAAAAhANvh9svuAAAAhQEAABMAAAAAAAAAAAAAAAAA&#10;AAAAAFtDb250ZW50X1R5cGVzXS54bWxQSwECLQAUAAYACAAAACEAWvQsW78AAAAVAQAACwAAAAAA&#10;AAAAAAAAAAAfAQAAX3JlbHMvLnJlbHNQSwECLQAUAAYACAAAACEAPFexkMAAAADcAAAADwAAAAAA&#10;AAAAAAAAAAAHAgAAZHJzL2Rvd25yZXYueG1sUEsFBgAAAAADAAMAtwAAAPQCAAAAAA==&#10;" strokeweight=".5pt"/>
                <v:line id="Line 122" o:spid="_x0000_s1072" style="position:absolute;flip:x;visibility:visible;mso-wrap-style:square" from="6507,7386" to="6522,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OQwwAAANwAAAAPAAAAZHJzL2Rvd25yZXYueG1sRI/BasMw&#10;EETvhfyD2EBujWxDQnGjhBCcEkovdZr72trKptbKWKrt/H1VKPQ4zMwbZneYbSdGGnzrWEG6TkAQ&#10;1063bBR8XM+PTyB8QNbYOSYFd/Jw2C8edphrN/E7jWUwIkLY56igCaHPpfR1Qxb92vXE0ft0g8UQ&#10;5WCkHnCKcNvJLEm20mLLcaHBnk4N1V/lt1VQFcebea1uhc34Tb+YTVmxLJVaLefjM4hAc/gP/7Uv&#10;WsE2TeH3TDwCcv8DAAD//wMAUEsBAi0AFAAGAAgAAAAhANvh9svuAAAAhQEAABMAAAAAAAAAAAAA&#10;AAAAAAAAAFtDb250ZW50X1R5cGVzXS54bWxQSwECLQAUAAYACAAAACEAWvQsW78AAAAVAQAACwAA&#10;AAAAAAAAAAAAAAAfAQAAX3JlbHMvLnJlbHNQSwECLQAUAAYACAAAACEAUVpzkMMAAADcAAAADwAA&#10;AAAAAAAAAAAAAAAHAgAAZHJzL2Rvd25yZXYueG1sUEsFBgAAAAADAAMAtwAAAPcCAAAAAA==&#10;">
                  <v:stroke dashstyle="dash"/>
                </v:line>
                <v:line id="Line 123" o:spid="_x0000_s1073" style="position:absolute;flip:y;visibility:visible;mso-wrap-style:square" from="5307,6668" to="5339,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H1xgAAANwAAAAPAAAAZHJzL2Rvd25yZXYueG1sRI9BawIx&#10;FITvhf6H8AQvRbNKEV2NIoVCD16qZaW35+a5WXbzsk1SXf99UxA8DjPzDbPa9LYVF/KhdqxgMs5A&#10;EJdO11wp+Dq8j+YgQkTW2DomBTcKsFk/P60w1+7Kn3TZx0okCIccFZgYu1zKUBqyGMauI07e2XmL&#10;MUlfSe3xmuC2ldMsm0mLNacFgx29GSqb/a9VIOe7lx+/Pb02RXM8LkxRFt33TqnhoN8uQUTq4yN8&#10;b39oBbPJFP7PpCMg138AAAD//wMAUEsBAi0AFAAGAAgAAAAhANvh9svuAAAAhQEAABMAAAAAAAAA&#10;AAAAAAAAAAAAAFtDb250ZW50X1R5cGVzXS54bWxQSwECLQAUAAYACAAAACEAWvQsW78AAAAVAQAA&#10;CwAAAAAAAAAAAAAAAAAfAQAAX3JlbHMvLnJlbHNQSwECLQAUAAYACAAAACEAlTDh9cYAAADcAAAA&#10;DwAAAAAAAAAAAAAAAAAHAgAAZHJzL2Rvd25yZXYueG1sUEsFBgAAAAADAAMAtwAAAPoCAAAAAA==&#10;"/>
                <v:line id="Line 124" o:spid="_x0000_s1074" style="position:absolute;flip:y;visibility:visible;mso-wrap-style:square" from="6324,7728" to="6882,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ERuxgAAANwAAAAPAAAAZHJzL2Rvd25yZXYueG1sRI9BawIx&#10;FITvQv9DeIVeimZti9jVKCIIHrxUZaW35+Z1s+zmZZtE3f77plDwOMzMN8x82dtWXMmH2rGC8SgD&#10;QVw6XXOl4HjYDKcgQkTW2DomBT8UYLl4GMwx1+7GH3Tdx0okCIccFZgYu1zKUBqyGEauI07el/MW&#10;Y5K+ktrjLcFtK1+ybCIt1pwWDHa0NlQ2+4tVIKe752+/Or81RXM6vZuiLLrPnVJPj/1qBiJSH+/h&#10;//ZWK5iMX+HvTDoCcvELAAD//wMAUEsBAi0AFAAGAAgAAAAhANvh9svuAAAAhQEAABMAAAAAAAAA&#10;AAAAAAAAAAAAAFtDb250ZW50X1R5cGVzXS54bWxQSwECLQAUAAYACAAAACEAWvQsW78AAAAVAQAA&#10;CwAAAAAAAAAAAAAAAAAfAQAAX3JlbHMvLnJlbHNQSwECLQAUAAYACAAAACEA+nxEbsYAAADcAAAA&#10;DwAAAAAAAAAAAAAAAAAHAgAAZHJzL2Rvd25yZXYueG1sUEsFBgAAAAADAAMAtwAAAPoCAAAAAA==&#10;"/>
                <v:line id="Line 125" o:spid="_x0000_s1075" style="position:absolute;flip:y;visibility:visible;mso-wrap-style:square" from="6873,7467" to="7059,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waxgAAANwAAAAPAAAAZHJzL2Rvd25yZXYueG1sRI9BawIx&#10;FITvhf6H8IReimYtIroaRQShBy/VstLbc/PcLLt52Sapbv99UxA8DjPzDbNc97YVV/KhdqxgPMpA&#10;EJdO11wp+DzuhjMQISJrbB2Tgl8KsF49Py0x1+7GH3Q9xEokCIccFZgYu1zKUBqyGEauI07exXmL&#10;MUlfSe3xluC2lW9ZNpUWa04LBjvaGiqbw49VIGf712+/OU+aojmd5qYoi+5rr9TLoN8sQETq4yN8&#10;b79rBdPxBP7PpCMgV38AAAD//wMAUEsBAi0AFAAGAAgAAAAhANvh9svuAAAAhQEAABMAAAAAAAAA&#10;AAAAAAAAAAAAAFtDb250ZW50X1R5cGVzXS54bWxQSwECLQAUAAYACAAAACEAWvQsW78AAAAVAQAA&#10;CwAAAAAAAAAAAAAAAAAfAQAAX3JlbHMvLnJlbHNQSwECLQAUAAYACAAAACEAdZXcGsYAAADcAAAA&#10;DwAAAAAAAAAAAAAAAAAHAgAAZHJzL2Rvd25yZXYueG1sUEsFBgAAAAADAAMAtwAAAPoCAAAAAA==&#10;"/>
                <v:line id="Line 126" o:spid="_x0000_s1076" style="position:absolute;flip:y;visibility:visible;mso-wrap-style:square" from="7059,6614" to="7087,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mBxgAAANwAAAAPAAAAZHJzL2Rvd25yZXYueG1sRI9BawIx&#10;FITvQv9DeIVeimYtrdjVKCIIHrxUZaW35+Z1s+zmZZtE3f77plDwOMzMN8x82dtWXMmH2rGC8SgD&#10;QVw6XXOl4HjYDKcgQkTW2DomBT8UYLl4GMwx1+7GH3Tdx0okCIccFZgYu1zKUBqyGEauI07el/MW&#10;Y5K+ktrjLcFtK1+ybCIt1pwWDHa0NlQ2+4tVIKe752+/Or82RXM6vZuiLLrPnVJPj/1qBiJSH+/h&#10;//ZWK5iM3+DvTDoCcvELAAD//wMAUEsBAi0AFAAGAAgAAAAhANvh9svuAAAAhQEAABMAAAAAAAAA&#10;AAAAAAAAAAAAAFtDb250ZW50X1R5cGVzXS54bWxQSwECLQAUAAYACAAAACEAWvQsW78AAAAVAQAA&#10;CwAAAAAAAAAAAAAAAAAfAQAAX3JlbHMvLnJlbHNQSwECLQAUAAYACAAAACEAGtl5gcYAAADcAAAA&#10;DwAAAAAAAAAAAAAAAAAHAgAAZHJzL2Rvd25yZXYueG1sUEsFBgAAAAADAAMAtwAAAPoCAAAAAA==&#10;"/>
                <v:line id="Line 127" o:spid="_x0000_s1077" style="position:absolute;flip:y;visibility:visible;mso-wrap-style:square" from="5444,7797" to="678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SKAxgAAANwAAAAPAAAAZHJzL2Rvd25yZXYueG1sRI/RasJA&#10;FETfC/7DcgXfdKPYYFNXkaIgbR806QdcstckNXs33d2a9O+7BaGPw8ycYdbbwbTiRs43lhXMZwkI&#10;4tLqhisFH8VhugLhA7LG1jIp+CEP283oYY2Ztj2f6ZaHSkQI+wwV1CF0mZS+rMmgn9mOOHoX6wyG&#10;KF0ltcM+wk0rF0mSSoMNx4UaO3qpqbzm30bB69NX8f74afpFtWwviX077Y9pr9RkPOyeQQQawn/4&#10;3j5qBek8hb8z8QjIzS8AAAD//wMAUEsBAi0AFAAGAAgAAAAhANvh9svuAAAAhQEAABMAAAAAAAAA&#10;AAAAAAAAAAAAAFtDb250ZW50X1R5cGVzXS54bWxQSwECLQAUAAYACAAAACEAWvQsW78AAAAVAQAA&#10;CwAAAAAAAAAAAAAAAAAfAQAAX3JlbHMvLnJlbHNQSwECLQAUAAYACAAAACEA+X0igMYAAADcAAAA&#10;DwAAAAAAAAAAAAAAAAAHAgAAZHJzL2Rvd25yZXYueG1sUEsFBgAAAAADAAMAtwAAAPoCAAAAAA==&#10;" strokecolor="white" strokeweight="1.5pt"/>
                <v:line id="Line 128" o:spid="_x0000_s1078" style="position:absolute;flip:y;visibility:visible;mso-wrap-style:square" from="6761,7494" to="6965,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5/xAAAANwAAAAPAAAAZHJzL2Rvd25yZXYueG1sRI9Ba8JA&#10;FITvBf/D8oTe6sZA0xJdJYiWUrw01ftL9rkJZt+G7Nak/74rFHocZuYbZr2dbCduNPjWsYLlIgFB&#10;XDvdslFw+jo8vYLwAVlj55gU/JCH7Wb2sMZcu5E/6VYGIyKEfY4KmhD6XEpfN2TRL1xPHL2LGyyG&#10;KAcj9YBjhNtOpkmSSYstx4UGe9o1VF/Lb6ug2hdn81Gd9zblo34zz2XFslTqcT4VKxCBpvAf/mu/&#10;awXZ8gXuZ+IRkJtfAAAA//8DAFBLAQItABQABgAIAAAAIQDb4fbL7gAAAIUBAAATAAAAAAAAAAAA&#10;AAAAAAAAAABbQ29udGVudF9UeXBlc10ueG1sUEsBAi0AFAAGAAgAAAAhAFr0LFu/AAAAFQEAAAsA&#10;AAAAAAAAAAAAAAAAHwEAAF9yZWxzLy5yZWxzUEsBAi0AFAAGAAgAAAAhALH/Tn/EAAAA3AAAAA8A&#10;AAAAAAAAAAAAAAAABwIAAGRycy9kb3ducmV2LnhtbFBLBQYAAAAAAwADALcAAAD4AgAAAAA=&#10;">
                  <v:stroke dashstyle="dash"/>
                </v:line>
                <v:line id="Line 129" o:spid="_x0000_s1079" style="position:absolute;flip:x;visibility:visible;mso-wrap-style:square" from="6803,7152" to="6806,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2WwAAAANwAAAAPAAAAZHJzL2Rvd25yZXYueG1sRE89a8Mw&#10;EN0L+Q/iAt1q2YGmwbFsQiClU0vdLt4O62KLWCcjKYn776uh0PHxvqtmsZO4kQ/GsYIiy0EQ904b&#10;HhR8f52ediBCRNY4OSYFPxSgqVcPFZba3fmTbm0cRArhUKKCMca5lDL0I1kMmZuJE3d23mJM0A9S&#10;e7yncDvJTZ5vpUXDqWHEmY4j9Zf2ahW8BtuTQ+PC8vzRFlffvZuXTqnH9XLYg4i0xH/xn/tNK9gW&#10;aW06k46ArH8BAAD//wMAUEsBAi0AFAAGAAgAAAAhANvh9svuAAAAhQEAABMAAAAAAAAAAAAAAAAA&#10;AAAAAFtDb250ZW50X1R5cGVzXS54bWxQSwECLQAUAAYACAAAACEAWvQsW78AAAAVAQAACwAAAAAA&#10;AAAAAAAAAAAfAQAAX3JlbHMvLnJlbHNQSwECLQAUAAYACAAAACEAwiG9lsAAAADcAAAADwAAAAAA&#10;AAAAAAAAAAAHAgAAZHJzL2Rvd25yZXYueG1sUEsFBgAAAAADAAMAtwAAAPQCAAAAAA==&#10;" strokeweight=".5pt"/>
                <v:line id="Line 130" o:spid="_x0000_s1080" style="position:absolute;flip:x;visibility:visible;mso-wrap-style:square" from="6690,7302" to="6771,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gNwgAAANwAAAAPAAAAZHJzL2Rvd25yZXYueG1sRI9BawIx&#10;FITvBf9DeAVv3ewK2nY1igiKJ6XbXrw9Ns/d0M3LkkRd/70pFDwOM/MNs1gNthNX8sE4VlBkOQji&#10;2mnDjYKf7+3bB4gQkTV2jknBnQKslqOXBZba3fiLrlVsRIJwKFFBG2NfShnqliyGzPXEyTs7bzEm&#10;6RupPd4S3HZykuczadFwWmixp01L9W91sQp2wdbk0LgwTI9VcfGng3k/KTV+HdZzEJGG+Az/t/da&#10;waz4hL8z6QjI5QMAAP//AwBQSwECLQAUAAYACAAAACEA2+H2y+4AAACFAQAAEwAAAAAAAAAAAAAA&#10;AAAAAAAAW0NvbnRlbnRfVHlwZXNdLnhtbFBLAQItABQABgAIAAAAIQBa9CxbvwAAABUBAAALAAAA&#10;AAAAAAAAAAAAAB8BAABfcmVscy8ucmVsc1BLAQItABQABgAIAAAAIQCtbRgNwgAAANwAAAAPAAAA&#10;AAAAAAAAAAAAAAcCAABkcnMvZG93bnJldi54bWxQSwUGAAAAAAMAAwC3AAAA9gIAAAAA&#10;" strokeweight=".5pt"/>
                <v:line id="Line 131" o:spid="_x0000_s1081" style="position:absolute;visibility:visible;mso-wrap-style:square" from="6687,7398" to="668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bxAAAANwAAAAPAAAAZHJzL2Rvd25yZXYueG1sRE/LasJA&#10;FN0X+g/DLXRXJ1oIkjoRsRS0C6kPqMubzDVJm7kTZqZJ/PvOQnB5OO/FcjSt6Mn5xrKC6SQBQVxa&#10;3XCl4HT8eJmD8AFZY2uZFFzJwzJ/fFhgpu3Ae+oPoRIxhH2GCuoQukxKX9Zk0E9sRxy5i3UGQ4Su&#10;ktrhEMNNK2dJkkqDDceGGjta11T+Hv6Mgt3rV9qvtp+b8XubFuX7vjj/DE6p56dx9QYi0Bju4pt7&#10;oxWkszg/nolHQOb/AAAA//8DAFBLAQItABQABgAIAAAAIQDb4fbL7gAAAIUBAAATAAAAAAAAAAAA&#10;AAAAAAAAAABbQ29udGVudF9UeXBlc10ueG1sUEsBAi0AFAAGAAgAAAAhAFr0LFu/AAAAFQEAAAsA&#10;AAAAAAAAAAAAAAAAHwEAAF9yZWxzLy5yZWxzUEsBAi0AFAAGAAgAAAAhAB3mkdvEAAAA3AAAAA8A&#10;AAAAAAAAAAAAAAAABwIAAGRycy9kb3ducmV2LnhtbFBLBQYAAAAAAwADALcAAAD4AgAAAAA=&#10;"/>
                <v:line id="Line 132" o:spid="_x0000_s1082" style="position:absolute;flip:y;visibility:visible;mso-wrap-style:square" from="6687,7338" to="677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62wwAAANwAAAAPAAAAZHJzL2Rvd25yZXYueG1sRI/BasMw&#10;EETvhfyD2EJvtexA3OJGCSXQklNK3V58W6yNLWKtjKTE7t9HhUCOw8y8Ydbb2Q7iQj4YxwqKLAdB&#10;3DptuFPw+/Px/AoiRGSNg2NS8EcBtpvFwxor7Sb+pksdO5EgHCpU0Mc4VlKGtieLIXMjcfKOzluM&#10;SfpOao9TgttBLvO8lBYNp4UeR9r11J7qs1XwGWxLDo0L8+qrLs6+OZiXRqmnx/n9DUSkOd7Dt/Ze&#10;KyiXBfyfSUdAbq4AAAD//wMAUEsBAi0AFAAGAAgAAAAhANvh9svuAAAAhQEAABMAAAAAAAAAAAAA&#10;AAAAAAAAAFtDb250ZW50X1R5cGVzXS54bWxQSwECLQAUAAYACAAAACEAWvQsW78AAAAVAQAACwAA&#10;AAAAAAAAAAAAAAAfAQAAX3JlbHMvLnJlbHNQSwECLQAUAAYACAAAACEAnXfetsMAAADcAAAADwAA&#10;AAAAAAAAAAAAAAAHAgAAZHJzL2Rvd25yZXYueG1sUEsFBgAAAAADAAMAtwAAAPcCAAAAAA==&#10;" strokeweight=".5pt"/>
                <v:line id="Line 133" o:spid="_x0000_s1083" style="position:absolute;flip:y;visibility:visible;mso-wrap-style:square" from="6753,7335" to="6780,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DBwwAAANwAAAAPAAAAZHJzL2Rvd25yZXYueG1sRI/BasMw&#10;EETvgf6D2EJusRxD3eJGCaWQ0FNLnVx8W6yNLWKtjKTEzt9XhUKPw8y8YTa72Q7iRj4YxwrWWQ6C&#10;uHXacKfgdNyvXkCEiKxxcEwK7hRgt31YbLDSbuJvutWxEwnCoUIFfYxjJWVoe7IYMjcSJ+/svMWY&#10;pO+k9jgluB1kkeeltGg4LfQ40ntP7aW+WgWHYFtyaFyYn77q9dU3n+a5UWr5OL+9gog0x//wX/tD&#10;KyiLAn7PpCMgtz8AAAD//wMAUEsBAi0AFAAGAAgAAAAhANvh9svuAAAAhQEAABMAAAAAAAAAAAAA&#10;AAAAAAAAAFtDb250ZW50X1R5cGVzXS54bWxQSwECLQAUAAYACAAAACEAWvQsW78AAAAVAQAACwAA&#10;AAAAAAAAAAAAAAAfAQAAX3JlbHMvLnJlbHNQSwECLQAUAAYACAAAACEAbaVAwcMAAADcAAAADwAA&#10;AAAAAAAAAAAAAAAHAgAAZHJzL2Rvd25yZXYueG1sUEsFBgAAAAADAAMAtwAAAPcCAAAAAA==&#10;" strokeweight=".5pt"/>
                <v:line id="Line 134" o:spid="_x0000_s1084" style="position:absolute;flip:x;visibility:visible;mso-wrap-style:square" from="7004,7152" to="7007,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VawQAAANwAAAAPAAAAZHJzL2Rvd25yZXYueG1sRI9Bi8Iw&#10;FITvwv6H8Bb2pqkuulKNsiwonhTrXrw9mmcbbF5KErX+eyMIHoeZ+YaZLzvbiCv5YBwrGA4yEMSl&#10;04YrBf+HVX8KIkRkjY1jUnCnAMvFR2+OuXY33tO1iJVIEA45KqhjbHMpQ1mTxTBwLXHyTs5bjEn6&#10;SmqPtwS3jRxl2URaNJwWamzpr6byXFysgnWwJTk0LnTjXTG8+OPW/ByV+vrsfmcgInXxHX61N1rB&#10;ZPQNzzPpCMjFAwAA//8DAFBLAQItABQABgAIAAAAIQDb4fbL7gAAAIUBAAATAAAAAAAAAAAAAAAA&#10;AAAAAABbQ29udGVudF9UeXBlc10ueG1sUEsBAi0AFAAGAAgAAAAhAFr0LFu/AAAAFQEAAAsAAAAA&#10;AAAAAAAAAAAAHwEAAF9yZWxzLy5yZWxzUEsBAi0AFAAGAAgAAAAhAALp5VrBAAAA3AAAAA8AAAAA&#10;AAAAAAAAAAAABwIAAGRycy9kb3ducmV2LnhtbFBLBQYAAAAAAwADALcAAAD1AgAAAAA=&#10;" strokeweight=".5pt"/>
                <v:line id="Line 135" o:spid="_x0000_s1085" style="position:absolute;flip:x;visibility:visible;mso-wrap-style:square" from="6927,7302" to="7008,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0uwQAAANwAAAAPAAAAZHJzL2Rvd25yZXYueG1sRI9Bi8Iw&#10;FITvwv6H8Bb2pqmyulKNsiwonhTrXrw9mmcbbF5KErX+eyMIHoeZ+YaZLzvbiCv5YBwrGA4yEMSl&#10;04YrBf+HVX8KIkRkjY1jUnCnAMvFR2+OuXY33tO1iJVIEA45KqhjbHMpQ1mTxTBwLXHyTs5bjEn6&#10;SmqPtwS3jRxl2URaNJwWamzpr6byXFysgnWwJTk0LnTjXTG8+OPW/ByV+vrsfmcgInXxHX61N1rB&#10;ZPQNzzPpCMjFAwAA//8DAFBLAQItABQABgAIAAAAIQDb4fbL7gAAAIUBAAATAAAAAAAAAAAAAAAA&#10;AAAAAABbQ29udGVudF9UeXBlc10ueG1sUEsBAi0AFAAGAAgAAAAhAFr0LFu/AAAAFQEAAAsAAAAA&#10;AAAAAAAAAAAAHwEAAF9yZWxzLy5yZWxzUEsBAi0AFAAGAAgAAAAhAI0AfS7BAAAA3AAAAA8AAAAA&#10;AAAAAAAAAAAABwIAAGRycy9kb3ducmV2LnhtbFBLBQYAAAAAAwADALcAAAD1AgAAAAA=&#10;" strokeweight=".5pt"/>
                <v:line id="Line 136" o:spid="_x0000_s1086" style="position:absolute;visibility:visible;mso-wrap-style:square" from="6924,7398" to="692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JD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DZEyQ8YAAADcAAAA&#10;DwAAAAAAAAAAAAAAAAAHAgAAZHJzL2Rvd25yZXYueG1sUEsFBgAAAAADAAMAtwAAAPoCAAAAAA==&#10;"/>
                <v:line id="Line 137" o:spid="_x0000_s1087" style="position:absolute;flip:y;visibility:visible;mso-wrap-style:square" from="6924,7338" to="701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bCwwAAANwAAAAPAAAAZHJzL2Rvd25yZXYueG1sRI/NasMw&#10;EITvgb6D2EJviRxDneJGCaXQ0lND3F5yW6yNLWKtjCT/9O2rQCDHYWa+Ybb72XZiJB+MYwXrVQaC&#10;uHbacKPg9+dj+QIiRGSNnWNS8EcB9ruHxRZL7SY+0ljFRiQIhxIVtDH2pZShbsliWLmeOHln5y3G&#10;JH0jtccpwW0n8ywrpEXDaaHFnt5bqi/VYBV8BluTQ+PC/Hyo1oM/fZvNSamnx/ntFUSkOd7Dt/aX&#10;VlDkBVzPpCMgd/8AAAD//wMAUEsBAi0AFAAGAAgAAAAhANvh9svuAAAAhQEAABMAAAAAAAAAAAAA&#10;AAAAAAAAAFtDb250ZW50X1R5cGVzXS54bWxQSwECLQAUAAYACAAAACEAWvQsW78AAAAVAQAACwAA&#10;AAAAAAAAAAAAAAAfAQAAX3JlbHMvLnJlbHNQSwECLQAUAAYACAAAACEAEp5GwsMAAADcAAAADwAA&#10;AAAAAAAAAAAAAAAHAgAAZHJzL2Rvd25yZXYueG1sUEsFBgAAAAADAAMAtwAAAPcCAAAAAA==&#10;" strokeweight=".5pt"/>
                <v:line id="Line 138" o:spid="_x0000_s1088" style="position:absolute;flip:y;visibility:visible;mso-wrap-style:square" from="6990,7335" to="7017,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uNZwQAAANwAAAAPAAAAZHJzL2Rvd25yZXYueG1sRI9Bi8Iw&#10;FITvwv6H8Ba82VRBXapRZGHFk2Ldi7dH82yDzUtJonb//UYQPA4z8w2zXPe2FXfywThWMM5yEMSV&#10;04ZrBb+nn9EXiBCRNbaOScEfBVivPgZLLLR78JHuZaxFgnAoUEETY1dIGaqGLIbMdcTJuzhvMSbp&#10;a6k9PhLctnKS5zNp0XBaaLCj74aqa3mzCrbBVuTQuNBPD+X45s97Mz8rNfzsNwsQkfr4Dr/aO61g&#10;NpnD80w6AnL1DwAA//8DAFBLAQItABQABgAIAAAAIQDb4fbL7gAAAIUBAAATAAAAAAAAAAAAAAAA&#10;AAAAAABbQ29udGVudF9UeXBlc10ueG1sUEsBAi0AFAAGAAgAAAAhAFr0LFu/AAAAFQEAAAsAAAAA&#10;AAAAAAAAAAAAHwEAAF9yZWxzLy5yZWxzUEsBAi0AFAAGAAgAAAAhAH3S41nBAAAA3AAAAA8AAAAA&#10;AAAAAAAAAAAABwIAAGRycy9kb3ducmV2LnhtbFBLBQYAAAAAAwADALcAAAD1AgAAAAA=&#10;" strokeweight=".5pt"/>
                <v:line id="Line 139" o:spid="_x0000_s1089" style="position:absolute;flip:y;visibility:visible;mso-wrap-style:square" from="6728,7464" to="700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CwwAAAANwAAAAPAAAAZHJzL2Rvd25yZXYueG1sRE/Pa8Iw&#10;FL4P/B/CE3Zb0xUmozaKDCciu6zq/bV5psXmpTRZW//75TDY8eP7XWxn24mRBt86VvCapCCIa6db&#10;Ngou58+XdxA+IGvsHJOCB3nYbhZPBebaTfxNYxmMiCHsc1TQhNDnUvq6IYs+cT1x5G5usBgiHIzU&#10;A04x3HYyS9OVtNhybGiwp4+G6nv5YxVU+93VnKrr3mb8pQ/mraxYlko9L+fdGkSgOfyL/9xHrWCV&#10;xbXxTDwCcvMLAAD//wMAUEsBAi0AFAAGAAgAAAAhANvh9svuAAAAhQEAABMAAAAAAAAAAAAAAAAA&#10;AAAAAFtDb250ZW50X1R5cGVzXS54bWxQSwECLQAUAAYACAAAACEAWvQsW78AAAAVAQAACwAAAAAA&#10;AAAAAAAAAAAfAQAAX3JlbHMvLnJlbHNQSwECLQAUAAYACAAAACEADgwQsMAAAADcAAAADwAAAAAA&#10;AAAAAAAAAAAHAgAAZHJzL2Rvd25yZXYueG1sUEsFBgAAAAADAAMAtwAAAPQCAAAAAA==&#10;">
                  <v:stroke dashstyle="dash"/>
                </v:line>
                <v:line id="Line 140" o:spid="_x0000_s1090" style="position:absolute;flip:x;visibility:visible;mso-wrap-style:square" from="5544,7386" to="55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5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xHP7PpCMgV38AAAD//wMAUEsBAi0AFAAGAAgAAAAhANvh9svuAAAAhQEAABMAAAAAAAAA&#10;AAAAAAAAAAAAAFtDb250ZW50X1R5cGVzXS54bWxQSwECLQAUAAYACAAAACEAWvQsW78AAAAVAQAA&#10;CwAAAAAAAAAAAAAAAAAfAQAAX3JlbHMvLnJlbHNQSwECLQAUAAYACAAAACEAVfi5OcYAAADcAAAA&#10;DwAAAAAAAAAAAAAAAAAHAgAAZHJzL2Rvd25yZXYueG1sUEsFBgAAAAADAAMAtwAAAPoCAAAAAA==&#10;"/>
                <v:line id="Line 141" o:spid="_x0000_s1091" style="position:absolute;flip:x;visibility:visible;mso-wrap-style:square" from="6756,7404" to="6771,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4prvwAAANwAAAAPAAAAZHJzL2Rvd25yZXYueG1sRE9Ni8Iw&#10;EL0L/ocwgjdNVVaWahQRFVn2Ylfv02ZMi82kNFHrvzeHBY+P971cd7YWD2p95VjBZJyAIC6crtgo&#10;OP/tR98gfEDWWDsmBS/ysF71e0tMtXvyiR5ZMCKGsE9RQRlCk0rpi5Is+rFriCN3da3FEGFrpG7x&#10;GcNtLadJMpcWK44NJTa0Lam4ZXerIN9tLuYnv+zslH/1wXxlOctMqeGg2yxABOrCR/zvPmoF81mc&#10;H8/EIyBXbwAAAP//AwBQSwECLQAUAAYACAAAACEA2+H2y+4AAACFAQAAEwAAAAAAAAAAAAAAAAAA&#10;AAAAW0NvbnRlbnRfVHlwZXNdLnhtbFBLAQItABQABgAIAAAAIQBa9CxbvwAAABUBAAALAAAAAAAA&#10;AAAAAAAAAB8BAABfcmVscy8ucmVsc1BLAQItABQABgAIAAAAIQB1o4prvwAAANwAAAAPAAAAAAAA&#10;AAAAAAAAAAcCAABkcnMvZG93bnJldi54bWxQSwUGAAAAAAMAAwC3AAAA8wIAAAAA&#10;">
                  <v:stroke dashstyle="dash"/>
                </v:line>
                <v:line id="Line 142" o:spid="_x0000_s1092" style="position:absolute;visibility:visible;mso-wrap-style:square" from="6531,7392" to="6774,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KJxQAAANwAAAAPAAAAZHJzL2Rvd25yZXYueG1sRI9fa8Iw&#10;FMXfB36HcIW9zVQHZVajDKHgg9uYis+X5tp2NjdtkrXdt18GAx8P58+Ps96OphE9OV9bVjCfJSCI&#10;C6trLhWcT/nTCwgfkDU2lknBD3nYbiYPa8y0HfiT+mMoRRxhn6GCKoQ2k9IXFRn0M9sSR+9qncEQ&#10;pSuldjjEcdPIRZKk0mDNkVBhS7uKitvx20RuUR5cd/m6jfvr2yHvuF++nz6UepyOrysQgcZwD/+3&#10;91pB+jyHvzPxCMjNLwAAAP//AwBQSwECLQAUAAYACAAAACEA2+H2y+4AAACFAQAAEwAAAAAAAAAA&#10;AAAAAAAAAAAAW0NvbnRlbnRfVHlwZXNdLnhtbFBLAQItABQABgAIAAAAIQBa9CxbvwAAABUBAAAL&#10;AAAAAAAAAAAAAAAAAB8BAABfcmVscy8ucmVsc1BLAQItABQABgAIAAAAIQAGoPKJxQAAANwAAAAP&#10;AAAAAAAAAAAAAAAAAAcCAABkcnMvZG93bnJldi54bWxQSwUGAAAAAAMAAwC3AAAA+QIAAAAA&#10;">
                  <v:stroke dashstyle="dash"/>
                </v:line>
                <v:line id="Line 143" o:spid="_x0000_s1093" style="position:absolute;visibility:visible;mso-wrap-style:square" from="6732,7740" to="686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z+wwAAANwAAAAPAAAAZHJzL2Rvd25yZXYueG1sRI9Li8Iw&#10;FIX3wvyHcAfcaToK4nSMIgOCCx+ow6wvzbWtNjc1ibX+eyMILg/n8XEms9ZUoiHnS8sKvvoJCOLM&#10;6pJzBX+HRW8MwgdkjZVlUnAnD7PpR2eCqbY33lGzD7mII+xTVFCEUKdS+qwgg75va+LoHa0zGKJ0&#10;udQOb3HcVHKQJCNpsORIKLCm34Ky8/5qIjfLV+7yfzq3y+N6tbhw8705bJXqfrbzHxCB2vAOv9pL&#10;rWA0HMDzTDwCcvoAAAD//wMAUEsBAi0AFAAGAAgAAAAhANvh9svuAAAAhQEAABMAAAAAAAAAAAAA&#10;AAAAAAAAAFtDb250ZW50X1R5cGVzXS54bWxQSwECLQAUAAYACAAAACEAWvQsW78AAAAVAQAACwAA&#10;AAAAAAAAAAAAAAAfAQAAX3JlbHMvLnJlbHNQSwECLQAUAAYACAAAACEA9nJs/sMAAADcAAAADwAA&#10;AAAAAAAAAAAAAAAHAgAAZHJzL2Rvd25yZXYueG1sUEsFBgAAAAADAAMAtwAAAPcCAAAAAA==&#10;">
                  <v:stroke dashstyle="dash"/>
                </v:line>
                <v:line id="Line 144" o:spid="_x0000_s1094" style="position:absolute;visibility:visible;mso-wrap-style:square" from="6708,7950" to="6756,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LOowAAAANwAAAAPAAAAZHJzL2Rvd25yZXYueG1sRI9LC8Iw&#10;EITvgv8hrOBFNPWBSDWKCIrgydfB29KsbbHZ1CZq/fdGEDwOM/MNM1vUphBPqlxuWUG/F4EgTqzO&#10;OVVwOq67ExDOI2ssLJOCNzlYzJuNGcbavnhPz4NPRYCwi1FB5n0ZS+mSjAy6ni2Jg3e1lUEfZJVK&#10;XeErwE0hB1E0lgZzDgsZlrTKKLkdHkaBvqw7m+hi7rYeled0F6A745Vqt+rlFISn2v/Dv/ZWKxgP&#10;h/A9E46AnH8AAAD//wMAUEsBAi0AFAAGAAgAAAAhANvh9svuAAAAhQEAABMAAAAAAAAAAAAAAAAA&#10;AAAAAFtDb250ZW50X1R5cGVzXS54bWxQSwECLQAUAAYACAAAACEAWvQsW78AAAAVAQAACwAAAAAA&#10;AAAAAAAAAAAfAQAAX3JlbHMvLnJlbHNQSwECLQAUAAYACAAAACEAO8yzqMAAAADcAAAADwAAAAAA&#10;AAAAAAAAAAAHAgAAZHJzL2Rvd25yZXYueG1sUEsFBgAAAAADAAMAtwAAAPQCAAAAAA==&#10;" strokecolor="white" strokeweight="1.5pt"/>
                <v:line id="Line 145" o:spid="_x0000_s1095" style="position:absolute;flip:y;visibility:visible;mso-wrap-style:square" from="6520,7467" to="7053,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6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kNIbbmXQE5OIKAAD//wMAUEsBAi0AFAAGAAgAAAAhANvh9svuAAAAhQEAABMAAAAAAAAA&#10;AAAAAAAAAAAAAFtDb250ZW50X1R5cGVzXS54bWxQSwECLQAUAAYACAAAACEAWvQsW78AAAAVAQAA&#10;CwAAAAAAAAAAAAAAAAAfAQAAX3JlbHMvLnJlbHNQSwECLQAUAAYACAAAACEAPiCAesYAAADcAAAA&#10;DwAAAAAAAAAAAAAAAAAHAgAAZHJzL2Rvd25yZXYueG1sUEsFBgAAAAADAAMAtwAAAPoCAAAAAA==&#10;"/>
                <v:line id="Line 146" o:spid="_x0000_s1096" style="position:absolute;flip:x y;visibility:visible;mso-wrap-style:square" from="4658,7050" to="481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1nxAAAANwAAAAPAAAAZHJzL2Rvd25yZXYueG1sRI9Pi8Iw&#10;FMTvgt8hPMHLsqb+WZFqFBFcPCl2V7w+mmdbbF5KE23XT2+EBY/DzPyGWaxaU4o71a6wrGA4iEAQ&#10;p1YXnCn4/dl+zkA4j6yxtEwK/sjBatntLDDWtuEj3ROfiQBhF6OC3PsqltKlORl0A1sRB+9ia4M+&#10;yDqTusYmwE0pR1E0lQYLDgs5VrTJKb0mN6MAef8Yz5ohTeQ3nd1of/hYny5K9Xvteg7CU+vf4f/2&#10;TiuYjr/gdSYcAbl8AgAA//8DAFBLAQItABQABgAIAAAAIQDb4fbL7gAAAIUBAAATAAAAAAAAAAAA&#10;AAAAAAAAAABbQ29udGVudF9UeXBlc10ueG1sUEsBAi0AFAAGAAgAAAAhAFr0LFu/AAAAFQEAAAsA&#10;AAAAAAAAAAAAAAAAHwEAAF9yZWxzLy5yZWxzUEsBAi0AFAAGAAgAAAAhAIscHWfEAAAA3AAAAA8A&#10;AAAAAAAAAAAAAAAABwIAAGRycy9kb3ducmV2LnhtbFBLBQYAAAAAAwADALcAAAD4AgAAAAA=&#10;"/>
                <v:line id="Line 147" o:spid="_x0000_s1097" style="position:absolute;flip:y;visibility:visible;mso-wrap-style:square" from="4666,6098" to="4666,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uWxwAAANwAAAAPAAAAZHJzL2Rvd25yZXYueG1sRI9BawIx&#10;FITvBf9DeEIvRbO2ZdHVKFIo9OCltqx4e26em2U3L2uS6vbfN4VCj8PMfMOsNoPtxJV8aBwrmE0z&#10;EMSV0w3XCj4/XidzECEia+wck4JvCrBZj+5WWGh343e67mMtEoRDgQpMjH0hZagMWQxT1xMn7+y8&#10;xZikr6X2eEtw28nHLMulxYbTgsGeXgxV7f7LKpDz3cPFb0/PbdkeDgtTVmV/3Cl1Px62SxCRhvgf&#10;/mu/aQX5Uw6/Z9IRkOsfAAAA//8DAFBLAQItABQABgAIAAAAIQDb4fbL7gAAAIUBAAATAAAAAAAA&#10;AAAAAAAAAAAAAABbQ29udGVudF9UeXBlc10ueG1sUEsBAi0AFAAGAAgAAAAhAFr0LFu/AAAAFQEA&#10;AAsAAAAAAAAAAAAAAAAAHwEAAF9yZWxzLy5yZWxzUEsBAi0AFAAGAAgAAAAhAKG+u5bHAAAA3AAA&#10;AA8AAAAAAAAAAAAAAAAABwIAAGRycy9kb3ducmV2LnhtbFBLBQYAAAAAAwADALcAAAD7AgAAAAA=&#10;"/>
                <v:line id="Line 148" o:spid="_x0000_s1098" style="position:absolute;flip:y;visibility:visible;mso-wrap-style:square" from="4666,5505" to="4838,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h4NxwAAANwAAAAPAAAAZHJzL2Rvd25yZXYueG1sRI/NawIx&#10;FMTvhf4P4RW8FM32Az+2RpGC4MFLrax4e25eN8tuXrZJ1O1/3xSEHoeZ+Q0zX/a2FRfyoXas4GmU&#10;gSAuna65UrD/XA+nIEJE1tg6JgU/FGC5uL+bY67dlT/osouVSBAOOSowMXa5lKE0ZDGMXEecvC/n&#10;LcYkfSW1x2uC21Y+Z9lYWqw5LRjs6N1Q2ezOVoGcbh+//er02hTN4TAzRVl0x61Sg4d+9QYiUh//&#10;w7f2RisYv0zg70w6AnLxCwAA//8DAFBLAQItABQABgAIAAAAIQDb4fbL7gAAAIUBAAATAAAAAAAA&#10;AAAAAAAAAAAAAABbQ29udGVudF9UeXBlc10ueG1sUEsBAi0AFAAGAAgAAAAhAFr0LFu/AAAAFQEA&#10;AAsAAAAAAAAAAAAAAAAAHwEAAF9yZWxzLy5yZWxzUEsBAi0AFAAGAAgAAAAhAM7yHg3HAAAA3AAA&#10;AA8AAAAAAAAAAAAAAAAABwIAAGRycy9kb3ducmV2LnhtbFBLBQYAAAAAAwADALcAAAD7AgAAAAA=&#10;"/>
                <v:line id="Line 149" o:spid="_x0000_s1099" style="position:absolute;flip:y;visibility:visible;mso-wrap-style:square" from="4852,5258" to="521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xAAAANwAAAAPAAAAZHJzL2Rvd25yZXYueG1sRE/LagIx&#10;FN0L/kO4QjdFM9oidmoUKQhduPHBSHe3k+tkmMnNNEl1+vfNQnB5OO/luretuJIPtWMF00kGgrh0&#10;uuZKwem4HS9AhIissXVMCv4owHo1HCwx1+7Ge7oeYiVSCIccFZgYu1zKUBqyGCauI07cxXmLMUFf&#10;Se3xlsJtK2dZNpcWa04NBjv6MFQ2h1+rQC52zz9+8/3aFM35/GaKsui+dko9jfrNO4hIfXyI7+5P&#10;rWD+ktamM+kIyNU/AAAA//8DAFBLAQItABQABgAIAAAAIQDb4fbL7gAAAIUBAAATAAAAAAAAAAAA&#10;AAAAAAAAAABbQ29udGVudF9UeXBlc10ueG1sUEsBAi0AFAAGAAgAAAAhAFr0LFu/AAAAFQEAAAsA&#10;AAAAAAAAAAAAAAAAHwEAAF9yZWxzLy5yZWxzUEsBAi0AFAAGAAgAAAAhAL9tin/EAAAA3AAAAA8A&#10;AAAAAAAAAAAAAAAABwIAAGRycy9kb3ducmV2LnhtbFBLBQYAAAAAAwADALcAAAD4AgAAAAA=&#10;"/>
                <v:line id="Line 150" o:spid="_x0000_s1100" style="position:absolute;flip:x y;visibility:visible;mso-wrap-style:square" from="5220,5363" to="53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dixQAAANwAAAAPAAAAZHJzL2Rvd25yZXYueG1sRI9Pa8JA&#10;FMTvgt9heUIvohuTIjZ1FRFaPKX4p/T6yD6TYPZtyG6T2E/fLRQ8DjPzG2a9HUwtOmpdZVnBYh6B&#10;IM6trrhQcDm/zVYgnEfWWFsmBXdysN2MR2tMte35SN3JFyJA2KWooPS+SaV0eUkG3dw2xMG72tag&#10;D7ItpG6xD3BTyziKltJgxWGhxIb2JeW307dRgJz9JKt+Qc/ynb5cnH1Md59XpZ4mw+4VhKfBP8L/&#10;7YNWsExe4O9MOAJy8wsAAP//AwBQSwECLQAUAAYACAAAACEA2+H2y+4AAACFAQAAEwAAAAAAAAAA&#10;AAAAAAAAAAAAW0NvbnRlbnRfVHlwZXNdLnhtbFBLAQItABQABgAIAAAAIQBa9CxbvwAAABUBAAAL&#10;AAAAAAAAAAAAAAAAAB8BAABfcmVscy8ucmVsc1BLAQItABQABgAIAAAAIQAKURdixQAAANwAAAAP&#10;AAAAAAAAAAAAAAAAAAcCAABkcnMvZG93bnJldi54bWxQSwUGAAAAAAMAAwC3AAAA+QIAAAAA&#10;"/>
                <v:line id="Line 151" o:spid="_x0000_s1101" style="position:absolute;flip:x y;visibility:visible;mso-wrap-style:square" from="4815,7110" to="4943,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2CwQAAANwAAAAPAAAAZHJzL2Rvd25yZXYueG1sRE/LasJA&#10;FN0L/sNwBTdSJ0lFJHUMQbC4svii20vmmoRm7oTM1ES/vrMouDyc9zobTCPu1LnasoJ4HoEgLqyu&#10;uVRwOe/eViCcR9bYWCYFD3KQbcajNaba9nyk+8mXIoSwS1FB5X2bSumKigy6uW2JA3eznUEfYFdK&#10;3WEfwk0jkyhaSoM1h4YKW9pWVPycfo0C5MPzfdXHtJCf9O2Sw9csv96Umk6G/AOEp8G/xP/uvVaw&#10;XIT54Uw4AnLzBwAA//8DAFBLAQItABQABgAIAAAAIQDb4fbL7gAAAIUBAAATAAAAAAAAAAAAAAAA&#10;AAAAAABbQ29udGVudF9UeXBlc10ueG1sUEsBAi0AFAAGAAgAAAAhAFr0LFu/AAAAFQEAAAsAAAAA&#10;AAAAAAAAAAAAHwEAAF9yZWxzLy5yZWxzUEsBAi0AFAAGAAgAAAAhAMNtzYLBAAAA3AAAAA8AAAAA&#10;AAAAAAAAAAAABwIAAGRycy9kb3ducmV2LnhtbFBLBQYAAAAAAwADALcAAAD1AgAAAAA=&#10;"/>
                <v:line id="Line 152" o:spid="_x0000_s1102" style="position:absolute;flip:y;visibility:visible;mso-wrap-style:square" from="4815,6135" to="4815,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CfxgAAANwAAAAPAAAAZHJzL2Rvd25yZXYueG1sRI9BawIx&#10;FITvhf6H8IReimYtIroaRQShBy/VstLbc/PcLLt52Sapbv99UxA8DjPzDbNc97YVV/KhdqxgPMpA&#10;EJdO11wp+DzuhjMQISJrbB2Tgl8KsF49Py0x1+7GH3Q9xEokCIccFZgYu1zKUBqyGEauI07exXmL&#10;MUlfSe3xluC2lW9ZNpUWa04LBjvaGiqbw49VIGf712+/OU+aojmd5qYoi+5rr9TLoN8sQETq4yN8&#10;b79rBdPJGP7PpCMgV38AAAD//wMAUEsBAi0AFAAGAAgAAAAhANvh9svuAAAAhQEAABMAAAAAAAAA&#10;AAAAAAAAAAAAAFtDb250ZW50X1R5cGVzXS54bWxQSwECLQAUAAYACAAAACEAWvQsW78AAAAVAQAA&#10;CwAAAAAAAAAAAAAAAAAfAQAAX3JlbHMvLnJlbHNQSwECLQAUAAYACAAAACEAdlFQn8YAAADcAAAA&#10;DwAAAAAAAAAAAAAAAAAHAgAAZHJzL2Rvd25yZXYueG1sUEsFBgAAAAADAAMAtwAAAPoCAAAAAA==&#10;"/>
                <v:line id="Line 153" o:spid="_x0000_s1103" style="position:absolute;flip:y;visibility:visible;mso-wrap-style:square" from="4808,5505" to="4988,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7oxgAAANwAAAAPAAAAZHJzL2Rvd25yZXYueG1sRI9BawIx&#10;FITvQv9DeIVepGYrInY1ihQKPXjRll16e25eN8tuXrZJquu/N0LB4zAz3zCrzWA7cSIfGscKXiYZ&#10;COLK6YZrBV+f788LECEia+wck4ILBdisH0YrzLU7855Oh1iLBOGQowITY59LGSpDFsPE9cTJ+3He&#10;YkzS11J7PCe47eQ0y+bSYsNpwWBPb4aq9vBnFcjFbvzrt8dZW7Rl+WqKqui/d0o9PQ7bJYhIQ7yH&#10;/9sfWsF8NoXbmXQE5PoKAAD//wMAUEsBAi0AFAAGAAgAAAAhANvh9svuAAAAhQEAABMAAAAAAAAA&#10;AAAAAAAAAAAAAFtDb250ZW50X1R5cGVzXS54bWxQSwECLQAUAAYACAAAACEAWvQsW78AAAAVAQAA&#10;CwAAAAAAAAAAAAAAAAAfAQAAX3JlbHMvLnJlbHNQSwECLQAUAAYACAAAACEAhoPO6MYAAADcAAAA&#10;DwAAAAAAAAAAAAAAAAAHAgAAZHJzL2Rvd25yZXYueG1sUEsFBgAAAAADAAMAtwAAAPoCAAAAAA==&#10;"/>
                <v:line id="Line 154" o:spid="_x0000_s1104" style="position:absolute;flip:y;visibility:visible;mso-wrap-style:square" from="4995,5213" to="5408,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tz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kPILbmXQE5OIKAAD//wMAUEsBAi0AFAAGAAgAAAAhANvh9svuAAAAhQEAABMAAAAAAAAA&#10;AAAAAAAAAAAAAFtDb250ZW50X1R5cGVzXS54bWxQSwECLQAUAAYACAAAACEAWvQsW78AAAAVAQAA&#10;CwAAAAAAAAAAAAAAAAAfAQAAX3JlbHMvLnJlbHNQSwECLQAUAAYACAAAACEA6c9rc8YAAADcAAAA&#10;DwAAAAAAAAAAAAAAAAAHAgAAZHJzL2Rvd25yZXYueG1sUEsFBgAAAAADAAMAtwAAAPoCAAAAAA==&#10;"/>
                <v:line id="Line 155" o:spid="_x0000_s1105" style="position:absolute;flip:y;visibility:visible;mso-wrap-style:square" from="5206,5205" to="5415,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MHxgAAANwAAAAPAAAAZHJzL2Rvd25yZXYueG1sRI9BawIx&#10;FITvQv9DeIVeRLMti9itUaRQ6MGLVlZ6e25eN8tuXrZJquu/N0LB4zAz3zCL1WA7cSIfGscKnqcZ&#10;COLK6YZrBfuvj8kcRIjIGjvHpOBCAVbLh9ECC+3OvKXTLtYiQTgUqMDE2BdShsqQxTB1PXHyfpy3&#10;GJP0tdQezwluO/mSZTNpseG0YLCnd0NVu/uzCuR8M/7162Pelu3h8GrKquy/N0o9PQ7rNxCRhngP&#10;/7c/tYJZnsPtTDoCcnkFAAD//wMAUEsBAi0AFAAGAAgAAAAhANvh9svuAAAAhQEAABMAAAAAAAAA&#10;AAAAAAAAAAAAAFtDb250ZW50X1R5cGVzXS54bWxQSwECLQAUAAYACAAAACEAWvQsW78AAAAVAQAA&#10;CwAAAAAAAAAAAAAAAAAfAQAAX3JlbHMvLnJlbHNQSwECLQAUAAYACAAAACEAZibzB8YAAADcAAAA&#10;DwAAAAAAAAAAAAAAAAAHAgAAZHJzL2Rvd25yZXYueG1sUEsFBgAAAAADAAMAtwAAAPoCAAAAAA==&#10;"/>
                <v:line id="Line 156" o:spid="_x0000_s1106" style="position:absolute;flip:x y;visibility:visible;mso-wrap-style:square" from="5393,5213" to="5528,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4axQAAANwAAAAPAAAAZHJzL2Rvd25yZXYueG1sRI9Pa8JA&#10;FMTvBb/D8oReim6SqkjqGoJQ6cnin9LrI/tMQrNvQ3Y10U/vFgo9DjPzG2aVDaYRV+pcbVlBPI1A&#10;EBdW11wqOB3fJ0sQziNrbCyTghs5yNajpxWm2va8p+vBlyJA2KWooPK+TaV0RUUG3dS2xME7286g&#10;D7Irpe6wD3DTyCSKFtJgzWGhwpY2FRU/h4tRgLy7vy77mGZyS98u2X2+5F9npZ7HQ/4GwtPg/8N/&#10;7Q+tYDGbw++ZcATk+gEAAP//AwBQSwECLQAUAAYACAAAACEA2+H2y+4AAACFAQAAEwAAAAAAAAAA&#10;AAAAAAAAAAAAW0NvbnRlbnRfVHlwZXNdLnhtbFBLAQItABQABgAIAAAAIQBa9CxbvwAAABUBAAAL&#10;AAAAAAAAAAAAAAAAAB8BAABfcmVscy8ucmVsc1BLAQItABQABgAIAAAAIQDTGm4axQAAANwAAAAP&#10;AAAAAAAAAAAAAAAAAAcCAABkcnMvZG93bnJldi54bWxQSwUGAAAAAAMAAwC3AAAA+QIAAAAA&#10;"/>
                <v:line id="Line 157" o:spid="_x0000_s1107" style="position:absolute;visibility:visible;mso-wrap-style:square" from="4657,6098" to="4808,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mU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vSg4n0lHQE5PAAAA//8DAFBLAQItABQABgAIAAAAIQDb4fbL7gAAAIUBAAATAAAAAAAA&#10;AAAAAAAAAAAAAABbQ29udGVudF9UeXBlc10ueG1sUEsBAi0AFAAGAAgAAAAhAFr0LFu/AAAAFQEA&#10;AAsAAAAAAAAAAAAAAAAAHwEAAF9yZWxzLy5yZWxzUEsBAi0AFAAGAAgAAAAhACCcSZTHAAAA3AAA&#10;AA8AAAAAAAAAAAAAAAAABwIAAGRycy9kb3ducmV2LnhtbFBLBQYAAAAAAwADALcAAAD7AgAAAAA=&#10;"/>
                <v:line id="Line 158" o:spid="_x0000_s1108" style="position:absolute;visibility:visible;mso-wrap-style:square" from="4658,7058" to="4808,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wPxwAAANwAAAAPAAAAZHJzL2Rvd25yZXYueG1sRI9Ba8JA&#10;FITvgv9heUJvumkr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E/Q7A/HAAAA3AAA&#10;AA8AAAAAAAAAAAAAAAAABwIAAGRycy9kb3ducmV2LnhtbFBLBQYAAAAAAwADALcAAAD7AgAAAAA=&#10;"/>
                <v:line id="Line 159" o:spid="_x0000_s1109" style="position:absolute;flip:x y;visibility:visible;mso-wrap-style:square" from="6199,7110" to="632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8GEwQAAANwAAAAPAAAAZHJzL2Rvd25yZXYueG1sRE/LasJA&#10;FN0L/sNwBTdSJ0lFJHUMQbC4svii20vmmoRm7oTM1ES/vrMouDyc9zobTCPu1LnasoJ4HoEgLqyu&#10;uVRwOe/eViCcR9bYWCYFD3KQbcajNaba9nyk+8mXIoSwS1FB5X2bSumKigy6uW2JA3eznUEfYFdK&#10;3WEfwk0jkyhaSoM1h4YKW9pWVPycfo0C5MPzfdXHtJCf9O2Sw9csv96Umk6G/AOEp8G/xP/uvVaw&#10;XIS14Uw4AnLzBwAA//8DAFBLAQItABQABgAIAAAAIQDb4fbL7gAAAIUBAAATAAAAAAAAAAAAAAAA&#10;AAAAAABbQ29udGVudF9UeXBlc10ueG1sUEsBAi0AFAAGAAgAAAAhAFr0LFu/AAAAFQEAAAsAAAAA&#10;AAAAAAAAAAAAHwEAAF9yZWxzLy5yZWxzUEsBAi0AFAAGAAgAAAAhAD0bwYTBAAAA3AAAAA8AAAAA&#10;AAAAAAAAAAAABwIAAGRycy9kb3ducmV2LnhtbFBLBQYAAAAAAwADALcAAAD1AgAAAAA=&#10;"/>
                <v:line id="Line 160" o:spid="_x0000_s1110" style="position:absolute;flip:y;visibility:visible;mso-wrap-style:square" from="6199,6135" to="6199,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yZ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suoDbmXQE5PoKAAD//wMAUEsBAi0AFAAGAAgAAAAhANvh9svuAAAAhQEAABMAAAAAAAAA&#10;AAAAAAAAAAAAAFtDb250ZW50X1R5cGVzXS54bWxQSwECLQAUAAYACAAAACEAWvQsW78AAAAVAQAA&#10;CwAAAAAAAAAAAAAAAAAfAQAAX3JlbHMvLnJlbHNQSwECLQAUAAYACAAAACEAiCdcmcYAAADcAAAA&#10;DwAAAAAAAAAAAAAAAAAHAgAAZHJzL2Rvd25yZXYueG1sUEsFBgAAAAADAAMAtwAAAPoCAAAAAA==&#10;"/>
                <v:line id="Line 161" o:spid="_x0000_s1111" style="position:absolute;flip:y;visibility:visible;mso-wrap-style:square" from="6192,5505" to="6372,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PZxAAAANwAAAAPAAAAZHJzL2Rvd25yZXYueG1sRE/LagIx&#10;FN0L/kO4QjdFM0ordmoUKQhduPHBSHe3k+tkmMnNNEl1+vfNQnB5OO/luretuJIPtWMF00kGgrh0&#10;uuZKwem4HS9AhIissXVMCv4owHo1HCwx1+7Ge7oeYiVSCIccFZgYu1zKUBqyGCauI07cxXmLMUFf&#10;Se3xlsJtK2dZNpcWa04NBjv6MFQ2h1+rQC52zz9+8/3SFM35/GaKsui+dko9jfrNO4hIfXyI7+5P&#10;rWD+muanM+kIyNU/AAAA//8DAFBLAQItABQABgAIAAAAIQDb4fbL7gAAAIUBAAATAAAAAAAAAAAA&#10;AAAAAAAAAABbQ29udGVudF9UeXBlc10ueG1sUEsBAi0AFAAGAAgAAAAhAFr0LFu/AAAAFQEAAAsA&#10;AAAAAAAAAAAAAAAAHwEAAF9yZWxzLy5yZWxzUEsBAi0AFAAGAAgAAAAhAJzEY9nEAAAA3AAAAA8A&#10;AAAAAAAAAAAAAAAABwIAAGRycy9kb3ducmV2LnhtbFBLBQYAAAAAAwADALcAAAD4AgAAAAA=&#10;"/>
                <v:line id="Line 162" o:spid="_x0000_s1112" style="position:absolute;flip:y;visibility:visible;mso-wrap-style:square" from="6379,5213" to="679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ZCxgAAANwAAAAPAAAAZHJzL2Rvd25yZXYueG1sRI9BawIx&#10;FITvQv9DeIVeimYtrdjVKCIIHrxUZaW35+Z1s+zmZZtE3f77plDwOMzMN8x82dtWXMmH2rGC8SgD&#10;QVw6XXOl4HjYDKcgQkTW2DomBT8UYLl4GMwx1+7GH3Tdx0okCIccFZgYu1zKUBqyGEauI07el/MW&#10;Y5K+ktrjLcFtK1+ybCIt1pwWDHa0NlQ2+4tVIKe752+/Or82RXM6vZuiLLrPnVJPj/1qBiJSH+/h&#10;//ZWK5i8jeHvTDoCcvELAAD//wMAUEsBAi0AFAAGAAgAAAAhANvh9svuAAAAhQEAABMAAAAAAAAA&#10;AAAAAAAAAAAAAFtDb250ZW50X1R5cGVzXS54bWxQSwECLQAUAAYACAAAACEAWvQsW78AAAAVAQAA&#10;CwAAAAAAAAAAAAAAAAAfAQAAX3JlbHMvLnJlbHNQSwECLQAUAAYACAAAACEA84jGQsYAAADcAAAA&#10;DwAAAAAAAAAAAAAAAAAHAgAAZHJzL2Rvd25yZXYueG1sUEsFBgAAAAADAAMAtwAAAPoCAAAAAA==&#10;"/>
                <v:line id="Line 163" o:spid="_x0000_s1113" style="position:absolute;flip:y;visibility:visible;mso-wrap-style:square" from="7065,6593" to="7097,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g1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6GcHtTDoCcvkHAAD//wMAUEsBAi0AFAAGAAgAAAAhANvh9svuAAAAhQEAABMAAAAAAAAA&#10;AAAAAAAAAAAAAFtDb250ZW50X1R5cGVzXS54bWxQSwECLQAUAAYACAAAACEAWvQsW78AAAAVAQAA&#10;CwAAAAAAAAAAAAAAAAAfAQAAX3JlbHMvLnJlbHNQSwECLQAUAAYACAAAACEAA1pYNcYAAADcAAAA&#10;DwAAAAAAAAAAAAAAAAAHAgAAZHJzL2Rvd25yZXYueG1sUEsFBgAAAAADAAMAtwAAAPoCAAAAAA==&#10;"/>
                <v:line id="Line 164" o:spid="_x0000_s1114" style="position:absolute;flip:x y;visibility:visible;mso-wrap-style:square" from="6401,7065" to="652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UoxAAAANwAAAAPAAAAZHJzL2Rvd25yZXYueG1sRI9Pi8Iw&#10;FMTvgt8hPMHLsqb+WZFqFBFcPCl2V7w+mmdbbF5KE23XT2+EBY/DzPyGWaxaU4o71a6wrGA4iEAQ&#10;p1YXnCn4/dl+zkA4j6yxtEwK/sjBatntLDDWtuEj3ROfiQBhF6OC3PsqltKlORl0A1sRB+9ia4M+&#10;yDqTusYmwE0pR1E0lQYLDgs5VrTJKb0mN6MAef8Yz5ohTeQ3nd1of/hYny5K9Xvteg7CU+vf4f/2&#10;TiuYfo3hdSYcAbl8AgAA//8DAFBLAQItABQABgAIAAAAIQDb4fbL7gAAAIUBAAATAAAAAAAAAAAA&#10;AAAAAAAAAABbQ29udGVudF9UeXBlc10ueG1sUEsBAi0AFAAGAAgAAAAhAFr0LFu/AAAAFQEAAAsA&#10;AAAAAAAAAAAAAAAAHwEAAF9yZWxzLy5yZWxzUEsBAi0AFAAGAAgAAAAhALZmxSjEAAAA3AAAAA8A&#10;AAAAAAAAAAAAAAAABwIAAGRycy9kb3ducmV2LnhtbFBLBQYAAAAAAwADALcAAAD4AgAAAAA=&#10;"/>
                <v:line id="Line 165" o:spid="_x0000_s1115" style="position:absolute;flip:x y;visibility:visible;mso-wrap-style:square" from="6379,6128" to="6394,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1cxQAAANwAAAAPAAAAZHJzL2Rvd25yZXYueG1sRI9Pa8JA&#10;FMTvBb/D8oReim6SqkjqGoJQ6cnin9LrI/tMQrNvQ3Y10U/vFgo9DjPzG2aVDaYRV+pcbVlBPI1A&#10;EBdW11wqOB3fJ0sQziNrbCyTghs5yNajpxWm2va8p+vBlyJA2KWooPK+TaV0RUUG3dS2xME7286g&#10;D7Irpe6wD3DTyCSKFtJgzWGhwpY2FRU/h4tRgLy7vy77mGZyS98u2X2+5F9npZ7HQ/4GwtPg/8N/&#10;7Q+tYDGfwe+ZcATk+gEAAP//AwBQSwECLQAUAAYACAAAACEA2+H2y+4AAACFAQAAEwAAAAAAAAAA&#10;AAAAAAAAAAAAW0NvbnRlbnRfVHlwZXNdLnhtbFBLAQItABQABgAIAAAAIQBa9CxbvwAAABUBAAAL&#10;AAAAAAAAAAAAAAAAAB8BAABfcmVscy8ucmVsc1BLAQItABQABgAIAAAAIQA5j11cxQAAANwAAAAP&#10;AAAAAAAAAAAAAAAAAAcCAABkcnMvZG93bnJldi54bWxQSwUGAAAAAAMAAwC3AAAA+QIAAAAA&#10;"/>
                <v:line id="Line 166" o:spid="_x0000_s1116" style="position:absolute;flip:y;visibility:visible;mso-wrap-style:square" from="6386,5550" to="655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BB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kPIbbmXQE5OIKAAD//wMAUEsBAi0AFAAGAAgAAAAhANvh9svuAAAAhQEAABMAAAAAAAAA&#10;AAAAAAAAAAAAAFtDb250ZW50X1R5cGVzXS54bWxQSwECLQAUAAYACAAAACEAWvQsW78AAAAVAQAA&#10;CwAAAAAAAAAAAAAAAAAfAQAAX3JlbHMvLnJlbHNQSwECLQAUAAYACAAAACEAjLPAQcYAAADcAAAA&#10;DwAAAAAAAAAAAAAAAAAHAgAAZHJzL2Rvd25yZXYueG1sUEsFBgAAAAADAAMAtwAAAPoCAAAAAA==&#10;"/>
                <v:line id="Line 167" o:spid="_x0000_s1117" style="position:absolute;flip:y;visibility:visible;mso-wrap-style:square" from="6543,5288" to="6888,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42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5cw6/Z9IRkOsfAAAA//8DAFBLAQItABQABgAIAAAAIQDb4fbL7gAAAIUBAAATAAAAAAAA&#10;AAAAAAAAAAAAAABbQ29udGVudF9UeXBlc10ueG1sUEsBAi0AFAAGAAgAAAAhAFr0LFu/AAAAFQEA&#10;AAsAAAAAAAAAAAAAAAAAHwEAAF9yZWxzLy5yZWxzUEsBAi0AFAAGAAgAAAAhAHxhXjbHAAAA3AAA&#10;AA8AAAAAAAAAAAAAAAAABwIAAGRycy9kb3ducmV2LnhtbFBLBQYAAAAAAwADALcAAAD7AgAAAAA=&#10;"/>
                <v:line id="Line 168" o:spid="_x0000_s1118" style="position:absolute;flip:x y;visibility:visible;mso-wrap-style:square" from="6888,5303" to="7098,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MrxgAAANwAAAAPAAAAZHJzL2Rvd25yZXYueG1sRI9Pa8JA&#10;FMTvBb/D8gQvpW6S1j9EVwlCS0+KtsXrI/tMgtm3IbtNop++Wyj0OMzMb5j1djC16Kh1lWUF8TQC&#10;QZxbXXGh4PPj9WkJwnlkjbVlUnAjB9vN6GGNqbY9H6k7+UIECLsUFZTeN6mULi/JoJvahjh4F9sa&#10;9EG2hdQt9gFuaplE0VwarDgslNjQrqT8evo2CpD39+dlH9OLfKOzS/aHx+zrotRkPGQrEJ4G/x/+&#10;a79rBfPZAn7PhCMgNz8AAAD//wMAUEsBAi0AFAAGAAgAAAAhANvh9svuAAAAhQEAABMAAAAAAAAA&#10;AAAAAAAAAAAAAFtDb250ZW50X1R5cGVzXS54bWxQSwECLQAUAAYACAAAACEAWvQsW78AAAAVAQAA&#10;CwAAAAAAAAAAAAAAAAAfAQAAX3JlbHMvLnJlbHNQSwECLQAUAAYACAAAACEAyV3DK8YAAADcAAAA&#10;DwAAAAAAAAAAAAAAAAAHAgAAZHJzL2Rvd25yZXYueG1sUEsFBgAAAAADAAMAtwAAAPoCAAAAAA==&#10;"/>
                <v:line id="Line 169" o:spid="_x0000_s1119" style="position:absolute;visibility:visible;mso-wrap-style:square" from="5393,5213" to="677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v:line id="Line 170" o:spid="_x0000_s1120" style="position:absolute;visibility:visible;mso-wrap-style:square" from="6773,5213" to="688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7xwAAANwAAAAPAAAAZHJzL2Rvd25yZXYueG1sRI9Ba8JA&#10;FITvgv9heUJvummL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NTaSzvHAAAA3AAA&#10;AA8AAAAAAAAAAAAAAAAABwIAAGRycy9kb3ducmV2LnhtbFBLBQYAAAAAAwADALcAAAD7AgAAAAA=&#10;"/>
                <v:line id="Line 171" o:spid="_x0000_s1121" style="position:absolute;flip:y;visibility:visible;mso-wrap-style:square" from="6195,6120" to="638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lkwwAAANwAAAAPAAAAZHJzL2Rvd25yZXYueG1sRE/Pa8Iw&#10;FL4L+x/CG+wiM52M0nVGkYHgwctUKt7emremtHnpkqjdf78cBh4/vt+L1Wh7cSUfWscKXmYZCOLa&#10;6ZYbBcfD5rkAESKyxt4xKfilAKvlw2SBpXY3/qTrPjYihXAoUYGJcSilDLUhi2HmBuLEfTtvMSbo&#10;G6k93lK47eU8y3JpseXUYHCgD0N1t79YBbLYTX/8+uu1q7rT6c1UdTWcd0o9PY7rdxCRxngX/7u3&#10;WkGep/npTDoCcvkHAAD//wMAUEsBAi0AFAAGAAgAAAAhANvh9svuAAAAhQEAABMAAAAAAAAAAAAA&#10;AAAAAAAAAFtDb250ZW50X1R5cGVzXS54bWxQSwECLQAUAAYACAAAACEAWvQsW78AAAAVAQAACwAA&#10;AAAAAAAAAAAAAAAfAQAAX3JlbHMvLnJlbHNQSwECLQAUAAYACAAAACEAUqipZMMAAADcAAAADwAA&#10;AAAAAAAAAAAAAAAHAgAAZHJzL2Rvd25yZXYueG1sUEsFBgAAAAADAAMAtwAAAPcCAAAAAA==&#10;"/>
                <v:line id="Line 172" o:spid="_x0000_s1122" style="position:absolute;visibility:visible;mso-wrap-style:square" from="6368,5513" to="6548,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2AxgAAANwAAAAPAAAAZHJzL2Rvd25yZXYueG1sRI9BawIx&#10;FITvhf6H8Aq91awthLIaRVoK6kHUCnp8bp67azcvS5Lubv99IxR6HGbmG2Y6H2wjOvKhdqxhPMpA&#10;EBfO1FxqOHx+PL2CCBHZYOOYNPxQgPns/m6KuXE976jbx1IkCIccNVQxtrmUoajIYhi5ljh5F+ct&#10;xiR9KY3HPsFtI5+zTEmLNaeFClt6q6j42n9bDZuXreoWq/VyOK7UuXjfnU/X3mv9+DAsJiAiDfE/&#10;/NdeGg1KjeF2Jh0BOfsFAAD//wMAUEsBAi0AFAAGAAgAAAAhANvh9svuAAAAhQEAABMAAAAAAAAA&#10;AAAAAAAAAAAAAFtDb250ZW50X1R5cGVzXS54bWxQSwECLQAUAAYACAAAACEAWvQsW78AAAAVAQAA&#10;CwAAAAAAAAAAAAAAAAAfAQAAX3JlbHMvLnJlbHNQSwECLQAUAAYACAAAACEA5MCNgMYAAADcAAAA&#10;DwAAAAAAAAAAAAAAAAAHAgAAZHJzL2Rvd25yZXYueG1sUEsFBgAAAAADAAMAtwAAAPoCAAAAAA==&#10;"/>
                <v:line id="Line 173" o:spid="_x0000_s1123" style="position:absolute;flip:y;visibility:visible;mso-wrap-style:square" from="6203,7035" to="639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KIxwAAANwAAAAPAAAAZHJzL2Rvd25yZXYueG1sRI/NasMw&#10;EITvhb6D2EIvJZEbgkmdKCEUCj3kkh8cettYG8vYWrmSmrhvXxUCOQ4z8w2zWA22ExfyoXGs4HWc&#10;gSCunG64VnDYf4xmIEJE1tg5JgW/FGC1fHxYYKHdlbd02cVaJAiHAhWYGPtCylAZshjGridO3tl5&#10;izFJX0vt8ZrgtpOTLMulxYbTgsGe3g1V7e7HKpCzzcu3X5+mbdkej2+mrMr+a6PU89OwnoOINMR7&#10;+Nb+1AryfAL/Z9IRkMs/AAAA//8DAFBLAQItABQABgAIAAAAIQDb4fbL7gAAAIUBAAATAAAAAAAA&#10;AAAAAAAAAAAAAABbQ29udGVudF9UeXBlc10ueG1sUEsBAi0AFAAGAAgAAAAhAFr0LFu/AAAAFQEA&#10;AAsAAAAAAAAAAAAAAAAAHwEAAF9yZWxzLy5yZWxzUEsBAi0AFAAGAAgAAAAhAM02kojHAAAA3AAA&#10;AA8AAAAAAAAAAAAAAAAABwIAAGRycy9kb3ducmV2LnhtbFBLBQYAAAAAAwADALcAAAD7AgAAAAA=&#10;"/>
                <v:line id="Line 174" o:spid="_x0000_s1124" style="position:absolute;visibility:visible;mso-wrap-style:square" from="4845,5513" to="4973,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line id="Line 175" o:spid="_x0000_s1125" style="position:absolute;flip:x;visibility:visible;mso-wrap-style:square" from="5333,6585" to="5535,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9nxgAAANwAAAAPAAAAZHJzL2Rvd25yZXYueG1sRI9BawIx&#10;FITvBf9DeIKXotmKLHY1ihQKPXiplpXenpvnZtnNyzZJdfvvm4LQ4zAz3zDr7WA7cSUfGscKnmYZ&#10;COLK6YZrBR/H1+kSRIjIGjvHpOCHAmw3o4c1Ftrd+J2uh1iLBOFQoAITY19IGSpDFsPM9cTJuzhv&#10;MSbpa6k93hLcdnKeZbm02HBaMNjTi6GqPXxbBXK5f/zyu/OiLdvT6dmUVdl/7pWajIfdCkSkIf6H&#10;7+03rSDPF/B3Jh0BufkFAAD//wMAUEsBAi0AFAAGAAgAAAAhANvh9svuAAAAhQEAABMAAAAAAAAA&#10;AAAAAAAAAAAAAFtDb250ZW50X1R5cGVzXS54bWxQSwECLQAUAAYACAAAACEAWvQsW78AAAAVAQAA&#10;CwAAAAAAAAAAAAAAAAAfAQAAX3JlbHMvLnJlbHNQSwECLQAUAAYACAAAACEALZOvZ8YAAADcAAAA&#10;DwAAAAAAAAAAAAAAAAAHAgAAZHJzL2Rvd25yZXYueG1sUEsFBgAAAAADAAMAtwAAAPoCAAAAAA==&#10;"/>
                <w10:anchorlock/>
              </v:group>
            </w:pict>
          </mc:Fallback>
        </mc:AlternateContent>
      </w:r>
    </w:p>
    <w:p w:rsidR="00CD4BD3" w:rsidRPr="00BC2753" w:rsidRDefault="00CD4BD3" w:rsidP="00CD4BD3">
      <w:pPr>
        <w:pStyle w:val="SingleTxtGR"/>
        <w:ind w:left="2268" w:hanging="1134"/>
      </w:pPr>
      <w:r w:rsidRPr="00BC2753">
        <w:t>6.4</w:t>
      </w:r>
      <w:r w:rsidRPr="00BC2753">
        <w:tab/>
      </w:r>
      <w:r w:rsidRPr="00BC2753">
        <w:tab/>
        <w:t>Проверка маркировки</w:t>
      </w:r>
    </w:p>
    <w:p w:rsidR="00CD4BD3" w:rsidRPr="00BC2753" w:rsidRDefault="00CD4BD3" w:rsidP="00CD4BD3">
      <w:pPr>
        <w:pStyle w:val="SingleTxtGR"/>
        <w:ind w:left="2268" w:hanging="1134"/>
      </w:pPr>
      <w:r w:rsidRPr="00BC2753">
        <w:t>6.4.1</w:t>
      </w:r>
      <w:r w:rsidRPr="00BC2753">
        <w:tab/>
      </w:r>
      <w:r w:rsidRPr="00BC2753">
        <w:tab/>
        <w:t>Техническая служба, проводящая испытания на официальное утверждение, удостоверяется в том, что маркировка соответствует предписаниям пункта 4</w:t>
      </w:r>
      <w:r>
        <w:t xml:space="preserve"> настоящих Правил</w:t>
      </w:r>
      <w:r w:rsidRPr="00BC2753">
        <w:t>.</w:t>
      </w:r>
    </w:p>
    <w:p w:rsidR="00CD4BD3" w:rsidRPr="00BC2753" w:rsidRDefault="00CD4BD3" w:rsidP="00CD4BD3">
      <w:pPr>
        <w:pStyle w:val="SingleTxtGR"/>
        <w:ind w:left="2268" w:hanging="1134"/>
      </w:pPr>
      <w:r w:rsidRPr="00BC2753">
        <w:t>6.5</w:t>
      </w:r>
      <w:r w:rsidRPr="00BC2753">
        <w:tab/>
      </w:r>
      <w:r w:rsidRPr="00BC2753">
        <w:tab/>
        <w:t>Проверка инструкций по установке и инструкций по эксплуатации</w:t>
      </w:r>
    </w:p>
    <w:p w:rsidR="00CD4BD3" w:rsidRPr="00BC2753" w:rsidRDefault="00CD4BD3" w:rsidP="00CD4BD3">
      <w:pPr>
        <w:pStyle w:val="SingleTxtGR"/>
        <w:ind w:left="2268" w:hanging="1134"/>
      </w:pPr>
      <w:r w:rsidRPr="00BC2753">
        <w:t>6.5.1</w:t>
      </w:r>
      <w:r w:rsidRPr="00BC2753">
        <w:tab/>
      </w:r>
      <w:r w:rsidRPr="00BC2753">
        <w:tab/>
        <w:t>Техническая служба, проводящая испытания на официальное утверждение, удостоверяется в том, что инструкции по установке и инструкции по эксплуатации соответствуют пункту 14</w:t>
      </w:r>
      <w:r>
        <w:t xml:space="preserve"> настоящих Правил</w:t>
      </w:r>
      <w:r w:rsidRPr="00BC2753">
        <w:t>.</w:t>
      </w:r>
    </w:p>
    <w:p w:rsidR="00CD4BD3" w:rsidRPr="00BC2753" w:rsidRDefault="00CD4BD3" w:rsidP="00CD4BD3">
      <w:pPr>
        <w:pStyle w:val="SingleTxtGR"/>
        <w:ind w:left="2268" w:hanging="1134"/>
      </w:pPr>
      <w:r w:rsidRPr="00BC2753">
        <w:t>6.6</w:t>
      </w:r>
      <w:r w:rsidRPr="00BC2753">
        <w:tab/>
      </w:r>
      <w:r w:rsidRPr="00BC2753">
        <w:tab/>
        <w:t xml:space="preserve">Положения, применяемые к комплекту </w:t>
      </w:r>
      <w:r>
        <w:t>усовершенствованной детской</w:t>
      </w:r>
      <w:r w:rsidRPr="00BC2753">
        <w:t xml:space="preserve"> удерживающей системы</w:t>
      </w:r>
    </w:p>
    <w:p w:rsidR="00CD4BD3" w:rsidRPr="00BC2753" w:rsidRDefault="00CD4BD3" w:rsidP="00CD4BD3">
      <w:pPr>
        <w:pStyle w:val="SingleTxtGR"/>
        <w:ind w:left="2268" w:hanging="1134"/>
      </w:pPr>
      <w:r w:rsidRPr="00BC2753">
        <w:t>6.6.1</w:t>
      </w:r>
      <w:r w:rsidRPr="00BC2753">
        <w:tab/>
      </w:r>
      <w:r w:rsidRPr="00BC2753">
        <w:tab/>
        <w:t>Коррозийная стойкость</w:t>
      </w:r>
    </w:p>
    <w:p w:rsidR="00CD4BD3" w:rsidRPr="00BC2753" w:rsidRDefault="00CD4BD3" w:rsidP="00CD4BD3">
      <w:pPr>
        <w:pStyle w:val="SingleTxtGR"/>
        <w:ind w:left="2268" w:hanging="1134"/>
      </w:pPr>
      <w:r w:rsidRPr="00BC2753">
        <w:t>6.6.1.1</w:t>
      </w:r>
      <w:r w:rsidR="00014DEC">
        <w:tab/>
      </w:r>
      <w:r w:rsidRPr="00BC2753">
        <w:tab/>
        <w:t xml:space="preserve">Комплект </w:t>
      </w:r>
      <w:r>
        <w:t>усовершенствованной детской</w:t>
      </w:r>
      <w:r w:rsidRPr="00BC2753">
        <w:t xml:space="preserve"> удерживающей системы или ее уязвимые для коррозии детали подвергают испытанию на коррозийную стойкость, указанному в пункте 7.1.1 ниже.</w:t>
      </w:r>
    </w:p>
    <w:p w:rsidR="00CD4BD3" w:rsidRPr="00BC2753" w:rsidRDefault="00CD4BD3" w:rsidP="00CD4BD3">
      <w:pPr>
        <w:pStyle w:val="SingleTxtGR"/>
        <w:ind w:left="2268" w:hanging="1134"/>
      </w:pPr>
      <w:r w:rsidRPr="00BC2753">
        <w:t>6.6.1.2</w:t>
      </w:r>
      <w:r w:rsidR="00014DEC">
        <w:tab/>
      </w:r>
      <w:r w:rsidRPr="00BC2753">
        <w:tab/>
        <w:t>После испытания на коррозийную стойкость, проведенного в условиях, предписанных в пунктах 7.1.1.1 и 7.1.1.2</w:t>
      </w:r>
      <w:r>
        <w:t xml:space="preserve"> выше</w:t>
      </w:r>
      <w:r w:rsidRPr="00BC2753">
        <w:t xml:space="preserve">, и в результате визуального осмотра квалифицированным проверяющим не должно быть выявлено никаких повреждений, способных нарушить нормальное функционирование </w:t>
      </w:r>
      <w:r>
        <w:t>усовершенствованной детской</w:t>
      </w:r>
      <w:r w:rsidRPr="00BC2753">
        <w:t xml:space="preserve"> удерживающей системы, и никакой заметной коррозии.</w:t>
      </w:r>
    </w:p>
    <w:p w:rsidR="00CD4BD3" w:rsidRPr="00BC2753" w:rsidRDefault="00CD4BD3" w:rsidP="00B030A6">
      <w:pPr>
        <w:pStyle w:val="SingleTxtGR"/>
        <w:pageBreakBefore/>
        <w:ind w:left="2268" w:hanging="1134"/>
      </w:pPr>
      <w:r w:rsidRPr="00BC2753">
        <w:t>6.6.2</w:t>
      </w:r>
      <w:r w:rsidRPr="00BC2753">
        <w:tab/>
      </w:r>
      <w:r w:rsidRPr="00BC2753">
        <w:tab/>
        <w:t>Поглощение энергии</w:t>
      </w:r>
    </w:p>
    <w:p w:rsidR="00CD4BD3" w:rsidRPr="00BC2753" w:rsidRDefault="00CD4BD3" w:rsidP="00CD4BD3">
      <w:pPr>
        <w:pStyle w:val="SingleTxtGR"/>
        <w:ind w:left="2268" w:hanging="1134"/>
      </w:pPr>
      <w:r w:rsidRPr="00BC2753">
        <w:t>6.6.2.1</w:t>
      </w:r>
      <w:r w:rsidRPr="00BC2753">
        <w:tab/>
      </w:r>
      <w:r w:rsidR="00B030A6">
        <w:tab/>
      </w:r>
      <w:proofErr w:type="gramStart"/>
      <w:r w:rsidRPr="00AA3E31">
        <w:rPr>
          <w:lang w:eastAsia="fr-FR"/>
        </w:rPr>
        <w:t>В</w:t>
      </w:r>
      <w:proofErr w:type="gramEnd"/>
      <w:r w:rsidRPr="00AA3E31">
        <w:rPr>
          <w:lang w:eastAsia="fr-FR"/>
        </w:rPr>
        <w:t xml:space="preserve"> случае всех устройств, оснащенных спинками, зоны, определенные в приложении 14 к настоящим Правилам, при проведении испытаний в соответствии с приложением 13 должны давать пиковое ускорение менее 60 </w:t>
      </w:r>
      <w:r w:rsidRPr="00AA3E31">
        <w:rPr>
          <w:lang w:val="en-US" w:eastAsia="fr-FR"/>
        </w:rPr>
        <w:t>g</w:t>
      </w:r>
      <w:r w:rsidRPr="00AA3E31">
        <w:rPr>
          <w:lang w:eastAsia="fr-FR"/>
        </w:rPr>
        <w:t xml:space="preserve">. Это требование применяется также к зонам </w:t>
      </w:r>
      <w:proofErr w:type="spellStart"/>
      <w:r w:rsidRPr="00AA3E31">
        <w:rPr>
          <w:lang w:eastAsia="fr-FR"/>
        </w:rPr>
        <w:t>противоударных</w:t>
      </w:r>
      <w:proofErr w:type="spellEnd"/>
      <w:r w:rsidRPr="00AA3E31">
        <w:rPr>
          <w:lang w:eastAsia="fr-FR"/>
        </w:rPr>
        <w:t xml:space="preserve"> экранов, расположенным в районе удара головы</w:t>
      </w:r>
      <w:r w:rsidRPr="00BC2753">
        <w:t>.</w:t>
      </w:r>
    </w:p>
    <w:p w:rsidR="00CD4BD3" w:rsidRPr="00BC2753" w:rsidRDefault="00CD4BD3" w:rsidP="00CD4BD3">
      <w:pPr>
        <w:pStyle w:val="SingleTxtGR"/>
        <w:ind w:left="2268" w:hanging="1134"/>
      </w:pPr>
      <w:r w:rsidRPr="00BC2753">
        <w:t>6.6.2.2</w:t>
      </w:r>
      <w:r w:rsidRPr="00BC2753">
        <w:tab/>
      </w:r>
      <w:r w:rsidR="00B030A6">
        <w:tab/>
      </w:r>
      <w:proofErr w:type="gramStart"/>
      <w:r w:rsidRPr="009755DE">
        <w:rPr>
          <w:lang w:eastAsia="fr-FR"/>
        </w:rPr>
        <w:t>В</w:t>
      </w:r>
      <w:proofErr w:type="gramEnd"/>
      <w:r w:rsidRPr="009755DE">
        <w:rPr>
          <w:lang w:eastAsia="fr-FR"/>
        </w:rPr>
        <w:t xml:space="preserve"> случае </w:t>
      </w:r>
      <w:r>
        <w:rPr>
          <w:lang w:eastAsia="fr-FR"/>
        </w:rPr>
        <w:t>усовершенствованных детских</w:t>
      </w:r>
      <w:r w:rsidRPr="009755DE">
        <w:rPr>
          <w:lang w:eastAsia="fr-FR"/>
        </w:rPr>
        <w:t xml:space="preserve"> удерживающих систем, оснащенных постоянными устройствами регулирования подголовников с механическим креплением, в которых высота установки ремня безопасности для взрослых либо детского привязного ремня контролируется непосредственно регулируемым подголовником, нет необходимости требовать поглощения энергии в указанных в приложении 18 зонах, которые не соприкасаются с головой манекена, т.</w:t>
      </w:r>
      <w:r w:rsidR="00B030A6">
        <w:rPr>
          <w:lang w:eastAsia="fr-FR"/>
        </w:rPr>
        <w:t> </w:t>
      </w:r>
      <w:r w:rsidRPr="009755DE">
        <w:rPr>
          <w:lang w:eastAsia="fr-FR"/>
        </w:rPr>
        <w:t>е. за подголовником</w:t>
      </w:r>
      <w:r w:rsidRPr="00BC2753">
        <w:t>.</w:t>
      </w:r>
    </w:p>
    <w:p w:rsidR="00CD4BD3" w:rsidRPr="00BC2753" w:rsidRDefault="00CD4BD3" w:rsidP="00CD4BD3">
      <w:pPr>
        <w:pStyle w:val="SingleTxtGR"/>
        <w:ind w:left="2268" w:hanging="1134"/>
      </w:pPr>
      <w:r w:rsidRPr="00BC2753">
        <w:t>6.6.3</w:t>
      </w:r>
      <w:r w:rsidRPr="00BC2753">
        <w:tab/>
      </w:r>
      <w:r w:rsidRPr="00BC2753">
        <w:tab/>
        <w:t>Опрокидывание</w:t>
      </w:r>
    </w:p>
    <w:p w:rsidR="00CD4BD3" w:rsidRPr="00BC2753" w:rsidRDefault="00CD4BD3" w:rsidP="00CD4BD3">
      <w:pPr>
        <w:pStyle w:val="SingleTxtGR"/>
        <w:ind w:left="2268" w:hanging="1134"/>
      </w:pPr>
      <w:r w:rsidRPr="00BC2753">
        <w:t>6.6.3.1</w:t>
      </w:r>
      <w:r w:rsidRPr="00BC2753">
        <w:tab/>
      </w:r>
      <w:r w:rsidR="00B030A6">
        <w:tab/>
      </w:r>
      <w:r w:rsidRPr="00CF55AA">
        <w:rPr>
          <w:lang w:bidi="ru-RU"/>
        </w:rPr>
        <w:t>Усовершенствованную детскую удерживающую систему подвергают испытаниям в соответствии с положениями пункта 7.1.2 настоящих Правил; манекен не должен полностью выбрасываться из устройства на протяжении всего испытания. Кроме того, когда испытательный стенд находится в перевернутом положении, голова манекена не должна перемещаться на расстояние более 300 мм от ее первоначального положения в вертикальном направлении по отношению к испытательному стенду; это измерение проводят после снятия нагрузки</w:t>
      </w:r>
      <w:r w:rsidRPr="00BC2753">
        <w:t>.</w:t>
      </w:r>
    </w:p>
    <w:p w:rsidR="00CD4BD3" w:rsidRPr="00BC2753" w:rsidRDefault="00CD4BD3" w:rsidP="00CD4BD3">
      <w:pPr>
        <w:pStyle w:val="SingleTxtGR"/>
        <w:ind w:left="2268" w:hanging="1134"/>
      </w:pPr>
      <w:r w:rsidRPr="00BC2753">
        <w:t>6.6.4</w:t>
      </w:r>
      <w:r w:rsidRPr="00BC2753">
        <w:tab/>
      </w:r>
      <w:r w:rsidRPr="00BC2753">
        <w:tab/>
        <w:t>Динамическое испытание</w:t>
      </w:r>
    </w:p>
    <w:p w:rsidR="00CD4BD3" w:rsidRPr="00CF55AA" w:rsidRDefault="00CD4BD3" w:rsidP="00CD4BD3">
      <w:pPr>
        <w:pStyle w:val="SingleTxtGR"/>
        <w:ind w:left="2268" w:hanging="1134"/>
        <w:rPr>
          <w:lang w:bidi="ru-RU"/>
        </w:rPr>
      </w:pPr>
      <w:r>
        <w:rPr>
          <w:lang w:bidi="ru-RU"/>
        </w:rPr>
        <w:t>6.6.4.1</w:t>
      </w:r>
      <w:r w:rsidR="00B030A6">
        <w:rPr>
          <w:lang w:bidi="ru-RU"/>
        </w:rPr>
        <w:tab/>
      </w:r>
      <w:r>
        <w:rPr>
          <w:lang w:bidi="ru-RU"/>
        </w:rPr>
        <w:tab/>
        <w:t>Общие положения:</w:t>
      </w:r>
      <w:r w:rsidRPr="00CF55AA">
        <w:rPr>
          <w:lang w:bidi="ru-RU"/>
        </w:rPr>
        <w:t xml:space="preserve"> Динамическое испытание проводят на усовершенствованной детской удерживающей системе, не подвергавшейся ранее воздействию нагрузок; эту усовершенствованную детскую удерживающую систему подвергают динамическим испытаниям (как указано в таблице </w:t>
      </w:r>
      <w:r w:rsidRPr="00CF55AA">
        <w:rPr>
          <w:bCs/>
          <w:lang w:bidi="ru-RU"/>
        </w:rPr>
        <w:t>4</w:t>
      </w:r>
      <w:r w:rsidRPr="00CF55AA">
        <w:rPr>
          <w:lang w:bidi="ru-RU"/>
        </w:rPr>
        <w:t>) в соответствии с пунктом 7.1.3 ниже.</w:t>
      </w:r>
    </w:p>
    <w:p w:rsidR="00CD4BD3" w:rsidRPr="00B030A6" w:rsidRDefault="000B7337" w:rsidP="00B030A6">
      <w:pPr>
        <w:pStyle w:val="H23GR"/>
        <w:ind w:left="0" w:firstLine="0"/>
      </w:pPr>
      <w:r>
        <w:rPr>
          <w:b w:val="0"/>
        </w:rPr>
        <w:tab/>
        <w:t>Таблица 2</w:t>
      </w:r>
      <w:r w:rsidR="00CD4BD3" w:rsidRPr="00B030A6">
        <w:rPr>
          <w:b w:val="0"/>
        </w:rPr>
        <w:br/>
      </w:r>
      <w:r w:rsidR="00CD4BD3" w:rsidRPr="00B030A6">
        <w:t>Применение различных критериев в зависимости от схемы испытания</w:t>
      </w:r>
    </w:p>
    <w:tbl>
      <w:tblPr>
        <w:tblStyle w:val="TabTxt"/>
        <w:tblW w:w="9637" w:type="dxa"/>
        <w:tblLayout w:type="fixed"/>
        <w:tblLook w:val="05E0" w:firstRow="1" w:lastRow="1" w:firstColumn="1" w:lastColumn="1" w:noHBand="0" w:noVBand="1"/>
      </w:tblPr>
      <w:tblGrid>
        <w:gridCol w:w="1199"/>
        <w:gridCol w:w="1203"/>
        <w:gridCol w:w="1203"/>
        <w:gridCol w:w="1206"/>
        <w:gridCol w:w="1206"/>
        <w:gridCol w:w="1204"/>
        <w:gridCol w:w="1206"/>
        <w:gridCol w:w="1210"/>
      </w:tblGrid>
      <w:tr w:rsidR="00CD4BD3" w:rsidRPr="00152759" w:rsidTr="00495A97">
        <w:trPr>
          <w:tblHeader/>
        </w:trPr>
        <w:tc>
          <w:tcPr>
            <w:tcW w:w="3680" w:type="dxa"/>
            <w:gridSpan w:val="4"/>
            <w:tcBorders>
              <w:top w:val="single" w:sz="4" w:space="0" w:color="auto"/>
              <w:left w:val="single" w:sz="4" w:space="0" w:color="auto"/>
              <w:bottom w:val="single" w:sz="4" w:space="0" w:color="auto"/>
              <w:right w:val="single" w:sz="4" w:space="0" w:color="auto"/>
            </w:tcBorders>
            <w:shd w:val="clear" w:color="auto" w:fill="auto"/>
          </w:tcPr>
          <w:p w:rsidR="00CD4BD3" w:rsidRPr="00152759" w:rsidRDefault="00CD4BD3" w:rsidP="00495A97">
            <w:pPr>
              <w:spacing w:before="80" w:after="80" w:line="200" w:lineRule="exact"/>
              <w:jc w:val="center"/>
              <w:rPr>
                <w:i/>
                <w:sz w:val="16"/>
              </w:rPr>
            </w:pPr>
            <w:r w:rsidRPr="00152759">
              <w:rPr>
                <w:i/>
                <w:sz w:val="16"/>
              </w:rPr>
              <w:t>Лобовой удар</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CD4BD3" w:rsidRPr="00152759" w:rsidRDefault="00CD4BD3" w:rsidP="00495A97">
            <w:pPr>
              <w:spacing w:before="80" w:after="80" w:line="200" w:lineRule="exact"/>
              <w:jc w:val="center"/>
              <w:rPr>
                <w:i/>
                <w:sz w:val="16"/>
              </w:rPr>
            </w:pPr>
            <w:r w:rsidRPr="00152759">
              <w:rPr>
                <w:i/>
                <w:sz w:val="16"/>
              </w:rPr>
              <w:t>Удар сзади</w:t>
            </w:r>
          </w:p>
        </w:tc>
        <w:tc>
          <w:tcPr>
            <w:cnfStyle w:val="000100000000" w:firstRow="0" w:lastRow="0" w:firstColumn="0" w:lastColumn="1" w:oddVBand="0" w:evenVBand="0" w:oddHBand="0" w:evenHBand="0" w:firstRowFirstColumn="0" w:firstRowLastColumn="0" w:lastRowFirstColumn="0" w:lastRowLastColumn="0"/>
            <w:tcW w:w="1847" w:type="dxa"/>
            <w:gridSpan w:val="2"/>
            <w:tcBorders>
              <w:left w:val="single" w:sz="4" w:space="0" w:color="auto"/>
              <w:bottom w:val="single" w:sz="4" w:space="0" w:color="auto"/>
              <w:right w:val="single" w:sz="4" w:space="0" w:color="auto"/>
            </w:tcBorders>
            <w:shd w:val="clear" w:color="auto" w:fill="auto"/>
          </w:tcPr>
          <w:p w:rsidR="00CD4BD3" w:rsidRPr="00152759" w:rsidRDefault="00CD4BD3" w:rsidP="00495A97">
            <w:pPr>
              <w:spacing w:before="80" w:after="80" w:line="200" w:lineRule="exact"/>
              <w:jc w:val="center"/>
              <w:rPr>
                <w:i/>
                <w:sz w:val="16"/>
              </w:rPr>
            </w:pPr>
            <w:r w:rsidRPr="00152759">
              <w:rPr>
                <w:i/>
                <w:sz w:val="16"/>
              </w:rPr>
              <w:t>Боковой удар</w:t>
            </w:r>
          </w:p>
        </w:tc>
      </w:tr>
      <w:tr w:rsidR="00CD4BD3" w:rsidRPr="00152759" w:rsidTr="000B7337">
        <w:trPr>
          <w:tblHeader/>
        </w:trPr>
        <w:tc>
          <w:tcPr>
            <w:tcW w:w="183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CD4BD3" w:rsidRPr="00152759" w:rsidRDefault="00CD4BD3" w:rsidP="000B7337">
            <w:pPr>
              <w:spacing w:before="80" w:after="80" w:line="200" w:lineRule="exact"/>
              <w:jc w:val="center"/>
              <w:rPr>
                <w:i/>
                <w:sz w:val="16"/>
              </w:rPr>
            </w:pPr>
            <w:r w:rsidRPr="00152759">
              <w:rPr>
                <w:i/>
                <w:sz w:val="16"/>
              </w:rPr>
              <w:t>Испытание на тележке + стандартном сиденье</w:t>
            </w:r>
          </w:p>
        </w:tc>
        <w:tc>
          <w:tcPr>
            <w:tcW w:w="1842"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CD4BD3" w:rsidRPr="00152759" w:rsidRDefault="00B030A6" w:rsidP="00495A97">
            <w:pPr>
              <w:spacing w:before="80" w:after="80" w:line="200" w:lineRule="exact"/>
              <w:rPr>
                <w:i/>
                <w:sz w:val="16"/>
              </w:rPr>
            </w:pPr>
            <w:r>
              <w:rPr>
                <w:i/>
                <w:sz w:val="16"/>
              </w:rPr>
              <w:t xml:space="preserve">Испытание в кузове </w:t>
            </w:r>
            <w:r w:rsidR="00CD4BD3" w:rsidRPr="00152759">
              <w:rPr>
                <w:i/>
                <w:sz w:val="16"/>
              </w:rPr>
              <w:t>автомобиля</w:t>
            </w:r>
          </w:p>
        </w:tc>
        <w:tc>
          <w:tcPr>
            <w:tcW w:w="922" w:type="dxa"/>
            <w:tcBorders>
              <w:top w:val="single" w:sz="4" w:space="0" w:color="auto"/>
              <w:left w:val="single" w:sz="4" w:space="0" w:color="auto"/>
              <w:bottom w:val="single" w:sz="12" w:space="0" w:color="auto"/>
              <w:right w:val="single" w:sz="4" w:space="0" w:color="auto"/>
            </w:tcBorders>
            <w:shd w:val="clear" w:color="auto" w:fill="auto"/>
            <w:vAlign w:val="bottom"/>
          </w:tcPr>
          <w:p w:rsidR="00CD4BD3" w:rsidRPr="00152759" w:rsidRDefault="00CD4BD3" w:rsidP="000B7337">
            <w:pPr>
              <w:spacing w:before="80" w:after="80" w:line="200" w:lineRule="exact"/>
              <w:jc w:val="center"/>
              <w:rPr>
                <w:i/>
                <w:sz w:val="16"/>
              </w:rPr>
            </w:pPr>
            <w:r w:rsidRPr="00152759">
              <w:rPr>
                <w:i/>
                <w:sz w:val="16"/>
              </w:rPr>
              <w:t xml:space="preserve">Испытание </w:t>
            </w:r>
            <w:r w:rsidRPr="00152759">
              <w:rPr>
                <w:i/>
                <w:sz w:val="16"/>
              </w:rPr>
              <w:br/>
              <w:t xml:space="preserve">на тележке + стандартном </w:t>
            </w:r>
            <w:r w:rsidRPr="00152759">
              <w:rPr>
                <w:i/>
                <w:sz w:val="16"/>
              </w:rPr>
              <w:br/>
              <w:t>сиденье</w:t>
            </w:r>
          </w:p>
        </w:tc>
        <w:tc>
          <w:tcPr>
            <w:tcW w:w="921" w:type="dxa"/>
            <w:tcBorders>
              <w:top w:val="single" w:sz="4" w:space="0" w:color="auto"/>
              <w:left w:val="single" w:sz="4" w:space="0" w:color="auto"/>
              <w:bottom w:val="single" w:sz="12" w:space="0" w:color="auto"/>
              <w:right w:val="single" w:sz="4" w:space="0" w:color="auto"/>
            </w:tcBorders>
            <w:shd w:val="clear" w:color="auto" w:fill="auto"/>
            <w:vAlign w:val="bottom"/>
          </w:tcPr>
          <w:p w:rsidR="00CD4BD3" w:rsidRPr="00152759" w:rsidRDefault="00CD4BD3" w:rsidP="000B7337">
            <w:pPr>
              <w:spacing w:before="80" w:after="80" w:line="200" w:lineRule="exact"/>
              <w:jc w:val="center"/>
              <w:rPr>
                <w:i/>
                <w:sz w:val="16"/>
              </w:rPr>
            </w:pPr>
            <w:r w:rsidRPr="00152759">
              <w:rPr>
                <w:i/>
                <w:sz w:val="16"/>
              </w:rPr>
              <w:t xml:space="preserve">Испытание </w:t>
            </w:r>
            <w:r w:rsidRPr="00152759">
              <w:rPr>
                <w:i/>
                <w:sz w:val="16"/>
              </w:rPr>
              <w:br/>
              <w:t xml:space="preserve">в кузове </w:t>
            </w:r>
            <w:r w:rsidRPr="00152759">
              <w:rPr>
                <w:i/>
                <w:sz w:val="16"/>
              </w:rPr>
              <w:br/>
              <w:t>автомобиля</w:t>
            </w:r>
          </w:p>
        </w:tc>
        <w:tc>
          <w:tcPr>
            <w:cnfStyle w:val="000100000000" w:firstRow="0" w:lastRow="0" w:firstColumn="0" w:lastColumn="1" w:oddVBand="0" w:evenVBand="0" w:oddHBand="0" w:evenHBand="0" w:firstRowFirstColumn="0" w:firstRowLastColumn="0" w:lastRowFirstColumn="0" w:lastRowLastColumn="0"/>
            <w:tcW w:w="1847"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CD4BD3" w:rsidRPr="00152759" w:rsidRDefault="00CD4BD3" w:rsidP="000B7337">
            <w:pPr>
              <w:spacing w:before="80" w:after="80" w:line="200" w:lineRule="exact"/>
              <w:jc w:val="center"/>
              <w:rPr>
                <w:i/>
                <w:sz w:val="16"/>
              </w:rPr>
            </w:pPr>
            <w:r w:rsidRPr="00152759">
              <w:rPr>
                <w:i/>
                <w:sz w:val="16"/>
              </w:rPr>
              <w:t>Испытание на тележке + стандартном сиденье</w:t>
            </w:r>
          </w:p>
        </w:tc>
      </w:tr>
      <w:tr w:rsidR="00CD4BD3" w:rsidRPr="00152759" w:rsidTr="00495A97">
        <w:tc>
          <w:tcPr>
            <w:tcW w:w="918" w:type="dxa"/>
            <w:tcBorders>
              <w:top w:val="single" w:sz="12" w:space="0" w:color="auto"/>
              <w:left w:val="single" w:sz="4" w:space="0" w:color="auto"/>
              <w:bottom w:val="single" w:sz="12" w:space="0" w:color="auto"/>
              <w:right w:val="single" w:sz="4" w:space="0" w:color="auto"/>
            </w:tcBorders>
          </w:tcPr>
          <w:p w:rsidR="00CD4BD3" w:rsidRPr="00B030A6" w:rsidRDefault="00CD4BD3" w:rsidP="00495A97">
            <w:pPr>
              <w:rPr>
                <w:sz w:val="19"/>
                <w:szCs w:val="19"/>
              </w:rPr>
            </w:pPr>
            <w:r w:rsidRPr="00B030A6">
              <w:rPr>
                <w:sz w:val="19"/>
                <w:szCs w:val="19"/>
              </w:rPr>
              <w:t>Положение в направлении движения</w:t>
            </w:r>
          </w:p>
        </w:tc>
        <w:tc>
          <w:tcPr>
            <w:tcW w:w="920" w:type="dxa"/>
            <w:tcBorders>
              <w:top w:val="single" w:sz="12" w:space="0" w:color="auto"/>
              <w:left w:val="single" w:sz="4" w:space="0" w:color="auto"/>
              <w:bottom w:val="single" w:sz="12" w:space="0" w:color="auto"/>
              <w:right w:val="single" w:sz="4" w:space="0" w:color="auto"/>
            </w:tcBorders>
          </w:tcPr>
          <w:p w:rsidR="00CD4BD3" w:rsidRPr="00B030A6" w:rsidRDefault="00B030A6" w:rsidP="00495A97">
            <w:pPr>
              <w:rPr>
                <w:sz w:val="19"/>
                <w:szCs w:val="19"/>
              </w:rPr>
            </w:pPr>
            <w:r>
              <w:rPr>
                <w:sz w:val="19"/>
                <w:szCs w:val="19"/>
              </w:rPr>
              <w:t>Против направления движения и в </w:t>
            </w:r>
            <w:r w:rsidR="00CD4BD3" w:rsidRPr="00B030A6">
              <w:rPr>
                <w:sz w:val="19"/>
                <w:szCs w:val="19"/>
              </w:rPr>
              <w:t>боковом направлении</w:t>
            </w:r>
          </w:p>
        </w:tc>
        <w:tc>
          <w:tcPr>
            <w:tcW w:w="920" w:type="dxa"/>
            <w:tcBorders>
              <w:top w:val="single" w:sz="12" w:space="0" w:color="auto"/>
              <w:left w:val="single" w:sz="4" w:space="0" w:color="auto"/>
              <w:bottom w:val="single" w:sz="12" w:space="0" w:color="auto"/>
              <w:right w:val="single" w:sz="4" w:space="0" w:color="auto"/>
            </w:tcBorders>
          </w:tcPr>
          <w:p w:rsidR="00CD4BD3" w:rsidRPr="00B030A6" w:rsidRDefault="00CD4BD3" w:rsidP="00495A97">
            <w:pPr>
              <w:rPr>
                <w:sz w:val="19"/>
                <w:szCs w:val="19"/>
              </w:rPr>
            </w:pPr>
            <w:r w:rsidRPr="00B030A6">
              <w:rPr>
                <w:sz w:val="19"/>
                <w:szCs w:val="19"/>
              </w:rPr>
              <w:t>Положение в направлении движения</w:t>
            </w:r>
          </w:p>
        </w:tc>
        <w:tc>
          <w:tcPr>
            <w:tcW w:w="922" w:type="dxa"/>
            <w:tcBorders>
              <w:top w:val="single" w:sz="12" w:space="0" w:color="auto"/>
              <w:left w:val="single" w:sz="4" w:space="0" w:color="auto"/>
              <w:bottom w:val="single" w:sz="12" w:space="0" w:color="auto"/>
              <w:right w:val="single" w:sz="4" w:space="0" w:color="auto"/>
            </w:tcBorders>
          </w:tcPr>
          <w:p w:rsidR="00CD4BD3" w:rsidRPr="00B030A6" w:rsidRDefault="00B030A6" w:rsidP="00495A97">
            <w:pPr>
              <w:rPr>
                <w:sz w:val="19"/>
                <w:szCs w:val="19"/>
              </w:rPr>
            </w:pPr>
            <w:r>
              <w:rPr>
                <w:sz w:val="19"/>
                <w:szCs w:val="19"/>
              </w:rPr>
              <w:t>Против направления движения и в </w:t>
            </w:r>
            <w:r w:rsidR="00CD4BD3" w:rsidRPr="00B030A6">
              <w:rPr>
                <w:sz w:val="19"/>
                <w:szCs w:val="19"/>
              </w:rPr>
              <w:t>боковом направлении</w:t>
            </w:r>
          </w:p>
        </w:tc>
        <w:tc>
          <w:tcPr>
            <w:tcW w:w="922" w:type="dxa"/>
            <w:tcBorders>
              <w:top w:val="single" w:sz="12" w:space="0" w:color="auto"/>
              <w:left w:val="single" w:sz="4" w:space="0" w:color="auto"/>
              <w:bottom w:val="single" w:sz="12" w:space="0" w:color="auto"/>
              <w:right w:val="single" w:sz="4" w:space="0" w:color="auto"/>
            </w:tcBorders>
          </w:tcPr>
          <w:p w:rsidR="00CD4BD3" w:rsidRPr="00B030A6" w:rsidRDefault="00B030A6" w:rsidP="00495A97">
            <w:pPr>
              <w:rPr>
                <w:sz w:val="19"/>
                <w:szCs w:val="19"/>
              </w:rPr>
            </w:pPr>
            <w:r>
              <w:rPr>
                <w:sz w:val="19"/>
                <w:szCs w:val="19"/>
              </w:rPr>
              <w:t>Против направления движения и в </w:t>
            </w:r>
            <w:r w:rsidR="00CD4BD3" w:rsidRPr="00B030A6">
              <w:rPr>
                <w:sz w:val="19"/>
                <w:szCs w:val="19"/>
              </w:rPr>
              <w:t>боковом направлении</w:t>
            </w:r>
          </w:p>
        </w:tc>
        <w:tc>
          <w:tcPr>
            <w:tcW w:w="921" w:type="dxa"/>
            <w:tcBorders>
              <w:top w:val="single" w:sz="12" w:space="0" w:color="auto"/>
              <w:left w:val="single" w:sz="4" w:space="0" w:color="auto"/>
              <w:bottom w:val="single" w:sz="12" w:space="0" w:color="auto"/>
              <w:right w:val="single" w:sz="4" w:space="0" w:color="auto"/>
            </w:tcBorders>
          </w:tcPr>
          <w:p w:rsidR="00CD4BD3" w:rsidRPr="00B030A6" w:rsidRDefault="00CD4BD3" w:rsidP="00495A97">
            <w:pPr>
              <w:rPr>
                <w:sz w:val="19"/>
                <w:szCs w:val="19"/>
              </w:rPr>
            </w:pPr>
            <w:r w:rsidRPr="00B030A6">
              <w:rPr>
                <w:sz w:val="19"/>
                <w:szCs w:val="19"/>
              </w:rPr>
              <w:t>Против направления движе</w:t>
            </w:r>
            <w:r w:rsidR="00B030A6">
              <w:rPr>
                <w:sz w:val="19"/>
                <w:szCs w:val="19"/>
              </w:rPr>
              <w:t>ния и в </w:t>
            </w:r>
            <w:r w:rsidRPr="00B030A6">
              <w:rPr>
                <w:sz w:val="19"/>
                <w:szCs w:val="19"/>
              </w:rPr>
              <w:t>боковом направлении</w:t>
            </w:r>
          </w:p>
        </w:tc>
        <w:tc>
          <w:tcPr>
            <w:tcW w:w="922" w:type="dxa"/>
            <w:tcBorders>
              <w:top w:val="single" w:sz="12" w:space="0" w:color="auto"/>
              <w:left w:val="single" w:sz="4" w:space="0" w:color="auto"/>
              <w:bottom w:val="single" w:sz="12" w:space="0" w:color="auto"/>
              <w:right w:val="single" w:sz="4" w:space="0" w:color="auto"/>
            </w:tcBorders>
          </w:tcPr>
          <w:p w:rsidR="00CD4BD3" w:rsidRPr="00B030A6" w:rsidRDefault="00B030A6" w:rsidP="00495A97">
            <w:pPr>
              <w:rPr>
                <w:sz w:val="19"/>
                <w:szCs w:val="19"/>
              </w:rPr>
            </w:pPr>
            <w:r>
              <w:rPr>
                <w:sz w:val="19"/>
                <w:szCs w:val="19"/>
              </w:rPr>
              <w:t xml:space="preserve">Положение в </w:t>
            </w:r>
            <w:r w:rsidR="00CD4BD3" w:rsidRPr="00B030A6">
              <w:rPr>
                <w:sz w:val="19"/>
                <w:szCs w:val="19"/>
              </w:rPr>
              <w:t>направлении движения</w:t>
            </w:r>
          </w:p>
        </w:tc>
        <w:tc>
          <w:tcPr>
            <w:cnfStyle w:val="000100000000" w:firstRow="0" w:lastRow="0" w:firstColumn="0" w:lastColumn="1" w:oddVBand="0" w:evenVBand="0" w:oddHBand="0" w:evenHBand="0" w:firstRowFirstColumn="0" w:firstRowLastColumn="0" w:lastRowFirstColumn="0" w:lastRowLastColumn="0"/>
            <w:tcW w:w="925" w:type="dxa"/>
            <w:tcBorders>
              <w:top w:val="single" w:sz="12" w:space="0" w:color="auto"/>
              <w:left w:val="single" w:sz="4" w:space="0" w:color="auto"/>
              <w:right w:val="single" w:sz="4" w:space="0" w:color="auto"/>
            </w:tcBorders>
          </w:tcPr>
          <w:p w:rsidR="00CD4BD3" w:rsidRPr="00B030A6" w:rsidRDefault="00B030A6" w:rsidP="00495A97">
            <w:pPr>
              <w:rPr>
                <w:sz w:val="19"/>
                <w:szCs w:val="19"/>
              </w:rPr>
            </w:pPr>
            <w:r>
              <w:rPr>
                <w:sz w:val="19"/>
                <w:szCs w:val="19"/>
              </w:rPr>
              <w:t>Против направления движения и в </w:t>
            </w:r>
            <w:r w:rsidR="00CD4BD3" w:rsidRPr="00B030A6">
              <w:rPr>
                <w:sz w:val="19"/>
                <w:szCs w:val="19"/>
              </w:rPr>
              <w:t>боковом направлении</w:t>
            </w:r>
          </w:p>
        </w:tc>
      </w:tr>
    </w:tbl>
    <w:p w:rsidR="00CD4BD3" w:rsidRPr="00E66794" w:rsidRDefault="00CD4BD3" w:rsidP="00CD4BD3">
      <w:pPr>
        <w:pStyle w:val="SingleTxtGR"/>
        <w:spacing w:before="120" w:after="0" w:line="220" w:lineRule="exact"/>
        <w:ind w:left="0" w:right="284" w:firstLine="170"/>
        <w:jc w:val="left"/>
        <w:rPr>
          <w:sz w:val="18"/>
          <w:szCs w:val="18"/>
        </w:rPr>
      </w:pPr>
      <w:r w:rsidRPr="00E66794">
        <w:rPr>
          <w:i/>
          <w:sz w:val="18"/>
          <w:szCs w:val="18"/>
        </w:rPr>
        <w:t xml:space="preserve">Примечание </w:t>
      </w:r>
      <w:proofErr w:type="gramStart"/>
      <w:r w:rsidRPr="00E66794">
        <w:rPr>
          <w:i/>
          <w:sz w:val="18"/>
          <w:szCs w:val="18"/>
        </w:rPr>
        <w:t>1:</w:t>
      </w:r>
      <w:r w:rsidRPr="00E66794">
        <w:rPr>
          <w:sz w:val="18"/>
          <w:szCs w:val="18"/>
        </w:rPr>
        <w:t xml:space="preserve"> </w:t>
      </w:r>
      <w:r w:rsidR="000B7337">
        <w:rPr>
          <w:sz w:val="18"/>
          <w:szCs w:val="18"/>
        </w:rPr>
        <w:t xml:space="preserve"> </w:t>
      </w:r>
      <w:r w:rsidRPr="00E66794">
        <w:rPr>
          <w:sz w:val="18"/>
          <w:szCs w:val="18"/>
        </w:rPr>
        <w:t>Стандартное</w:t>
      </w:r>
      <w:proofErr w:type="gramEnd"/>
      <w:r w:rsidRPr="00E66794">
        <w:rPr>
          <w:sz w:val="18"/>
          <w:szCs w:val="18"/>
        </w:rPr>
        <w:t xml:space="preserve"> сиденье означает испытательное сиденье или испытательный стенд, определение которого содержится в приложении 6.</w:t>
      </w:r>
    </w:p>
    <w:p w:rsidR="00CD4BD3" w:rsidRPr="00E66794" w:rsidRDefault="00CD4BD3" w:rsidP="00CD4BD3">
      <w:pPr>
        <w:pStyle w:val="SingleTxtGR"/>
        <w:spacing w:line="220" w:lineRule="exact"/>
        <w:ind w:left="0" w:right="282" w:firstLine="170"/>
        <w:jc w:val="left"/>
        <w:rPr>
          <w:sz w:val="18"/>
          <w:szCs w:val="18"/>
        </w:rPr>
      </w:pPr>
      <w:r w:rsidRPr="00E66794">
        <w:rPr>
          <w:i/>
          <w:sz w:val="18"/>
          <w:szCs w:val="18"/>
        </w:rPr>
        <w:t xml:space="preserve">Примечание </w:t>
      </w:r>
      <w:proofErr w:type="gramStart"/>
      <w:r w:rsidRPr="00E66794">
        <w:rPr>
          <w:i/>
          <w:sz w:val="18"/>
          <w:szCs w:val="18"/>
        </w:rPr>
        <w:t xml:space="preserve">2: </w:t>
      </w:r>
      <w:r w:rsidR="000B7337">
        <w:rPr>
          <w:i/>
          <w:sz w:val="18"/>
          <w:szCs w:val="18"/>
        </w:rPr>
        <w:t xml:space="preserve"> </w:t>
      </w:r>
      <w:r w:rsidRPr="00E66794">
        <w:rPr>
          <w:sz w:val="18"/>
          <w:szCs w:val="18"/>
        </w:rPr>
        <w:t>В</w:t>
      </w:r>
      <w:proofErr w:type="gramEnd"/>
      <w:r w:rsidRPr="00E66794">
        <w:rPr>
          <w:sz w:val="18"/>
          <w:szCs w:val="18"/>
        </w:rPr>
        <w:t xml:space="preserve"> </w:t>
      </w:r>
      <w:r w:rsidRPr="00E66794">
        <w:rPr>
          <w:iCs/>
          <w:sz w:val="18"/>
          <w:szCs w:val="18"/>
        </w:rPr>
        <w:t>случае</w:t>
      </w:r>
      <w:r w:rsidRPr="00E66794">
        <w:rPr>
          <w:sz w:val="18"/>
          <w:szCs w:val="18"/>
        </w:rPr>
        <w:t xml:space="preserve"> усовершенствованных детских удерживающих систем, расположенных в боковом направлении, при боковом ударе, если возможны два расположения, голова манекена </w:t>
      </w:r>
      <w:r w:rsidR="00B030A6">
        <w:rPr>
          <w:sz w:val="18"/>
          <w:szCs w:val="18"/>
        </w:rPr>
        <w:t>должна быть расположена рядом с </w:t>
      </w:r>
      <w:r w:rsidRPr="00E66794">
        <w:rPr>
          <w:sz w:val="18"/>
          <w:szCs w:val="18"/>
        </w:rPr>
        <w:t>боковой дверью.</w:t>
      </w:r>
    </w:p>
    <w:p w:rsidR="00CD4BD3" w:rsidRPr="00CF55AA" w:rsidRDefault="00CD4BD3" w:rsidP="00CD4BD3">
      <w:pPr>
        <w:pStyle w:val="SingleTxtGR"/>
        <w:ind w:left="2268" w:hanging="1134"/>
        <w:rPr>
          <w:bCs/>
        </w:rPr>
      </w:pPr>
      <w:r w:rsidRPr="00CF55AA">
        <w:t>6.6.4.1.1</w:t>
      </w:r>
      <w:r w:rsidRPr="00CF55AA">
        <w:tab/>
      </w:r>
      <w:r w:rsidRPr="00CF55AA">
        <w:rPr>
          <w:bCs/>
        </w:rPr>
        <w:t xml:space="preserve">Усовершенствованные детские </w:t>
      </w:r>
      <w:r w:rsidR="00B030A6">
        <w:rPr>
          <w:bCs/>
        </w:rPr>
        <w:t>удерживающие системы категории «размера i»</w:t>
      </w:r>
      <w:r w:rsidRPr="00CF55AA">
        <w:rPr>
          <w:bCs/>
        </w:rPr>
        <w:t xml:space="preserve"> подвергают испытанию </w:t>
      </w:r>
      <w:r>
        <w:rPr>
          <w:bCs/>
        </w:rPr>
        <w:t xml:space="preserve">на </w:t>
      </w:r>
      <w:r w:rsidRPr="00CF55AA">
        <w:rPr>
          <w:bCs/>
        </w:rPr>
        <w:t>испытательном стенде, предписанном в приложении 6, и в соответствии с пунктом 7.1.3.1 ниже.</w:t>
      </w:r>
    </w:p>
    <w:p w:rsidR="00CD4BD3" w:rsidRPr="00CF55AA" w:rsidRDefault="00B030A6" w:rsidP="00B030A6">
      <w:pPr>
        <w:pStyle w:val="SingleTxtGR"/>
        <w:pageBreakBefore/>
        <w:ind w:left="2268" w:hanging="1134"/>
      </w:pPr>
      <w:r>
        <w:rPr>
          <w:bCs/>
        </w:rPr>
        <w:t>6.6.4.1.2</w:t>
      </w:r>
      <w:r w:rsidR="00CD4BD3" w:rsidRPr="00CF55AA">
        <w:rPr>
          <w:bCs/>
        </w:rPr>
        <w:tab/>
        <w:t xml:space="preserve">Усовершенствованные детские удерживающие системы, относящиеся к категории для конкретного транспортного средства, оценивают на совместимость с каждой моделью транспортного средства, для которой предназначена </w:t>
      </w:r>
      <w:r w:rsidR="00CD4BD3">
        <w:rPr>
          <w:bCs/>
        </w:rPr>
        <w:t>усовершенствованная детская удерживающая система</w:t>
      </w:r>
      <w:r w:rsidR="00CD4BD3" w:rsidRPr="00CF55AA">
        <w:rPr>
          <w:bCs/>
        </w:rPr>
        <w:t>. Техническая служба, ответственная за проведение испытаний, может сократить число конфигураций транспортных средств, подлежащих испытанию, если они не имеют существенных различий с точки зрения пара</w:t>
      </w:r>
      <w:r w:rsidR="00CD4BD3">
        <w:rPr>
          <w:bCs/>
        </w:rPr>
        <w:t>метров, перечисленных в пункте </w:t>
      </w:r>
      <w:r w:rsidR="00CD4BD3" w:rsidRPr="00CF55AA">
        <w:rPr>
          <w:bCs/>
        </w:rPr>
        <w:t xml:space="preserve">6.6.4.1.2.3 настоящих Правил. Такая </w:t>
      </w:r>
      <w:r w:rsidR="00CD4BD3">
        <w:rPr>
          <w:bCs/>
        </w:rPr>
        <w:t>усовершенствованная детская удерживающая система</w:t>
      </w:r>
      <w:r w:rsidR="00CD4BD3" w:rsidRPr="00CF55AA">
        <w:rPr>
          <w:bCs/>
        </w:rPr>
        <w:t xml:space="preserve"> подвергается динамическому</w:t>
      </w:r>
      <w:r w:rsidR="00CD4BD3" w:rsidRPr="00CF55AA">
        <w:rPr>
          <w:b/>
          <w:bCs/>
        </w:rPr>
        <w:t xml:space="preserve"> </w:t>
      </w:r>
      <w:r w:rsidR="00CD4BD3" w:rsidRPr="00CF55AA">
        <w:t>испытанию одним из следующих способов:</w:t>
      </w:r>
    </w:p>
    <w:p w:rsidR="00CD4BD3" w:rsidRPr="00CF55AA" w:rsidRDefault="00CD4BD3" w:rsidP="00CD4BD3">
      <w:pPr>
        <w:pStyle w:val="SingleTxtGR"/>
        <w:ind w:left="2268" w:hanging="1134"/>
        <w:rPr>
          <w:bCs/>
        </w:rPr>
      </w:pPr>
      <w:r w:rsidRPr="00CF55AA">
        <w:t>6.6.4.1.2.1</w:t>
      </w:r>
      <w:r w:rsidRPr="00CF55AA">
        <w:tab/>
        <w:t xml:space="preserve">в случае </w:t>
      </w:r>
      <w:r w:rsidRPr="00CF55AA">
        <w:rPr>
          <w:bCs/>
        </w:rPr>
        <w:t>усовершенствованных детских удерживающих систем, соответствующих предписаниям пунктов 2.7 и 6.3 настоящих Правил, которые по крайней мере вписываются в габариты, определенные в добавлении 2 к приложению 17 к Правилам № 16</w:t>
      </w:r>
      <w:r w:rsidR="00BD1296">
        <w:rPr>
          <w:bCs/>
        </w:rPr>
        <w:t xml:space="preserve"> ООН</w:t>
      </w:r>
      <w:r w:rsidRPr="00CF55AA">
        <w:rPr>
          <w:bCs/>
        </w:rPr>
        <w:t>, на испытательном стенде, предписанном в приложении 6 и отвечающем требованиям пункта 7.1.3.1 настоящих Правил, либо в кузове транспортного средства в соответствии с предписаниями пункта 7.1.3.2 настоящих Правил;</w:t>
      </w:r>
    </w:p>
    <w:p w:rsidR="00CD4BD3" w:rsidRPr="00CF55AA" w:rsidRDefault="00CD4BD3" w:rsidP="00CD4BD3">
      <w:pPr>
        <w:pStyle w:val="SingleTxtGR"/>
        <w:ind w:left="2268" w:hanging="1134"/>
        <w:rPr>
          <w:bCs/>
        </w:rPr>
      </w:pPr>
      <w:r>
        <w:rPr>
          <w:bCs/>
        </w:rPr>
        <w:t>6.6.4.1.2.2</w:t>
      </w:r>
      <w:r w:rsidRPr="00E66794">
        <w:rPr>
          <w:bCs/>
        </w:rPr>
        <w:tab/>
      </w:r>
      <w:r w:rsidRPr="00CF55AA">
        <w:rPr>
          <w:bCs/>
        </w:rPr>
        <w:t>в случае усовершенствованных детских удерживающих систем, которые соответствуют предписаниям пункта 6.3 настоящих Правил (например, УДУС, в которой не предусматривается использование устройства ограничения углового перемещения или дополнительных креплений) или не вписываются в габариты, определенные в добавлении 2 к приложению 17 к Правилам № 16</w:t>
      </w:r>
      <w:r w:rsidR="00BD1296">
        <w:rPr>
          <w:bCs/>
        </w:rPr>
        <w:t xml:space="preserve"> ООН</w:t>
      </w:r>
      <w:r w:rsidRPr="00CF55AA">
        <w:rPr>
          <w:bCs/>
        </w:rPr>
        <w:t xml:space="preserve"> − на испытательной тележке в кузове транспортного средства в соответствии с пунктом 7.1.3.2 или на укомплектованном транспортном средстве в соответствии с предписаниями пункта 7.1.3.3 настоящих Правил;</w:t>
      </w:r>
    </w:p>
    <w:p w:rsidR="00CD4BD3" w:rsidRPr="00CF55AA" w:rsidRDefault="00CD4BD3" w:rsidP="00CD4BD3">
      <w:pPr>
        <w:pStyle w:val="SingleTxtGR"/>
        <w:ind w:left="2268" w:hanging="1134"/>
        <w:rPr>
          <w:b/>
        </w:rPr>
      </w:pPr>
      <w:r>
        <w:rPr>
          <w:bCs/>
        </w:rPr>
        <w:t>6.6.4.1.2.3</w:t>
      </w:r>
      <w:r w:rsidRPr="00E66794">
        <w:rPr>
          <w:bCs/>
        </w:rPr>
        <w:tab/>
      </w:r>
      <w:r w:rsidRPr="00CF55AA">
        <w:rPr>
          <w:bCs/>
        </w:rPr>
        <w:t xml:space="preserve">на достаточном числе типовых деталей кузова транспортного средства, представляющих конструкцию транспортного средства и ударные поверхности. Если </w:t>
      </w:r>
      <w:r>
        <w:rPr>
          <w:bCs/>
        </w:rPr>
        <w:t>усовершенствованная детская удерживающая система</w:t>
      </w:r>
      <w:r w:rsidRPr="00CF55AA">
        <w:rPr>
          <w:bCs/>
        </w:rPr>
        <w:t xml:space="preserve"> предназначена для использования на заднем сиденье, то эти детали включают спинку переднего сиденья, заднее сиденье, элемент пола кузова, стойки B и C и крышу. Если </w:t>
      </w:r>
      <w:r>
        <w:rPr>
          <w:bCs/>
        </w:rPr>
        <w:t>усовершенствованная</w:t>
      </w:r>
      <w:r>
        <w:t xml:space="preserve"> детская удерживающая система</w:t>
      </w:r>
      <w:r w:rsidRPr="00CF55AA">
        <w:t xml:space="preserve"> предназначена для использования на переднем сиденье, то эти детали включают приборную доску, стойки A, ветровое стекло, любые рычаги или кнопки на полу или на консоли, переднее сиденье, элемент пола кузова и крышу. Техническая служба, отвечающая за проведение испытаний, может разрешить не использовать некоторые детали, если, по ее мнению, они излишни. Испытание проводят в порядке, предписанном в пункте 7.1.3.2 </w:t>
      </w:r>
      <w:r w:rsidRPr="00CF55AA">
        <w:rPr>
          <w:bCs/>
        </w:rPr>
        <w:t>настоящих Правил</w:t>
      </w:r>
      <w:r w:rsidRPr="00CF55AA">
        <w:t>, за исключением случая бокового удара.</w:t>
      </w:r>
    </w:p>
    <w:p w:rsidR="00CD4BD3" w:rsidRPr="00CF55AA" w:rsidRDefault="00CD4BD3" w:rsidP="00CD4BD3">
      <w:pPr>
        <w:pStyle w:val="SingleTxtGR"/>
        <w:ind w:left="2268" w:hanging="1134"/>
        <w:rPr>
          <w:b/>
        </w:rPr>
      </w:pPr>
      <w:r w:rsidRPr="00CF55AA">
        <w:t>6.6.4.1.3</w:t>
      </w:r>
      <w:r w:rsidRPr="00CF55AA">
        <w:tab/>
        <w:t xml:space="preserve">Динамическое испытание проводят на детской удерживающей системе, не подвергавшейся ранее воздействию нагрузок. </w:t>
      </w:r>
    </w:p>
    <w:p w:rsidR="00CD4BD3" w:rsidRPr="00BC2753" w:rsidRDefault="00CD4BD3" w:rsidP="00CD4BD3">
      <w:pPr>
        <w:pStyle w:val="SingleTxtGR"/>
        <w:spacing w:before="160"/>
        <w:ind w:left="2268" w:hanging="1134"/>
      </w:pPr>
      <w:r w:rsidRPr="00CF55AA">
        <w:t>6.6.4.1.4</w:t>
      </w:r>
      <w:r w:rsidRPr="00CF55AA">
        <w:tab/>
        <w:t xml:space="preserve">Если </w:t>
      </w:r>
      <w:r>
        <w:rPr>
          <w:bCs/>
        </w:rPr>
        <w:t>усовершенствованная детская удерживающая система </w:t>
      </w:r>
      <w:r w:rsidR="00B030A6">
        <w:rPr>
          <w:bCs/>
        </w:rPr>
        <w:t>«</w:t>
      </w:r>
      <w:r w:rsidRPr="00CF55AA">
        <w:rPr>
          <w:bCs/>
        </w:rPr>
        <w:t>ISOFIX для кон</w:t>
      </w:r>
      <w:r w:rsidR="00B030A6">
        <w:rPr>
          <w:bCs/>
        </w:rPr>
        <w:t>кретного транспортного средства»</w:t>
      </w:r>
      <w:r w:rsidRPr="00CF55AA">
        <w:rPr>
          <w:bCs/>
        </w:rPr>
        <w:t xml:space="preserve"> устанавливается в зоне за сиденьем для взрослого, находящимся в крайнем заднем положении и обращенном в направлении движения (например, в багажном отделении), то проводят одно испытание с использованием самого крупного манекена/манекенов, на которого/которые рассчитана данная </w:t>
      </w:r>
      <w:r>
        <w:rPr>
          <w:bCs/>
        </w:rPr>
        <w:t>усовершенствованная</w:t>
      </w:r>
      <w:r>
        <w:t xml:space="preserve"> детская удерживающая система</w:t>
      </w:r>
      <w:r w:rsidRPr="00CF55AA">
        <w:t>, на укомплектованном транспортном средстве в соответствии с предписаниями пункта 7.1.3.3</w:t>
      </w:r>
      <w:r w:rsidRPr="00CF55AA">
        <w:rPr>
          <w:bCs/>
        </w:rPr>
        <w:t xml:space="preserve"> настоящих Правил</w:t>
      </w:r>
      <w:r w:rsidRPr="00CF55AA">
        <w:t>. Другие испытания, в том числе на проверку соответствия производства, можно проводить, по просьбе изготовителя, в соответствии с предписаниями пункта 7.1.3.2</w:t>
      </w:r>
      <w:r w:rsidRPr="00CF55AA">
        <w:rPr>
          <w:bCs/>
        </w:rPr>
        <w:t xml:space="preserve"> настоящих Правил</w:t>
      </w:r>
      <w:r w:rsidRPr="00BC2753">
        <w:t>.</w:t>
      </w:r>
    </w:p>
    <w:p w:rsidR="00CD4BD3" w:rsidRPr="00BC2753" w:rsidRDefault="00B030A6" w:rsidP="00953F26">
      <w:pPr>
        <w:pStyle w:val="SingleTxtGR"/>
        <w:pageBreakBefore/>
        <w:spacing w:after="100" w:line="230" w:lineRule="atLeast"/>
        <w:ind w:left="2268" w:hanging="1134"/>
      </w:pPr>
      <w:r>
        <w:t>6.6.4.1.5</w:t>
      </w:r>
      <w:r>
        <w:tab/>
      </w:r>
      <w:proofErr w:type="gramStart"/>
      <w:r>
        <w:t>В</w:t>
      </w:r>
      <w:proofErr w:type="gramEnd"/>
      <w:r>
        <w:t xml:space="preserve"> случае «</w:t>
      </w:r>
      <w:r w:rsidR="00CD4BD3" w:rsidRPr="00BC2753">
        <w:t>специ</w:t>
      </w:r>
      <w:r>
        <w:t>альных удерживающих устройств»</w:t>
      </w:r>
      <w:r w:rsidR="00CD4BD3" w:rsidRPr="00BC2753">
        <w:t xml:space="preserve"> каждое динамическое испытание, </w:t>
      </w:r>
      <w:r w:rsidR="00CD4BD3">
        <w:t>предусм</w:t>
      </w:r>
      <w:r w:rsidR="00CD4BD3" w:rsidRPr="00BC2753">
        <w:t>отренное настоящими Правилами для размерного диапазона, указанного изготовителем, проводят дважды: вначале с использованием основн</w:t>
      </w:r>
      <w:r>
        <w:t xml:space="preserve">ого средства удержания, а затем </w:t>
      </w:r>
      <w:r w:rsidR="00CD4BD3" w:rsidRPr="00BC2753">
        <w:t>− всех остальных удерживающих устройств. При проведении этих испытаний особое внимание следует обращать на соблюдение требований пунктов 6.2.1.5 и 6.2.1.6</w:t>
      </w:r>
      <w:r w:rsidR="00CD4BD3">
        <w:t xml:space="preserve"> настоящих Правил</w:t>
      </w:r>
      <w:r w:rsidR="00CD4BD3" w:rsidRPr="00BC2753">
        <w:t>.</w:t>
      </w:r>
    </w:p>
    <w:p w:rsidR="00CD4BD3" w:rsidRPr="00CF55AA" w:rsidRDefault="00B030A6" w:rsidP="00953F26">
      <w:pPr>
        <w:pStyle w:val="SingleTxtGR"/>
        <w:spacing w:after="100" w:line="230" w:lineRule="atLeast"/>
        <w:ind w:left="2268" w:hanging="1134"/>
        <w:rPr>
          <w:bCs/>
        </w:rPr>
      </w:pPr>
      <w:r>
        <w:t>6.6.4.1.6</w:t>
      </w:r>
      <w:r w:rsidR="00CD4BD3" w:rsidRPr="00CF55AA">
        <w:tab/>
      </w:r>
      <w:proofErr w:type="gramStart"/>
      <w:r w:rsidR="00CD4BD3" w:rsidRPr="00CF55AA">
        <w:t>В</w:t>
      </w:r>
      <w:proofErr w:type="gramEnd"/>
      <w:r w:rsidR="00CD4BD3" w:rsidRPr="00CF55AA">
        <w:t xml:space="preserve"> случае </w:t>
      </w:r>
      <w:r w:rsidR="00CD4BD3" w:rsidRPr="00CF55AA">
        <w:rPr>
          <w:bCs/>
        </w:rPr>
        <w:t>усовершенствованной детской удерживающей системы, рассчитанной на использование устройства ограничения углового перемещения, и/или регулятора положения плечевой лямки динамическое испытание проводят следующим образом:</w:t>
      </w:r>
    </w:p>
    <w:p w:rsidR="00CD4BD3" w:rsidRPr="00CF55AA" w:rsidRDefault="00CD4BD3" w:rsidP="00953F26">
      <w:pPr>
        <w:pStyle w:val="SingleTxtGR"/>
        <w:spacing w:after="100" w:line="230" w:lineRule="atLeast"/>
        <w:ind w:left="2268" w:hanging="1134"/>
        <w:rPr>
          <w:bCs/>
        </w:rPr>
      </w:pPr>
      <w:r w:rsidRPr="00CF55AA">
        <w:rPr>
          <w:bCs/>
        </w:rPr>
        <w:t>6.6.4.1.6.1</w:t>
      </w:r>
      <w:r w:rsidRPr="00E66794">
        <w:rPr>
          <w:bCs/>
        </w:rPr>
        <w:tab/>
      </w:r>
      <w:r w:rsidRPr="00CF55AA">
        <w:rPr>
          <w:bCs/>
        </w:rPr>
        <w:t>когда используется и устройство ограничения углового перемещения, и регулятор положения плечевой лямки и</w:t>
      </w:r>
    </w:p>
    <w:p w:rsidR="00CD4BD3" w:rsidRPr="00BC2753" w:rsidRDefault="00CD4BD3" w:rsidP="00953F26">
      <w:pPr>
        <w:pStyle w:val="SingleTxtGR"/>
        <w:spacing w:after="100" w:line="230" w:lineRule="atLeast"/>
        <w:ind w:left="2268" w:hanging="1134"/>
      </w:pPr>
      <w:r>
        <w:rPr>
          <w:bCs/>
        </w:rPr>
        <w:t>6.6.4.1.6.2</w:t>
      </w:r>
      <w:r w:rsidRPr="00E66794">
        <w:rPr>
          <w:bCs/>
        </w:rPr>
        <w:tab/>
      </w:r>
      <w:r w:rsidRPr="00CF55AA">
        <w:rPr>
          <w:bCs/>
        </w:rPr>
        <w:t xml:space="preserve">когда не используется ни устройство ограничения углового перемещения, ни регулятор положения плечевой лямки, если только не </w:t>
      </w:r>
      <w:r w:rsidRPr="00B030A6">
        <w:rPr>
          <w:bCs/>
          <w:spacing w:val="-2"/>
        </w:rPr>
        <w:t>предусмотрен механизм, препятствующий неправильному использованию</w:t>
      </w:r>
      <w:r w:rsidRPr="00CF55AA">
        <w:rPr>
          <w:bCs/>
        </w:rPr>
        <w:t xml:space="preserve"> устройства ограничения углового перемещения и/или регулятора положения плечевой лямки</w:t>
      </w:r>
      <w:r w:rsidRPr="00BC2753">
        <w:t>.</w:t>
      </w:r>
    </w:p>
    <w:p w:rsidR="00CD4BD3" w:rsidRPr="00DF2966" w:rsidRDefault="00CD4BD3" w:rsidP="00953F26">
      <w:pPr>
        <w:pStyle w:val="SingleTxtGR"/>
        <w:spacing w:after="100" w:line="230" w:lineRule="atLeast"/>
        <w:ind w:left="2268" w:hanging="1134"/>
      </w:pPr>
      <w:r w:rsidRPr="00DF2966">
        <w:t>6.6.4.2</w:t>
      </w:r>
      <w:r w:rsidRPr="00DF2966">
        <w:tab/>
      </w:r>
      <w:r w:rsidR="00B030A6" w:rsidRPr="00DF2966">
        <w:tab/>
      </w:r>
      <w:proofErr w:type="gramStart"/>
      <w:r w:rsidRPr="00DF2966">
        <w:t>В</w:t>
      </w:r>
      <w:proofErr w:type="gramEnd"/>
      <w:r w:rsidRPr="00DF2966">
        <w:t xml:space="preserve"> ходе динамических испытаний никакой элемент усовершенствованной детской удерживающей системы, обеспечивающий надлежащее положение пользователя, не должен быть полностью или частично разрушен; не допускается также открывание пряжек или проскальзывание в системе замыкания или в системе перемещения. Единственным исключением является случай, когда такие элементы или системы служат в качестве </w:t>
      </w:r>
      <w:r w:rsidRPr="00DF2966">
        <w:rPr>
          <w:lang w:eastAsia="ru-RU"/>
        </w:rPr>
        <w:t>ограничителей нагрузки, как указано в техническом описании изготовителя согласно пункту 3.2.1 настоящих Правил; тогда они должны отвечать следующим критериям:</w:t>
      </w:r>
    </w:p>
    <w:p w:rsidR="00CD4BD3" w:rsidRPr="00BC2753" w:rsidRDefault="00CD4BD3" w:rsidP="00953F26">
      <w:pPr>
        <w:pStyle w:val="SingleTxtGR"/>
        <w:spacing w:after="100" w:line="230" w:lineRule="atLeast"/>
        <w:ind w:left="2268" w:hanging="1134"/>
      </w:pPr>
      <w:r w:rsidRPr="00BC2753">
        <w:t>6.6.4.2.1</w:t>
      </w:r>
      <w:r w:rsidRPr="00BC2753">
        <w:tab/>
        <w:t xml:space="preserve">функционировать </w:t>
      </w:r>
      <w:r>
        <w:t>предусм</w:t>
      </w:r>
      <w:r w:rsidRPr="00BC2753">
        <w:t>отренным изготовителем образом;</w:t>
      </w:r>
    </w:p>
    <w:p w:rsidR="00CD4BD3" w:rsidRPr="00BC2753" w:rsidRDefault="00CD4BD3" w:rsidP="00953F26">
      <w:pPr>
        <w:pStyle w:val="SingleTxtGR"/>
        <w:spacing w:after="100" w:line="230" w:lineRule="atLeast"/>
        <w:ind w:left="2268" w:hanging="1134"/>
      </w:pPr>
      <w:r w:rsidRPr="00BC2753">
        <w:t>6.6.4.2.2</w:t>
      </w:r>
      <w:r w:rsidRPr="00BC2753">
        <w:tab/>
        <w:t xml:space="preserve">не сказываться негативно на способности </w:t>
      </w:r>
      <w:r>
        <w:t>усовершенствованной детской</w:t>
      </w:r>
      <w:r w:rsidRPr="00BC2753">
        <w:t xml:space="preserve"> удерживающей системы обеспечивать защиту пользователя.</w:t>
      </w:r>
    </w:p>
    <w:p w:rsidR="00CD4BD3" w:rsidRPr="00BC2753" w:rsidRDefault="00CD4BD3" w:rsidP="00953F26">
      <w:pPr>
        <w:pStyle w:val="SingleTxtGR"/>
        <w:spacing w:after="100" w:line="230" w:lineRule="atLeast"/>
        <w:ind w:left="2268" w:hanging="1134"/>
      </w:pPr>
      <w:r w:rsidRPr="00BC2753">
        <w:t>6.6.4.3</w:t>
      </w:r>
      <w:r w:rsidRPr="00BC2753">
        <w:tab/>
      </w:r>
      <w:r w:rsidR="00B030A6">
        <w:tab/>
      </w:r>
      <w:r w:rsidRPr="00BC2753">
        <w:t>Критерии манекена при лобовом ударе и ударе сзади</w:t>
      </w:r>
    </w:p>
    <w:p w:rsidR="00CD4BD3" w:rsidRPr="00CF55AA" w:rsidRDefault="00B030A6" w:rsidP="00953F26">
      <w:pPr>
        <w:pStyle w:val="SingleTxtGR"/>
        <w:spacing w:after="100" w:line="230" w:lineRule="atLeast"/>
        <w:ind w:left="2268" w:hanging="1134"/>
        <w:rPr>
          <w:bCs/>
        </w:rPr>
      </w:pPr>
      <w:r>
        <w:t>6.6.4.3.1</w:t>
      </w:r>
      <w:r w:rsidR="00CD4BD3" w:rsidRPr="00CF55AA">
        <w:tab/>
        <w:t xml:space="preserve">Критерии оценки степени </w:t>
      </w:r>
      <w:proofErr w:type="spellStart"/>
      <w:r w:rsidR="00CD4BD3" w:rsidRPr="00CF55AA">
        <w:t>травмирования</w:t>
      </w:r>
      <w:proofErr w:type="spellEnd"/>
      <w:r w:rsidR="00CD4BD3" w:rsidRPr="00CF55AA">
        <w:t xml:space="preserve"> при лобовом ударе и ударе сзади указаны в таблице </w:t>
      </w:r>
      <w:r w:rsidR="00CD4BD3" w:rsidRPr="00CF55AA">
        <w:rPr>
          <w:bCs/>
        </w:rPr>
        <w:t>5.</w:t>
      </w:r>
    </w:p>
    <w:p w:rsidR="00CD4BD3" w:rsidRPr="008B3B39" w:rsidRDefault="00CD4BD3" w:rsidP="00CD4BD3">
      <w:pPr>
        <w:pStyle w:val="H23GR"/>
        <w:rPr>
          <w:b w:val="0"/>
        </w:rPr>
      </w:pPr>
      <w:r w:rsidRPr="00DB24BF">
        <w:rPr>
          <w:b w:val="0"/>
        </w:rPr>
        <w:tab/>
      </w:r>
      <w:r w:rsidRPr="00DB24BF">
        <w:rPr>
          <w:b w:val="0"/>
        </w:rPr>
        <w:tab/>
      </w:r>
      <w:r w:rsidR="00B030A6">
        <w:rPr>
          <w:b w:val="0"/>
        </w:rPr>
        <w:t>Таблица 3</w:t>
      </w:r>
    </w:p>
    <w:tbl>
      <w:tblPr>
        <w:tblStyle w:val="TabNum"/>
        <w:tblW w:w="8504" w:type="dxa"/>
        <w:tblInd w:w="1134" w:type="dxa"/>
        <w:tblLayout w:type="fixed"/>
        <w:tblLook w:val="05E0" w:firstRow="1" w:lastRow="1" w:firstColumn="1" w:lastColumn="1" w:noHBand="0" w:noVBand="1"/>
      </w:tblPr>
      <w:tblGrid>
        <w:gridCol w:w="2285"/>
        <w:gridCol w:w="1803"/>
        <w:gridCol w:w="825"/>
        <w:gridCol w:w="742"/>
        <w:gridCol w:w="742"/>
        <w:gridCol w:w="10"/>
        <w:gridCol w:w="508"/>
        <w:gridCol w:w="532"/>
        <w:gridCol w:w="518"/>
        <w:gridCol w:w="539"/>
      </w:tblGrid>
      <w:tr w:rsidR="00CD4BD3" w:rsidRPr="00EE190B" w:rsidTr="00495A97">
        <w:trPr>
          <w:tblHeader/>
        </w:trPr>
        <w:tc>
          <w:tcPr>
            <w:cnfStyle w:val="001000000000" w:firstRow="0" w:lastRow="0" w:firstColumn="1" w:lastColumn="0" w:oddVBand="0" w:evenVBand="0" w:oddHBand="0" w:evenHBand="0" w:firstRowFirstColumn="0" w:firstRowLastColumn="0" w:lastRowFirstColumn="0" w:lastRowLastColumn="0"/>
            <w:tcW w:w="2285" w:type="dxa"/>
            <w:tcBorders>
              <w:left w:val="single" w:sz="4" w:space="0" w:color="auto"/>
              <w:bottom w:val="single" w:sz="12" w:space="0" w:color="auto"/>
              <w:right w:val="single" w:sz="4" w:space="0" w:color="auto"/>
            </w:tcBorders>
            <w:shd w:val="clear" w:color="auto" w:fill="auto"/>
          </w:tcPr>
          <w:p w:rsidR="00CD4BD3" w:rsidRPr="00EE190B" w:rsidRDefault="00CD4BD3" w:rsidP="00DF2966">
            <w:pPr>
              <w:spacing w:before="80" w:after="80" w:line="200" w:lineRule="exact"/>
              <w:rPr>
                <w:i/>
                <w:sz w:val="16"/>
              </w:rPr>
            </w:pPr>
            <w:bookmarkStart w:id="30" w:name="OLE_LINK21"/>
            <w:bookmarkStart w:id="31" w:name="OLE_LINK22"/>
            <w:r w:rsidRPr="00EE190B">
              <w:rPr>
                <w:i/>
                <w:sz w:val="16"/>
              </w:rPr>
              <w:t>Критерий</w:t>
            </w:r>
          </w:p>
        </w:tc>
        <w:tc>
          <w:tcPr>
            <w:tcW w:w="1803" w:type="dxa"/>
            <w:tcBorders>
              <w:top w:val="single" w:sz="4" w:space="0" w:color="auto"/>
              <w:left w:val="single" w:sz="4" w:space="0" w:color="auto"/>
              <w:bottom w:val="single" w:sz="12" w:space="0" w:color="auto"/>
              <w:right w:val="single" w:sz="4" w:space="0" w:color="auto"/>
            </w:tcBorders>
            <w:shd w:val="clear" w:color="auto" w:fill="auto"/>
          </w:tcPr>
          <w:p w:rsidR="00CD4BD3" w:rsidRPr="00EE190B" w:rsidRDefault="00CD4BD3" w:rsidP="00495A9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E190B">
              <w:rPr>
                <w:i/>
                <w:sz w:val="16"/>
              </w:rPr>
              <w:t>Аббревиатура</w:t>
            </w:r>
          </w:p>
        </w:tc>
        <w:tc>
          <w:tcPr>
            <w:tcW w:w="825" w:type="dxa"/>
            <w:tcBorders>
              <w:top w:val="single" w:sz="4" w:space="0" w:color="auto"/>
              <w:left w:val="single" w:sz="4" w:space="0" w:color="auto"/>
              <w:bottom w:val="single" w:sz="12" w:space="0" w:color="auto"/>
              <w:right w:val="single" w:sz="4" w:space="0" w:color="auto"/>
            </w:tcBorders>
            <w:shd w:val="clear" w:color="auto" w:fill="auto"/>
          </w:tcPr>
          <w:p w:rsidR="00CD4BD3" w:rsidRPr="00EE190B" w:rsidRDefault="00CD4BD3" w:rsidP="00495A9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E190B">
              <w:rPr>
                <w:i/>
                <w:sz w:val="16"/>
              </w:rPr>
              <w:t>Единица измерения</w:t>
            </w:r>
          </w:p>
        </w:tc>
        <w:tc>
          <w:tcPr>
            <w:tcW w:w="742" w:type="dxa"/>
            <w:tcBorders>
              <w:top w:val="single" w:sz="4" w:space="0" w:color="auto"/>
              <w:left w:val="single" w:sz="4" w:space="0" w:color="auto"/>
              <w:bottom w:val="single" w:sz="12" w:space="0" w:color="auto"/>
              <w:right w:val="single" w:sz="4" w:space="0" w:color="auto"/>
            </w:tcBorders>
            <w:shd w:val="clear" w:color="auto" w:fill="auto"/>
          </w:tcPr>
          <w:p w:rsidR="00CD4BD3" w:rsidRPr="00EE190B" w:rsidRDefault="00CD4BD3" w:rsidP="00495A9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E190B">
              <w:rPr>
                <w:i/>
                <w:sz w:val="16"/>
              </w:rPr>
              <w:t>Q0</w:t>
            </w:r>
          </w:p>
        </w:tc>
        <w:tc>
          <w:tcPr>
            <w:tcW w:w="742" w:type="dxa"/>
            <w:tcBorders>
              <w:top w:val="single" w:sz="4" w:space="0" w:color="auto"/>
              <w:left w:val="single" w:sz="4" w:space="0" w:color="auto"/>
              <w:bottom w:val="single" w:sz="12" w:space="0" w:color="auto"/>
              <w:right w:val="single" w:sz="4" w:space="0" w:color="auto"/>
            </w:tcBorders>
            <w:shd w:val="clear" w:color="auto" w:fill="auto"/>
          </w:tcPr>
          <w:p w:rsidR="00CD4BD3" w:rsidRPr="00EE190B" w:rsidRDefault="00CD4BD3" w:rsidP="00495A9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E190B">
              <w:rPr>
                <w:i/>
                <w:sz w:val="16"/>
              </w:rPr>
              <w:t>Q1</w:t>
            </w:r>
          </w:p>
        </w:tc>
        <w:tc>
          <w:tcPr>
            <w:tcW w:w="518" w:type="dxa"/>
            <w:gridSpan w:val="2"/>
            <w:tcBorders>
              <w:top w:val="single" w:sz="4" w:space="0" w:color="auto"/>
              <w:left w:val="single" w:sz="4" w:space="0" w:color="auto"/>
              <w:bottom w:val="single" w:sz="12" w:space="0" w:color="auto"/>
              <w:right w:val="single" w:sz="4" w:space="0" w:color="auto"/>
            </w:tcBorders>
            <w:shd w:val="clear" w:color="auto" w:fill="auto"/>
          </w:tcPr>
          <w:p w:rsidR="00CD4BD3" w:rsidRPr="00EE190B" w:rsidRDefault="00CD4BD3" w:rsidP="00495A9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E190B">
              <w:rPr>
                <w:i/>
                <w:sz w:val="16"/>
              </w:rPr>
              <w:t>Q1,5</w:t>
            </w:r>
          </w:p>
        </w:tc>
        <w:tc>
          <w:tcPr>
            <w:tcW w:w="532" w:type="dxa"/>
            <w:tcBorders>
              <w:top w:val="single" w:sz="4" w:space="0" w:color="auto"/>
              <w:left w:val="single" w:sz="4" w:space="0" w:color="auto"/>
              <w:bottom w:val="single" w:sz="12" w:space="0" w:color="auto"/>
              <w:right w:val="single" w:sz="4" w:space="0" w:color="auto"/>
            </w:tcBorders>
            <w:shd w:val="clear" w:color="auto" w:fill="auto"/>
          </w:tcPr>
          <w:p w:rsidR="00CD4BD3" w:rsidRPr="00EE190B" w:rsidRDefault="00CD4BD3" w:rsidP="00495A9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E190B">
              <w:rPr>
                <w:i/>
                <w:sz w:val="16"/>
              </w:rPr>
              <w:t>Q3</w:t>
            </w:r>
          </w:p>
        </w:tc>
        <w:tc>
          <w:tcPr>
            <w:tcW w:w="518" w:type="dxa"/>
            <w:tcBorders>
              <w:top w:val="single" w:sz="4" w:space="0" w:color="auto"/>
              <w:left w:val="single" w:sz="4" w:space="0" w:color="auto"/>
              <w:bottom w:val="single" w:sz="12" w:space="0" w:color="auto"/>
              <w:right w:val="single" w:sz="4" w:space="0" w:color="auto"/>
            </w:tcBorders>
            <w:shd w:val="clear" w:color="auto" w:fill="auto"/>
          </w:tcPr>
          <w:p w:rsidR="00CD4BD3" w:rsidRPr="00EE190B" w:rsidRDefault="00CD4BD3" w:rsidP="00495A9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E190B">
              <w:rPr>
                <w:i/>
                <w:sz w:val="16"/>
              </w:rPr>
              <w:t>Q6</w:t>
            </w:r>
          </w:p>
        </w:tc>
        <w:tc>
          <w:tcPr>
            <w:tcW w:w="539" w:type="dxa"/>
            <w:tcBorders>
              <w:top w:val="single" w:sz="4" w:space="0" w:color="auto"/>
              <w:left w:val="single" w:sz="4" w:space="0" w:color="auto"/>
              <w:bottom w:val="single" w:sz="12" w:space="0" w:color="auto"/>
              <w:right w:val="single" w:sz="4" w:space="0" w:color="auto"/>
            </w:tcBorders>
            <w:shd w:val="clear" w:color="auto" w:fill="auto"/>
          </w:tcPr>
          <w:p w:rsidR="00CD4BD3" w:rsidRPr="00EE190B" w:rsidRDefault="00CD4BD3" w:rsidP="00495A97">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E190B">
              <w:rPr>
                <w:i/>
                <w:sz w:val="16"/>
              </w:rPr>
              <w:t>Q10</w:t>
            </w:r>
          </w:p>
        </w:tc>
      </w:tr>
      <w:tr w:rsidR="00CD4BD3" w:rsidRPr="00EE190B" w:rsidTr="00495A97">
        <w:tc>
          <w:tcPr>
            <w:cnfStyle w:val="001000000000" w:firstRow="0" w:lastRow="0" w:firstColumn="1" w:lastColumn="0" w:oddVBand="0" w:evenVBand="0" w:oddHBand="0" w:evenHBand="0" w:firstRowFirstColumn="0" w:firstRowLastColumn="0" w:lastRowFirstColumn="0" w:lastRowLastColumn="0"/>
            <w:tcW w:w="2285" w:type="dxa"/>
            <w:tcBorders>
              <w:top w:val="single" w:sz="12" w:space="0" w:color="auto"/>
              <w:left w:val="single" w:sz="4" w:space="0" w:color="auto"/>
              <w:bottom w:val="single" w:sz="4" w:space="0" w:color="auto"/>
              <w:right w:val="single" w:sz="4" w:space="0" w:color="auto"/>
            </w:tcBorders>
          </w:tcPr>
          <w:p w:rsidR="00CD4BD3" w:rsidRPr="00EE190B" w:rsidRDefault="00CD4BD3" w:rsidP="00DF2966">
            <w:pPr>
              <w:spacing w:line="230" w:lineRule="atLeast"/>
            </w:pPr>
            <w:r w:rsidRPr="00EE190B">
              <w:t xml:space="preserve">Критерий </w:t>
            </w:r>
            <w:proofErr w:type="spellStart"/>
            <w:r w:rsidRPr="00EE190B">
              <w:t>травмирования</w:t>
            </w:r>
            <w:proofErr w:type="spellEnd"/>
            <w:r w:rsidRPr="00EE190B">
              <w:t xml:space="preserve"> головы (только в случае контакта при испытании </w:t>
            </w:r>
            <w:r w:rsidRPr="00EE190B">
              <w:br/>
              <w:t>в транспортном средстве)</w:t>
            </w:r>
          </w:p>
        </w:tc>
        <w:tc>
          <w:tcPr>
            <w:tcW w:w="1803" w:type="dxa"/>
            <w:tcBorders>
              <w:top w:val="single" w:sz="12"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HPC* (15)</w:t>
            </w:r>
          </w:p>
        </w:tc>
        <w:tc>
          <w:tcPr>
            <w:tcW w:w="825" w:type="dxa"/>
            <w:tcBorders>
              <w:top w:val="single" w:sz="12"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p>
        </w:tc>
        <w:tc>
          <w:tcPr>
            <w:tcW w:w="742" w:type="dxa"/>
            <w:tcBorders>
              <w:top w:val="single" w:sz="12"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600</w:t>
            </w:r>
          </w:p>
        </w:tc>
        <w:tc>
          <w:tcPr>
            <w:tcW w:w="742" w:type="dxa"/>
            <w:tcBorders>
              <w:top w:val="single" w:sz="12"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600</w:t>
            </w:r>
          </w:p>
        </w:tc>
        <w:tc>
          <w:tcPr>
            <w:tcW w:w="518" w:type="dxa"/>
            <w:gridSpan w:val="2"/>
            <w:tcBorders>
              <w:top w:val="single" w:sz="12"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600</w:t>
            </w:r>
          </w:p>
        </w:tc>
        <w:tc>
          <w:tcPr>
            <w:tcW w:w="532" w:type="dxa"/>
            <w:tcBorders>
              <w:top w:val="single" w:sz="12"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800</w:t>
            </w:r>
          </w:p>
        </w:tc>
        <w:tc>
          <w:tcPr>
            <w:tcW w:w="518" w:type="dxa"/>
            <w:tcBorders>
              <w:top w:val="single" w:sz="12"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800</w:t>
            </w:r>
          </w:p>
        </w:tc>
        <w:tc>
          <w:tcPr>
            <w:tcW w:w="539" w:type="dxa"/>
            <w:tcBorders>
              <w:top w:val="single" w:sz="12"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[800]</w:t>
            </w:r>
          </w:p>
        </w:tc>
      </w:tr>
      <w:tr w:rsidR="00CD4BD3" w:rsidRPr="00EE190B" w:rsidTr="00495A97">
        <w:tc>
          <w:tcPr>
            <w:cnfStyle w:val="001000000000" w:firstRow="0" w:lastRow="0" w:firstColumn="1" w:lastColumn="0" w:oddVBand="0" w:evenVBand="0" w:oddHBand="0" w:evenHBand="0" w:firstRowFirstColumn="0" w:firstRowLastColumn="0" w:lastRowFirstColumn="0" w:lastRowLastColumn="0"/>
            <w:tcW w:w="2285" w:type="dxa"/>
            <w:tcBorders>
              <w:top w:val="single" w:sz="4" w:space="0" w:color="auto"/>
              <w:left w:val="single" w:sz="4" w:space="0" w:color="auto"/>
              <w:bottom w:val="single" w:sz="4" w:space="0" w:color="auto"/>
              <w:right w:val="single" w:sz="4" w:space="0" w:color="auto"/>
            </w:tcBorders>
            <w:vAlign w:val="top"/>
          </w:tcPr>
          <w:p w:rsidR="00CD4BD3" w:rsidRPr="00EE190B" w:rsidRDefault="00CD4BD3" w:rsidP="00DF2966">
            <w:pPr>
              <w:spacing w:line="230" w:lineRule="atLeast"/>
            </w:pPr>
            <w:r w:rsidRPr="00EE190B">
              <w:t xml:space="preserve">Ускорение головы 3 </w:t>
            </w:r>
            <w:proofErr w:type="spellStart"/>
            <w:r w:rsidRPr="00EE190B">
              <w:t>мс</w:t>
            </w:r>
            <w:proofErr w:type="spellEnd"/>
          </w:p>
        </w:tc>
        <w:tc>
          <w:tcPr>
            <w:tcW w:w="1803"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Ускорение головы 3 </w:t>
            </w:r>
            <w:proofErr w:type="spellStart"/>
            <w:r w:rsidRPr="00EE190B">
              <w:t>мс</w:t>
            </w:r>
            <w:proofErr w:type="spellEnd"/>
          </w:p>
        </w:tc>
        <w:tc>
          <w:tcPr>
            <w:tcW w:w="825"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g</w:t>
            </w:r>
          </w:p>
        </w:tc>
        <w:tc>
          <w:tcPr>
            <w:tcW w:w="742"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75</w:t>
            </w:r>
          </w:p>
        </w:tc>
        <w:tc>
          <w:tcPr>
            <w:tcW w:w="742"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75</w:t>
            </w:r>
          </w:p>
        </w:tc>
        <w:tc>
          <w:tcPr>
            <w:tcW w:w="518" w:type="dxa"/>
            <w:gridSpan w:val="2"/>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75</w:t>
            </w:r>
          </w:p>
        </w:tc>
        <w:tc>
          <w:tcPr>
            <w:tcW w:w="532"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80</w:t>
            </w:r>
          </w:p>
        </w:tc>
        <w:tc>
          <w:tcPr>
            <w:tcW w:w="518"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80</w:t>
            </w:r>
          </w:p>
        </w:tc>
        <w:tc>
          <w:tcPr>
            <w:tcW w:w="539"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[80]</w:t>
            </w:r>
          </w:p>
        </w:tc>
      </w:tr>
      <w:tr w:rsidR="00CD4BD3" w:rsidRPr="00EE190B" w:rsidTr="00495A97">
        <w:tc>
          <w:tcPr>
            <w:cnfStyle w:val="001000000000" w:firstRow="0" w:lastRow="0" w:firstColumn="1" w:lastColumn="0" w:oddVBand="0" w:evenVBand="0" w:oddHBand="0" w:evenHBand="0" w:firstRowFirstColumn="0" w:firstRowLastColumn="0" w:lastRowFirstColumn="0" w:lastRowLastColumn="0"/>
            <w:tcW w:w="2285" w:type="dxa"/>
            <w:tcBorders>
              <w:top w:val="single" w:sz="4" w:space="0" w:color="auto"/>
              <w:left w:val="single" w:sz="4" w:space="0" w:color="auto"/>
              <w:bottom w:val="single" w:sz="4" w:space="0" w:color="auto"/>
              <w:right w:val="single" w:sz="4" w:space="0" w:color="auto"/>
            </w:tcBorders>
            <w:vAlign w:val="top"/>
          </w:tcPr>
          <w:p w:rsidR="00CD4BD3" w:rsidRPr="00EE190B" w:rsidRDefault="00CD4BD3" w:rsidP="00DF2966">
            <w:pPr>
              <w:spacing w:line="230" w:lineRule="atLeast"/>
            </w:pPr>
            <w:r w:rsidRPr="00EE190B">
              <w:t>Сила напряжения шеи</w:t>
            </w:r>
          </w:p>
        </w:tc>
        <w:tc>
          <w:tcPr>
            <w:tcW w:w="1803"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proofErr w:type="spellStart"/>
            <w:r w:rsidRPr="00EE190B">
              <w:t>Fz</w:t>
            </w:r>
            <w:proofErr w:type="spellEnd"/>
          </w:p>
        </w:tc>
        <w:tc>
          <w:tcPr>
            <w:tcW w:w="825"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Н</w:t>
            </w:r>
          </w:p>
        </w:tc>
        <w:tc>
          <w:tcPr>
            <w:tcW w:w="3052" w:type="dxa"/>
            <w:gridSpan w:val="6"/>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Только для целей мониторинга**</w:t>
            </w:r>
          </w:p>
        </w:tc>
        <w:tc>
          <w:tcPr>
            <w:tcW w:w="539"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p>
        </w:tc>
      </w:tr>
      <w:tr w:rsidR="00CD4BD3" w:rsidRPr="00EE190B" w:rsidTr="00495A97">
        <w:trPr>
          <w:trHeight w:val="320"/>
        </w:trPr>
        <w:tc>
          <w:tcPr>
            <w:cnfStyle w:val="001000000000" w:firstRow="0" w:lastRow="0" w:firstColumn="1" w:lastColumn="0" w:oddVBand="0" w:evenVBand="0" w:oddHBand="0" w:evenHBand="0" w:firstRowFirstColumn="0" w:firstRowLastColumn="0" w:lastRowFirstColumn="0" w:lastRowLastColumn="0"/>
            <w:tcW w:w="2285" w:type="dxa"/>
            <w:tcBorders>
              <w:top w:val="single" w:sz="4" w:space="0" w:color="auto"/>
              <w:left w:val="single" w:sz="4" w:space="0" w:color="auto"/>
              <w:bottom w:val="single" w:sz="4" w:space="0" w:color="auto"/>
              <w:right w:val="single" w:sz="4" w:space="0" w:color="auto"/>
            </w:tcBorders>
            <w:vAlign w:val="top"/>
          </w:tcPr>
          <w:p w:rsidR="00CD4BD3" w:rsidRPr="00EE190B" w:rsidRDefault="00CD4BD3" w:rsidP="00DF2966">
            <w:pPr>
              <w:spacing w:line="230" w:lineRule="atLeast"/>
            </w:pPr>
            <w:r w:rsidRPr="00EE190B">
              <w:t>Скорость движения шеи</w:t>
            </w:r>
          </w:p>
        </w:tc>
        <w:tc>
          <w:tcPr>
            <w:tcW w:w="1803"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proofErr w:type="spellStart"/>
            <w:r w:rsidRPr="00EE190B">
              <w:t>My</w:t>
            </w:r>
            <w:proofErr w:type="spellEnd"/>
          </w:p>
        </w:tc>
        <w:tc>
          <w:tcPr>
            <w:tcW w:w="825"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proofErr w:type="spellStart"/>
            <w:r w:rsidRPr="00EE190B">
              <w:t>Нм</w:t>
            </w:r>
            <w:proofErr w:type="spellEnd"/>
          </w:p>
        </w:tc>
        <w:tc>
          <w:tcPr>
            <w:tcW w:w="3052" w:type="dxa"/>
            <w:gridSpan w:val="6"/>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Только для целей мониторинга</w:t>
            </w:r>
          </w:p>
        </w:tc>
        <w:tc>
          <w:tcPr>
            <w:tcW w:w="539"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p>
        </w:tc>
      </w:tr>
      <w:tr w:rsidR="00CD4BD3" w:rsidRPr="00EE190B" w:rsidTr="00495A97">
        <w:tc>
          <w:tcPr>
            <w:cnfStyle w:val="001000000000" w:firstRow="0" w:lastRow="0" w:firstColumn="1" w:lastColumn="0" w:oddVBand="0" w:evenVBand="0" w:oddHBand="0" w:evenHBand="0" w:firstRowFirstColumn="0" w:firstRowLastColumn="0" w:lastRowFirstColumn="0" w:lastRowLastColumn="0"/>
            <w:tcW w:w="2285" w:type="dxa"/>
            <w:tcBorders>
              <w:top w:val="single" w:sz="4" w:space="0" w:color="auto"/>
              <w:left w:val="single" w:sz="4" w:space="0" w:color="auto"/>
              <w:bottom w:val="single" w:sz="4" w:space="0" w:color="auto"/>
              <w:right w:val="single" w:sz="4" w:space="0" w:color="auto"/>
            </w:tcBorders>
            <w:vAlign w:val="top"/>
          </w:tcPr>
          <w:p w:rsidR="00CD4BD3" w:rsidRPr="00EE190B" w:rsidRDefault="00CD4BD3" w:rsidP="00DF2966">
            <w:pPr>
              <w:spacing w:line="230" w:lineRule="atLeast"/>
            </w:pPr>
            <w:r w:rsidRPr="00EE190B">
              <w:t xml:space="preserve">Ускорение грудной </w:t>
            </w:r>
            <w:r w:rsidRPr="00EE190B">
              <w:br/>
              <w:t xml:space="preserve">клетки 3 </w:t>
            </w:r>
            <w:proofErr w:type="spellStart"/>
            <w:r w:rsidRPr="00EE190B">
              <w:t>мс</w:t>
            </w:r>
            <w:proofErr w:type="spellEnd"/>
          </w:p>
        </w:tc>
        <w:tc>
          <w:tcPr>
            <w:tcW w:w="1803"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 xml:space="preserve">Ускорение грудной клетки 3 </w:t>
            </w:r>
            <w:proofErr w:type="spellStart"/>
            <w:r w:rsidRPr="00EE190B">
              <w:t>мс</w:t>
            </w:r>
            <w:proofErr w:type="spellEnd"/>
          </w:p>
        </w:tc>
        <w:tc>
          <w:tcPr>
            <w:tcW w:w="825"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g</w:t>
            </w:r>
          </w:p>
        </w:tc>
        <w:tc>
          <w:tcPr>
            <w:tcW w:w="742"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55</w:t>
            </w:r>
          </w:p>
        </w:tc>
        <w:tc>
          <w:tcPr>
            <w:tcW w:w="752" w:type="dxa"/>
            <w:gridSpan w:val="2"/>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55</w:t>
            </w:r>
          </w:p>
        </w:tc>
        <w:tc>
          <w:tcPr>
            <w:tcW w:w="508"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55</w:t>
            </w:r>
          </w:p>
        </w:tc>
        <w:tc>
          <w:tcPr>
            <w:tcW w:w="532"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55</w:t>
            </w:r>
          </w:p>
        </w:tc>
        <w:tc>
          <w:tcPr>
            <w:tcW w:w="518"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55</w:t>
            </w:r>
          </w:p>
        </w:tc>
        <w:tc>
          <w:tcPr>
            <w:tcW w:w="539" w:type="dxa"/>
            <w:tcBorders>
              <w:top w:val="single" w:sz="4" w:space="0" w:color="auto"/>
              <w:left w:val="single" w:sz="4" w:space="0" w:color="auto"/>
              <w:bottom w:val="single" w:sz="4"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[55]</w:t>
            </w:r>
          </w:p>
        </w:tc>
      </w:tr>
      <w:tr w:rsidR="00CD4BD3" w:rsidRPr="00EE190B" w:rsidTr="00495A97">
        <w:tc>
          <w:tcPr>
            <w:cnfStyle w:val="001000000000" w:firstRow="0" w:lastRow="0" w:firstColumn="1" w:lastColumn="0" w:oddVBand="0" w:evenVBand="0" w:oddHBand="0" w:evenHBand="0" w:firstRowFirstColumn="0" w:firstRowLastColumn="0" w:lastRowFirstColumn="0" w:lastRowLastColumn="0"/>
            <w:tcW w:w="2285" w:type="dxa"/>
            <w:tcBorders>
              <w:top w:val="single" w:sz="4" w:space="0" w:color="auto"/>
              <w:left w:val="single" w:sz="4" w:space="0" w:color="auto"/>
              <w:bottom w:val="single" w:sz="4" w:space="0" w:color="auto"/>
              <w:right w:val="single" w:sz="4" w:space="0" w:color="auto"/>
            </w:tcBorders>
            <w:vAlign w:val="top"/>
          </w:tcPr>
          <w:p w:rsidR="00CD4BD3" w:rsidRPr="00EE190B" w:rsidDel="007D0AB6" w:rsidRDefault="00CD4BD3" w:rsidP="00DF2966">
            <w:pPr>
              <w:spacing w:line="230" w:lineRule="atLeast"/>
            </w:pPr>
            <w:r w:rsidRPr="00EE190B">
              <w:t>Смещение грудной клетки</w:t>
            </w:r>
          </w:p>
        </w:tc>
        <w:tc>
          <w:tcPr>
            <w:tcW w:w="1803" w:type="dxa"/>
            <w:tcBorders>
              <w:top w:val="single" w:sz="4" w:space="0" w:color="auto"/>
              <w:left w:val="single" w:sz="4" w:space="0" w:color="auto"/>
              <w:bottom w:val="single" w:sz="4" w:space="0" w:color="auto"/>
              <w:right w:val="single" w:sz="4" w:space="0" w:color="auto"/>
            </w:tcBorders>
            <w:vAlign w:val="center"/>
          </w:tcPr>
          <w:p w:rsidR="00CD4BD3" w:rsidRPr="00EE190B" w:rsidDel="007D0AB6"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TBC</w:t>
            </w:r>
          </w:p>
        </w:tc>
        <w:tc>
          <w:tcPr>
            <w:tcW w:w="825" w:type="dxa"/>
            <w:tcBorders>
              <w:top w:val="single" w:sz="4" w:space="0" w:color="auto"/>
              <w:left w:val="single" w:sz="4" w:space="0" w:color="auto"/>
              <w:bottom w:val="single" w:sz="4" w:space="0" w:color="auto"/>
              <w:right w:val="single" w:sz="4" w:space="0" w:color="auto"/>
            </w:tcBorders>
            <w:vAlign w:val="center"/>
          </w:tcPr>
          <w:p w:rsidR="00CD4BD3" w:rsidRPr="00EE190B" w:rsidDel="007D0AB6"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мм</w:t>
            </w:r>
          </w:p>
        </w:tc>
        <w:tc>
          <w:tcPr>
            <w:tcW w:w="742" w:type="dxa"/>
            <w:tcBorders>
              <w:top w:val="single" w:sz="4" w:space="0" w:color="auto"/>
              <w:left w:val="single" w:sz="4" w:space="0" w:color="auto"/>
              <w:bottom w:val="single" w:sz="4" w:space="0" w:color="auto"/>
              <w:right w:val="single" w:sz="4" w:space="0" w:color="auto"/>
            </w:tcBorders>
            <w:vAlign w:val="center"/>
          </w:tcPr>
          <w:p w:rsidR="00CD4BD3" w:rsidRPr="00EE190B" w:rsidDel="007D0AB6"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неприменимо</w:t>
            </w:r>
          </w:p>
        </w:tc>
        <w:tc>
          <w:tcPr>
            <w:tcW w:w="2849" w:type="dxa"/>
            <w:gridSpan w:val="6"/>
            <w:tcBorders>
              <w:top w:val="single" w:sz="4" w:space="0" w:color="auto"/>
              <w:left w:val="single" w:sz="4" w:space="0" w:color="auto"/>
              <w:bottom w:val="single" w:sz="4" w:space="0" w:color="auto"/>
              <w:right w:val="single" w:sz="4" w:space="0" w:color="auto"/>
            </w:tcBorders>
            <w:vAlign w:val="center"/>
          </w:tcPr>
          <w:p w:rsidR="00CD4BD3" w:rsidRPr="00EE190B" w:rsidDel="007D0AB6"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Только для целей мониторинга**</w:t>
            </w:r>
          </w:p>
        </w:tc>
      </w:tr>
      <w:tr w:rsidR="00CD4BD3" w:rsidRPr="00EE190B" w:rsidTr="00495A97">
        <w:tc>
          <w:tcPr>
            <w:cnfStyle w:val="001000000000" w:firstRow="0" w:lastRow="0" w:firstColumn="1" w:lastColumn="0" w:oddVBand="0" w:evenVBand="0" w:oddHBand="0" w:evenHBand="0" w:firstRowFirstColumn="0" w:firstRowLastColumn="0" w:lastRowFirstColumn="0" w:lastRowLastColumn="0"/>
            <w:tcW w:w="2285" w:type="dxa"/>
            <w:tcBorders>
              <w:top w:val="single" w:sz="4" w:space="0" w:color="auto"/>
              <w:left w:val="single" w:sz="4" w:space="0" w:color="auto"/>
              <w:right w:val="single" w:sz="4" w:space="0" w:color="auto"/>
            </w:tcBorders>
            <w:vAlign w:val="top"/>
          </w:tcPr>
          <w:p w:rsidR="00CD4BD3" w:rsidRPr="00EE190B" w:rsidRDefault="00CD4BD3" w:rsidP="00DF2966">
            <w:pPr>
              <w:spacing w:line="230" w:lineRule="atLeast"/>
            </w:pPr>
            <w:r w:rsidRPr="00EE190B">
              <w:t xml:space="preserve">Давление в районе </w:t>
            </w:r>
            <w:r w:rsidRPr="00EE190B">
              <w:br/>
              <w:t>брюшной полости</w:t>
            </w:r>
          </w:p>
        </w:tc>
        <w:tc>
          <w:tcPr>
            <w:tcW w:w="1803" w:type="dxa"/>
            <w:tcBorders>
              <w:top w:val="single" w:sz="4" w:space="0" w:color="auto"/>
              <w:left w:val="single" w:sz="4" w:space="0" w:color="auto"/>
              <w:bottom w:val="single" w:sz="12"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Па</w:t>
            </w:r>
          </w:p>
        </w:tc>
        <w:tc>
          <w:tcPr>
            <w:tcW w:w="825" w:type="dxa"/>
            <w:tcBorders>
              <w:top w:val="single" w:sz="4" w:space="0" w:color="auto"/>
              <w:left w:val="single" w:sz="4" w:space="0" w:color="auto"/>
              <w:bottom w:val="single" w:sz="12"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бар</w:t>
            </w:r>
          </w:p>
        </w:tc>
        <w:tc>
          <w:tcPr>
            <w:tcW w:w="742" w:type="dxa"/>
            <w:tcBorders>
              <w:top w:val="single" w:sz="4" w:space="0" w:color="auto"/>
              <w:left w:val="single" w:sz="4" w:space="0" w:color="auto"/>
              <w:bottom w:val="single" w:sz="12"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неприменимо</w:t>
            </w:r>
          </w:p>
        </w:tc>
        <w:tc>
          <w:tcPr>
            <w:tcW w:w="752" w:type="dxa"/>
            <w:gridSpan w:val="2"/>
            <w:tcBorders>
              <w:top w:val="single" w:sz="4" w:space="0" w:color="auto"/>
              <w:left w:val="single" w:sz="4" w:space="0" w:color="auto"/>
              <w:bottom w:val="single" w:sz="12"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неприменимо</w:t>
            </w:r>
          </w:p>
        </w:tc>
        <w:tc>
          <w:tcPr>
            <w:tcW w:w="508" w:type="dxa"/>
            <w:tcBorders>
              <w:top w:val="single" w:sz="4" w:space="0" w:color="auto"/>
              <w:left w:val="single" w:sz="4" w:space="0" w:color="auto"/>
              <w:bottom w:val="single" w:sz="12"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1,2</w:t>
            </w:r>
          </w:p>
        </w:tc>
        <w:tc>
          <w:tcPr>
            <w:tcW w:w="532" w:type="dxa"/>
            <w:tcBorders>
              <w:top w:val="single" w:sz="4" w:space="0" w:color="auto"/>
              <w:left w:val="single" w:sz="4" w:space="0" w:color="auto"/>
              <w:bottom w:val="single" w:sz="12"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1,2</w:t>
            </w:r>
          </w:p>
        </w:tc>
        <w:tc>
          <w:tcPr>
            <w:tcW w:w="518" w:type="dxa"/>
            <w:tcBorders>
              <w:top w:val="single" w:sz="4" w:space="0" w:color="auto"/>
              <w:left w:val="single" w:sz="4" w:space="0" w:color="auto"/>
              <w:bottom w:val="single" w:sz="12"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1,2</w:t>
            </w:r>
          </w:p>
        </w:tc>
        <w:tc>
          <w:tcPr>
            <w:tcW w:w="539" w:type="dxa"/>
            <w:tcBorders>
              <w:top w:val="single" w:sz="4" w:space="0" w:color="auto"/>
              <w:left w:val="single" w:sz="4" w:space="0" w:color="auto"/>
              <w:bottom w:val="single" w:sz="12" w:space="0" w:color="auto"/>
              <w:right w:val="single" w:sz="4" w:space="0" w:color="auto"/>
            </w:tcBorders>
            <w:vAlign w:val="center"/>
          </w:tcPr>
          <w:p w:rsidR="00CD4BD3" w:rsidRPr="00EE190B" w:rsidRDefault="00CD4BD3" w:rsidP="00953F26">
            <w:pPr>
              <w:suppressAutoHyphens w:val="0"/>
              <w:spacing w:line="230" w:lineRule="atLeast"/>
              <w:jc w:val="center"/>
              <w:cnfStyle w:val="000000000000" w:firstRow="0" w:lastRow="0" w:firstColumn="0" w:lastColumn="0" w:oddVBand="0" w:evenVBand="0" w:oddHBand="0" w:evenHBand="0" w:firstRowFirstColumn="0" w:firstRowLastColumn="0" w:lastRowFirstColumn="0" w:lastRowLastColumn="0"/>
            </w:pPr>
            <w:r w:rsidRPr="00EE190B">
              <w:t>1,2</w:t>
            </w:r>
          </w:p>
        </w:tc>
      </w:tr>
    </w:tbl>
    <w:bookmarkEnd w:id="30"/>
    <w:bookmarkEnd w:id="31"/>
    <w:p w:rsidR="00CD4BD3" w:rsidRPr="00953F26" w:rsidRDefault="00F26DFB" w:rsidP="00F26DFB">
      <w:pPr>
        <w:pStyle w:val="SingleTxtGR"/>
        <w:tabs>
          <w:tab w:val="clear" w:pos="1701"/>
          <w:tab w:val="left" w:pos="1582"/>
        </w:tabs>
        <w:spacing w:before="120" w:after="0" w:line="220" w:lineRule="exact"/>
        <w:ind w:firstLine="261"/>
        <w:jc w:val="left"/>
        <w:rPr>
          <w:bCs/>
          <w:sz w:val="18"/>
          <w:szCs w:val="18"/>
        </w:rPr>
      </w:pPr>
      <w:r>
        <w:rPr>
          <w:bCs/>
          <w:sz w:val="18"/>
          <w:szCs w:val="18"/>
        </w:rPr>
        <w:t>*</w:t>
      </w:r>
      <w:r>
        <w:rPr>
          <w:bCs/>
          <w:sz w:val="18"/>
          <w:szCs w:val="18"/>
        </w:rPr>
        <w:tab/>
      </w:r>
      <w:r w:rsidR="00CD4BD3" w:rsidRPr="00953F26">
        <w:rPr>
          <w:bCs/>
          <w:sz w:val="18"/>
          <w:szCs w:val="18"/>
          <w:lang w:val="fr-CH"/>
        </w:rPr>
        <w:t>HPC</w:t>
      </w:r>
      <w:r w:rsidR="00CD4BD3" w:rsidRPr="00953F26">
        <w:rPr>
          <w:bCs/>
          <w:sz w:val="18"/>
          <w:szCs w:val="18"/>
        </w:rPr>
        <w:t>: см. приложение 17.</w:t>
      </w:r>
    </w:p>
    <w:p w:rsidR="00CD4BD3" w:rsidRPr="00953F26" w:rsidRDefault="00CD4BD3" w:rsidP="00F26DFB">
      <w:pPr>
        <w:pStyle w:val="SingleTxtGR"/>
        <w:tabs>
          <w:tab w:val="clear" w:pos="2268"/>
          <w:tab w:val="left" w:pos="1365"/>
          <w:tab w:val="left" w:pos="2282"/>
        </w:tabs>
        <w:spacing w:line="220" w:lineRule="exact"/>
        <w:ind w:left="1145" w:firstLine="170"/>
        <w:jc w:val="left"/>
        <w:rPr>
          <w:sz w:val="18"/>
          <w:szCs w:val="18"/>
        </w:rPr>
      </w:pPr>
      <w:r w:rsidRPr="00953F26">
        <w:rPr>
          <w:bCs/>
          <w:sz w:val="18"/>
          <w:szCs w:val="18"/>
        </w:rPr>
        <w:t>*</w:t>
      </w:r>
      <w:proofErr w:type="gramStart"/>
      <w:r w:rsidRPr="00953F26">
        <w:rPr>
          <w:bCs/>
          <w:sz w:val="18"/>
          <w:szCs w:val="18"/>
        </w:rPr>
        <w:t>*  Подлежит</w:t>
      </w:r>
      <w:proofErr w:type="gramEnd"/>
      <w:r w:rsidRPr="00953F26">
        <w:rPr>
          <w:bCs/>
          <w:sz w:val="18"/>
          <w:szCs w:val="18"/>
        </w:rPr>
        <w:t xml:space="preserve"> пересмотру в течение трех лет с момента вступления в силу поправок серии</w:t>
      </w:r>
      <w:r w:rsidRPr="00953F26">
        <w:rPr>
          <w:bCs/>
          <w:sz w:val="18"/>
          <w:szCs w:val="18"/>
          <w:lang w:val="en-US"/>
        </w:rPr>
        <w:t> </w:t>
      </w:r>
      <w:r w:rsidRPr="00953F26">
        <w:rPr>
          <w:bCs/>
          <w:sz w:val="18"/>
          <w:szCs w:val="18"/>
        </w:rPr>
        <w:t>01</w:t>
      </w:r>
      <w:r w:rsidR="00953F26">
        <w:rPr>
          <w:bCs/>
          <w:sz w:val="18"/>
          <w:szCs w:val="18"/>
        </w:rPr>
        <w:t xml:space="preserve"> к </w:t>
      </w:r>
      <w:r w:rsidRPr="00953F26">
        <w:rPr>
          <w:bCs/>
          <w:sz w:val="18"/>
          <w:szCs w:val="18"/>
        </w:rPr>
        <w:t>настоящим Правилам.</w:t>
      </w:r>
    </w:p>
    <w:p w:rsidR="00CD4BD3" w:rsidRPr="00BC2753" w:rsidRDefault="00CD4BD3" w:rsidP="00AD7761">
      <w:pPr>
        <w:pStyle w:val="SingleTxtGR"/>
        <w:tabs>
          <w:tab w:val="clear" w:pos="2268"/>
          <w:tab w:val="left" w:pos="2282"/>
        </w:tabs>
        <w:spacing w:before="240" w:line="230" w:lineRule="atLeast"/>
        <w:ind w:left="1145" w:hanging="11"/>
      </w:pPr>
      <w:r w:rsidRPr="00BC2753">
        <w:t>6.6.4.4</w:t>
      </w:r>
      <w:r w:rsidRPr="00BC2753">
        <w:tab/>
      </w:r>
      <w:r w:rsidR="00953F26">
        <w:tab/>
      </w:r>
      <w:r w:rsidRPr="00BC2753">
        <w:t>Смещение головы манекена при лобовом ударе и ударе сзади</w:t>
      </w:r>
    </w:p>
    <w:p w:rsidR="00CD4BD3" w:rsidRPr="00BC2753" w:rsidRDefault="00CD4BD3" w:rsidP="00AD7761">
      <w:pPr>
        <w:pStyle w:val="SingleTxtGR"/>
        <w:spacing w:line="230" w:lineRule="atLeast"/>
        <w:ind w:left="2268" w:hanging="1134"/>
      </w:pPr>
      <w:r w:rsidRPr="00BC2753">
        <w:t>6.6.4.4.1</w:t>
      </w:r>
      <w:r w:rsidRPr="00BC2753">
        <w:tab/>
      </w:r>
      <w:r w:rsidRPr="00CF55AA">
        <w:t>Усовершенствованные детские удерживающие системы универсальных категорий</w:t>
      </w:r>
    </w:p>
    <w:p w:rsidR="00CD4BD3" w:rsidRPr="00CF55AA" w:rsidRDefault="00CD4BD3" w:rsidP="00AD7761">
      <w:pPr>
        <w:pStyle w:val="SingleTxtGR"/>
        <w:spacing w:line="230" w:lineRule="atLeast"/>
        <w:ind w:left="2268" w:hanging="1134"/>
      </w:pPr>
      <w:r w:rsidRPr="00BC2753">
        <w:t>6.6.4.4.1.1</w:t>
      </w:r>
      <w:r w:rsidRPr="00BC2753">
        <w:tab/>
      </w:r>
      <w:r>
        <w:t>У</w:t>
      </w:r>
      <w:r w:rsidRPr="00CF55AA">
        <w:t>совершенствованные детские удерживающие системы, установленные по направлению движения</w:t>
      </w:r>
    </w:p>
    <w:p w:rsidR="00CD4BD3" w:rsidRPr="00BC2753" w:rsidRDefault="00CD4BD3" w:rsidP="00AD7761">
      <w:pPr>
        <w:pStyle w:val="SingleTxtGR"/>
        <w:spacing w:line="230" w:lineRule="atLeast"/>
        <w:ind w:left="2268" w:hanging="1134"/>
      </w:pPr>
      <w:r w:rsidRPr="00CF55AA">
        <w:tab/>
      </w:r>
      <w:r>
        <w:tab/>
      </w:r>
      <w:r w:rsidRPr="00CF55AA">
        <w:t xml:space="preserve">Перемещение головы: никакая часть головы манекена не должна выступать за пределы плоскостей BA, DA и DE, показанных на рис. 1 ниже. Этот момент определяют по результатам проверки с точностью до 300 </w:t>
      </w:r>
      <w:proofErr w:type="spellStart"/>
      <w:r w:rsidRPr="00CF55AA">
        <w:t>мс</w:t>
      </w:r>
      <w:proofErr w:type="spellEnd"/>
      <w:r w:rsidRPr="00CF55AA">
        <w:t xml:space="preserve"> или в момент окончательного возращения манекена в неподвижное состояние в зависимости от того, что происходит раньше</w:t>
      </w:r>
      <w:r w:rsidRPr="00BC2753">
        <w:t>.</w:t>
      </w:r>
    </w:p>
    <w:p w:rsidR="00CD4BD3" w:rsidRPr="00BC2753" w:rsidRDefault="00CD4BD3" w:rsidP="00AD7761">
      <w:pPr>
        <w:pStyle w:val="SingleTxtGR"/>
        <w:spacing w:line="230" w:lineRule="atLeast"/>
        <w:ind w:left="2268" w:hanging="1134"/>
      </w:pPr>
      <w:r w:rsidRPr="00BC2753">
        <w:t>6.6.4.4.1.1.1</w:t>
      </w:r>
      <w:r w:rsidRPr="00BC2753">
        <w:tab/>
        <w:t>Если испытание проводится в соответствии с пунктом 6.6.4.1.6.2</w:t>
      </w:r>
      <w:r>
        <w:t xml:space="preserve"> выше</w:t>
      </w:r>
      <w:r w:rsidRPr="00BC2753">
        <w:t xml:space="preserve">, то к значению перемещения головы на расстоянии между точкой </w:t>
      </w:r>
      <w:proofErr w:type="spellStart"/>
      <w:r w:rsidRPr="00BC2753">
        <w:t>Cr</w:t>
      </w:r>
      <w:proofErr w:type="spellEnd"/>
      <w:r w:rsidRPr="00BC2753">
        <w:t xml:space="preserve"> и п</w:t>
      </w:r>
      <w:r w:rsidR="0039452D">
        <w:t>лоскостью AB применяют допуск +</w:t>
      </w:r>
      <w:r w:rsidRPr="00BC2753">
        <w:t>10%.</w:t>
      </w:r>
    </w:p>
    <w:p w:rsidR="00CD4BD3" w:rsidRDefault="00CD4BD3" w:rsidP="00AD7761">
      <w:pPr>
        <w:pStyle w:val="H23GR"/>
      </w:pPr>
      <w:r w:rsidRPr="00BC2753">
        <w:rPr>
          <w:b w:val="0"/>
        </w:rPr>
        <w:tab/>
      </w:r>
      <w:r w:rsidRPr="00BC2753">
        <w:rPr>
          <w:b w:val="0"/>
        </w:rPr>
        <w:tab/>
        <w:t>Рис. 1</w:t>
      </w:r>
      <w:bookmarkStart w:id="32" w:name="_Toc247876765"/>
      <w:bookmarkStart w:id="33" w:name="_Toc247880252"/>
      <w:bookmarkStart w:id="34" w:name="_Toc247880897"/>
      <w:r w:rsidRPr="00BC2753">
        <w:rPr>
          <w:b w:val="0"/>
        </w:rPr>
        <w:br/>
      </w:r>
      <w:bookmarkEnd w:id="32"/>
      <w:bookmarkEnd w:id="33"/>
      <w:bookmarkEnd w:id="34"/>
      <w:r w:rsidRPr="00BC2753">
        <w:t>Схема испытания устройства, установленного по направлению движения</w:t>
      </w:r>
    </w:p>
    <w:p w:rsidR="00AD7761" w:rsidRPr="00AD7761" w:rsidRDefault="00AD7761" w:rsidP="00AD7761">
      <w:pPr>
        <w:spacing w:after="120"/>
        <w:ind w:left="1134"/>
        <w:rPr>
          <w:lang w:eastAsia="ru-RU"/>
        </w:rPr>
      </w:pPr>
      <w:r>
        <w:rPr>
          <w:noProof/>
          <w:lang w:eastAsia="ru-RU"/>
        </w:rPr>
        <mc:AlternateContent>
          <mc:Choice Requires="wps">
            <w:drawing>
              <wp:anchor distT="0" distB="0" distL="114300" distR="114300" simplePos="0" relativeHeight="251719680" behindDoc="0" locked="0" layoutInCell="1" allowOverlap="1" wp14:anchorId="18D1FC05" wp14:editId="4ABE1578">
                <wp:simplePos x="0" y="0"/>
                <wp:positionH relativeFrom="column">
                  <wp:posOffset>3496945</wp:posOffset>
                </wp:positionH>
                <wp:positionV relativeFrom="paragraph">
                  <wp:posOffset>627600</wp:posOffset>
                </wp:positionV>
                <wp:extent cx="400050" cy="254000"/>
                <wp:effectExtent l="0" t="0" r="0" b="0"/>
                <wp:wrapNone/>
                <wp:docPr id="26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A47D27" w:rsidRDefault="00F26DFB" w:rsidP="00AD7761">
                            <w:pPr>
                              <w:rPr>
                                <w:lang w:val="fr-FR"/>
                              </w:rPr>
                            </w:pPr>
                            <w:r>
                              <w:rPr>
                                <w:lang w:val="fr-FR"/>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1FC05" id="Text Box 143" o:spid="_x0000_s1088" type="#_x0000_t202" style="position:absolute;left:0;text-align:left;margin-left:275.35pt;margin-top:49.4pt;width:31.5pt;height: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c7iAIAABoFAAAOAAAAZHJzL2Uyb0RvYy54bWysVO1u2yAU/T9p74D4n/qjJI2tOFXTLtOk&#10;7kNq9wAEcIyGwQMSu5v27rvgJE03TZqm5QcB38u5H+dcFtdDq9BeWCeNrnB2kWIkNDNc6m2FPz+u&#10;J3OMnKeaU2W0qPCTcPh6+frVou9KkZvGKC4sAhDtyr6rcON9VyaJY41oqbswndBgrI1tqYej3Sbc&#10;0h7QW5XkaTpLemN5Zw0TzsHXu9GIlxG/rgXzH+vaCY9UhSE3H1cb101Yk+WClltLu0ayQxr0H7Jo&#10;qdQQ9AR1Rz1FOyt/g2ols8aZ2l8w0yamriUTsQaoJkt/qeahoZ2ItUBzXHdqk/t/sOzD/pNFklc4&#10;nxGMNG2BpEcxeLQyA8rIZehQ37kSHB86cPUDGIDpWK3r7g374pA2tw3VW3FjrekbQTlkmIWbydnV&#10;EccFkE3/3nAIRHfeRKChtm1oHzQEATow9XRiJyTD4CNJ03QKFgamfBpOMQItj5c76/xbYVoUNhW2&#10;QH4Ep/t750MytDy6hFjOKMnXUql4sNvNrbJoT0Eo6/g7oL9wUzo4axOujYjjF8gRYgRbyDYS/73I&#10;cpKu8mKyns2vJmRNppPiKp1P0qxYFbOUFORu/SMkmJGykZwLfS+1OIowI39H8mEcRvlEGaK+wsU0&#10;n44M/bFI6N9zC18U2UoPM6lkW+H5yYmWgdc3mkPZtPRUqnGfvEw/dhl6cPyPXYkqCMSPEvDDZoiS&#10;u4wMBolsDH8CXVgDvAHF8KDApjH2G0Y9DGeF3dcdtQIj9U6DtoqMkDDN8UCmVzkc7Lllc26hmgFU&#10;hT1G4/bWjy/ArrNy20CkUc3a3IAeaxm18pzVQcUwgLGow2MRJvz8HL2en7TlTwAAAP//AwBQSwME&#10;FAAGAAgAAAAhABNXkeLcAAAACgEAAA8AAABkcnMvZG93bnJldi54bWxMj89Og0AQxu8mvsNmTLwY&#10;u9QKtMjSqInGa2sfYIApENlZwm4LfXvHkz3ON798f/LtbHt1ptF3jg0sFxEo4srVHTcGDt8fj2tQ&#10;PiDX2DsmAxfysC1ub3LMajfxjs770CgxYZ+hgTaEIdPaVy1Z9As3EMvv6EaLQc6x0fWIk5jbXj9F&#10;UaItdiwJLQ703lL1sz9ZA8ev6SHeTOVnOKS75+QNu7R0F2Pu7+bXF1CB5vAPw199qQ6FdCrdiWuv&#10;egNxHKWCGtisZYIAyXIlQinkShRd5Pp6QvELAAD//wMAUEsBAi0AFAAGAAgAAAAhALaDOJL+AAAA&#10;4QEAABMAAAAAAAAAAAAAAAAAAAAAAFtDb250ZW50X1R5cGVzXS54bWxQSwECLQAUAAYACAAAACEA&#10;OP0h/9YAAACUAQAACwAAAAAAAAAAAAAAAAAvAQAAX3JlbHMvLnJlbHNQSwECLQAUAAYACAAAACEA&#10;vbB3O4gCAAAaBQAADgAAAAAAAAAAAAAAAAAuAgAAZHJzL2Uyb0RvYy54bWxQSwECLQAUAAYACAAA&#10;ACEAE1eR4twAAAAKAQAADwAAAAAAAAAAAAAAAADiBAAAZHJzL2Rvd25yZXYueG1sUEsFBgAAAAAE&#10;AAQA8wAAAOsFAAAAAA==&#10;" stroked="f">
                <v:textbox>
                  <w:txbxContent>
                    <w:p w:rsidR="00F26DFB" w:rsidRPr="00A47D27" w:rsidRDefault="00F26DFB" w:rsidP="00AD7761">
                      <w:pPr>
                        <w:rPr>
                          <w:lang w:val="fr-FR"/>
                        </w:rPr>
                      </w:pPr>
                      <w:r>
                        <w:rPr>
                          <w:lang w:val="fr-FR"/>
                        </w:rPr>
                        <w:t>500</w:t>
                      </w:r>
                    </w:p>
                  </w:txbxContent>
                </v:textbox>
              </v:shape>
            </w:pict>
          </mc:Fallback>
        </mc:AlternateContent>
      </w:r>
      <w:r>
        <w:rPr>
          <w:noProof/>
          <w:lang w:eastAsia="ru-RU"/>
        </w:rPr>
        <mc:AlternateContent>
          <mc:Choice Requires="wps">
            <w:drawing>
              <wp:anchor distT="0" distB="0" distL="114300" distR="114300" simplePos="0" relativeHeight="251721728" behindDoc="0" locked="0" layoutInCell="1" allowOverlap="1" wp14:anchorId="60C38D83" wp14:editId="4918B7F3">
                <wp:simplePos x="0" y="0"/>
                <wp:positionH relativeFrom="column">
                  <wp:posOffset>2423795</wp:posOffset>
                </wp:positionH>
                <wp:positionV relativeFrom="paragraph">
                  <wp:posOffset>717135</wp:posOffset>
                </wp:positionV>
                <wp:extent cx="491490" cy="254000"/>
                <wp:effectExtent l="0" t="0" r="3810" b="0"/>
                <wp:wrapNone/>
                <wp:docPr id="26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774C24" w:rsidRDefault="00F26DFB" w:rsidP="00AD7761">
                            <w:pPr>
                              <w:rPr>
                                <w:b/>
                                <w:lang w:val="fr-FR"/>
                              </w:rPr>
                            </w:pPr>
                            <w:r w:rsidRPr="00774C24">
                              <w:rPr>
                                <w:b/>
                                <w:lang w:val="fr-FR"/>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8D83" id="Text Box 237" o:spid="_x0000_s1089" type="#_x0000_t202" style="position:absolute;left:0;text-align:left;margin-left:190.85pt;margin-top:56.45pt;width:38.7pt;height:2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x7iQIAABoFAAAOAAAAZHJzL2Uyb0RvYy54bWysVGtv2yAU/T5p/wHxPfWjzsNWnaqPZZrU&#10;PaR2P4AAjtEwMCCxu2r/fRecpGmnSdO0fCDgezmce8+Bi8uhk2jHrRNa1Tg7SzHiimom1KbGXx9W&#10;kwVGzhPFiNSK1/iRO3y5fPvmojcVz3WrJeMWAYhyVW9q3HpvqiRxtOUdcWfacAXBRtuOeFjaTcIs&#10;6QG9k0meprOk15YZqyl3Dr7ejkG8jPhNw6n/3DSOeyRrDNx8HG0c12FMlhek2lhiWkH3NMg/sOiI&#10;UHDoEeqWeIK2VvwG1QlqtdONP6O6S3TTCMpjDVBNlr6q5r4lhsdaoDnOHNvk/h8s/bT7YpFgNc5n&#10;U4wU6UCkBz54dK0HlJ/PQ4d64ypIvDeQ6gcIgNKxWmfuNP3mkNI3LVEbfmWt7ltOGDDMws7kZOuI&#10;4wLIuv+oGRxEtl5HoKGxXWgfNAQBOij1eFQnkKHwsSizooQIhVA+LdI0qpeQ6rDZWOffc92hMKmx&#10;BfEjONndOR/IkOqQEs5yWgq2ElLGhd2sb6RFOwJGWcVf5P8qTaqQrHTYNiKOX4AjnBFigW0U/qnM&#10;8iK9zsvJaraYT4pVMZ2U83QxSbPyupylRVncrn4GgllRtYIxru6E4gcTZsXfiby/DqN9og1RX+Ny&#10;mk9Hhf5YJPTvuYUvetEJD3dSiq7Gi2MSqYKu7xSDsknliZDjPHlJP3YZenD4j12JLgjCjxbww3qI&#10;ljuPHgkWWWv2CL6wGnQDieFBgUmr7Q+MericNXbft8RyjOQHBd4CJxThNsdFMZ3nsLCnkfVphCgK&#10;UDX2GI3TGz++AFtjxaaFk0Y3K30FfmxE9Mozq72L4QLGovaPRbjhp+uY9fykLX8BAAD//wMAUEsD&#10;BBQABgAIAAAAIQBu2WGB3wAAAAsBAAAPAAAAZHJzL2Rvd25yZXYueG1sTI/BTsMwEETvSPyDtUhc&#10;EHVSmqZJ41SABOLa0g/YxNskamxHsdukf89yguPOPM3OFLvZ9OJKo++cVRAvIhBka6c72yg4fn88&#10;b0D4gFZj7ywpuJGHXXl/V2Cu3WT3dD2ERnCI9TkqaEMYcil93ZJBv3ADWfZObjQY+BwbqUecONz0&#10;chlFa2mws/yhxYHeW6rPh4tRcPqanpJsqj7DMd2v1m/YpZW7KfX4ML9uQQSawx8Mv/W5OpTcqXIX&#10;q73oFbxs4pRRNuJlBoKJVZLFICpWElZkWcj/G8ofAAAA//8DAFBLAQItABQABgAIAAAAIQC2gziS&#10;/gAAAOEBAAATAAAAAAAAAAAAAAAAAAAAAABbQ29udGVudF9UeXBlc10ueG1sUEsBAi0AFAAGAAgA&#10;AAAhADj9If/WAAAAlAEAAAsAAAAAAAAAAAAAAAAALwEAAF9yZWxzLy5yZWxzUEsBAi0AFAAGAAgA&#10;AAAhADU8fHuJAgAAGgUAAA4AAAAAAAAAAAAAAAAALgIAAGRycy9lMm9Eb2MueG1sUEsBAi0AFAAG&#10;AAgAAAAhAG7ZYYHfAAAACwEAAA8AAAAAAAAAAAAAAAAA4wQAAGRycy9kb3ducmV2LnhtbFBLBQYA&#10;AAAABAAEAPMAAADvBQAAAAA=&#10;" stroked="f">
                <v:textbox>
                  <w:txbxContent>
                    <w:p w:rsidR="00F26DFB" w:rsidRPr="00774C24" w:rsidRDefault="00F26DFB" w:rsidP="00AD7761">
                      <w:pPr>
                        <w:rPr>
                          <w:b/>
                          <w:lang w:val="fr-FR"/>
                        </w:rPr>
                      </w:pPr>
                      <w:r w:rsidRPr="00774C24">
                        <w:rPr>
                          <w:b/>
                          <w:lang w:val="fr-FR"/>
                        </w:rPr>
                        <w:t>E</w:t>
                      </w:r>
                    </w:p>
                  </w:txbxContent>
                </v:textbox>
              </v:shape>
            </w:pict>
          </mc:Fallback>
        </mc:AlternateContent>
      </w:r>
      <w:r>
        <w:rPr>
          <w:noProof/>
          <w:lang w:eastAsia="ru-RU"/>
        </w:rPr>
        <w:drawing>
          <wp:inline distT="0" distB="0" distL="0" distR="0" wp14:anchorId="64AD4365" wp14:editId="65FF5866">
            <wp:extent cx="3295015" cy="3074035"/>
            <wp:effectExtent l="0" t="0" r="63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5015" cy="3074035"/>
                    </a:xfrm>
                    <a:prstGeom prst="rect">
                      <a:avLst/>
                    </a:prstGeom>
                    <a:noFill/>
                    <a:ln>
                      <a:noFill/>
                    </a:ln>
                  </pic:spPr>
                </pic:pic>
              </a:graphicData>
            </a:graphic>
          </wp:inline>
        </w:drawing>
      </w:r>
    </w:p>
    <w:p w:rsidR="00CD4BD3" w:rsidRPr="00BC2753" w:rsidRDefault="00CD4BD3" w:rsidP="00CD4BD3">
      <w:pPr>
        <w:pStyle w:val="SingleTxtGR"/>
        <w:ind w:left="2268" w:hanging="1008"/>
        <w:jc w:val="right"/>
        <w:rPr>
          <w:sz w:val="18"/>
          <w:szCs w:val="18"/>
        </w:rPr>
      </w:pPr>
      <w:r w:rsidRPr="00BC2753">
        <w:rPr>
          <w:sz w:val="18"/>
          <w:szCs w:val="18"/>
        </w:rPr>
        <w:t>Размеры в мм</w:t>
      </w:r>
    </w:p>
    <w:p w:rsidR="00CD4BD3" w:rsidRPr="00BC2753" w:rsidRDefault="00CD4BD3" w:rsidP="00AD7761">
      <w:pPr>
        <w:pStyle w:val="SingleTxtGR"/>
        <w:spacing w:before="240" w:line="230" w:lineRule="atLeast"/>
        <w:ind w:left="2268" w:hanging="1134"/>
      </w:pPr>
      <w:r w:rsidRPr="00BC2753">
        <w:t>6.6.4.4.1.2</w:t>
      </w:r>
      <w:r w:rsidRPr="00BC2753">
        <w:tab/>
        <w:t>Детские удерживающие устройства, установленные против направления движения, и детские люльки:</w:t>
      </w:r>
    </w:p>
    <w:p w:rsidR="00CD4BD3" w:rsidRPr="00BC2753" w:rsidRDefault="00CD4BD3" w:rsidP="00AD7761">
      <w:pPr>
        <w:pStyle w:val="SingleTxtGR"/>
        <w:spacing w:line="230" w:lineRule="atLeast"/>
        <w:ind w:left="2268" w:hanging="1134"/>
      </w:pPr>
      <w:r w:rsidRPr="00BC2753">
        <w:t>6.6.4.4.1.2.1</w:t>
      </w:r>
      <w:r w:rsidRPr="00BC2753">
        <w:tab/>
        <w:t>Перемещение головы: никакая часть головы манекена не должна выступать за пределы плоскостей FD, FG и DE, показанных на рис. 2 ниже. Это определяется по результатам проверки с точностью до 300 </w:t>
      </w:r>
      <w:proofErr w:type="spellStart"/>
      <w:r w:rsidRPr="00BC2753">
        <w:t>мс</w:t>
      </w:r>
      <w:proofErr w:type="spellEnd"/>
      <w:r w:rsidRPr="00BC2753">
        <w:t xml:space="preserve"> или в момент окончательного возращения манекена в неподвижное состояние в зависимости от того, что происходит раньше.</w:t>
      </w:r>
    </w:p>
    <w:p w:rsidR="00CD4BD3" w:rsidRPr="00BC2753" w:rsidRDefault="00CD4BD3" w:rsidP="00AD7761">
      <w:pPr>
        <w:pStyle w:val="SingleTxtGR"/>
        <w:spacing w:line="230" w:lineRule="atLeast"/>
        <w:ind w:left="2268" w:hanging="1134"/>
      </w:pPr>
      <w:r w:rsidRPr="00BC2753">
        <w:tab/>
      </w:r>
      <w:r w:rsidRPr="00BC2753">
        <w:tab/>
        <w:t xml:space="preserve">Если такая </w:t>
      </w:r>
      <w:r>
        <w:t>усовершенствованная детская</w:t>
      </w:r>
      <w:r w:rsidRPr="00BC2753">
        <w:t xml:space="preserve"> удерживающая система соприкасается с трубой диаметром 100 мм и если все критерии оценки степени </w:t>
      </w:r>
      <w:proofErr w:type="spellStart"/>
      <w:r w:rsidRPr="00BC2753">
        <w:t>травмирования</w:t>
      </w:r>
      <w:proofErr w:type="spellEnd"/>
      <w:r w:rsidRPr="00BC2753">
        <w:t xml:space="preserve"> и смещения головы манекена выполнены, то проводят еще одно динамическое испытание (на лобовое столкновение) с самым тяжелым манекеном, </w:t>
      </w:r>
      <w:r>
        <w:t>предусм</w:t>
      </w:r>
      <w:r w:rsidRPr="00BC2753">
        <w:t>отренным для данного для размерного диапазона, и без использования трубы диаметром 100 мм; это испытание проводят в целях проверки соблюдения всех критериев, за исключением перемещения в переднем направлении.</w:t>
      </w:r>
    </w:p>
    <w:p w:rsidR="00CD4BD3" w:rsidRPr="00BC2753" w:rsidRDefault="00CD4BD3" w:rsidP="00AD7761">
      <w:pPr>
        <w:pStyle w:val="SingleTxtGR"/>
        <w:spacing w:line="230" w:lineRule="atLeast"/>
        <w:ind w:left="2268" w:hanging="1134"/>
      </w:pPr>
      <w:r w:rsidRPr="00BC2753">
        <w:tab/>
      </w:r>
      <w:r w:rsidRPr="00BC2753">
        <w:tab/>
        <w:t>Если испытание проводится в соответствии с пунктом 6.6.4.1.6.2</w:t>
      </w:r>
      <w:r>
        <w:t xml:space="preserve"> выше</w:t>
      </w:r>
      <w:r w:rsidRPr="00BC2753">
        <w:t>, то в расчет будет приниматься только вторая схема испытания без использования трубы диаметром 100 мм.</w:t>
      </w:r>
    </w:p>
    <w:p w:rsidR="00CD4BD3" w:rsidRPr="00BC2753" w:rsidRDefault="00CD4BD3" w:rsidP="00CD4BD3">
      <w:pPr>
        <w:pStyle w:val="H23GR"/>
      </w:pPr>
      <w:r w:rsidRPr="00BC2753">
        <w:rPr>
          <w:b w:val="0"/>
        </w:rPr>
        <w:tab/>
      </w:r>
      <w:r w:rsidRPr="00BC2753">
        <w:rPr>
          <w:b w:val="0"/>
        </w:rPr>
        <w:tab/>
        <w:t>Рис. 2</w:t>
      </w:r>
      <w:r w:rsidRPr="00BC2753">
        <w:rPr>
          <w:b w:val="0"/>
        </w:rPr>
        <w:br/>
      </w:r>
      <w:r w:rsidRPr="00BC2753">
        <w:t>Схема испытания устройства, установленного против направления движения</w:t>
      </w:r>
      <w:r w:rsidR="00AD7761">
        <w:rPr>
          <w:bCs/>
        </w:rPr>
        <w:t xml:space="preserve"> и </w:t>
      </w:r>
      <w:r w:rsidRPr="00BC2753">
        <w:rPr>
          <w:bCs/>
        </w:rPr>
        <w:t xml:space="preserve">не </w:t>
      </w:r>
      <w:r w:rsidRPr="00BC2753">
        <w:t>опирающегося на приборную доску</w:t>
      </w:r>
    </w:p>
    <w:bookmarkStart w:id="35" w:name="_MON_1279023022"/>
    <w:bookmarkStart w:id="36" w:name="_MON_1279960857"/>
    <w:bookmarkStart w:id="37" w:name="_MON_1446644758"/>
    <w:bookmarkStart w:id="38" w:name="_MON_1278331170"/>
    <w:bookmarkStart w:id="39" w:name="_MON_1278331396"/>
    <w:bookmarkStart w:id="40" w:name="_MON_1278331512"/>
    <w:bookmarkStart w:id="41" w:name="_MON_1278331566"/>
    <w:bookmarkEnd w:id="35"/>
    <w:bookmarkEnd w:id="36"/>
    <w:bookmarkEnd w:id="37"/>
    <w:bookmarkEnd w:id="38"/>
    <w:bookmarkEnd w:id="39"/>
    <w:bookmarkEnd w:id="40"/>
    <w:bookmarkEnd w:id="41"/>
    <w:bookmarkStart w:id="42" w:name="_MON_1279020923"/>
    <w:bookmarkEnd w:id="42"/>
    <w:p w:rsidR="00CD4BD3" w:rsidRPr="00BC2753" w:rsidRDefault="00AD7761" w:rsidP="00CD4BD3">
      <w:pPr>
        <w:jc w:val="center"/>
      </w:pPr>
      <w:r w:rsidRPr="00BC2753">
        <w:object w:dxaOrig="10308" w:dyaOrig="5701">
          <v:shape id="_x0000_i1028" type="#_x0000_t75" style="width:371.6pt;height:205.8pt" o:ole="">
            <v:imagedata r:id="rId37" o:title=""/>
          </v:shape>
          <o:OLEObject Type="Embed" ProgID="Word.Picture.8" ShapeID="_x0000_i1028" DrawAspect="Content" ObjectID="_1593419351" r:id="rId38"/>
        </w:object>
      </w:r>
    </w:p>
    <w:p w:rsidR="00CD4BD3" w:rsidRPr="00BC2753" w:rsidRDefault="00CD4BD3" w:rsidP="00AD7761">
      <w:pPr>
        <w:pStyle w:val="SingleTxtGR"/>
        <w:spacing w:before="240" w:line="234" w:lineRule="atLeast"/>
        <w:ind w:left="2268" w:hanging="1134"/>
      </w:pPr>
      <w:r w:rsidRPr="00BC2753">
        <w:t>6.6.4.4.2</w:t>
      </w:r>
      <w:r w:rsidRPr="00BC2753">
        <w:tab/>
      </w:r>
      <w:r w:rsidRPr="00CF55AA">
        <w:t xml:space="preserve">При испытании усовершенствованных детских удерживающих систем категорий для конкретного транспортного </w:t>
      </w:r>
      <w:r w:rsidRPr="00CF55AA">
        <w:rPr>
          <w:lang w:bidi="ru-RU"/>
        </w:rPr>
        <w:t xml:space="preserve">средства в укомплектованном транспортном средстве или в кузове транспортного средства в качестве критериев оценки используют критерий </w:t>
      </w:r>
      <w:proofErr w:type="spellStart"/>
      <w:r w:rsidRPr="00CF55AA">
        <w:rPr>
          <w:lang w:bidi="ru-RU"/>
        </w:rPr>
        <w:t>травмирования</w:t>
      </w:r>
      <w:proofErr w:type="spellEnd"/>
      <w:r w:rsidRPr="00CF55AA">
        <w:rPr>
          <w:lang w:bidi="ru-RU"/>
        </w:rPr>
        <w:t xml:space="preserve"> головы (HPC) и ускорение головы 3 </w:t>
      </w:r>
      <w:proofErr w:type="spellStart"/>
      <w:r w:rsidRPr="00CF55AA">
        <w:rPr>
          <w:lang w:bidi="ru-RU"/>
        </w:rPr>
        <w:t>мс</w:t>
      </w:r>
      <w:proofErr w:type="spellEnd"/>
      <w:r w:rsidRPr="00CF55AA">
        <w:rPr>
          <w:lang w:bidi="ru-RU"/>
        </w:rPr>
        <w:t xml:space="preserve">. </w:t>
      </w:r>
      <w:r>
        <w:rPr>
          <w:lang w:bidi="ru-RU"/>
        </w:rPr>
        <w:t>В</w:t>
      </w:r>
      <w:r w:rsidRPr="006729AB">
        <w:rPr>
          <w:lang w:bidi="ru-RU"/>
        </w:rPr>
        <w:t xml:space="preserve"> случае отсутствия соприкосновения с головой </w:t>
      </w:r>
      <w:r w:rsidRPr="00CF55AA">
        <w:rPr>
          <w:lang w:bidi="ru-RU"/>
        </w:rPr>
        <w:t xml:space="preserve">эти критерии считают соблюденными без проведения измерений, и в протоколе лишь указывают, что соприкосновения с головой не </w:t>
      </w:r>
      <w:r>
        <w:rPr>
          <w:lang w:bidi="ru-RU"/>
        </w:rPr>
        <w:t>произошло</w:t>
      </w:r>
      <w:r w:rsidRPr="00CF55AA">
        <w:rPr>
          <w:lang w:bidi="ru-RU"/>
        </w:rPr>
        <w:t xml:space="preserve">. После проведения испытания на укомплектованном транспортном средстве должна быть обеспечена возможность извлечения всего манекена в сборе из </w:t>
      </w:r>
      <w:r w:rsidRPr="00CF55AA">
        <w:rPr>
          <w:bCs/>
          <w:lang w:bidi="ru-RU"/>
        </w:rPr>
        <w:t>усовершенствованной детской удерживающей системы без приложения к этой системе либо к конструкции транспортного средства механического усилия или без использования каких-либо инструментов</w:t>
      </w:r>
      <w:r w:rsidRPr="00BC2753">
        <w:t>.</w:t>
      </w:r>
    </w:p>
    <w:p w:rsidR="00CD4BD3" w:rsidRPr="003723AF" w:rsidRDefault="00CD4BD3" w:rsidP="00AD7761">
      <w:pPr>
        <w:pStyle w:val="SingleTxtGR"/>
        <w:keepLines/>
        <w:spacing w:line="234" w:lineRule="atLeast"/>
        <w:ind w:left="2268" w:hanging="1134"/>
      </w:pPr>
      <w:r w:rsidRPr="00BC2753">
        <w:t>6.6.4.4.3</w:t>
      </w:r>
      <w:r w:rsidRPr="00BC2753">
        <w:tab/>
      </w:r>
      <w:proofErr w:type="gramStart"/>
      <w:r w:rsidRPr="00BC2753">
        <w:t>В</w:t>
      </w:r>
      <w:proofErr w:type="gramEnd"/>
      <w:r w:rsidRPr="00BC2753">
        <w:t xml:space="preserve"> ходе динамических испытаний никакой элемент </w:t>
      </w:r>
      <w:r>
        <w:t>усовершенствованной детской</w:t>
      </w:r>
      <w:r w:rsidRPr="00BC2753">
        <w:t xml:space="preserve"> удерживающей системы, обеспечивающий надлежащее положение пользователя, не должен выходить из строя. Это касается пряжек, систем замыкания и систем изменения угла наклона, за исключением случаев, когда они служат в качестве </w:t>
      </w:r>
      <w:r w:rsidRPr="003723AF">
        <w:rPr>
          <w:rFonts w:cs="TimesNewRomanPSMT"/>
          <w:lang w:eastAsia="ru-RU"/>
        </w:rPr>
        <w:t xml:space="preserve">ограничителей нагрузки. Любой ограничитель нагрузки указывается в </w:t>
      </w:r>
      <w:r w:rsidRPr="003723AF">
        <w:rPr>
          <w:rFonts w:ascii="TimesNewRomanPSMT" w:hAnsi="TimesNewRomanPSMT" w:cs="TimesNewRomanPSMT"/>
          <w:lang w:eastAsia="ru-RU"/>
        </w:rPr>
        <w:t>техническо</w:t>
      </w:r>
      <w:r w:rsidRPr="003723AF">
        <w:rPr>
          <w:rFonts w:cs="TimesNewRomanPSMT"/>
          <w:lang w:eastAsia="ru-RU"/>
        </w:rPr>
        <w:t>м</w:t>
      </w:r>
      <w:r w:rsidRPr="003723AF">
        <w:rPr>
          <w:rFonts w:ascii="TimesNewRomanPSMT" w:hAnsi="TimesNewRomanPSMT" w:cs="TimesNewRomanPSMT"/>
          <w:lang w:eastAsia="ru-RU"/>
        </w:rPr>
        <w:t xml:space="preserve"> описани</w:t>
      </w:r>
      <w:r w:rsidRPr="003723AF">
        <w:rPr>
          <w:rFonts w:cs="TimesNewRomanPSMT"/>
          <w:lang w:eastAsia="ru-RU"/>
        </w:rPr>
        <w:t>и изготовителя согласно пункту 3.2.1 настоящих Правил.</w:t>
      </w:r>
    </w:p>
    <w:p w:rsidR="00CD4BD3" w:rsidRPr="00BC2753" w:rsidRDefault="00CD4BD3" w:rsidP="00AD7761">
      <w:pPr>
        <w:pStyle w:val="SingleTxtGR"/>
        <w:spacing w:line="234" w:lineRule="atLeast"/>
        <w:ind w:left="2268" w:hanging="1134"/>
      </w:pPr>
      <w:r w:rsidRPr="00BC2753">
        <w:t>6.6.4.5</w:t>
      </w:r>
      <w:r w:rsidRPr="00BC2753">
        <w:tab/>
      </w:r>
      <w:r w:rsidR="00AD7761">
        <w:tab/>
      </w:r>
      <w:r w:rsidRPr="00CF55AA">
        <w:rPr>
          <w:bCs/>
          <w:lang w:bidi="ru-RU"/>
        </w:rPr>
        <w:t>Критерии манекена при боковом ударе в случае усовершенствованных детских удерживающих систем, установленных по направлению движения, в боковом положении</w:t>
      </w:r>
      <w:r w:rsidRPr="00CF55AA">
        <w:rPr>
          <w:b/>
          <w:bCs/>
          <w:lang w:bidi="ru-RU"/>
        </w:rPr>
        <w:t xml:space="preserve"> </w:t>
      </w:r>
      <w:r w:rsidRPr="00CF55AA">
        <w:rPr>
          <w:lang w:bidi="ru-RU"/>
        </w:rPr>
        <w:t>и против направления движения</w:t>
      </w:r>
    </w:p>
    <w:p w:rsidR="00CD4BD3" w:rsidRPr="00BC2753" w:rsidRDefault="00CD4BD3" w:rsidP="00AD7761">
      <w:pPr>
        <w:pStyle w:val="SingleTxtGR"/>
        <w:spacing w:line="234" w:lineRule="atLeast"/>
        <w:ind w:left="2268" w:hanging="1134"/>
      </w:pPr>
      <w:r w:rsidRPr="00BC2753">
        <w:t>6.6.4.5.1</w:t>
      </w:r>
      <w:r w:rsidRPr="00BC2753">
        <w:tab/>
        <w:t xml:space="preserve">Основной критерий оценки степени </w:t>
      </w:r>
      <w:proofErr w:type="spellStart"/>
      <w:r w:rsidRPr="00BC2753">
        <w:t>травмирования</w:t>
      </w:r>
      <w:proofErr w:type="spellEnd"/>
      <w:r w:rsidRPr="00BC2753">
        <w:t xml:space="preserve"> − Удержание головы</w:t>
      </w:r>
    </w:p>
    <w:p w:rsidR="00CD4BD3" w:rsidRPr="00BC2753" w:rsidRDefault="00CD4BD3" w:rsidP="00AD7761">
      <w:pPr>
        <w:pStyle w:val="SingleTxtGR"/>
        <w:spacing w:line="234" w:lineRule="atLeast"/>
        <w:ind w:left="2268" w:hanging="1134"/>
      </w:pPr>
      <w:r w:rsidRPr="00BC2753">
        <w:tab/>
      </w:r>
      <w:r w:rsidRPr="00BC2753">
        <w:tab/>
        <w:t xml:space="preserve">В ходе испытания на боковой удар на фазе приложения нагрузки в интервале до 80 </w:t>
      </w:r>
      <w:proofErr w:type="spellStart"/>
      <w:r w:rsidRPr="00BC2753">
        <w:t>мс</w:t>
      </w:r>
      <w:proofErr w:type="spellEnd"/>
      <w:r w:rsidRPr="00BC2753">
        <w:t xml:space="preserve"> элементы боковой защиты всегда должны находиться на уровне центра тяжести головы манекена и перпендикулярно направлению </w:t>
      </w:r>
      <w:r w:rsidRPr="00BC2753">
        <w:rPr>
          <w:bCs/>
        </w:rPr>
        <w:t>интрузии дверной панели.</w:t>
      </w:r>
      <w:r w:rsidRPr="00BC2753">
        <w:t xml:space="preserve"> Удержание головы оценивают по следующим критериям:</w:t>
      </w:r>
    </w:p>
    <w:p w:rsidR="00CD4BD3" w:rsidRPr="00BC2753" w:rsidRDefault="00CD4BD3" w:rsidP="00AD7761">
      <w:pPr>
        <w:pStyle w:val="SingleTxtGR"/>
        <w:spacing w:line="234" w:lineRule="atLeast"/>
        <w:ind w:left="2268" w:hanging="1134"/>
      </w:pPr>
      <w:r w:rsidRPr="00BC2753">
        <w:tab/>
      </w:r>
      <w:r w:rsidRPr="00BC2753">
        <w:tab/>
        <w:t>a)</w:t>
      </w:r>
      <w:r w:rsidRPr="00BC2753">
        <w:tab/>
        <w:t>не произошло соприкосновение головы с дверной панелью;</w:t>
      </w:r>
    </w:p>
    <w:p w:rsidR="00CD4BD3" w:rsidRPr="00BC2753" w:rsidRDefault="00CD4BD3" w:rsidP="00AD7761">
      <w:pPr>
        <w:pStyle w:val="SingleTxtGR"/>
        <w:spacing w:line="234" w:lineRule="atLeast"/>
        <w:ind w:left="2835" w:hanging="1701"/>
      </w:pPr>
      <w:r w:rsidRPr="00BC2753">
        <w:tab/>
      </w:r>
      <w:r w:rsidRPr="00BC2753">
        <w:tab/>
        <w:t>b)</w:t>
      </w:r>
      <w:r w:rsidRPr="00BC2753">
        <w:tab/>
        <w:t>голова не выходит за пределы вертикальной плоскости, обозначенной красной чертой в верхней части двери (камера верхнего обзора). Эта вертикальная плоскость обозначена линией на дверной панели, по которой наносится удар, как показано на рис. 1 в добавлении 3 к приложению 6.</w:t>
      </w:r>
    </w:p>
    <w:p w:rsidR="00CD4BD3" w:rsidRDefault="00CD4BD3" w:rsidP="00CD4BD3">
      <w:pPr>
        <w:pStyle w:val="SingleTxtGR"/>
        <w:ind w:left="2268" w:hanging="1134"/>
        <w:rPr>
          <w:lang w:bidi="ru-RU"/>
        </w:rPr>
      </w:pPr>
      <w:r w:rsidRPr="00CF55AA">
        <w:rPr>
          <w:lang w:bidi="ru-RU"/>
        </w:rPr>
        <w:t>6.6.4.5.2</w:t>
      </w:r>
      <w:r w:rsidRPr="00CF55AA">
        <w:rPr>
          <w:lang w:bidi="ru-RU"/>
        </w:rPr>
        <w:tab/>
        <w:t xml:space="preserve">Дополнительные критерии оценки степени </w:t>
      </w:r>
      <w:proofErr w:type="spellStart"/>
      <w:r w:rsidRPr="00CF55AA">
        <w:rPr>
          <w:lang w:bidi="ru-RU"/>
        </w:rPr>
        <w:t>травмирования</w:t>
      </w:r>
      <w:proofErr w:type="spellEnd"/>
      <w:r w:rsidRPr="00CF55AA">
        <w:rPr>
          <w:lang w:bidi="ru-RU"/>
        </w:rPr>
        <w:t xml:space="preserve"> при боковом ударе</w:t>
      </w:r>
    </w:p>
    <w:p w:rsidR="00AD7761" w:rsidRPr="00CF55AA" w:rsidRDefault="00AD7761" w:rsidP="00CD4BD3">
      <w:pPr>
        <w:pStyle w:val="SingleTxtGR"/>
        <w:ind w:left="2268" w:hanging="1134"/>
        <w:rPr>
          <w:lang w:bidi="ru-RU"/>
        </w:rPr>
      </w:pPr>
      <w:r>
        <w:rPr>
          <w:lang w:bidi="ru-RU"/>
        </w:rPr>
        <w:t>Таблица 4</w:t>
      </w:r>
    </w:p>
    <w:tbl>
      <w:tblPr>
        <w:tblStyle w:val="TabNum"/>
        <w:tblW w:w="8504" w:type="dxa"/>
        <w:tblInd w:w="1134" w:type="dxa"/>
        <w:tblLayout w:type="fixed"/>
        <w:tblLook w:val="05E0" w:firstRow="1" w:lastRow="1" w:firstColumn="1" w:lastColumn="1" w:noHBand="0" w:noVBand="1"/>
      </w:tblPr>
      <w:tblGrid>
        <w:gridCol w:w="2266"/>
        <w:gridCol w:w="1309"/>
        <w:gridCol w:w="873"/>
        <w:gridCol w:w="560"/>
        <w:gridCol w:w="560"/>
        <w:gridCol w:w="560"/>
        <w:gridCol w:w="560"/>
        <w:gridCol w:w="560"/>
        <w:gridCol w:w="1256"/>
      </w:tblGrid>
      <w:tr w:rsidR="00CD4BD3" w:rsidRPr="00C55EF0" w:rsidTr="00495A97">
        <w:trPr>
          <w:tblHeader/>
        </w:trPr>
        <w:tc>
          <w:tcPr>
            <w:cnfStyle w:val="001000000000" w:firstRow="0" w:lastRow="0" w:firstColumn="1" w:lastColumn="0" w:oddVBand="0" w:evenVBand="0" w:oddHBand="0" w:evenHBand="0" w:firstRowFirstColumn="0" w:firstRowLastColumn="0" w:lastRowFirstColumn="0" w:lastRowLastColumn="0"/>
            <w:tcW w:w="2266" w:type="dxa"/>
            <w:tcBorders>
              <w:left w:val="single" w:sz="4" w:space="0" w:color="auto"/>
              <w:bottom w:val="single" w:sz="12" w:space="0" w:color="auto"/>
              <w:right w:val="single" w:sz="4" w:space="0" w:color="auto"/>
            </w:tcBorders>
            <w:shd w:val="clear" w:color="auto" w:fill="auto"/>
          </w:tcPr>
          <w:p w:rsidR="00CD4BD3" w:rsidRPr="00C55EF0" w:rsidRDefault="00CD4BD3" w:rsidP="00AD7761">
            <w:pPr>
              <w:spacing w:before="80" w:after="80" w:line="200" w:lineRule="exact"/>
              <w:ind w:left="28"/>
              <w:rPr>
                <w:i/>
                <w:sz w:val="16"/>
              </w:rPr>
            </w:pPr>
            <w:r w:rsidRPr="00C55EF0">
              <w:rPr>
                <w:i/>
                <w:sz w:val="16"/>
              </w:rPr>
              <w:t>Критерий</w:t>
            </w:r>
          </w:p>
        </w:tc>
        <w:tc>
          <w:tcPr>
            <w:tcW w:w="1309" w:type="dxa"/>
            <w:tcBorders>
              <w:top w:val="single" w:sz="4" w:space="0" w:color="auto"/>
              <w:left w:val="single" w:sz="4" w:space="0" w:color="auto"/>
              <w:bottom w:val="single" w:sz="12" w:space="0" w:color="auto"/>
              <w:right w:val="single" w:sz="4" w:space="0" w:color="auto"/>
            </w:tcBorders>
            <w:shd w:val="clear" w:color="auto" w:fill="auto"/>
          </w:tcPr>
          <w:p w:rsidR="00CD4BD3" w:rsidRPr="00C55EF0" w:rsidRDefault="00CD4BD3" w:rsidP="00AD7761">
            <w:pPr>
              <w:spacing w:before="80" w:after="80" w:line="200" w:lineRule="exact"/>
              <w:ind w:left="28"/>
              <w:jc w:val="left"/>
              <w:cnfStyle w:val="000000000000" w:firstRow="0" w:lastRow="0" w:firstColumn="0" w:lastColumn="0" w:oddVBand="0" w:evenVBand="0" w:oddHBand="0" w:evenHBand="0" w:firstRowFirstColumn="0" w:firstRowLastColumn="0" w:lastRowFirstColumn="0" w:lastRowLastColumn="0"/>
              <w:rPr>
                <w:i/>
                <w:sz w:val="16"/>
              </w:rPr>
            </w:pPr>
            <w:r w:rsidRPr="00C55EF0">
              <w:rPr>
                <w:i/>
                <w:sz w:val="16"/>
              </w:rPr>
              <w:t>Аббревиатура</w:t>
            </w:r>
          </w:p>
        </w:tc>
        <w:tc>
          <w:tcPr>
            <w:tcW w:w="873" w:type="dxa"/>
            <w:tcBorders>
              <w:top w:val="single" w:sz="4" w:space="0" w:color="auto"/>
              <w:left w:val="single" w:sz="4" w:space="0" w:color="auto"/>
              <w:bottom w:val="single" w:sz="12" w:space="0" w:color="auto"/>
              <w:right w:val="single" w:sz="4" w:space="0" w:color="auto"/>
            </w:tcBorders>
            <w:shd w:val="clear" w:color="auto" w:fill="auto"/>
          </w:tcPr>
          <w:p w:rsidR="00CD4BD3" w:rsidRPr="00C55EF0" w:rsidRDefault="00CD4BD3" w:rsidP="00AD7761">
            <w:pPr>
              <w:spacing w:before="80" w:after="80" w:line="200" w:lineRule="exact"/>
              <w:ind w:left="28"/>
              <w:jc w:val="left"/>
              <w:cnfStyle w:val="000000000000" w:firstRow="0" w:lastRow="0" w:firstColumn="0" w:lastColumn="0" w:oddVBand="0" w:evenVBand="0" w:oddHBand="0" w:evenHBand="0" w:firstRowFirstColumn="0" w:firstRowLastColumn="0" w:lastRowFirstColumn="0" w:lastRowLastColumn="0"/>
              <w:rPr>
                <w:i/>
                <w:sz w:val="16"/>
              </w:rPr>
            </w:pPr>
            <w:r w:rsidRPr="00C55EF0">
              <w:rPr>
                <w:i/>
                <w:sz w:val="16"/>
              </w:rPr>
              <w:t>Единица измерения</w:t>
            </w:r>
          </w:p>
        </w:tc>
        <w:tc>
          <w:tcPr>
            <w:tcW w:w="560" w:type="dxa"/>
            <w:tcBorders>
              <w:top w:val="single" w:sz="4" w:space="0" w:color="auto"/>
              <w:left w:val="single" w:sz="4" w:space="0" w:color="auto"/>
              <w:bottom w:val="single" w:sz="12" w:space="0" w:color="auto"/>
              <w:right w:val="single" w:sz="4" w:space="0" w:color="auto"/>
            </w:tcBorders>
            <w:shd w:val="clear" w:color="auto" w:fill="auto"/>
          </w:tcPr>
          <w:p w:rsidR="00CD4BD3" w:rsidRPr="00C55EF0" w:rsidRDefault="00CD4BD3" w:rsidP="00AD7761">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C55EF0">
              <w:rPr>
                <w:i/>
                <w:sz w:val="16"/>
              </w:rPr>
              <w:t>Q0</w:t>
            </w:r>
          </w:p>
        </w:tc>
        <w:tc>
          <w:tcPr>
            <w:tcW w:w="560" w:type="dxa"/>
            <w:tcBorders>
              <w:top w:val="single" w:sz="4" w:space="0" w:color="auto"/>
              <w:left w:val="single" w:sz="4" w:space="0" w:color="auto"/>
              <w:bottom w:val="single" w:sz="12" w:space="0" w:color="auto"/>
              <w:right w:val="single" w:sz="4" w:space="0" w:color="auto"/>
            </w:tcBorders>
            <w:shd w:val="clear" w:color="auto" w:fill="auto"/>
          </w:tcPr>
          <w:p w:rsidR="00CD4BD3" w:rsidRPr="00C55EF0" w:rsidRDefault="00CD4BD3" w:rsidP="00AD7761">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C55EF0">
              <w:rPr>
                <w:i/>
                <w:sz w:val="16"/>
              </w:rPr>
              <w:t>Q1</w:t>
            </w:r>
          </w:p>
        </w:tc>
        <w:tc>
          <w:tcPr>
            <w:tcW w:w="560" w:type="dxa"/>
            <w:tcBorders>
              <w:top w:val="single" w:sz="4" w:space="0" w:color="auto"/>
              <w:left w:val="single" w:sz="4" w:space="0" w:color="auto"/>
              <w:bottom w:val="single" w:sz="12" w:space="0" w:color="auto"/>
              <w:right w:val="single" w:sz="4" w:space="0" w:color="auto"/>
            </w:tcBorders>
            <w:shd w:val="clear" w:color="auto" w:fill="auto"/>
          </w:tcPr>
          <w:p w:rsidR="00CD4BD3" w:rsidRPr="00C55EF0" w:rsidRDefault="00CD4BD3" w:rsidP="00AD7761">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C55EF0">
              <w:rPr>
                <w:i/>
                <w:sz w:val="16"/>
              </w:rPr>
              <w:t>Q1,5</w:t>
            </w:r>
          </w:p>
        </w:tc>
        <w:tc>
          <w:tcPr>
            <w:tcW w:w="560" w:type="dxa"/>
            <w:tcBorders>
              <w:top w:val="single" w:sz="4" w:space="0" w:color="auto"/>
              <w:left w:val="single" w:sz="4" w:space="0" w:color="auto"/>
              <w:bottom w:val="single" w:sz="12" w:space="0" w:color="auto"/>
              <w:right w:val="single" w:sz="4" w:space="0" w:color="auto"/>
            </w:tcBorders>
            <w:shd w:val="clear" w:color="auto" w:fill="auto"/>
          </w:tcPr>
          <w:p w:rsidR="00CD4BD3" w:rsidRPr="00C55EF0" w:rsidRDefault="00CD4BD3" w:rsidP="00AD7761">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C55EF0">
              <w:rPr>
                <w:i/>
                <w:sz w:val="16"/>
              </w:rPr>
              <w:t>Q3</w:t>
            </w:r>
          </w:p>
        </w:tc>
        <w:tc>
          <w:tcPr>
            <w:tcW w:w="560" w:type="dxa"/>
            <w:tcBorders>
              <w:top w:val="single" w:sz="4" w:space="0" w:color="auto"/>
              <w:left w:val="single" w:sz="4" w:space="0" w:color="auto"/>
              <w:bottom w:val="single" w:sz="12" w:space="0" w:color="auto"/>
              <w:right w:val="single" w:sz="4" w:space="0" w:color="auto"/>
            </w:tcBorders>
            <w:shd w:val="clear" w:color="auto" w:fill="auto"/>
          </w:tcPr>
          <w:p w:rsidR="00CD4BD3" w:rsidRPr="00C55EF0" w:rsidRDefault="00CD4BD3" w:rsidP="00AD7761">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C55EF0">
              <w:rPr>
                <w:i/>
                <w:sz w:val="16"/>
              </w:rPr>
              <w:t>Q6</w:t>
            </w:r>
          </w:p>
        </w:tc>
        <w:tc>
          <w:tcPr>
            <w:tcW w:w="1256" w:type="dxa"/>
            <w:tcBorders>
              <w:top w:val="single" w:sz="4" w:space="0" w:color="auto"/>
              <w:left w:val="single" w:sz="4" w:space="0" w:color="auto"/>
              <w:bottom w:val="single" w:sz="12" w:space="0" w:color="auto"/>
              <w:right w:val="single" w:sz="4" w:space="0" w:color="auto"/>
            </w:tcBorders>
            <w:shd w:val="clear" w:color="auto" w:fill="auto"/>
          </w:tcPr>
          <w:p w:rsidR="00CD4BD3" w:rsidRPr="00C55EF0" w:rsidRDefault="00CD4BD3" w:rsidP="00931351">
            <w:pPr>
              <w:spacing w:before="80" w:after="80" w:line="200" w:lineRule="exact"/>
              <w:ind w:left="113"/>
              <w:jc w:val="left"/>
              <w:cnfStyle w:val="000000000000" w:firstRow="0" w:lastRow="0" w:firstColumn="0" w:lastColumn="0" w:oddVBand="0" w:evenVBand="0" w:oddHBand="0" w:evenHBand="0" w:firstRowFirstColumn="0" w:firstRowLastColumn="0" w:lastRowFirstColumn="0" w:lastRowLastColumn="0"/>
              <w:rPr>
                <w:i/>
                <w:sz w:val="16"/>
              </w:rPr>
            </w:pPr>
            <w:r w:rsidRPr="00C55EF0">
              <w:rPr>
                <w:i/>
                <w:sz w:val="16"/>
              </w:rPr>
              <w:t>Q10</w:t>
            </w:r>
          </w:p>
        </w:tc>
      </w:tr>
      <w:tr w:rsidR="00CD4BD3" w:rsidRPr="00C55EF0" w:rsidTr="00AD7761">
        <w:tc>
          <w:tcPr>
            <w:cnfStyle w:val="001000000000" w:firstRow="0" w:lastRow="0" w:firstColumn="1" w:lastColumn="0" w:oddVBand="0" w:evenVBand="0" w:oddHBand="0" w:evenHBand="0" w:firstRowFirstColumn="0" w:firstRowLastColumn="0" w:lastRowFirstColumn="0" w:lastRowLastColumn="0"/>
            <w:tcW w:w="2266" w:type="dxa"/>
            <w:tcBorders>
              <w:top w:val="single" w:sz="12" w:space="0" w:color="auto"/>
              <w:left w:val="single" w:sz="4" w:space="0" w:color="auto"/>
              <w:bottom w:val="single" w:sz="4" w:space="0" w:color="auto"/>
              <w:right w:val="single" w:sz="4" w:space="0" w:color="auto"/>
            </w:tcBorders>
            <w:vAlign w:val="top"/>
          </w:tcPr>
          <w:p w:rsidR="00CD4BD3" w:rsidRPr="00C55EF0" w:rsidRDefault="00CD4BD3" w:rsidP="00AD7761">
            <w:pPr>
              <w:ind w:left="28"/>
            </w:pPr>
            <w:r w:rsidRPr="00C55EF0">
              <w:t xml:space="preserve">Показатель </w:t>
            </w:r>
            <w:proofErr w:type="spellStart"/>
            <w:r w:rsidRPr="00C55EF0">
              <w:t>травмирования</w:t>
            </w:r>
            <w:proofErr w:type="spellEnd"/>
            <w:r w:rsidRPr="00C55EF0">
              <w:t xml:space="preserve"> головы </w:t>
            </w:r>
          </w:p>
        </w:tc>
        <w:tc>
          <w:tcPr>
            <w:tcW w:w="1309" w:type="dxa"/>
            <w:tcBorders>
              <w:top w:val="single" w:sz="12" w:space="0" w:color="auto"/>
              <w:left w:val="single" w:sz="4" w:space="0" w:color="auto"/>
              <w:bottom w:val="single" w:sz="4" w:space="0" w:color="auto"/>
              <w:right w:val="single" w:sz="4" w:space="0" w:color="auto"/>
            </w:tcBorders>
          </w:tcPr>
          <w:p w:rsidR="00CD4BD3" w:rsidRPr="00C55EF0" w:rsidRDefault="00CD4BD3" w:rsidP="00AD7761">
            <w:pPr>
              <w:ind w:left="28"/>
              <w:jc w:val="left"/>
              <w:cnfStyle w:val="000000000000" w:firstRow="0" w:lastRow="0" w:firstColumn="0" w:lastColumn="0" w:oddVBand="0" w:evenVBand="0" w:oddHBand="0" w:evenHBand="0" w:firstRowFirstColumn="0" w:firstRowLastColumn="0" w:lastRowFirstColumn="0" w:lastRowLastColumn="0"/>
            </w:pPr>
            <w:r w:rsidRPr="00C55EF0">
              <w:t>HPC (15)</w:t>
            </w:r>
          </w:p>
        </w:tc>
        <w:tc>
          <w:tcPr>
            <w:tcW w:w="873" w:type="dxa"/>
            <w:tcBorders>
              <w:top w:val="single" w:sz="12" w:space="0" w:color="auto"/>
              <w:left w:val="single" w:sz="4" w:space="0" w:color="auto"/>
              <w:bottom w:val="single" w:sz="4" w:space="0" w:color="auto"/>
              <w:right w:val="single" w:sz="4" w:space="0" w:color="auto"/>
            </w:tcBorders>
          </w:tcPr>
          <w:p w:rsidR="00CD4BD3" w:rsidRPr="00C55EF0" w:rsidRDefault="00CD4BD3" w:rsidP="00AD7761">
            <w:pPr>
              <w:ind w:left="28"/>
              <w:jc w:val="left"/>
              <w:cnfStyle w:val="000000000000" w:firstRow="0" w:lastRow="0" w:firstColumn="0" w:lastColumn="0" w:oddVBand="0" w:evenVBand="0" w:oddHBand="0" w:evenHBand="0" w:firstRowFirstColumn="0" w:firstRowLastColumn="0" w:lastRowFirstColumn="0" w:lastRowLastColumn="0"/>
            </w:pPr>
          </w:p>
        </w:tc>
        <w:tc>
          <w:tcPr>
            <w:tcW w:w="560" w:type="dxa"/>
            <w:tcBorders>
              <w:top w:val="single" w:sz="12" w:space="0" w:color="auto"/>
              <w:left w:val="single" w:sz="4" w:space="0" w:color="auto"/>
              <w:bottom w:val="single" w:sz="4" w:space="0" w:color="auto"/>
              <w:right w:val="single" w:sz="4" w:space="0" w:color="auto"/>
            </w:tcBorders>
          </w:tcPr>
          <w:p w:rsidR="00CD4BD3" w:rsidRPr="00C55EF0" w:rsidRDefault="00CD4BD3" w:rsidP="00AD7761">
            <w:pPr>
              <w:ind w:right="28"/>
              <w:cnfStyle w:val="000000000000" w:firstRow="0" w:lastRow="0" w:firstColumn="0" w:lastColumn="0" w:oddVBand="0" w:evenVBand="0" w:oddHBand="0" w:evenHBand="0" w:firstRowFirstColumn="0" w:firstRowLastColumn="0" w:lastRowFirstColumn="0" w:lastRowLastColumn="0"/>
            </w:pPr>
            <w:r w:rsidRPr="00C55EF0">
              <w:t>600</w:t>
            </w:r>
          </w:p>
        </w:tc>
        <w:tc>
          <w:tcPr>
            <w:tcW w:w="560" w:type="dxa"/>
            <w:tcBorders>
              <w:top w:val="single" w:sz="12" w:space="0" w:color="auto"/>
              <w:left w:val="single" w:sz="4" w:space="0" w:color="auto"/>
              <w:bottom w:val="single" w:sz="4" w:space="0" w:color="auto"/>
              <w:right w:val="single" w:sz="4" w:space="0" w:color="auto"/>
            </w:tcBorders>
          </w:tcPr>
          <w:p w:rsidR="00CD4BD3" w:rsidRPr="00C55EF0" w:rsidRDefault="00CD4BD3" w:rsidP="00AD7761">
            <w:pPr>
              <w:ind w:right="28"/>
              <w:cnfStyle w:val="000000000000" w:firstRow="0" w:lastRow="0" w:firstColumn="0" w:lastColumn="0" w:oddVBand="0" w:evenVBand="0" w:oddHBand="0" w:evenHBand="0" w:firstRowFirstColumn="0" w:firstRowLastColumn="0" w:lastRowFirstColumn="0" w:lastRowLastColumn="0"/>
            </w:pPr>
            <w:r w:rsidRPr="00C55EF0">
              <w:t>600</w:t>
            </w:r>
          </w:p>
        </w:tc>
        <w:tc>
          <w:tcPr>
            <w:tcW w:w="560" w:type="dxa"/>
            <w:tcBorders>
              <w:top w:val="single" w:sz="12" w:space="0" w:color="auto"/>
              <w:left w:val="single" w:sz="4" w:space="0" w:color="auto"/>
              <w:bottom w:val="single" w:sz="4" w:space="0" w:color="auto"/>
              <w:right w:val="single" w:sz="4" w:space="0" w:color="auto"/>
            </w:tcBorders>
          </w:tcPr>
          <w:p w:rsidR="00CD4BD3" w:rsidRPr="00C55EF0" w:rsidRDefault="00CD4BD3" w:rsidP="00AD7761">
            <w:pPr>
              <w:ind w:right="28"/>
              <w:cnfStyle w:val="000000000000" w:firstRow="0" w:lastRow="0" w:firstColumn="0" w:lastColumn="0" w:oddVBand="0" w:evenVBand="0" w:oddHBand="0" w:evenHBand="0" w:firstRowFirstColumn="0" w:firstRowLastColumn="0" w:lastRowFirstColumn="0" w:lastRowLastColumn="0"/>
            </w:pPr>
            <w:r w:rsidRPr="00C55EF0">
              <w:t>600</w:t>
            </w:r>
          </w:p>
        </w:tc>
        <w:tc>
          <w:tcPr>
            <w:tcW w:w="560" w:type="dxa"/>
            <w:tcBorders>
              <w:top w:val="single" w:sz="12" w:space="0" w:color="auto"/>
              <w:left w:val="single" w:sz="4" w:space="0" w:color="auto"/>
              <w:bottom w:val="single" w:sz="4" w:space="0" w:color="auto"/>
              <w:right w:val="single" w:sz="4" w:space="0" w:color="auto"/>
            </w:tcBorders>
          </w:tcPr>
          <w:p w:rsidR="00CD4BD3" w:rsidRPr="00C55EF0" w:rsidRDefault="00CD4BD3" w:rsidP="00AD7761">
            <w:pPr>
              <w:ind w:right="28"/>
              <w:cnfStyle w:val="000000000000" w:firstRow="0" w:lastRow="0" w:firstColumn="0" w:lastColumn="0" w:oddVBand="0" w:evenVBand="0" w:oddHBand="0" w:evenHBand="0" w:firstRowFirstColumn="0" w:firstRowLastColumn="0" w:lastRowFirstColumn="0" w:lastRowLastColumn="0"/>
            </w:pPr>
            <w:r w:rsidRPr="00C55EF0">
              <w:t>800</w:t>
            </w:r>
          </w:p>
        </w:tc>
        <w:tc>
          <w:tcPr>
            <w:tcW w:w="560" w:type="dxa"/>
            <w:tcBorders>
              <w:top w:val="single" w:sz="12" w:space="0" w:color="auto"/>
              <w:left w:val="single" w:sz="4" w:space="0" w:color="auto"/>
              <w:bottom w:val="single" w:sz="4" w:space="0" w:color="auto"/>
              <w:right w:val="single" w:sz="4" w:space="0" w:color="auto"/>
            </w:tcBorders>
          </w:tcPr>
          <w:p w:rsidR="00CD4BD3" w:rsidRPr="00C55EF0" w:rsidRDefault="00CD4BD3" w:rsidP="00AD7761">
            <w:pPr>
              <w:ind w:right="28"/>
              <w:cnfStyle w:val="000000000000" w:firstRow="0" w:lastRow="0" w:firstColumn="0" w:lastColumn="0" w:oddVBand="0" w:evenVBand="0" w:oddHBand="0" w:evenHBand="0" w:firstRowFirstColumn="0" w:firstRowLastColumn="0" w:lastRowFirstColumn="0" w:lastRowLastColumn="0"/>
            </w:pPr>
            <w:r w:rsidRPr="00C55EF0">
              <w:t>800</w:t>
            </w:r>
          </w:p>
        </w:tc>
        <w:tc>
          <w:tcPr>
            <w:tcW w:w="1256" w:type="dxa"/>
            <w:vMerge w:val="restart"/>
            <w:tcBorders>
              <w:top w:val="single" w:sz="12" w:space="0" w:color="auto"/>
              <w:left w:val="single" w:sz="4" w:space="0" w:color="auto"/>
              <w:bottom w:val="single" w:sz="4" w:space="0" w:color="auto"/>
              <w:right w:val="single" w:sz="4" w:space="0" w:color="auto"/>
            </w:tcBorders>
            <w:vAlign w:val="center"/>
          </w:tcPr>
          <w:p w:rsidR="00CD4BD3" w:rsidRPr="00C55EF0" w:rsidRDefault="00CD4BD3" w:rsidP="00931351">
            <w:pPr>
              <w:ind w:left="113"/>
              <w:jc w:val="left"/>
              <w:cnfStyle w:val="000000000000" w:firstRow="0" w:lastRow="0" w:firstColumn="0" w:lastColumn="0" w:oddVBand="0" w:evenVBand="0" w:oddHBand="0" w:evenHBand="0" w:firstRowFirstColumn="0" w:firstRowLastColumn="0" w:lastRowFirstColumn="0" w:lastRowLastColumn="0"/>
            </w:pPr>
            <w:r w:rsidRPr="00C55EF0">
              <w:t xml:space="preserve">Только </w:t>
            </w:r>
            <w:r w:rsidRPr="00C55EF0">
              <w:br/>
              <w:t xml:space="preserve">для целей </w:t>
            </w:r>
            <w:r w:rsidRPr="00C55EF0">
              <w:br/>
              <w:t>мониторинга</w:t>
            </w:r>
          </w:p>
        </w:tc>
      </w:tr>
      <w:tr w:rsidR="00CD4BD3" w:rsidRPr="00C55EF0" w:rsidTr="00495A97">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vAlign w:val="top"/>
          </w:tcPr>
          <w:p w:rsidR="00CD4BD3" w:rsidRPr="00C55EF0" w:rsidRDefault="00CD4BD3" w:rsidP="00AD7761">
            <w:pPr>
              <w:ind w:left="28"/>
            </w:pPr>
            <w:r w:rsidRPr="00C55EF0">
              <w:t xml:space="preserve">Ускорение головы 3 </w:t>
            </w:r>
            <w:proofErr w:type="spellStart"/>
            <w:r w:rsidRPr="00C55EF0">
              <w:t>мс</w:t>
            </w:r>
            <w:proofErr w:type="spellEnd"/>
          </w:p>
        </w:tc>
        <w:tc>
          <w:tcPr>
            <w:tcW w:w="1309" w:type="dxa"/>
            <w:tcBorders>
              <w:top w:val="single" w:sz="4" w:space="0" w:color="auto"/>
              <w:left w:val="single" w:sz="4" w:space="0" w:color="auto"/>
              <w:bottom w:val="single" w:sz="4" w:space="0" w:color="auto"/>
              <w:right w:val="single" w:sz="4" w:space="0" w:color="auto"/>
            </w:tcBorders>
          </w:tcPr>
          <w:p w:rsidR="00CD4BD3" w:rsidRPr="00C55EF0" w:rsidRDefault="00CD4BD3" w:rsidP="00AD7761">
            <w:pPr>
              <w:ind w:left="28"/>
              <w:jc w:val="left"/>
              <w:cnfStyle w:val="000000000000" w:firstRow="0" w:lastRow="0" w:firstColumn="0" w:lastColumn="0" w:oddVBand="0" w:evenVBand="0" w:oddHBand="0" w:evenHBand="0" w:firstRowFirstColumn="0" w:firstRowLastColumn="0" w:lastRowFirstColumn="0" w:lastRowLastColumn="0"/>
            </w:pPr>
            <w:r w:rsidRPr="00C55EF0">
              <w:t xml:space="preserve">Ускорение </w:t>
            </w:r>
            <w:r w:rsidRPr="00C55EF0">
              <w:br/>
              <w:t xml:space="preserve">головы 3 </w:t>
            </w:r>
            <w:proofErr w:type="spellStart"/>
            <w:r w:rsidRPr="00C55EF0">
              <w:t>мс</w:t>
            </w:r>
            <w:proofErr w:type="spellEnd"/>
          </w:p>
        </w:tc>
        <w:tc>
          <w:tcPr>
            <w:tcW w:w="873" w:type="dxa"/>
            <w:tcBorders>
              <w:top w:val="single" w:sz="4" w:space="0" w:color="auto"/>
              <w:left w:val="single" w:sz="4" w:space="0" w:color="auto"/>
              <w:bottom w:val="single" w:sz="4" w:space="0" w:color="auto"/>
              <w:right w:val="single" w:sz="4" w:space="0" w:color="auto"/>
            </w:tcBorders>
          </w:tcPr>
          <w:p w:rsidR="00CD4BD3" w:rsidRPr="00C55EF0" w:rsidRDefault="00CD4BD3" w:rsidP="00AD7761">
            <w:pPr>
              <w:ind w:left="28"/>
              <w:jc w:val="left"/>
              <w:cnfStyle w:val="000000000000" w:firstRow="0" w:lastRow="0" w:firstColumn="0" w:lastColumn="0" w:oddVBand="0" w:evenVBand="0" w:oddHBand="0" w:evenHBand="0" w:firstRowFirstColumn="0" w:firstRowLastColumn="0" w:lastRowFirstColumn="0" w:lastRowLastColumn="0"/>
            </w:pPr>
            <w:r w:rsidRPr="00C55EF0">
              <w:t>g</w:t>
            </w:r>
          </w:p>
        </w:tc>
        <w:tc>
          <w:tcPr>
            <w:tcW w:w="560" w:type="dxa"/>
            <w:tcBorders>
              <w:top w:val="single" w:sz="4" w:space="0" w:color="auto"/>
              <w:left w:val="single" w:sz="4" w:space="0" w:color="auto"/>
              <w:bottom w:val="single" w:sz="4" w:space="0" w:color="auto"/>
              <w:right w:val="single" w:sz="4" w:space="0" w:color="auto"/>
            </w:tcBorders>
          </w:tcPr>
          <w:p w:rsidR="00CD4BD3" w:rsidRPr="00C55EF0" w:rsidRDefault="00CD4BD3" w:rsidP="00AD7761">
            <w:pPr>
              <w:ind w:right="28"/>
              <w:cnfStyle w:val="000000000000" w:firstRow="0" w:lastRow="0" w:firstColumn="0" w:lastColumn="0" w:oddVBand="0" w:evenVBand="0" w:oddHBand="0" w:evenHBand="0" w:firstRowFirstColumn="0" w:firstRowLastColumn="0" w:lastRowFirstColumn="0" w:lastRowLastColumn="0"/>
            </w:pPr>
            <w:r w:rsidRPr="00C55EF0">
              <w:t>75</w:t>
            </w:r>
          </w:p>
        </w:tc>
        <w:tc>
          <w:tcPr>
            <w:tcW w:w="560" w:type="dxa"/>
            <w:tcBorders>
              <w:top w:val="single" w:sz="4" w:space="0" w:color="auto"/>
              <w:left w:val="single" w:sz="4" w:space="0" w:color="auto"/>
              <w:bottom w:val="single" w:sz="4" w:space="0" w:color="auto"/>
              <w:right w:val="single" w:sz="4" w:space="0" w:color="auto"/>
            </w:tcBorders>
          </w:tcPr>
          <w:p w:rsidR="00CD4BD3" w:rsidRPr="00C55EF0" w:rsidRDefault="00CD4BD3" w:rsidP="00AD7761">
            <w:pPr>
              <w:ind w:right="28"/>
              <w:cnfStyle w:val="000000000000" w:firstRow="0" w:lastRow="0" w:firstColumn="0" w:lastColumn="0" w:oddVBand="0" w:evenVBand="0" w:oddHBand="0" w:evenHBand="0" w:firstRowFirstColumn="0" w:firstRowLastColumn="0" w:lastRowFirstColumn="0" w:lastRowLastColumn="0"/>
            </w:pPr>
            <w:r w:rsidRPr="00C55EF0">
              <w:t>75</w:t>
            </w:r>
          </w:p>
        </w:tc>
        <w:tc>
          <w:tcPr>
            <w:tcW w:w="560" w:type="dxa"/>
            <w:tcBorders>
              <w:top w:val="single" w:sz="4" w:space="0" w:color="auto"/>
              <w:left w:val="single" w:sz="4" w:space="0" w:color="auto"/>
              <w:bottom w:val="single" w:sz="4" w:space="0" w:color="auto"/>
              <w:right w:val="single" w:sz="4" w:space="0" w:color="auto"/>
            </w:tcBorders>
          </w:tcPr>
          <w:p w:rsidR="00CD4BD3" w:rsidRPr="00C55EF0" w:rsidRDefault="00CD4BD3" w:rsidP="00AD7761">
            <w:pPr>
              <w:ind w:right="28"/>
              <w:cnfStyle w:val="000000000000" w:firstRow="0" w:lastRow="0" w:firstColumn="0" w:lastColumn="0" w:oddVBand="0" w:evenVBand="0" w:oddHBand="0" w:evenHBand="0" w:firstRowFirstColumn="0" w:firstRowLastColumn="0" w:lastRowFirstColumn="0" w:lastRowLastColumn="0"/>
            </w:pPr>
            <w:r w:rsidRPr="00C55EF0">
              <w:t>75</w:t>
            </w:r>
          </w:p>
        </w:tc>
        <w:tc>
          <w:tcPr>
            <w:tcW w:w="560" w:type="dxa"/>
            <w:tcBorders>
              <w:top w:val="single" w:sz="4" w:space="0" w:color="auto"/>
              <w:left w:val="single" w:sz="4" w:space="0" w:color="auto"/>
              <w:bottom w:val="single" w:sz="4" w:space="0" w:color="auto"/>
              <w:right w:val="single" w:sz="4" w:space="0" w:color="auto"/>
            </w:tcBorders>
          </w:tcPr>
          <w:p w:rsidR="00CD4BD3" w:rsidRPr="00C55EF0" w:rsidRDefault="00CD4BD3" w:rsidP="00AD7761">
            <w:pPr>
              <w:ind w:right="28"/>
              <w:cnfStyle w:val="000000000000" w:firstRow="0" w:lastRow="0" w:firstColumn="0" w:lastColumn="0" w:oddVBand="0" w:evenVBand="0" w:oddHBand="0" w:evenHBand="0" w:firstRowFirstColumn="0" w:firstRowLastColumn="0" w:lastRowFirstColumn="0" w:lastRowLastColumn="0"/>
            </w:pPr>
            <w:r w:rsidRPr="00C55EF0">
              <w:t>80</w:t>
            </w:r>
          </w:p>
        </w:tc>
        <w:tc>
          <w:tcPr>
            <w:tcW w:w="560" w:type="dxa"/>
            <w:tcBorders>
              <w:top w:val="single" w:sz="4" w:space="0" w:color="auto"/>
              <w:left w:val="single" w:sz="4" w:space="0" w:color="auto"/>
              <w:bottom w:val="single" w:sz="4" w:space="0" w:color="auto"/>
              <w:right w:val="single" w:sz="4" w:space="0" w:color="auto"/>
            </w:tcBorders>
          </w:tcPr>
          <w:p w:rsidR="00CD4BD3" w:rsidRPr="00C55EF0" w:rsidRDefault="00CD4BD3" w:rsidP="00AD7761">
            <w:pPr>
              <w:ind w:right="28"/>
              <w:cnfStyle w:val="000000000000" w:firstRow="0" w:lastRow="0" w:firstColumn="0" w:lastColumn="0" w:oddVBand="0" w:evenVBand="0" w:oddHBand="0" w:evenHBand="0" w:firstRowFirstColumn="0" w:firstRowLastColumn="0" w:lastRowFirstColumn="0" w:lastRowLastColumn="0"/>
            </w:pPr>
            <w:r w:rsidRPr="00C55EF0">
              <w:t>80</w:t>
            </w:r>
          </w:p>
        </w:tc>
        <w:tc>
          <w:tcPr>
            <w:tcW w:w="1256" w:type="dxa"/>
            <w:vMerge/>
            <w:tcBorders>
              <w:top w:val="single" w:sz="4" w:space="0" w:color="auto"/>
              <w:left w:val="single" w:sz="4" w:space="0" w:color="auto"/>
              <w:bottom w:val="single" w:sz="4" w:space="0" w:color="auto"/>
              <w:right w:val="single" w:sz="4" w:space="0" w:color="auto"/>
            </w:tcBorders>
          </w:tcPr>
          <w:p w:rsidR="00CD4BD3" w:rsidRPr="00C55EF0" w:rsidRDefault="00CD4BD3" w:rsidP="00495A97">
            <w:pPr>
              <w:cnfStyle w:val="000000000000" w:firstRow="0" w:lastRow="0" w:firstColumn="0" w:lastColumn="0" w:oddVBand="0" w:evenVBand="0" w:oddHBand="0" w:evenHBand="0" w:firstRowFirstColumn="0" w:firstRowLastColumn="0" w:lastRowFirstColumn="0" w:lastRowLastColumn="0"/>
            </w:pPr>
          </w:p>
        </w:tc>
      </w:tr>
      <w:tr w:rsidR="00CD4BD3" w:rsidRPr="00C55EF0" w:rsidTr="00495A97">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vAlign w:val="top"/>
          </w:tcPr>
          <w:p w:rsidR="00CD4BD3" w:rsidRPr="00C55EF0" w:rsidRDefault="00CD4BD3" w:rsidP="00AD7761">
            <w:pPr>
              <w:ind w:left="28"/>
            </w:pPr>
            <w:r w:rsidRPr="00C55EF0">
              <w:t>Сила напряжения шеи</w:t>
            </w:r>
          </w:p>
        </w:tc>
        <w:tc>
          <w:tcPr>
            <w:tcW w:w="1309" w:type="dxa"/>
            <w:tcBorders>
              <w:top w:val="single" w:sz="4" w:space="0" w:color="auto"/>
              <w:left w:val="single" w:sz="4" w:space="0" w:color="auto"/>
              <w:bottom w:val="single" w:sz="4" w:space="0" w:color="auto"/>
              <w:right w:val="single" w:sz="4" w:space="0" w:color="auto"/>
            </w:tcBorders>
          </w:tcPr>
          <w:p w:rsidR="00CD4BD3" w:rsidRPr="00C55EF0" w:rsidRDefault="00CD4BD3" w:rsidP="00AD7761">
            <w:pPr>
              <w:ind w:left="28"/>
              <w:jc w:val="left"/>
              <w:cnfStyle w:val="000000000000" w:firstRow="0" w:lastRow="0" w:firstColumn="0" w:lastColumn="0" w:oddVBand="0" w:evenVBand="0" w:oddHBand="0" w:evenHBand="0" w:firstRowFirstColumn="0" w:firstRowLastColumn="0" w:lastRowFirstColumn="0" w:lastRowLastColumn="0"/>
            </w:pPr>
            <w:proofErr w:type="spellStart"/>
            <w:r w:rsidRPr="00C55EF0">
              <w:t>Fz</w:t>
            </w:r>
            <w:proofErr w:type="spellEnd"/>
          </w:p>
        </w:tc>
        <w:tc>
          <w:tcPr>
            <w:tcW w:w="873" w:type="dxa"/>
            <w:tcBorders>
              <w:top w:val="single" w:sz="4" w:space="0" w:color="auto"/>
              <w:left w:val="single" w:sz="4" w:space="0" w:color="auto"/>
              <w:bottom w:val="single" w:sz="4" w:space="0" w:color="auto"/>
              <w:right w:val="single" w:sz="4" w:space="0" w:color="auto"/>
            </w:tcBorders>
          </w:tcPr>
          <w:p w:rsidR="00CD4BD3" w:rsidRPr="00C55EF0" w:rsidRDefault="00CD4BD3" w:rsidP="00AD7761">
            <w:pPr>
              <w:ind w:left="28"/>
              <w:jc w:val="left"/>
              <w:cnfStyle w:val="000000000000" w:firstRow="0" w:lastRow="0" w:firstColumn="0" w:lastColumn="0" w:oddVBand="0" w:evenVBand="0" w:oddHBand="0" w:evenHBand="0" w:firstRowFirstColumn="0" w:firstRowLastColumn="0" w:lastRowFirstColumn="0" w:lastRowLastColumn="0"/>
            </w:pPr>
            <w:r w:rsidRPr="00C55EF0">
              <w:t>Н</w:t>
            </w:r>
          </w:p>
        </w:tc>
        <w:tc>
          <w:tcPr>
            <w:tcW w:w="4056" w:type="dxa"/>
            <w:gridSpan w:val="6"/>
            <w:tcBorders>
              <w:top w:val="single" w:sz="4" w:space="0" w:color="auto"/>
              <w:left w:val="single" w:sz="4" w:space="0" w:color="auto"/>
              <w:bottom w:val="single" w:sz="4" w:space="0" w:color="auto"/>
              <w:right w:val="single" w:sz="4" w:space="0" w:color="auto"/>
            </w:tcBorders>
          </w:tcPr>
          <w:p w:rsidR="00CD4BD3" w:rsidRPr="00C55EF0" w:rsidRDefault="00CD4BD3" w:rsidP="00AD7761">
            <w:pPr>
              <w:ind w:left="28"/>
              <w:jc w:val="left"/>
              <w:cnfStyle w:val="000000000000" w:firstRow="0" w:lastRow="0" w:firstColumn="0" w:lastColumn="0" w:oddVBand="0" w:evenVBand="0" w:oddHBand="0" w:evenHBand="0" w:firstRowFirstColumn="0" w:firstRowLastColumn="0" w:lastRowFirstColumn="0" w:lastRowLastColumn="0"/>
            </w:pPr>
            <w:r w:rsidRPr="00C55EF0">
              <w:t>Только для целей мониторинга*</w:t>
            </w:r>
          </w:p>
        </w:tc>
      </w:tr>
      <w:tr w:rsidR="00CD4BD3" w:rsidRPr="00C55EF0" w:rsidTr="00495A97">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auto"/>
              <w:left w:val="single" w:sz="4" w:space="0" w:color="auto"/>
              <w:right w:val="single" w:sz="4" w:space="0" w:color="auto"/>
            </w:tcBorders>
            <w:vAlign w:val="top"/>
          </w:tcPr>
          <w:p w:rsidR="00CD4BD3" w:rsidRPr="00C55EF0" w:rsidRDefault="00CD4BD3" w:rsidP="00AD7761">
            <w:pPr>
              <w:ind w:left="28"/>
            </w:pPr>
            <w:r w:rsidRPr="00C55EF0">
              <w:t>Скорость движения шеи</w:t>
            </w:r>
          </w:p>
        </w:tc>
        <w:tc>
          <w:tcPr>
            <w:tcW w:w="1309" w:type="dxa"/>
            <w:tcBorders>
              <w:top w:val="single" w:sz="4" w:space="0" w:color="auto"/>
              <w:left w:val="single" w:sz="4" w:space="0" w:color="auto"/>
              <w:bottom w:val="single" w:sz="12" w:space="0" w:color="auto"/>
              <w:right w:val="single" w:sz="4" w:space="0" w:color="auto"/>
            </w:tcBorders>
          </w:tcPr>
          <w:p w:rsidR="00CD4BD3" w:rsidRPr="00C55EF0" w:rsidRDefault="00CD4BD3" w:rsidP="00AD7761">
            <w:pPr>
              <w:ind w:left="28"/>
              <w:jc w:val="left"/>
              <w:cnfStyle w:val="000000000000" w:firstRow="0" w:lastRow="0" w:firstColumn="0" w:lastColumn="0" w:oddVBand="0" w:evenVBand="0" w:oddHBand="0" w:evenHBand="0" w:firstRowFirstColumn="0" w:firstRowLastColumn="0" w:lastRowFirstColumn="0" w:lastRowLastColumn="0"/>
            </w:pPr>
            <w:proofErr w:type="spellStart"/>
            <w:r w:rsidRPr="00C55EF0">
              <w:t>Mx</w:t>
            </w:r>
            <w:proofErr w:type="spellEnd"/>
          </w:p>
        </w:tc>
        <w:tc>
          <w:tcPr>
            <w:tcW w:w="873" w:type="dxa"/>
            <w:tcBorders>
              <w:top w:val="single" w:sz="4" w:space="0" w:color="auto"/>
              <w:left w:val="single" w:sz="4" w:space="0" w:color="auto"/>
              <w:bottom w:val="single" w:sz="12" w:space="0" w:color="auto"/>
              <w:right w:val="single" w:sz="4" w:space="0" w:color="auto"/>
            </w:tcBorders>
          </w:tcPr>
          <w:p w:rsidR="00CD4BD3" w:rsidRPr="00C55EF0" w:rsidRDefault="00CD4BD3" w:rsidP="00AD7761">
            <w:pPr>
              <w:ind w:left="28"/>
              <w:jc w:val="left"/>
              <w:cnfStyle w:val="000000000000" w:firstRow="0" w:lastRow="0" w:firstColumn="0" w:lastColumn="0" w:oddVBand="0" w:evenVBand="0" w:oddHBand="0" w:evenHBand="0" w:firstRowFirstColumn="0" w:firstRowLastColumn="0" w:lastRowFirstColumn="0" w:lastRowLastColumn="0"/>
            </w:pPr>
            <w:proofErr w:type="spellStart"/>
            <w:r w:rsidRPr="00C55EF0">
              <w:t>Нм</w:t>
            </w:r>
            <w:proofErr w:type="spellEnd"/>
          </w:p>
        </w:tc>
        <w:tc>
          <w:tcPr>
            <w:tcW w:w="4056" w:type="dxa"/>
            <w:gridSpan w:val="6"/>
            <w:tcBorders>
              <w:top w:val="single" w:sz="4" w:space="0" w:color="auto"/>
              <w:left w:val="single" w:sz="4" w:space="0" w:color="auto"/>
              <w:bottom w:val="single" w:sz="12" w:space="0" w:color="auto"/>
              <w:right w:val="single" w:sz="4" w:space="0" w:color="auto"/>
            </w:tcBorders>
          </w:tcPr>
          <w:p w:rsidR="00CD4BD3" w:rsidRPr="00C55EF0" w:rsidRDefault="00CD4BD3" w:rsidP="00AD7761">
            <w:pPr>
              <w:ind w:left="28"/>
              <w:jc w:val="left"/>
              <w:cnfStyle w:val="000000000000" w:firstRow="0" w:lastRow="0" w:firstColumn="0" w:lastColumn="0" w:oddVBand="0" w:evenVBand="0" w:oddHBand="0" w:evenHBand="0" w:firstRowFirstColumn="0" w:firstRowLastColumn="0" w:lastRowFirstColumn="0" w:lastRowLastColumn="0"/>
            </w:pPr>
            <w:r w:rsidRPr="00C55EF0">
              <w:t>Только для целей мониторинга*</w:t>
            </w:r>
          </w:p>
        </w:tc>
      </w:tr>
    </w:tbl>
    <w:p w:rsidR="00CD4BD3" w:rsidRPr="00DB224F" w:rsidRDefault="00CD4BD3" w:rsidP="005C2CF3">
      <w:pPr>
        <w:pStyle w:val="SingleTxtGR"/>
        <w:tabs>
          <w:tab w:val="clear" w:pos="1701"/>
          <w:tab w:val="clear" w:pos="2268"/>
          <w:tab w:val="left" w:pos="1162"/>
          <w:tab w:val="left" w:pos="1554"/>
          <w:tab w:val="left" w:pos="2282"/>
        </w:tabs>
        <w:spacing w:before="120" w:line="220" w:lineRule="exact"/>
        <w:ind w:firstLine="170"/>
        <w:jc w:val="left"/>
        <w:rPr>
          <w:sz w:val="18"/>
          <w:szCs w:val="18"/>
        </w:rPr>
      </w:pPr>
      <w:r w:rsidRPr="00AD7761">
        <w:rPr>
          <w:sz w:val="18"/>
          <w:szCs w:val="18"/>
        </w:rPr>
        <w:t>*</w:t>
      </w:r>
      <w:r w:rsidR="00AD7761" w:rsidRPr="00AD7761">
        <w:rPr>
          <w:sz w:val="18"/>
          <w:szCs w:val="18"/>
        </w:rPr>
        <w:t xml:space="preserve"> </w:t>
      </w:r>
      <w:r w:rsidR="00AD7761">
        <w:rPr>
          <w:sz w:val="18"/>
          <w:szCs w:val="18"/>
        </w:rPr>
        <w:t xml:space="preserve"> </w:t>
      </w:r>
      <w:r w:rsidRPr="002B0932">
        <w:rPr>
          <w:sz w:val="18"/>
          <w:szCs w:val="18"/>
        </w:rPr>
        <w:t>Подлежит пересмотру в течение трех лет с момента вступления в силу настоящих</w:t>
      </w:r>
      <w:r>
        <w:rPr>
          <w:sz w:val="18"/>
          <w:szCs w:val="18"/>
        </w:rPr>
        <w:t xml:space="preserve"> </w:t>
      </w:r>
      <w:r w:rsidRPr="002B0932">
        <w:rPr>
          <w:sz w:val="18"/>
          <w:szCs w:val="18"/>
        </w:rPr>
        <w:t>Правил</w:t>
      </w:r>
      <w:r w:rsidRPr="00DB224F">
        <w:rPr>
          <w:bCs/>
          <w:sz w:val="18"/>
          <w:szCs w:val="18"/>
        </w:rPr>
        <w:t>.</w:t>
      </w:r>
    </w:p>
    <w:p w:rsidR="00CD4BD3" w:rsidRPr="00BC2753" w:rsidRDefault="00CD4BD3" w:rsidP="00CD4BD3">
      <w:pPr>
        <w:pStyle w:val="SingleTxtGR"/>
        <w:spacing w:before="240"/>
        <w:ind w:left="2268" w:hanging="1134"/>
      </w:pPr>
      <w:r w:rsidRPr="00BC2753">
        <w:t>6.6.5</w:t>
      </w:r>
      <w:r w:rsidRPr="00BC2753">
        <w:tab/>
      </w:r>
      <w:r w:rsidRPr="00BC2753">
        <w:tab/>
      </w:r>
      <w:r w:rsidRPr="00BC2753">
        <w:rPr>
          <w:u w:val="single"/>
        </w:rPr>
        <w:fldChar w:fldCharType="begin"/>
      </w:r>
      <w:r w:rsidRPr="00BC2753">
        <w:rPr>
          <w:u w:val="single"/>
        </w:rPr>
        <w:instrText xml:space="preserve"> SEQ CHAPTER \h \r 1</w:instrText>
      </w:r>
      <w:r w:rsidRPr="00BC2753">
        <w:rPr>
          <w:u w:val="single"/>
        </w:rPr>
        <w:fldChar w:fldCharType="end"/>
      </w:r>
      <w:r w:rsidRPr="00BC2753">
        <w:t>Термостойкость</w:t>
      </w:r>
    </w:p>
    <w:p w:rsidR="00CD4BD3" w:rsidRPr="00BC2753" w:rsidRDefault="00CD4BD3" w:rsidP="00CD4BD3">
      <w:pPr>
        <w:pStyle w:val="SingleTxtGR"/>
        <w:ind w:left="2268" w:hanging="1134"/>
      </w:pPr>
      <w:r w:rsidRPr="00BC2753">
        <w:t>6.6.5.1</w:t>
      </w:r>
      <w:r w:rsidR="005C2CF3">
        <w:tab/>
      </w:r>
      <w:r w:rsidRPr="00BC2753">
        <w:tab/>
        <w:t>Пряжки в сборе, втягивающие устройства, устройства регулировки и стопорные зажимы, которые могут оказаться под воздействием температуры, подвергают термическому испытанию, описание которого приводится в пункте 7.2.7 ниже.</w:t>
      </w:r>
    </w:p>
    <w:p w:rsidR="00CD4BD3" w:rsidRPr="00BC2753" w:rsidRDefault="00CD4BD3" w:rsidP="00CD4BD3">
      <w:pPr>
        <w:pStyle w:val="SingleTxtGR"/>
        <w:ind w:left="2268" w:hanging="1134"/>
      </w:pPr>
      <w:r w:rsidRPr="00BC2753">
        <w:t>6.6.5.2</w:t>
      </w:r>
      <w:r w:rsidR="005C2CF3">
        <w:tab/>
      </w:r>
      <w:r w:rsidRPr="00BC2753">
        <w:tab/>
        <w:t>После термического испытания, предписанного в пункте 7.2.7.1</w:t>
      </w:r>
      <w:r>
        <w:t xml:space="preserve"> ниже</w:t>
      </w:r>
      <w:r w:rsidRPr="00BC2753">
        <w:t>, квалифицированный наблюдатель не должен невооруженным глазом обнаружить следов повреждений, способных ухудшить надлежащее функционирование детского удерживающего устройства. Затем проводят динамические испытания.</w:t>
      </w:r>
    </w:p>
    <w:p w:rsidR="00CD4BD3" w:rsidRPr="00BC2753" w:rsidRDefault="00CD4BD3" w:rsidP="00CD4BD3">
      <w:pPr>
        <w:pStyle w:val="SingleTxtGR"/>
        <w:ind w:left="2268" w:hanging="1134"/>
      </w:pPr>
      <w:r w:rsidRPr="00BC2753">
        <w:t>6.7</w:t>
      </w:r>
      <w:r w:rsidRPr="00BC2753">
        <w:tab/>
      </w:r>
      <w:r w:rsidRPr="00BC2753">
        <w:tab/>
        <w:t>Положения, применяемые к отдельным деталям удерживающего устройства</w:t>
      </w:r>
    </w:p>
    <w:p w:rsidR="00CD4BD3" w:rsidRPr="00BC2753" w:rsidRDefault="00CD4BD3" w:rsidP="00CD4BD3">
      <w:pPr>
        <w:pStyle w:val="SingleTxtGR"/>
        <w:ind w:left="2268" w:hanging="1134"/>
      </w:pPr>
      <w:r w:rsidRPr="00BC2753">
        <w:t>6.7.1</w:t>
      </w:r>
      <w:r w:rsidRPr="00BC2753">
        <w:tab/>
      </w:r>
      <w:r w:rsidRPr="00BC2753">
        <w:tab/>
        <w:t>Пряжка</w:t>
      </w:r>
    </w:p>
    <w:p w:rsidR="00CD4BD3" w:rsidRPr="00BC2753" w:rsidRDefault="00CD4BD3" w:rsidP="00CD4BD3">
      <w:pPr>
        <w:pStyle w:val="SingleTxtGR"/>
        <w:ind w:left="2268" w:hanging="1134"/>
      </w:pPr>
      <w:r w:rsidRPr="00BC2753">
        <w:t>6.7.1.1</w:t>
      </w:r>
      <w:r w:rsidRPr="00BC2753">
        <w:tab/>
      </w:r>
      <w:r w:rsidR="005C2CF3">
        <w:tab/>
      </w:r>
      <w:r w:rsidRPr="00BC2753">
        <w:t>Пряжка должна быть сконструирована таким образом, чтобы исключалась всякая возможность н</w:t>
      </w:r>
      <w:r w:rsidR="005C2CF3">
        <w:t>еправильного использования. Это </w:t>
      </w:r>
      <w:r w:rsidRPr="00BC2753">
        <w:t xml:space="preserve">означает, в частности, что пряжка не может находиться в частично застегнутом положении; при застегивании пряжки должна быть исключена возможность случайной подмены частей пряжки; пряжка должна закрываться лишь в тех случаях, когда задействованы все части. В тех местах, где пряжка соприкасается с ребенком, ширина зоны такого контакта должна быть не меньше минимальной ширины лямки, указанной в пункте 6.7.4.1.1 ниже. Положения данного пункта не применяются к ремням, которые уже официально утверждены в соответствии с предписаниями Правил № 16 </w:t>
      </w:r>
      <w:r w:rsidR="00BD1296">
        <w:t xml:space="preserve">ООН </w:t>
      </w:r>
      <w:r w:rsidRPr="00BC2753">
        <w:t>или любых эквивалентных де</w:t>
      </w:r>
      <w:r w:rsidR="005C2CF3">
        <w:t>йствующих стандартов. В случае «</w:t>
      </w:r>
      <w:r w:rsidRPr="00BC2753">
        <w:t>спе</w:t>
      </w:r>
      <w:r w:rsidR="005C2CF3">
        <w:t>циальных удерживающих устройств»</w:t>
      </w:r>
      <w:r w:rsidRPr="00BC2753">
        <w:t xml:space="preserve"> требованиям пунктов 6.7.1.2−6.7.1.8 включительно должна соответствовать только пряжка на основном средстве удержания.</w:t>
      </w:r>
    </w:p>
    <w:p w:rsidR="00CD4BD3" w:rsidRPr="00BC2753" w:rsidRDefault="00CD4BD3" w:rsidP="00CD4BD3">
      <w:pPr>
        <w:pStyle w:val="SingleTxtGR"/>
        <w:ind w:left="2268" w:hanging="1134"/>
      </w:pPr>
      <w:r w:rsidRPr="00BC2753">
        <w:t>6.7.1.2</w:t>
      </w:r>
      <w:r w:rsidRPr="00BC2753">
        <w:tab/>
      </w:r>
      <w:r w:rsidR="005C2CF3">
        <w:tab/>
      </w:r>
      <w:r w:rsidRPr="00BC2753">
        <w:t>Даже при отсутствии нагрузки пряжка должна оставаться закрытой во всех положениях. Должна обеспечиваться возможность ее незатруднительного использования и захвата рукой. Пряжка должна открываться путем нажатия либо на кнопку, либо на аналогичное устройство.</w:t>
      </w:r>
    </w:p>
    <w:p w:rsidR="00CD4BD3" w:rsidRPr="00BC2753" w:rsidRDefault="00CD4BD3" w:rsidP="00CD4BD3">
      <w:pPr>
        <w:pStyle w:val="SingleTxtGR"/>
        <w:ind w:left="2268" w:hanging="1134"/>
      </w:pPr>
      <w:r w:rsidRPr="00BC2753">
        <w:tab/>
      </w:r>
      <w:r w:rsidRPr="00BC2753">
        <w:tab/>
        <w:t>Поверхность, на которую производится нажатие, должна иметь при нажатой кнопке и при проекции на плоскость, перпендикулярную первоначальному движению кнопки, следующие размеры:</w:t>
      </w:r>
    </w:p>
    <w:p w:rsidR="00CD4BD3" w:rsidRPr="00BC2753" w:rsidRDefault="00CD4BD3" w:rsidP="00CD4BD3">
      <w:pPr>
        <w:pStyle w:val="SingleTxtGR"/>
        <w:ind w:left="2835" w:hanging="1701"/>
      </w:pPr>
      <w:r w:rsidRPr="00BC2753">
        <w:tab/>
      </w:r>
      <w:r w:rsidRPr="00BC2753">
        <w:tab/>
        <w:t>a)</w:t>
      </w:r>
      <w:r w:rsidRPr="00BC2753">
        <w:tab/>
        <w:t>для утопленных кнопок минимальная площадь должна составлять не менее 4,5 см</w:t>
      </w:r>
      <w:r w:rsidRPr="00BC2753">
        <w:rPr>
          <w:vertAlign w:val="superscript"/>
        </w:rPr>
        <w:t>2</w:t>
      </w:r>
      <w:r w:rsidRPr="00BC2753">
        <w:t xml:space="preserve"> при ширине не менее 15 мм;</w:t>
      </w:r>
    </w:p>
    <w:p w:rsidR="00CD4BD3" w:rsidRPr="00BC2753" w:rsidRDefault="00CD4BD3" w:rsidP="00CD4BD3">
      <w:pPr>
        <w:pStyle w:val="SingleTxtGR"/>
        <w:ind w:left="2835" w:hanging="1701"/>
      </w:pPr>
      <w:r w:rsidRPr="00BC2753">
        <w:tab/>
      </w:r>
      <w:r w:rsidRPr="00BC2753">
        <w:tab/>
        <w:t>b)</w:t>
      </w:r>
      <w:r w:rsidRPr="00BC2753">
        <w:tab/>
        <w:t xml:space="preserve">для </w:t>
      </w:r>
      <w:proofErr w:type="spellStart"/>
      <w:r w:rsidRPr="00BC2753">
        <w:t>неутопленных</w:t>
      </w:r>
      <w:proofErr w:type="spellEnd"/>
      <w:r w:rsidRPr="00BC2753">
        <w:t xml:space="preserve"> кнопок минимальная площадь должна составлять 2,5 см</w:t>
      </w:r>
      <w:r w:rsidRPr="00BC2753">
        <w:rPr>
          <w:vertAlign w:val="superscript"/>
        </w:rPr>
        <w:t>2</w:t>
      </w:r>
      <w:r w:rsidRPr="00BC2753">
        <w:t xml:space="preserve"> при ширине не менее 10 мм. Ширина должна </w:t>
      </w:r>
      <w:r w:rsidRPr="005C2CF3">
        <w:rPr>
          <w:spacing w:val="-2"/>
        </w:rPr>
        <w:t>равняться меньшему из двух размеров, образующих предписанную</w:t>
      </w:r>
      <w:r w:rsidRPr="00BC2753">
        <w:t xml:space="preserve"> зону, и должна измеряться под прямым углом к направлению движения кнопки открытия.</w:t>
      </w:r>
    </w:p>
    <w:p w:rsidR="00CD4BD3" w:rsidRPr="00BC2753" w:rsidRDefault="00CD4BD3" w:rsidP="00CD4BD3">
      <w:pPr>
        <w:pStyle w:val="SingleTxtGR"/>
        <w:ind w:left="2268" w:hanging="1134"/>
      </w:pPr>
      <w:r w:rsidRPr="00BC2753">
        <w:t>6.7.1.3</w:t>
      </w:r>
      <w:r w:rsidRPr="00BC2753">
        <w:tab/>
      </w:r>
      <w:r w:rsidR="005C2CF3">
        <w:tab/>
      </w:r>
      <w:r w:rsidRPr="00BC2753">
        <w:t>Поверхность кнопки открытия пряжки должна быть красного цвета. Окрашивания в этот цвет какой-либо другой части пряжки не допускается.</w:t>
      </w:r>
    </w:p>
    <w:p w:rsidR="00CD4BD3" w:rsidRPr="00BC2753" w:rsidRDefault="00CD4BD3" w:rsidP="00CD4BD3">
      <w:pPr>
        <w:pStyle w:val="SingleTxtGR"/>
        <w:ind w:left="2268" w:hanging="1134"/>
      </w:pPr>
      <w:r w:rsidRPr="00BC2753">
        <w:t>6.7.1.4</w:t>
      </w:r>
      <w:r w:rsidR="005C2CF3">
        <w:tab/>
      </w:r>
      <w:r w:rsidRPr="00BC2753">
        <w:tab/>
      </w:r>
      <w:r w:rsidRPr="00CF55AA">
        <w:rPr>
          <w:lang w:bidi="ru-RU"/>
        </w:rPr>
        <w:t xml:space="preserve">Необходимо предусмотреть возможность высвобождения ребенка из удерживающего устройства путем простого нажатия на одну пряжку </w:t>
      </w:r>
      <w:r w:rsidRPr="00CF55AA">
        <w:rPr>
          <w:bCs/>
          <w:lang w:bidi="ru-RU"/>
        </w:rPr>
        <w:t>после разблокировки регулятора положения плечевой лямки, если таковой предусмотрен. Ребенка, если его можно высвободить из усовершенствованной детской удерживающей системы путем нажатия не более чем на две пряжки, разрешается вынимать вместе с такими устройствами, как съемное детское кресло/детская люлька/</w:t>
      </w:r>
      <w:r w:rsidR="005C2CF3">
        <w:rPr>
          <w:bCs/>
          <w:lang w:bidi="ru-RU"/>
        </w:rPr>
        <w:br/>
      </w:r>
      <w:r w:rsidRPr="00CF55AA">
        <w:rPr>
          <w:bCs/>
          <w:lang w:bidi="ru-RU"/>
        </w:rPr>
        <w:t>удерживающее устройство для детской люльки</w:t>
      </w:r>
      <w:r w:rsidRPr="00BC2753">
        <w:t>.</w:t>
      </w:r>
    </w:p>
    <w:p w:rsidR="00CD4BD3" w:rsidRPr="00BC2753" w:rsidRDefault="00CD4BD3" w:rsidP="00CD4BD3">
      <w:pPr>
        <w:pStyle w:val="SingleTxtGR"/>
        <w:ind w:left="2268" w:hanging="1134"/>
      </w:pPr>
      <w:r w:rsidRPr="00BC2753">
        <w:t>6.7.1.4.1</w:t>
      </w:r>
      <w:r w:rsidRPr="00BC2753">
        <w:tab/>
        <w:t>Регулятор положения плечевой лямки</w:t>
      </w:r>
    </w:p>
    <w:p w:rsidR="00CD4BD3" w:rsidRPr="005C2CF3" w:rsidRDefault="00CD4BD3" w:rsidP="00CD4BD3">
      <w:pPr>
        <w:pStyle w:val="SingleTxtGR"/>
        <w:ind w:left="2268" w:hanging="1134"/>
        <w:rPr>
          <w:spacing w:val="-2"/>
        </w:rPr>
      </w:pPr>
      <w:r w:rsidRPr="00BC2753">
        <w:tab/>
      </w:r>
      <w:r w:rsidRPr="00BC2753">
        <w:tab/>
        <w:t xml:space="preserve">Регулятор положения плечевой лямки, если таковой </w:t>
      </w:r>
      <w:r>
        <w:t>предусм</w:t>
      </w:r>
      <w:r w:rsidRPr="00BC2753">
        <w:t xml:space="preserve">отрен, должен иметь конструкцию, препятствующую неправильному обращению с ним. Должна исключаться возможность использования </w:t>
      </w:r>
      <w:r w:rsidRPr="005C2CF3">
        <w:rPr>
          <w:spacing w:val="-2"/>
        </w:rPr>
        <w:t>данного приспособления таким образом, чтобы происходило скручивание плечевых лямок. Должна обеспечиваться возможность затягивания приспособления одним простым движением. Усилие, необходимое для затягивания приспособления, не должно превышать 15 Н.</w:t>
      </w:r>
    </w:p>
    <w:p w:rsidR="00CD4BD3" w:rsidRPr="00BC2753" w:rsidRDefault="00CD4BD3" w:rsidP="00CD4BD3">
      <w:pPr>
        <w:pStyle w:val="SingleTxtGR"/>
        <w:ind w:left="2268" w:hanging="1134"/>
      </w:pPr>
      <w:r w:rsidRPr="00BC2753">
        <w:t>6.7.1.4.2</w:t>
      </w:r>
      <w:r w:rsidRPr="00BC2753">
        <w:tab/>
      </w:r>
      <w:r w:rsidRPr="005C2CF3">
        <w:rPr>
          <w:spacing w:val="-2"/>
        </w:rPr>
        <w:t xml:space="preserve">Должна обеспечиваться возможность незатруднительного использования </w:t>
      </w:r>
      <w:r w:rsidRPr="00BC2753">
        <w:t>регулятора положения плечевой лямки и захвата его рукой. Приспособление должно открываться одним простым движением, однако для удерживаемого ребенка должно быть затруднительно задействовать механизм разблокировки. Усилие, необходимое для разблокирования приспособления, не должно превышать 15 Н.</w:t>
      </w:r>
    </w:p>
    <w:p w:rsidR="00CD4BD3" w:rsidRPr="005C2CF3" w:rsidRDefault="00CD4BD3" w:rsidP="00CD4BD3">
      <w:pPr>
        <w:pStyle w:val="SingleTxtGR"/>
        <w:ind w:left="2268" w:hanging="1134"/>
        <w:rPr>
          <w:spacing w:val="-4"/>
        </w:rPr>
      </w:pPr>
      <w:r w:rsidRPr="005C2CF3">
        <w:rPr>
          <w:spacing w:val="-4"/>
        </w:rPr>
        <w:t>6.7.1.4.3</w:t>
      </w:r>
      <w:r w:rsidRPr="005C2CF3">
        <w:rPr>
          <w:spacing w:val="-4"/>
        </w:rPr>
        <w:tab/>
        <w:t>Высота регулятора положения плечевой лямки не должна превышать 60 мм.</w:t>
      </w:r>
    </w:p>
    <w:p w:rsidR="00CD4BD3" w:rsidRPr="00BC2753" w:rsidRDefault="00CD4BD3" w:rsidP="00CD4BD3">
      <w:pPr>
        <w:pStyle w:val="SingleTxtGR"/>
        <w:ind w:left="2268" w:hanging="1134"/>
      </w:pPr>
      <w:r w:rsidRPr="00BC2753">
        <w:t>6.7.1.5</w:t>
      </w:r>
      <w:r w:rsidR="005C2CF3">
        <w:tab/>
      </w:r>
      <w:r w:rsidRPr="00BC2753">
        <w:tab/>
        <w:t>Если пряжка открыта, то должна обеспечиваться возможность из</w:t>
      </w:r>
      <w:r w:rsidR="005C2CF3">
        <w:t>влечения ребенка независимо от «</w:t>
      </w:r>
      <w:r w:rsidR="005C2CF3" w:rsidRPr="0039452D">
        <w:rPr>
          <w:i/>
        </w:rPr>
        <w:t>сиденья</w:t>
      </w:r>
      <w:r w:rsidR="005C2CF3">
        <w:t>», «</w:t>
      </w:r>
      <w:r w:rsidR="005C2CF3" w:rsidRPr="0039452D">
        <w:rPr>
          <w:i/>
        </w:rPr>
        <w:t>опоры сиденья</w:t>
      </w:r>
      <w:r w:rsidR="005C2CF3">
        <w:t>» или «</w:t>
      </w:r>
      <w:proofErr w:type="spellStart"/>
      <w:r w:rsidRPr="0039452D">
        <w:rPr>
          <w:i/>
        </w:rPr>
        <w:t>про</w:t>
      </w:r>
      <w:r w:rsidR="005C2CF3" w:rsidRPr="0039452D">
        <w:rPr>
          <w:i/>
        </w:rPr>
        <w:t>тивоударного</w:t>
      </w:r>
      <w:proofErr w:type="spellEnd"/>
      <w:r w:rsidR="005C2CF3" w:rsidRPr="0039452D">
        <w:rPr>
          <w:i/>
        </w:rPr>
        <w:t xml:space="preserve"> экрана</w:t>
      </w:r>
      <w:r w:rsidR="005C2CF3">
        <w:t>»</w:t>
      </w:r>
      <w:r w:rsidRPr="00BC2753">
        <w:t>, при его наличии; если проходящая между ног лямка является частью этого устройства, то она должна отстегиваться с помощью той же пряжки.</w:t>
      </w:r>
    </w:p>
    <w:p w:rsidR="00CD4BD3" w:rsidRPr="00BC2753" w:rsidRDefault="00CD4BD3" w:rsidP="00CD4BD3">
      <w:pPr>
        <w:pStyle w:val="SingleTxtGR"/>
        <w:ind w:left="2268" w:hanging="1134"/>
      </w:pPr>
      <w:r w:rsidRPr="00BC2753">
        <w:t>6.7.1.6</w:t>
      </w:r>
      <w:r w:rsidR="005C2CF3">
        <w:tab/>
      </w:r>
      <w:r w:rsidRPr="00BC2753">
        <w:tab/>
        <w:t xml:space="preserve">Пряжка должна выдерживать термические испытания, которые </w:t>
      </w:r>
      <w:r>
        <w:t>предусм</w:t>
      </w:r>
      <w:r w:rsidRPr="00BC2753">
        <w:t>отрены эксплуатационными требованиями, указанными в пункте 7.2.7</w:t>
      </w:r>
      <w:r>
        <w:t xml:space="preserve"> ниже</w:t>
      </w:r>
      <w:r w:rsidRPr="00BC2753">
        <w:t>, а также повторяющиеся операции и до динамического испытания, предписанного пунктом 7.1.3</w:t>
      </w:r>
      <w:r>
        <w:t xml:space="preserve"> ниже</w:t>
      </w:r>
      <w:r w:rsidRPr="00BC2753">
        <w:t xml:space="preserve">, должна подвергнуться испытанию, </w:t>
      </w:r>
      <w:r>
        <w:t>предусм</w:t>
      </w:r>
      <w:r w:rsidRPr="00BC2753">
        <w:t xml:space="preserve">атривающему выполнение 5 000 </w:t>
      </w:r>
      <w:r w:rsidRPr="00BC2753">
        <w:rPr>
          <w:rFonts w:ascii="Symbol" w:hAnsi="Symbol"/>
          <w:sz w:val="18"/>
          <w:szCs w:val="18"/>
        </w:rPr>
        <w:t></w:t>
      </w:r>
      <w:r w:rsidRPr="00BC2753">
        <w:t xml:space="preserve"> 5 циклов открытия и закрытия в условиях нормального использования.</w:t>
      </w:r>
    </w:p>
    <w:p w:rsidR="00CD4BD3" w:rsidRPr="00BC2753" w:rsidRDefault="00CD4BD3" w:rsidP="00CD4BD3">
      <w:pPr>
        <w:pStyle w:val="SingleTxtGR"/>
        <w:ind w:left="2268" w:hanging="1134"/>
      </w:pPr>
      <w:r w:rsidRPr="00BC2753">
        <w:t>6.7.1.7</w:t>
      </w:r>
      <w:r w:rsidRPr="00BC2753">
        <w:tab/>
      </w:r>
      <w:r w:rsidR="005C2CF3">
        <w:tab/>
      </w:r>
      <w:r w:rsidRPr="00BC2753">
        <w:t>Пряжку подвергают нижеследующим испытаниям на открытие.</w:t>
      </w:r>
    </w:p>
    <w:p w:rsidR="00CD4BD3" w:rsidRPr="00BC2753" w:rsidRDefault="00CD4BD3" w:rsidP="00CD4BD3">
      <w:pPr>
        <w:pStyle w:val="SingleTxtGR"/>
        <w:ind w:left="2268" w:hanging="1134"/>
      </w:pPr>
      <w:r w:rsidRPr="00BC2753">
        <w:t>6.7.1.7.1</w:t>
      </w:r>
      <w:r w:rsidRPr="00BC2753">
        <w:tab/>
        <w:t>Испытание под нагрузкой</w:t>
      </w:r>
    </w:p>
    <w:p w:rsidR="00CD4BD3" w:rsidRPr="00BC2753" w:rsidRDefault="00CD4BD3" w:rsidP="00CD4BD3">
      <w:pPr>
        <w:pStyle w:val="SingleTxtGR"/>
        <w:ind w:left="2268" w:hanging="1134"/>
      </w:pPr>
      <w:r w:rsidRPr="00BC2753">
        <w:t>6.7.1.7.1.1</w:t>
      </w:r>
      <w:r w:rsidRPr="00BC2753">
        <w:tab/>
        <w:t xml:space="preserve">Для этого испытания используют </w:t>
      </w:r>
      <w:r>
        <w:t>усовершенствованную детскую удерживающую систему</w:t>
      </w:r>
      <w:r w:rsidRPr="00BC2753">
        <w:t>, которая уже была подвергнута динамическому испытанию в соответствии с положениями пункта 7.1.3 ниже.</w:t>
      </w:r>
    </w:p>
    <w:p w:rsidR="00CD4BD3" w:rsidRPr="00BC2753" w:rsidRDefault="00CD4BD3" w:rsidP="00CD4BD3">
      <w:pPr>
        <w:pStyle w:val="SingleTxtGR"/>
        <w:ind w:left="2268" w:hanging="1134"/>
      </w:pPr>
      <w:r w:rsidRPr="00BC2753">
        <w:t>6.7.1.7.1.2</w:t>
      </w:r>
      <w:r w:rsidRPr="00BC2753">
        <w:tab/>
        <w:t>Усилие, необходимое для открытия пряжки во время испытания, предписанного пунктом 7.2.1.1</w:t>
      </w:r>
      <w:r>
        <w:t xml:space="preserve"> ниже</w:t>
      </w:r>
      <w:r w:rsidRPr="00BC2753">
        <w:t>, не должно превышать 80 Н.</w:t>
      </w:r>
    </w:p>
    <w:p w:rsidR="00CD4BD3" w:rsidRPr="00BC2753" w:rsidRDefault="00CD4BD3" w:rsidP="00CD4BD3">
      <w:pPr>
        <w:pStyle w:val="SingleTxtGR"/>
        <w:ind w:left="2268" w:hanging="1134"/>
      </w:pPr>
      <w:r w:rsidRPr="00BC2753">
        <w:t>6.7.1.7.2</w:t>
      </w:r>
      <w:r w:rsidRPr="00BC2753">
        <w:tab/>
        <w:t>Испытание без нагрузки</w:t>
      </w:r>
    </w:p>
    <w:p w:rsidR="00CD4BD3" w:rsidRPr="00BC2753" w:rsidRDefault="00CD4BD3" w:rsidP="005C2CF3">
      <w:pPr>
        <w:pStyle w:val="SingleTxtGR"/>
        <w:pageBreakBefore/>
        <w:ind w:left="2268" w:hanging="1134"/>
      </w:pPr>
      <w:r w:rsidRPr="00BC2753">
        <w:t>6.7.1.7.2.1</w:t>
      </w:r>
      <w:r w:rsidRPr="00BC2753">
        <w:tab/>
        <w:t>Для этого испытания используют пряжку, которая ранее не подвергалась воздействию нагрузки. Усилие, необходимое для открытия пряжки, когда она не находится под нагрузкой, во время испытаний, предписанных пунктом 7.2.1.2, должно составлять 40−80 Н.</w:t>
      </w:r>
    </w:p>
    <w:p w:rsidR="00CD4BD3" w:rsidRPr="00BC2753" w:rsidRDefault="00CD4BD3" w:rsidP="00CD4BD3">
      <w:pPr>
        <w:pStyle w:val="SingleTxtGR"/>
        <w:ind w:left="2268" w:hanging="1134"/>
      </w:pPr>
      <w:r w:rsidRPr="00BC2753">
        <w:t>6.7.1.8</w:t>
      </w:r>
      <w:r w:rsidRPr="00BC2753">
        <w:tab/>
      </w:r>
      <w:r w:rsidR="005C2CF3">
        <w:tab/>
      </w:r>
      <w:r w:rsidRPr="00BC2753">
        <w:t>Механическая прочность</w:t>
      </w:r>
    </w:p>
    <w:p w:rsidR="00CD4BD3" w:rsidRPr="00BC2753" w:rsidRDefault="00CD4BD3" w:rsidP="00CD4BD3">
      <w:pPr>
        <w:pStyle w:val="SingleTxtGR"/>
        <w:ind w:left="2268" w:hanging="1134"/>
      </w:pPr>
      <w:r w:rsidRPr="00BC2753">
        <w:t>6.7.1.8.1</w:t>
      </w:r>
      <w:r w:rsidRPr="00BC2753">
        <w:tab/>
      </w:r>
      <w:proofErr w:type="gramStart"/>
      <w:r w:rsidRPr="00BC2753">
        <w:t>В</w:t>
      </w:r>
      <w:proofErr w:type="gramEnd"/>
      <w:r w:rsidRPr="00BC2753">
        <w:t xml:space="preserve"> ходе испытания, провод</w:t>
      </w:r>
      <w:r>
        <w:t>имого</w:t>
      </w:r>
      <w:r w:rsidRPr="00BC2753">
        <w:t xml:space="preserve"> в соответствии с пунктом 7.2.1.3.2</w:t>
      </w:r>
      <w:r>
        <w:t xml:space="preserve"> ниже</w:t>
      </w:r>
      <w:r w:rsidRPr="00BC2753">
        <w:t>, поломки или отрыва какой-либо части пряжки либо прилегающих лямок или регулировочных приспособлений не допускается.</w:t>
      </w:r>
    </w:p>
    <w:p w:rsidR="00CD4BD3" w:rsidRPr="00BC2753" w:rsidRDefault="00CD4BD3" w:rsidP="00CD4BD3">
      <w:pPr>
        <w:pStyle w:val="SingleTxtGR"/>
        <w:ind w:left="2268" w:hanging="1134"/>
      </w:pPr>
      <w:r w:rsidRPr="00BC2753">
        <w:t>6.7.1.8.2</w:t>
      </w:r>
      <w:r w:rsidRPr="00BC2753">
        <w:tab/>
      </w:r>
      <w:proofErr w:type="gramStart"/>
      <w:r w:rsidRPr="00BC2753">
        <w:t>В</w:t>
      </w:r>
      <w:proofErr w:type="gramEnd"/>
      <w:r w:rsidRPr="00BC2753">
        <w:t xml:space="preserve"> зависимости от предела по массе, заявленного изготовителем, пряжка привязного ремня должна выдерживать:</w:t>
      </w:r>
    </w:p>
    <w:p w:rsidR="00CD4BD3" w:rsidRPr="00BC2753" w:rsidRDefault="00CD4BD3" w:rsidP="00CD4BD3">
      <w:pPr>
        <w:pStyle w:val="SingleTxtGR"/>
        <w:ind w:left="2268" w:hanging="1134"/>
      </w:pPr>
      <w:r w:rsidRPr="00BC2753">
        <w:t>6.7.1.8.2.1</w:t>
      </w:r>
      <w:r w:rsidRPr="00BC2753">
        <w:tab/>
        <w:t>нагрузку в 4 кН, если предел по массе не превышает 13 кг;</w:t>
      </w:r>
    </w:p>
    <w:p w:rsidR="00CD4BD3" w:rsidRPr="00BC2753" w:rsidRDefault="00CD4BD3" w:rsidP="00CD4BD3">
      <w:pPr>
        <w:pStyle w:val="SingleTxtGR"/>
        <w:ind w:left="2268" w:hanging="1134"/>
      </w:pPr>
      <w:r w:rsidRPr="00BC2753">
        <w:t>6.7.1.8.2.2</w:t>
      </w:r>
      <w:r w:rsidRPr="00BC2753">
        <w:tab/>
        <w:t>нагрузку в 10 кН, если предел по массе превышает 13 кг.</w:t>
      </w:r>
    </w:p>
    <w:p w:rsidR="00CD4BD3" w:rsidRPr="00BC2753" w:rsidRDefault="00CD4BD3" w:rsidP="00CD4BD3">
      <w:pPr>
        <w:pStyle w:val="SingleTxtGR"/>
        <w:ind w:left="2268" w:hanging="1134"/>
      </w:pPr>
      <w:r w:rsidRPr="00BC2753">
        <w:t>6.7.1.8.3</w:t>
      </w:r>
      <w:r w:rsidRPr="00BC2753">
        <w:tab/>
      </w:r>
      <w:r>
        <w:t>О</w:t>
      </w:r>
      <w:r w:rsidRPr="00BC2753">
        <w:t xml:space="preserve">рган </w:t>
      </w:r>
      <w:r>
        <w:t xml:space="preserve">по официальному утверждению типа </w:t>
      </w:r>
      <w:r w:rsidRPr="00BC2753">
        <w:t>может разрешить не проводить испытание на механическую прочность пряжки, если с учетом имеющейся информации это испытание является излишним.</w:t>
      </w:r>
    </w:p>
    <w:p w:rsidR="00CD4BD3" w:rsidRPr="00BC2753" w:rsidRDefault="00CD4BD3" w:rsidP="00CD4BD3">
      <w:pPr>
        <w:pStyle w:val="SingleTxtGR"/>
        <w:ind w:left="2268" w:hanging="1134"/>
      </w:pPr>
      <w:r w:rsidRPr="00BC2753">
        <w:t>6.7.2</w:t>
      </w:r>
      <w:r w:rsidRPr="00BC2753">
        <w:tab/>
      </w:r>
      <w:r w:rsidRPr="00BC2753">
        <w:tab/>
        <w:t>Устройство регулировки</w:t>
      </w:r>
    </w:p>
    <w:p w:rsidR="00CD4BD3" w:rsidRPr="00BC2753" w:rsidRDefault="00CD4BD3" w:rsidP="00CD4BD3">
      <w:pPr>
        <w:pStyle w:val="SingleTxtGR"/>
        <w:ind w:left="2268" w:hanging="1134"/>
      </w:pPr>
      <w:r w:rsidRPr="00BC2753">
        <w:t>6.7.2.1</w:t>
      </w:r>
      <w:r w:rsidRPr="00BC2753">
        <w:tab/>
      </w:r>
      <w:r w:rsidR="005C2CF3">
        <w:tab/>
      </w:r>
      <w:r w:rsidRPr="00BC2753">
        <w:t xml:space="preserve">Диапазон регулировки должен обеспечивать как правильную регулировку </w:t>
      </w:r>
      <w:r>
        <w:t>усовершенствованной детской</w:t>
      </w:r>
      <w:r w:rsidRPr="00BC2753">
        <w:t xml:space="preserve"> удерживающей системы применительно ко всем размерным группам, для которых предназначено это устройство, так и надлежащую установку на всех транспортных средствах с </w:t>
      </w:r>
      <w:r>
        <w:t xml:space="preserve">сидячими </w:t>
      </w:r>
      <w:r w:rsidRPr="00BC2753">
        <w:t>местами размера i.</w:t>
      </w:r>
    </w:p>
    <w:p w:rsidR="00CD4BD3" w:rsidRPr="00BC2753" w:rsidRDefault="00CD4BD3" w:rsidP="00CD4BD3">
      <w:pPr>
        <w:pStyle w:val="SingleTxtGR"/>
        <w:ind w:left="2268" w:hanging="1134"/>
      </w:pPr>
      <w:r w:rsidRPr="00BC2753">
        <w:t>6.7.2.2</w:t>
      </w:r>
      <w:r w:rsidRPr="00BC2753">
        <w:tab/>
      </w:r>
      <w:r w:rsidR="005C2CF3">
        <w:tab/>
      </w:r>
      <w:r w:rsidRPr="00BC2753">
        <w:t>Все устройства регули</w:t>
      </w:r>
      <w:r w:rsidR="005C2CF3">
        <w:t>ровки должны относиться к типу «быстрой регулировки»</w:t>
      </w:r>
      <w:r w:rsidRPr="00BC2753">
        <w:t>.</w:t>
      </w:r>
    </w:p>
    <w:p w:rsidR="00CD4BD3" w:rsidRPr="00D507E7" w:rsidRDefault="00CD4BD3" w:rsidP="00CD4BD3">
      <w:pPr>
        <w:pStyle w:val="SingleTxtGR"/>
        <w:ind w:left="2268" w:hanging="1134"/>
      </w:pPr>
      <w:r w:rsidRPr="00BC2753">
        <w:t>6.7.2.3</w:t>
      </w:r>
      <w:r w:rsidR="005C2CF3">
        <w:tab/>
      </w:r>
      <w:r w:rsidR="005C2CF3">
        <w:tab/>
        <w:t>Устройство «быстрой регулировки»</w:t>
      </w:r>
      <w:r w:rsidRPr="00BC2753">
        <w:t xml:space="preserve"> должно быть легкодоступно, если </w:t>
      </w:r>
      <w:r>
        <w:t>усовершенствованная детская</w:t>
      </w:r>
      <w:r w:rsidRPr="00BC2753">
        <w:t xml:space="preserve"> удерживающая система установлена правильно и ребенок или манекен находится на месте.</w:t>
      </w:r>
    </w:p>
    <w:p w:rsidR="00CD4BD3" w:rsidRPr="00BC2753" w:rsidRDefault="00CD4BD3" w:rsidP="00CD4BD3">
      <w:pPr>
        <w:pStyle w:val="SingleTxtGR"/>
        <w:ind w:left="2268" w:hanging="1134"/>
      </w:pPr>
      <w:r w:rsidRPr="00BC2753">
        <w:t>6.7.2.4</w:t>
      </w:r>
      <w:r w:rsidRPr="00BC2753">
        <w:tab/>
      </w:r>
      <w:r w:rsidR="005C2CF3">
        <w:tab/>
      </w:r>
      <w:r w:rsidRPr="00BC2753">
        <w:t>Устройст</w:t>
      </w:r>
      <w:r w:rsidR="005C2CF3">
        <w:t>во «быстрой регулировки»</w:t>
      </w:r>
      <w:r w:rsidRPr="00BC2753">
        <w:t xml:space="preserve"> должно обеспечивать легкую регулировку в соответствии с физическими данными ребенка. В частности, во время испытания, провод</w:t>
      </w:r>
      <w:r>
        <w:t>имого</w:t>
      </w:r>
      <w:r w:rsidR="005C2CF3">
        <w:t xml:space="preserve"> в соответствии с пунктом </w:t>
      </w:r>
      <w:r w:rsidRPr="00BC2753">
        <w:t>7.2.2.1</w:t>
      </w:r>
      <w:r>
        <w:t xml:space="preserve"> ниже</w:t>
      </w:r>
      <w:r w:rsidRPr="00BC2753">
        <w:t>, усилие, необходимое для приведения в действие устройства ручной регулировки, не должно превышать 50 Н.</w:t>
      </w:r>
    </w:p>
    <w:p w:rsidR="00CD4BD3" w:rsidRPr="00BC2753" w:rsidRDefault="00CD4BD3" w:rsidP="00CD4BD3">
      <w:pPr>
        <w:pStyle w:val="SingleTxtGR"/>
        <w:ind w:left="2268" w:hanging="1134"/>
      </w:pPr>
      <w:r w:rsidRPr="00BC2753">
        <w:t>6.7.2.5</w:t>
      </w:r>
      <w:r w:rsidRPr="00BC2753">
        <w:tab/>
      </w:r>
      <w:r w:rsidR="005C2CF3">
        <w:tab/>
      </w:r>
      <w:r w:rsidRPr="00BC2753">
        <w:t xml:space="preserve">Испытанию в соответствии с требованиями термических испытаний, которые </w:t>
      </w:r>
      <w:r>
        <w:t>предусм</w:t>
      </w:r>
      <w:r w:rsidRPr="00BC2753">
        <w:t xml:space="preserve">отрены эксплуатационными предписаниями, приведенными в пунктах 7.2.7.1 и 7.2.3 ниже, подвергают два образца устройства регулировки </w:t>
      </w:r>
      <w:r>
        <w:t>усовершенствованных детских</w:t>
      </w:r>
      <w:r w:rsidRPr="00BC2753">
        <w:t xml:space="preserve"> удерживающих систем.</w:t>
      </w:r>
    </w:p>
    <w:p w:rsidR="00CD4BD3" w:rsidRPr="00BC2753" w:rsidRDefault="00CD4BD3" w:rsidP="00CD4BD3">
      <w:pPr>
        <w:pStyle w:val="SingleTxtGR"/>
        <w:ind w:left="2268" w:hanging="1134"/>
      </w:pPr>
      <w:r w:rsidRPr="00BC2753">
        <w:t>6.7.2.5.1</w:t>
      </w:r>
      <w:r w:rsidRPr="00BC2753">
        <w:tab/>
        <w:t>Проскальзывание лямки не должно превышать 25 мм для одного устройства регулировки и 40 мм для всех устройств регулировки.</w:t>
      </w:r>
    </w:p>
    <w:p w:rsidR="00CD4BD3" w:rsidRPr="00BC2753" w:rsidRDefault="00CD4BD3" w:rsidP="00CD4BD3">
      <w:pPr>
        <w:pStyle w:val="SingleTxtGR"/>
        <w:ind w:left="2268" w:hanging="1134"/>
      </w:pPr>
      <w:r w:rsidRPr="00BC2753">
        <w:t>6.7.2.6</w:t>
      </w:r>
      <w:r w:rsidRPr="00BC2753">
        <w:tab/>
      </w:r>
      <w:r w:rsidR="005C2CF3">
        <w:tab/>
      </w:r>
      <w:r w:rsidRPr="00BC2753">
        <w:t>Во время испытания, предписанного пунктом 7.2.2.1</w:t>
      </w:r>
      <w:r>
        <w:t xml:space="preserve"> ниже</w:t>
      </w:r>
      <w:r w:rsidRPr="00BC2753">
        <w:t>, поломки или открытия устройства не допускается.</w:t>
      </w:r>
    </w:p>
    <w:p w:rsidR="00CD4BD3" w:rsidRPr="00BC2753" w:rsidRDefault="00CD4BD3" w:rsidP="00CD4BD3">
      <w:pPr>
        <w:pStyle w:val="SingleTxtGR"/>
        <w:ind w:left="2268" w:hanging="1134"/>
      </w:pPr>
      <w:r w:rsidRPr="00BC2753">
        <w:t>6.7.2.7</w:t>
      </w:r>
      <w:r w:rsidRPr="00BC2753">
        <w:tab/>
      </w:r>
      <w:r w:rsidR="005C2CF3">
        <w:tab/>
      </w:r>
      <w:r w:rsidRPr="00CF55AA">
        <w:rPr>
          <w:bCs/>
          <w:lang w:bidi="ru-RU"/>
        </w:rPr>
        <w:t>Регулировочное устройство, установленное непосредственно на усовершенствованной детской удерживающей системе, должно выдерживать многократные регулировки и до динамического испытания, предписанного пунктом 7.1.3, должно подвергаться испыта</w:t>
      </w:r>
      <w:r>
        <w:rPr>
          <w:bCs/>
          <w:lang w:bidi="ru-RU"/>
        </w:rPr>
        <w:t>нию на выполнение 5 000 ± 5 </w:t>
      </w:r>
      <w:r w:rsidRPr="00CF55AA">
        <w:rPr>
          <w:bCs/>
          <w:lang w:bidi="ru-RU"/>
        </w:rPr>
        <w:t>цик</w:t>
      </w:r>
      <w:r>
        <w:rPr>
          <w:bCs/>
          <w:lang w:bidi="ru-RU"/>
        </w:rPr>
        <w:t>лов, как это указано в пункте </w:t>
      </w:r>
      <w:r w:rsidRPr="00CF55AA">
        <w:rPr>
          <w:bCs/>
          <w:lang w:bidi="ru-RU"/>
        </w:rPr>
        <w:t>7.2.6</w:t>
      </w:r>
      <w:r w:rsidRPr="00BC2753">
        <w:t>.</w:t>
      </w:r>
    </w:p>
    <w:p w:rsidR="00CD4BD3" w:rsidRPr="00BC2753" w:rsidRDefault="00CD4BD3" w:rsidP="00CD4BD3">
      <w:pPr>
        <w:pStyle w:val="SingleTxtGR"/>
        <w:ind w:left="2268" w:hanging="1134"/>
      </w:pPr>
      <w:r w:rsidRPr="00BC2753">
        <w:t>6.7.3</w:t>
      </w:r>
      <w:r w:rsidRPr="00BC2753">
        <w:tab/>
      </w:r>
      <w:r w:rsidRPr="00BC2753">
        <w:tab/>
        <w:t>Втягивающие устройства</w:t>
      </w:r>
    </w:p>
    <w:p w:rsidR="00CD4BD3" w:rsidRPr="00BC2753" w:rsidRDefault="00CD4BD3" w:rsidP="00CD4BD3">
      <w:pPr>
        <w:pStyle w:val="SingleTxtGR"/>
        <w:ind w:left="2268" w:hanging="1134"/>
      </w:pPr>
      <w:r w:rsidRPr="00BC2753">
        <w:t>6.7.3.1</w:t>
      </w:r>
      <w:r w:rsidRPr="00BC2753">
        <w:tab/>
      </w:r>
      <w:r w:rsidR="005C2CF3">
        <w:tab/>
      </w:r>
      <w:r w:rsidRPr="00BC2753">
        <w:t>Автоматически запирающиеся втягивающие устройства</w:t>
      </w:r>
    </w:p>
    <w:p w:rsidR="00CD4BD3" w:rsidRPr="00BC2753" w:rsidRDefault="00CD4BD3" w:rsidP="005C2CF3">
      <w:pPr>
        <w:pStyle w:val="SingleTxtGR"/>
        <w:pageBreakBefore/>
        <w:spacing w:line="234" w:lineRule="atLeast"/>
        <w:ind w:left="2268" w:hanging="1134"/>
      </w:pPr>
      <w:r w:rsidRPr="00BC2753">
        <w:t>6.7.3.1.1</w:t>
      </w:r>
      <w:r w:rsidRPr="00BC2753">
        <w:tab/>
        <w:t>Лямка ремня безопасности с автоматически запирающимся втягивающим устройством не должна перемещаться более чем на 30 мм между точками запирания втягивающего устройства. После перемещения пользователя назад лямка должна либо оставаться в своем первоначальном положении, либо возвращаться в это положение автоматически вследствие перемещения пользователя вперед.</w:t>
      </w:r>
    </w:p>
    <w:p w:rsidR="00CD4BD3" w:rsidRPr="00BC2753" w:rsidRDefault="00CD4BD3" w:rsidP="005C2CF3">
      <w:pPr>
        <w:pStyle w:val="SingleTxtGR"/>
        <w:spacing w:line="234" w:lineRule="atLeast"/>
        <w:ind w:left="2268" w:hanging="1134"/>
      </w:pPr>
      <w:r w:rsidRPr="00BC2753">
        <w:t>6.7.3.1.2</w:t>
      </w:r>
      <w:r w:rsidRPr="00BC2753">
        <w:tab/>
        <w:t>Если втягивающее устройство является частью поясно</w:t>
      </w:r>
      <w:r>
        <w:t>й лямки</w:t>
      </w:r>
      <w:r w:rsidRPr="00BC2753">
        <w:t>, то сила втягивания лямки должна быть не менее 7 Н при ее измерении на свободной длине между манекеном и втягивающим устройством в соответствии с пунктом 7.2.4.1 ниже. Если втягивающее устройство является частью ограничителя верхней части туловища, то сила втягивания лямки должна быть не менее 2 Н и не более 7 Н при аналогичном способе измерения. Если лямка проходит через направляющий кронштейн или блок, то силу втягивания измеряют на свободной длине между манекеном и направляющим кронштейном или блоком. Если в такой комплект входит ручное или автоматическое устройство, которое предотвращает полное втягивание лямки, то таким устройством при проведении измерений пользоваться не следует.</w:t>
      </w:r>
    </w:p>
    <w:p w:rsidR="00CD4BD3" w:rsidRPr="00BC2753" w:rsidRDefault="00CD4BD3" w:rsidP="005C2CF3">
      <w:pPr>
        <w:pStyle w:val="SingleTxtGR"/>
        <w:spacing w:line="234" w:lineRule="atLeast"/>
        <w:ind w:left="2268" w:hanging="1134"/>
      </w:pPr>
      <w:r w:rsidRPr="00BC2753">
        <w:t>6.7.3.1.3</w:t>
      </w:r>
      <w:r w:rsidRPr="00BC2753">
        <w:tab/>
        <w:t xml:space="preserve">Лямка извлекается из втягивающего устройства и затем отпускается в условиях, предписанных в пункте 7.2.4.2 ниже, до завершения 5 000 циклов. Затем втягивающее устройство подвергают термическому испытанию, </w:t>
      </w:r>
      <w:r>
        <w:t>предусм</w:t>
      </w:r>
      <w:r w:rsidRPr="00BC2753">
        <w:t>отренному эксплуатационными требованиями, указанными в пункте 7.2.7.1, испытанию на коррозийную стойкость, описанному в пункте 7.1.1</w:t>
      </w:r>
      <w:r>
        <w:t xml:space="preserve"> ниже</w:t>
      </w:r>
      <w:r w:rsidRPr="00BC2753">
        <w:t xml:space="preserve">, а также испытанию на </w:t>
      </w:r>
      <w:proofErr w:type="spellStart"/>
      <w:r w:rsidRPr="00BC2753">
        <w:t>пылестойкость</w:t>
      </w:r>
      <w:proofErr w:type="spellEnd"/>
      <w:r w:rsidRPr="00BC2753">
        <w:t>, описанному в пункте 7.2.4.5</w:t>
      </w:r>
      <w:r>
        <w:t xml:space="preserve"> ниже</w:t>
      </w:r>
      <w:r w:rsidRPr="00BC2753">
        <w:t>. После этого должно быть проведено еще 5 000 циклов вытягивания и втягивания. После вышеупомянутых испытаний втягивающее устройство должно функционировать надлежащим образом и по-прежнему удовлетворять требованиям,</w:t>
      </w:r>
      <w:r>
        <w:t xml:space="preserve"> изложенным в пунктах 6.7.3.1.1</w:t>
      </w:r>
      <w:r w:rsidRPr="00BC2753">
        <w:t xml:space="preserve"> и 6.7.3.1.2 выше.</w:t>
      </w:r>
    </w:p>
    <w:p w:rsidR="00CD4BD3" w:rsidRPr="00BC2753" w:rsidRDefault="00CD4BD3" w:rsidP="005C2CF3">
      <w:pPr>
        <w:pStyle w:val="SingleTxtGR"/>
        <w:spacing w:line="234" w:lineRule="atLeast"/>
        <w:ind w:left="2268" w:hanging="1134"/>
      </w:pPr>
      <w:r w:rsidRPr="00BC2753">
        <w:t>6.7.3.2</w:t>
      </w:r>
      <w:r w:rsidRPr="00BC2753">
        <w:tab/>
      </w:r>
      <w:r w:rsidR="005C2CF3">
        <w:tab/>
      </w:r>
      <w:r w:rsidRPr="00BC2753">
        <w:t>Аварийно-запирающиеся втягивающие устройства</w:t>
      </w:r>
    </w:p>
    <w:p w:rsidR="00CD4BD3" w:rsidRPr="00BC2753" w:rsidRDefault="00CD4BD3" w:rsidP="005C2CF3">
      <w:pPr>
        <w:pStyle w:val="SingleTxtGR"/>
        <w:spacing w:line="234" w:lineRule="atLeast"/>
        <w:ind w:left="2268" w:hanging="1134"/>
      </w:pPr>
      <w:r w:rsidRPr="00BC2753">
        <w:t>6.7.3.2.1</w:t>
      </w:r>
      <w:r w:rsidRPr="00BC2753">
        <w:tab/>
      </w:r>
      <w:proofErr w:type="gramStart"/>
      <w:r w:rsidRPr="00BC2753">
        <w:t>В</w:t>
      </w:r>
      <w:proofErr w:type="gramEnd"/>
      <w:r w:rsidRPr="00BC2753">
        <w:t xml:space="preserve"> ходе испытаний, предписанных в пункте 7.2.4.3, аварийно-запирающееся втягивающее устройство должно удовлетворять нижеследующим требованиям:</w:t>
      </w:r>
    </w:p>
    <w:p w:rsidR="00CD4BD3" w:rsidRPr="00BC2753" w:rsidRDefault="00CD4BD3" w:rsidP="005C2CF3">
      <w:pPr>
        <w:pStyle w:val="SingleTxtGR"/>
        <w:spacing w:line="234" w:lineRule="atLeast"/>
        <w:ind w:left="2268" w:hanging="1134"/>
      </w:pPr>
      <w:r w:rsidRPr="00BC2753">
        <w:t>6.7.3.2.1.1</w:t>
      </w:r>
      <w:r w:rsidRPr="00BC2753">
        <w:tab/>
        <w:t>устройство должно срабатывать в том случае, если замедление транспортного средства достигает 0,45 g;</w:t>
      </w:r>
    </w:p>
    <w:p w:rsidR="00CD4BD3" w:rsidRPr="00BC2753" w:rsidRDefault="00CD4BD3" w:rsidP="005C2CF3">
      <w:pPr>
        <w:pStyle w:val="SingleTxtGR"/>
        <w:spacing w:line="234" w:lineRule="atLeast"/>
        <w:ind w:left="2268" w:hanging="1134"/>
      </w:pPr>
      <w:r w:rsidRPr="00BC2753">
        <w:t>6.7.3.2.1.2</w:t>
      </w:r>
      <w:r w:rsidRPr="00BC2753">
        <w:tab/>
        <w:t>оно не должно срабатывать при ускорении лямки, измеряемом в направлении ее вытягивания, менее 0,8 g;</w:t>
      </w:r>
    </w:p>
    <w:p w:rsidR="00CD4BD3" w:rsidRPr="00BC2753" w:rsidRDefault="00CD4BD3" w:rsidP="005C2CF3">
      <w:pPr>
        <w:pStyle w:val="SingleTxtGR"/>
        <w:spacing w:line="234" w:lineRule="atLeast"/>
        <w:ind w:left="2268" w:hanging="1134"/>
      </w:pPr>
      <w:r w:rsidRPr="00BC2753">
        <w:t>6.7.3.2.1.3</w:t>
      </w:r>
      <w:r w:rsidRPr="00BC2753">
        <w:tab/>
        <w:t xml:space="preserve">оно не должно срабатывать и в том случае, если его чувствительный элемент наклонен под углом не более 12° в любом направлении относительно исходного положения установки, указанного изготовителем; </w:t>
      </w:r>
    </w:p>
    <w:p w:rsidR="00CD4BD3" w:rsidRPr="00BC2753" w:rsidRDefault="00CD4BD3" w:rsidP="005C2CF3">
      <w:pPr>
        <w:pStyle w:val="SingleTxtGR"/>
        <w:spacing w:line="234" w:lineRule="atLeast"/>
        <w:ind w:left="2268" w:hanging="1134"/>
      </w:pPr>
      <w:r w:rsidRPr="00BC2753">
        <w:t>6.7.3.2.1.4</w:t>
      </w:r>
      <w:r w:rsidRPr="00BC2753">
        <w:tab/>
        <w:t>оно должно срабатывать, когда его чувствительный элемент находится под углом более 27° в любом направлении относительно исходного положения установки, указанного изготовителем.</w:t>
      </w:r>
    </w:p>
    <w:p w:rsidR="00CD4BD3" w:rsidRPr="00BC2753" w:rsidRDefault="00CD4BD3" w:rsidP="005C2CF3">
      <w:pPr>
        <w:pStyle w:val="SingleTxtGR"/>
        <w:spacing w:line="234" w:lineRule="atLeast"/>
        <w:ind w:left="2268" w:hanging="1134"/>
      </w:pPr>
      <w:r w:rsidRPr="00BC2753">
        <w:t>6.7.3.2.2</w:t>
      </w:r>
      <w:r w:rsidRPr="00BC2753">
        <w:tab/>
      </w:r>
      <w:proofErr w:type="gramStart"/>
      <w:r w:rsidRPr="00BC2753">
        <w:t>В</w:t>
      </w:r>
      <w:proofErr w:type="gramEnd"/>
      <w:r w:rsidRPr="00BC2753">
        <w:t xml:space="preserve"> тех случаях, когда действие втягивающего устройства зависит от внешнего сигнала или внешнего источника энергии, его конструкция должна обеспечивать автоматическое запирание втягивающего устройства при неисправности этого источника энергии или прекращении подачи сигнала.</w:t>
      </w:r>
    </w:p>
    <w:p w:rsidR="00CD4BD3" w:rsidRPr="00BC2753" w:rsidRDefault="00CD4BD3" w:rsidP="005C2CF3">
      <w:pPr>
        <w:pStyle w:val="SingleTxtGR"/>
        <w:spacing w:line="234" w:lineRule="atLeast"/>
        <w:ind w:left="2268" w:hanging="1134"/>
      </w:pPr>
      <w:r w:rsidRPr="00BC2753">
        <w:t>6.7.3.2.3</w:t>
      </w:r>
      <w:r w:rsidRPr="00BC2753">
        <w:tab/>
        <w:t>Любое аварийно-запирающееся втягивающее устройство с множественной чувствительностью должно удовлетворять вышеприведенным требованиям. Кроме того, если один из факторов чувствительности относится к вытягиванию лямки, то запирание должно происходить при ускорении лямки 1,5 g, измеренном в направлении вытягивания лямки.</w:t>
      </w:r>
    </w:p>
    <w:p w:rsidR="00CD4BD3" w:rsidRPr="00BC2753" w:rsidRDefault="00CD4BD3" w:rsidP="00CD4BD3">
      <w:pPr>
        <w:pStyle w:val="SingleTxtGR"/>
        <w:ind w:left="2268" w:hanging="1134"/>
      </w:pPr>
      <w:r w:rsidRPr="00BC2753">
        <w:t>6.7.3.2.4</w:t>
      </w:r>
      <w:r w:rsidRPr="00BC2753">
        <w:tab/>
        <w:t>При испытаниях, упомянутых в пунктах 6.2.3.2.1.1 и 6.2.3.2.3 выше, вытягивание лямки, которое может произойти до запирания втягивающего устройства, не должно превышать 50 мм на длине, указанной в пункте 7.2.4.3.1</w:t>
      </w:r>
      <w:r>
        <w:t xml:space="preserve"> ниже</w:t>
      </w:r>
      <w:r w:rsidRPr="00BC2753">
        <w:t>. При испытании, упомянутом в пункте 6.7.3.2.1.2 выше, запирание не должно происходить при вытягивании лямки на длину 50 мм, отсчитываемую, как указано в пункте 7.2.4.3.1 ниже, начиная с исходного невытянутого положения.</w:t>
      </w:r>
    </w:p>
    <w:p w:rsidR="00CD4BD3" w:rsidRPr="00BC2753" w:rsidRDefault="00CD4BD3" w:rsidP="00CD4BD3">
      <w:pPr>
        <w:pStyle w:val="SingleTxtGR"/>
        <w:ind w:left="2268" w:hanging="1134"/>
      </w:pPr>
      <w:r w:rsidRPr="00BC2753">
        <w:t>6.7.3.2.5</w:t>
      </w:r>
      <w:r w:rsidRPr="00BC2753">
        <w:tab/>
        <w:t>Если втягивающее устройство является частью поясно</w:t>
      </w:r>
      <w:r>
        <w:t>й лямки</w:t>
      </w:r>
      <w:r w:rsidRPr="00BC2753">
        <w:t>, то сила втягивания лямки должна быть не менее 7 Н при ее измерении на свободной длине между манекеном и втягивающим устройством в соответствии с пунктом 7.2.4.1</w:t>
      </w:r>
      <w:r>
        <w:t xml:space="preserve"> ниже</w:t>
      </w:r>
      <w:r w:rsidRPr="00BC2753">
        <w:t>. Если втягивающее устройство является частью ограничителя верхней части туловища, то сила втягивания лямки должна быть не менее 2 Н и не более 7 Н при аналогичном способе измерения. Если лямка проходит через направляющий кронштейн или блок, то силу втягивания измеряют на свободной длине между манекеном и направляющим кронштейном или блоком. Если в такой комплект входит ручное или автоматическое устройство, которое предотвращает полное втягивание лямки, то таким устройством при проведении измерений пользоваться не следует.</w:t>
      </w:r>
    </w:p>
    <w:p w:rsidR="00CD4BD3" w:rsidRPr="00BC2753" w:rsidRDefault="00CD4BD3" w:rsidP="00CD4BD3">
      <w:pPr>
        <w:pStyle w:val="SingleTxtGR"/>
        <w:ind w:left="2268" w:hanging="1134"/>
      </w:pPr>
      <w:r w:rsidRPr="00BC2753">
        <w:t>6.7.3.2.6</w:t>
      </w:r>
      <w:r w:rsidRPr="00BC2753">
        <w:tab/>
      </w:r>
      <w:r>
        <w:rPr>
          <w:lang w:eastAsia="fr-FR"/>
        </w:rPr>
        <w:t>Лямку</w:t>
      </w:r>
      <w:r w:rsidRPr="00C61E38">
        <w:t xml:space="preserve"> </w:t>
      </w:r>
      <w:r>
        <w:t>многократно</w:t>
      </w:r>
      <w:r w:rsidRPr="007F4137">
        <w:rPr>
          <w:lang w:eastAsia="fr-FR"/>
        </w:rPr>
        <w:t xml:space="preserve"> извлека</w:t>
      </w:r>
      <w:r>
        <w:rPr>
          <w:lang w:eastAsia="fr-FR"/>
        </w:rPr>
        <w:t>ют</w:t>
      </w:r>
      <w:r w:rsidRPr="007F4137">
        <w:rPr>
          <w:lang w:eastAsia="fr-FR"/>
        </w:rPr>
        <w:t xml:space="preserve"> из втягивающего устройства и затем отпуска</w:t>
      </w:r>
      <w:r>
        <w:rPr>
          <w:lang w:eastAsia="fr-FR"/>
        </w:rPr>
        <w:t xml:space="preserve">ют </w:t>
      </w:r>
      <w:r w:rsidRPr="007F4137">
        <w:rPr>
          <w:lang w:eastAsia="fr-FR"/>
        </w:rPr>
        <w:t>в условиях, предписанных в пункте 7.2.4.2</w:t>
      </w:r>
      <w:r w:rsidRPr="00E87B0F">
        <w:rPr>
          <w:lang w:eastAsia="fr-FR"/>
        </w:rPr>
        <w:t xml:space="preserve"> </w:t>
      </w:r>
      <w:r>
        <w:rPr>
          <w:lang w:eastAsia="fr-FR"/>
        </w:rPr>
        <w:t>настоящих Правил</w:t>
      </w:r>
      <w:r w:rsidRPr="007F4137">
        <w:rPr>
          <w:lang w:eastAsia="fr-FR"/>
        </w:rPr>
        <w:t>, до завершения 40 000 циклов. Затем в</w:t>
      </w:r>
      <w:r>
        <w:rPr>
          <w:lang w:eastAsia="fr-FR"/>
        </w:rPr>
        <w:t xml:space="preserve">тягивающее устройство </w:t>
      </w:r>
      <w:r w:rsidRPr="005C2CF3">
        <w:rPr>
          <w:spacing w:val="-2"/>
          <w:lang w:eastAsia="fr-FR"/>
        </w:rPr>
        <w:t>подвергают термическому испытанию, предусмотренному эксплуатационными требованиями, у</w:t>
      </w:r>
      <w:r w:rsidRPr="007F4137">
        <w:rPr>
          <w:lang w:eastAsia="fr-FR"/>
        </w:rPr>
        <w:t>казанными в пунк</w:t>
      </w:r>
      <w:r w:rsidRPr="00C61E38">
        <w:rPr>
          <w:lang w:eastAsia="fr-FR"/>
        </w:rPr>
        <w:t xml:space="preserve">те 7.2.7, а также испытанию на коррозийную стойкость, описанному в пункте 7.1.1, и испытанию на </w:t>
      </w:r>
      <w:proofErr w:type="spellStart"/>
      <w:r w:rsidRPr="00C61E38">
        <w:rPr>
          <w:lang w:eastAsia="fr-FR"/>
        </w:rPr>
        <w:t>пылестойкость</w:t>
      </w:r>
      <w:proofErr w:type="spellEnd"/>
      <w:r w:rsidRPr="00C61E38">
        <w:rPr>
          <w:lang w:eastAsia="fr-FR"/>
        </w:rPr>
        <w:t>, описанному в пункте 7.2.4.5</w:t>
      </w:r>
      <w:r w:rsidRPr="00BC2753">
        <w:t>.</w:t>
      </w:r>
    </w:p>
    <w:p w:rsidR="00CD4BD3" w:rsidRPr="00BC2753" w:rsidRDefault="00CD4BD3" w:rsidP="00CD4BD3">
      <w:pPr>
        <w:pStyle w:val="SingleTxtGR"/>
        <w:ind w:left="2268" w:hanging="1134"/>
      </w:pPr>
      <w:r w:rsidRPr="00BC2753">
        <w:t>6.7.4</w:t>
      </w:r>
      <w:r w:rsidRPr="00BC2753">
        <w:tab/>
      </w:r>
      <w:r w:rsidRPr="00BC2753">
        <w:tab/>
        <w:t>Лямки</w:t>
      </w:r>
    </w:p>
    <w:p w:rsidR="00CD4BD3" w:rsidRPr="00BC2753" w:rsidRDefault="00CD4BD3" w:rsidP="00CD4BD3">
      <w:pPr>
        <w:pStyle w:val="SingleTxtGR"/>
        <w:ind w:left="2268" w:hanging="1134"/>
      </w:pPr>
      <w:r w:rsidRPr="00BC2753">
        <w:t>6.7.4.1</w:t>
      </w:r>
      <w:r w:rsidRPr="00BC2753">
        <w:tab/>
      </w:r>
      <w:r w:rsidR="005C2CF3">
        <w:tab/>
      </w:r>
      <w:r w:rsidRPr="00BC2753">
        <w:t>Ширина</w:t>
      </w:r>
    </w:p>
    <w:p w:rsidR="00CD4BD3" w:rsidRPr="00BC2753" w:rsidRDefault="00CD4BD3" w:rsidP="00CD4BD3">
      <w:pPr>
        <w:pStyle w:val="SingleTxtGR"/>
        <w:ind w:left="2268" w:hanging="1134"/>
      </w:pPr>
      <w:r w:rsidRPr="00BC2753">
        <w:t>6.7.4.1.1</w:t>
      </w:r>
      <w:r w:rsidRPr="00BC2753">
        <w:tab/>
        <w:t>Минимальная ширина лямок детского удерживающего устройства, которые находятся в соприкосновении с манекеном, должна составлять 25 мм. Эти размеры определяют во время испытания на разрыв, предписанного в пункте 7.2.5.1</w:t>
      </w:r>
      <w:r>
        <w:t xml:space="preserve"> ниже</w:t>
      </w:r>
      <w:r w:rsidRPr="00BC2753">
        <w:t>, без остановки машины и при нагрузке, равной 75% от разрывной нагрузки лямки.</w:t>
      </w:r>
    </w:p>
    <w:p w:rsidR="00CD4BD3" w:rsidRPr="00BC2753" w:rsidRDefault="00CD4BD3" w:rsidP="00CD4BD3">
      <w:pPr>
        <w:pStyle w:val="SingleTxtGR"/>
        <w:ind w:left="2268" w:hanging="1134"/>
      </w:pPr>
      <w:r w:rsidRPr="00BC2753">
        <w:t>6.7.4.2</w:t>
      </w:r>
      <w:r w:rsidRPr="00BC2753">
        <w:tab/>
      </w:r>
      <w:r w:rsidR="005C2CF3">
        <w:tab/>
      </w:r>
      <w:r w:rsidRPr="00BC2753">
        <w:t>Прочность после кондиционирования при комнатной температуре</w:t>
      </w:r>
    </w:p>
    <w:p w:rsidR="00CD4BD3" w:rsidRPr="00BC2753" w:rsidRDefault="00CD4BD3" w:rsidP="00CD4BD3">
      <w:pPr>
        <w:pStyle w:val="SingleTxtGR"/>
        <w:ind w:left="2268" w:hanging="1134"/>
      </w:pPr>
      <w:r w:rsidRPr="00BC2753">
        <w:t>6.7.4.2.1</w:t>
      </w:r>
      <w:r w:rsidRPr="00BC2753">
        <w:tab/>
        <w:t>Для двух образцов лямки, кондиционированных в соответствии с положениями пункта 7.2.5.2.1, определяют разрывную нагрузку лямки в соответствии с предписаниями, приведенными в пункте 7.2.5.1.2 ниже.</w:t>
      </w:r>
    </w:p>
    <w:p w:rsidR="00CD4BD3" w:rsidRPr="00BC2753" w:rsidRDefault="00CD4BD3" w:rsidP="00CD4BD3">
      <w:pPr>
        <w:pStyle w:val="SingleTxtGR"/>
        <w:ind w:left="2268" w:hanging="1134"/>
      </w:pPr>
      <w:r w:rsidRPr="00BC2753">
        <w:t>6.7.4.2.2</w:t>
      </w:r>
      <w:r w:rsidRPr="00BC2753">
        <w:tab/>
        <w:t>Разница между разрывной нагрузкой обоих образцов не должна превышать 10% от большей из двух измеренных величин.</w:t>
      </w:r>
    </w:p>
    <w:p w:rsidR="00CD4BD3" w:rsidRPr="00BC2753" w:rsidRDefault="00CD4BD3" w:rsidP="00CD4BD3">
      <w:pPr>
        <w:pStyle w:val="SingleTxtGR"/>
        <w:ind w:left="2268" w:hanging="1134"/>
      </w:pPr>
      <w:r>
        <w:t>6.7.4.3</w:t>
      </w:r>
      <w:r w:rsidRPr="00BC2753">
        <w:tab/>
      </w:r>
      <w:r w:rsidR="005C2CF3">
        <w:tab/>
      </w:r>
      <w:r w:rsidRPr="00BC2753">
        <w:t>Прочность после специального кондиционирования</w:t>
      </w:r>
    </w:p>
    <w:p w:rsidR="00CD4BD3" w:rsidRPr="00BC2753" w:rsidRDefault="00CD4BD3" w:rsidP="00CD4BD3">
      <w:pPr>
        <w:pStyle w:val="SingleTxtGR"/>
        <w:ind w:left="2268" w:hanging="1134"/>
      </w:pPr>
      <w:r w:rsidRPr="00BC2753">
        <w:t>6.7.4.3.1</w:t>
      </w:r>
      <w:r w:rsidRPr="00BC2753">
        <w:tab/>
        <w:t xml:space="preserve">Для двух лямок, кондиционированных в соответствии с положениями пункта 7.2.5.2 </w:t>
      </w:r>
      <w:r>
        <w:t xml:space="preserve">ниже </w:t>
      </w:r>
      <w:r w:rsidRPr="00BC2753">
        <w:t>(кроме пункта 7.2.5.2.1</w:t>
      </w:r>
      <w:r>
        <w:t xml:space="preserve"> ниже</w:t>
      </w:r>
      <w:r w:rsidRPr="00BC2753">
        <w:t xml:space="preserve">), разрывная нагрузка лямки должна составлять не менее 75% от средней величины нагрузок, измеренных во время испытания, </w:t>
      </w:r>
      <w:r>
        <w:t>предусм</w:t>
      </w:r>
      <w:r w:rsidRPr="00BC2753">
        <w:t>отренного в пункте 7.2.5.1 ниже.</w:t>
      </w:r>
    </w:p>
    <w:p w:rsidR="00CD4BD3" w:rsidRPr="00BC2753" w:rsidRDefault="00CD4BD3" w:rsidP="00CD4BD3">
      <w:pPr>
        <w:pStyle w:val="SingleTxtGR"/>
        <w:ind w:left="2268" w:hanging="1134"/>
      </w:pPr>
      <w:r w:rsidRPr="00BC2753">
        <w:t>6.7.4.3.2</w:t>
      </w:r>
      <w:r w:rsidRPr="00BC2753">
        <w:tab/>
        <w:t xml:space="preserve">Кроме того, разрывная нагрузка не должна составлять менее 3,6 кН для </w:t>
      </w:r>
      <w:r w:rsidRPr="005C2CF3">
        <w:rPr>
          <w:spacing w:val="-2"/>
        </w:rPr>
        <w:t xml:space="preserve">устройств, относящихся к усовершенствованным детским удерживающим </w:t>
      </w:r>
      <w:r w:rsidRPr="00BC2753">
        <w:t>системам размера i.</w:t>
      </w:r>
    </w:p>
    <w:p w:rsidR="00CD4BD3" w:rsidRPr="00BC2753" w:rsidRDefault="00CD4BD3" w:rsidP="00CD4BD3">
      <w:pPr>
        <w:pStyle w:val="SingleTxtGR"/>
        <w:ind w:left="2268" w:hanging="1134"/>
      </w:pPr>
      <w:r w:rsidRPr="00BC2753">
        <w:t>6.7.4.3.3</w:t>
      </w:r>
      <w:r w:rsidRPr="00BC2753">
        <w:tab/>
      </w:r>
      <w:r>
        <w:t>О</w:t>
      </w:r>
      <w:r w:rsidRPr="00BC2753">
        <w:t xml:space="preserve">рган </w:t>
      </w:r>
      <w:r>
        <w:t xml:space="preserve">по официальному утверждению типа </w:t>
      </w:r>
      <w:r w:rsidRPr="00BC2753">
        <w:t>может отменить одно или несколько таких испытаний, если состав используемого материала или имеющаяся информация свидетельствуют о том, что эти испытания являются излишними.</w:t>
      </w:r>
    </w:p>
    <w:p w:rsidR="00CD4BD3" w:rsidRPr="00BC2753" w:rsidRDefault="00CD4BD3" w:rsidP="0039452D">
      <w:pPr>
        <w:pStyle w:val="SingleTxtGR"/>
        <w:spacing w:line="230" w:lineRule="atLeast"/>
        <w:ind w:left="2268" w:hanging="1134"/>
      </w:pPr>
      <w:r w:rsidRPr="00BC2753">
        <w:t>6.7.4.3.4</w:t>
      </w:r>
      <w:r w:rsidRPr="00BC2753">
        <w:tab/>
        <w:t>Испытание на истирание типа 1, определенное в пункте 7.2.5.2.6</w:t>
      </w:r>
      <w:r>
        <w:t xml:space="preserve"> ниже</w:t>
      </w:r>
      <w:r w:rsidRPr="00BC2753">
        <w:t>, проводят только тогда, когда испытание на проскальзывание, определенное в пункте 7.2.3 ниже, дает результат, который на 50% превышает предельную величину, предписанную в пункте 6.7.2.5.1 выше.</w:t>
      </w:r>
    </w:p>
    <w:p w:rsidR="00CD4BD3" w:rsidRPr="00BC2753" w:rsidRDefault="00CD4BD3" w:rsidP="0039452D">
      <w:pPr>
        <w:pStyle w:val="SingleTxtGR"/>
        <w:spacing w:line="230" w:lineRule="atLeast"/>
        <w:ind w:left="2268" w:hanging="1134"/>
      </w:pPr>
      <w:r w:rsidRPr="00BC2753">
        <w:t>6.7.4.4</w:t>
      </w:r>
      <w:r w:rsidRPr="00BC2753">
        <w:tab/>
      </w:r>
      <w:r w:rsidR="005C2CF3">
        <w:tab/>
      </w:r>
      <w:r w:rsidRPr="00BC2753">
        <w:t>Протаскивания всей лямки через любые устройства регулировки, пряжки или элементы крепления не допускается.</w:t>
      </w:r>
    </w:p>
    <w:p w:rsidR="00CD4BD3" w:rsidRPr="00BC2753" w:rsidRDefault="00CD4BD3" w:rsidP="0039452D">
      <w:pPr>
        <w:pStyle w:val="SingleTxtGR"/>
        <w:spacing w:line="230" w:lineRule="atLeast"/>
        <w:ind w:left="2268" w:hanging="1134"/>
      </w:pPr>
      <w:r w:rsidRPr="00BC2753">
        <w:t>6.7.5</w:t>
      </w:r>
      <w:r w:rsidRPr="00BC2753">
        <w:tab/>
      </w:r>
      <w:r w:rsidRPr="00BC2753">
        <w:tab/>
        <w:t>Технические требования к крепежным деталям ISOFIX</w:t>
      </w:r>
    </w:p>
    <w:p w:rsidR="00CD4BD3" w:rsidRPr="009074BE" w:rsidRDefault="00CD4BD3" w:rsidP="0039452D">
      <w:pPr>
        <w:pStyle w:val="SingleTxtGR"/>
        <w:spacing w:line="230" w:lineRule="atLeast"/>
        <w:ind w:left="2268" w:hanging="1134"/>
        <w:rPr>
          <w:bCs/>
        </w:rPr>
      </w:pPr>
      <w:r w:rsidRPr="009074BE">
        <w:t>6.7.5.1</w:t>
      </w:r>
      <w:r w:rsidRPr="009074BE">
        <w:tab/>
      </w:r>
      <w:r w:rsidR="005C2CF3">
        <w:tab/>
      </w:r>
      <w:r w:rsidRPr="009074BE">
        <w:t xml:space="preserve">Крепления </w:t>
      </w:r>
      <w:r w:rsidRPr="009074BE">
        <w:rPr>
          <w:lang w:val="en-GB"/>
        </w:rPr>
        <w:t>ISOFIX</w:t>
      </w:r>
      <w:r w:rsidRPr="009074BE">
        <w:t xml:space="preserve"> и индикаторы фиксации должны выдерживать повторяющиеся операции и до динамического испытания, предписанного в пункте</w:t>
      </w:r>
      <w:r w:rsidRPr="009074BE">
        <w:rPr>
          <w:lang w:val="en-GB"/>
        </w:rPr>
        <w:t> </w:t>
      </w:r>
      <w:r w:rsidRPr="009074BE">
        <w:t>7.1.3</w:t>
      </w:r>
      <w:r w:rsidRPr="00E87B0F">
        <w:rPr>
          <w:lang w:eastAsia="fr-FR"/>
        </w:rPr>
        <w:t xml:space="preserve"> </w:t>
      </w:r>
      <w:r>
        <w:rPr>
          <w:lang w:eastAsia="fr-FR"/>
        </w:rPr>
        <w:t>настоящих Правил</w:t>
      </w:r>
      <w:r w:rsidRPr="009074BE">
        <w:t xml:space="preserve">, должны подвергнуться испытанию, </w:t>
      </w:r>
      <w:r>
        <w:t>предусм</w:t>
      </w:r>
      <w:r w:rsidRPr="009074BE">
        <w:t xml:space="preserve">атривающему выполнение 2 000 </w:t>
      </w:r>
      <w:r w:rsidRPr="009074BE">
        <w:rPr>
          <w:lang w:val="en-GB"/>
        </w:rPr>
        <w:sym w:font="Symbol" w:char="F0B1"/>
      </w:r>
      <w:r w:rsidRPr="009074BE">
        <w:t xml:space="preserve"> 5 циклов открытия и закрытия при нормальных условиях эксплуатации.</w:t>
      </w:r>
    </w:p>
    <w:p w:rsidR="00CD4BD3" w:rsidRPr="003A5A7C" w:rsidRDefault="00CD4BD3" w:rsidP="0039452D">
      <w:pPr>
        <w:pStyle w:val="SingleTxtGR"/>
        <w:spacing w:line="230" w:lineRule="atLeast"/>
        <w:ind w:left="2268" w:hanging="1134"/>
      </w:pPr>
      <w:r w:rsidRPr="00A6143B">
        <w:t>6.7.5.2</w:t>
      </w:r>
      <w:r w:rsidRPr="00A6143B">
        <w:tab/>
      </w:r>
      <w:r w:rsidR="005C2CF3">
        <w:tab/>
      </w:r>
      <w:r w:rsidRPr="003A5A7C">
        <w:t xml:space="preserve">Крепления </w:t>
      </w:r>
      <w:r w:rsidRPr="003A5A7C">
        <w:rPr>
          <w:lang w:val="en-GB"/>
        </w:rPr>
        <w:t>ISOFIX</w:t>
      </w:r>
      <w:r w:rsidRPr="003A5A7C">
        <w:t xml:space="preserve"> должны быть оснащены механизмом блокировки, который соответствует следующим тре</w:t>
      </w:r>
      <w:r w:rsidR="005C2CF3">
        <w:t>бованиям, указанным в подпункте </w:t>
      </w:r>
      <w:r w:rsidRPr="003A5A7C">
        <w:rPr>
          <w:lang w:val="en-GB"/>
        </w:rPr>
        <w:t>a</w:t>
      </w:r>
      <w:r w:rsidRPr="003A5A7C">
        <w:t xml:space="preserve">) или </w:t>
      </w:r>
      <w:r w:rsidRPr="003A5A7C">
        <w:rPr>
          <w:lang w:val="en-GB"/>
        </w:rPr>
        <w:t>b</w:t>
      </w:r>
      <w:r w:rsidRPr="003A5A7C">
        <w:t>):</w:t>
      </w:r>
    </w:p>
    <w:p w:rsidR="00CD4BD3" w:rsidRPr="007F6BAA" w:rsidRDefault="00CD4BD3" w:rsidP="0039452D">
      <w:pPr>
        <w:pStyle w:val="SingleTxtGR"/>
        <w:spacing w:line="230" w:lineRule="atLeast"/>
        <w:ind w:left="2835" w:hanging="1701"/>
      </w:pPr>
      <w:r w:rsidRPr="00A6143B">
        <w:tab/>
      </w:r>
      <w:r w:rsidRPr="007F6BAA">
        <w:tab/>
      </w:r>
      <w:r w:rsidRPr="007F6BAA">
        <w:rPr>
          <w:lang w:val="en-GB"/>
        </w:rPr>
        <w:t>a</w:t>
      </w:r>
      <w:r w:rsidRPr="007F6BAA">
        <w:t>)</w:t>
      </w:r>
      <w:r w:rsidRPr="007F6BAA">
        <w:tab/>
        <w:t>разблокирование механизма блокировки сиденья в сборе предполагает необходимость двух последовательных действий, из которых второе производится одновременно с первым; или</w:t>
      </w:r>
    </w:p>
    <w:p w:rsidR="00CD4BD3" w:rsidRPr="00626997" w:rsidRDefault="00CD4BD3" w:rsidP="0039452D">
      <w:pPr>
        <w:pStyle w:val="SingleTxtGR"/>
        <w:spacing w:line="230" w:lineRule="atLeast"/>
        <w:ind w:left="2835" w:hanging="1701"/>
      </w:pPr>
      <w:r w:rsidRPr="005C1BCC">
        <w:tab/>
      </w:r>
      <w:r w:rsidRPr="005C1BCC">
        <w:tab/>
      </w:r>
      <w:r w:rsidRPr="00781292">
        <w:rPr>
          <w:lang w:val="en-GB"/>
        </w:rPr>
        <w:t>b</w:t>
      </w:r>
      <w:r w:rsidRPr="00781292">
        <w:t>)</w:t>
      </w:r>
      <w:r w:rsidRPr="00781292">
        <w:tab/>
        <w:t xml:space="preserve">усилие открытия крепления </w:t>
      </w:r>
      <w:r w:rsidRPr="00781292">
        <w:rPr>
          <w:lang w:val="en-GB"/>
        </w:rPr>
        <w:t>ISOFIX</w:t>
      </w:r>
      <w:r w:rsidRPr="00781292">
        <w:t xml:space="preserve"> должно составлять в ходе испытаний, предписанных в пункте 7.2.8 ниже, не менее 50 </w:t>
      </w:r>
      <w:r w:rsidRPr="00781292">
        <w:rPr>
          <w:lang w:val="en-GB"/>
        </w:rPr>
        <w:t>H</w:t>
      </w:r>
      <w:r>
        <w:t>.</w:t>
      </w:r>
    </w:p>
    <w:p w:rsidR="00CD4BD3" w:rsidRPr="00BC2753" w:rsidRDefault="00CD4BD3" w:rsidP="0039452D">
      <w:pPr>
        <w:pStyle w:val="SingleTxtGR"/>
        <w:spacing w:line="230" w:lineRule="atLeast"/>
        <w:ind w:left="2268" w:hanging="1134"/>
      </w:pPr>
      <w:r w:rsidRPr="00BC2753">
        <w:t>6.8</w:t>
      </w:r>
      <w:r w:rsidRPr="00BC2753">
        <w:tab/>
      </w:r>
      <w:r w:rsidRPr="00BC2753">
        <w:tab/>
        <w:t>Классификация</w:t>
      </w:r>
    </w:p>
    <w:p w:rsidR="00CD4BD3" w:rsidRPr="00BC2753" w:rsidRDefault="00CD4BD3" w:rsidP="0039452D">
      <w:pPr>
        <w:pStyle w:val="SingleTxtGR"/>
        <w:spacing w:line="230" w:lineRule="atLeast"/>
        <w:ind w:left="2268" w:hanging="1134"/>
      </w:pPr>
      <w:r w:rsidRPr="00BC2753">
        <w:t>6.8.1</w:t>
      </w:r>
      <w:r w:rsidRPr="00BC2753">
        <w:tab/>
      </w:r>
      <w:r w:rsidRPr="00BC2753">
        <w:tab/>
      </w:r>
      <w:r>
        <w:t>Усовершенствованные детские удерживающие системы</w:t>
      </w:r>
      <w:r w:rsidRPr="00BC2753">
        <w:t xml:space="preserve"> могут охватывать любой размерный диапазон при условии соблюдения соответствующих требований применительно ко всему диапазону.</w:t>
      </w:r>
    </w:p>
    <w:p w:rsidR="00CD4BD3" w:rsidRPr="00BC2753" w:rsidRDefault="00CD4BD3" w:rsidP="00CD4BD3">
      <w:pPr>
        <w:pStyle w:val="HChGR"/>
      </w:pPr>
      <w:r w:rsidRPr="00BC2753">
        <w:tab/>
      </w:r>
      <w:r w:rsidRPr="00BC2753">
        <w:tab/>
        <w:t>7.</w:t>
      </w:r>
      <w:r w:rsidRPr="00BC2753">
        <w:tab/>
      </w:r>
      <w:r w:rsidRPr="00BC2753">
        <w:tab/>
        <w:t>Испытания</w:t>
      </w:r>
    </w:p>
    <w:p w:rsidR="00CD4BD3" w:rsidRPr="00BC2753" w:rsidRDefault="00CD4BD3" w:rsidP="0039452D">
      <w:pPr>
        <w:pStyle w:val="SingleTxtGR"/>
        <w:spacing w:line="230" w:lineRule="atLeast"/>
        <w:ind w:left="2268" w:hanging="1134"/>
      </w:pPr>
      <w:r w:rsidRPr="00BC2753">
        <w:t>7.1</w:t>
      </w:r>
      <w:r w:rsidRPr="00BC2753">
        <w:tab/>
      </w:r>
      <w:r w:rsidRPr="00BC2753">
        <w:tab/>
        <w:t xml:space="preserve">Испытания </w:t>
      </w:r>
      <w:r>
        <w:t>усовершенствованной детской</w:t>
      </w:r>
      <w:r w:rsidRPr="00BC2753">
        <w:t xml:space="preserve"> удерживающей системы в сборе</w:t>
      </w:r>
    </w:p>
    <w:p w:rsidR="00CD4BD3" w:rsidRPr="00BC2753" w:rsidRDefault="00CD4BD3" w:rsidP="0039452D">
      <w:pPr>
        <w:pStyle w:val="SingleTxtGR"/>
        <w:spacing w:line="230" w:lineRule="atLeast"/>
        <w:ind w:left="2268" w:hanging="1134"/>
      </w:pPr>
      <w:r w:rsidRPr="00BC2753">
        <w:t>7.1.1</w:t>
      </w:r>
      <w:r w:rsidRPr="00BC2753">
        <w:tab/>
      </w:r>
      <w:r w:rsidRPr="00BC2753">
        <w:tab/>
        <w:t>Испытание на коррозийную стойкость</w:t>
      </w:r>
    </w:p>
    <w:p w:rsidR="00CD4BD3" w:rsidRPr="00BC2753" w:rsidRDefault="00CD4BD3" w:rsidP="0039452D">
      <w:pPr>
        <w:pStyle w:val="SingleTxtGR"/>
        <w:spacing w:line="230" w:lineRule="atLeast"/>
        <w:ind w:left="2268" w:hanging="1134"/>
      </w:pPr>
      <w:r w:rsidRPr="00BC2753">
        <w:t>7.1.1.1</w:t>
      </w:r>
      <w:r w:rsidRPr="00BC2753">
        <w:tab/>
      </w:r>
      <w:r w:rsidR="005C2CF3">
        <w:tab/>
      </w:r>
      <w:r w:rsidRPr="00BC2753">
        <w:t xml:space="preserve">Металлические детали </w:t>
      </w:r>
      <w:r>
        <w:t>усовершенствованной детской</w:t>
      </w:r>
      <w:r w:rsidRPr="00BC2753">
        <w:t xml:space="preserve"> удерживающей системы помещают в испытательную камеру в соответствии с описанием, приведенным в приложении 4. Если </w:t>
      </w:r>
      <w:r>
        <w:t>усовершенствованная детская</w:t>
      </w:r>
      <w:r w:rsidRPr="00BC2753">
        <w:t xml:space="preserve"> удерживающая система оборудована втягивающим устройством, то лямку вытягивают на полную длину за вычетом 100 ± 3 мм. Испытание проводят непрерывно в течение 50 ± 0,5 часа, за вычетом кратких перерывов, которые могут потребоваться для проверки и пополнения солевого раствора.</w:t>
      </w:r>
    </w:p>
    <w:p w:rsidR="00CD4BD3" w:rsidRPr="00BC2753" w:rsidRDefault="00CD4BD3" w:rsidP="0039452D">
      <w:pPr>
        <w:pStyle w:val="SingleTxtGR"/>
        <w:spacing w:line="230" w:lineRule="atLeast"/>
        <w:ind w:left="2268" w:hanging="1134"/>
      </w:pPr>
      <w:r w:rsidRPr="00BC2753">
        <w:t>7.1.1.2</w:t>
      </w:r>
      <w:r w:rsidRPr="00BC2753">
        <w:tab/>
      </w:r>
      <w:r w:rsidR="005C2CF3">
        <w:tab/>
      </w:r>
      <w:r w:rsidRPr="00BC2753">
        <w:t xml:space="preserve">После выдерживания в коррозийной среде металлические детали </w:t>
      </w:r>
      <w:r>
        <w:t>усовершенствованной детской</w:t>
      </w:r>
      <w:r w:rsidRPr="00BC2753">
        <w:t xml:space="preserve"> удерживающей системы осторожно промывают или погружают в чистую проточную воду, температура которой не выше 38 °C, для удаления всех солевых отложений, которые могут образоваться, и затем просуш</w:t>
      </w:r>
      <w:r w:rsidR="005C2CF3">
        <w:t>ивают при комнатной температуре </w:t>
      </w:r>
      <w:r w:rsidR="009C6C0C">
        <w:t>18−25 °C в течение 24 ± 1 час</w:t>
      </w:r>
      <w:r w:rsidRPr="00BC2753">
        <w:t>, после чего производят осмотр в соответствии с пунктом 6.6.1.2 выше.</w:t>
      </w:r>
    </w:p>
    <w:p w:rsidR="00CD4BD3" w:rsidRPr="00BC2753" w:rsidRDefault="00CD4BD3" w:rsidP="0039452D">
      <w:pPr>
        <w:pStyle w:val="SingleTxtGR"/>
        <w:keepNext/>
        <w:spacing w:line="230" w:lineRule="atLeast"/>
        <w:ind w:left="2268" w:hanging="1134"/>
      </w:pPr>
      <w:r w:rsidRPr="00BC2753">
        <w:t>7.1.2</w:t>
      </w:r>
      <w:r w:rsidRPr="00BC2753">
        <w:tab/>
      </w:r>
      <w:r w:rsidRPr="00BC2753">
        <w:tab/>
        <w:t>Опрокидывание</w:t>
      </w:r>
    </w:p>
    <w:p w:rsidR="00CD4BD3" w:rsidRPr="00BC2753" w:rsidRDefault="00CD4BD3" w:rsidP="0039452D">
      <w:pPr>
        <w:pStyle w:val="SingleTxtGR"/>
        <w:spacing w:line="230" w:lineRule="atLeast"/>
        <w:ind w:left="2268" w:hanging="1134"/>
      </w:pPr>
      <w:r w:rsidRPr="00BC2753">
        <w:t>7.1.2.1</w:t>
      </w:r>
      <w:r w:rsidRPr="00BC2753">
        <w:tab/>
      </w:r>
      <w:r w:rsidR="005C2CF3">
        <w:tab/>
      </w:r>
      <w:r>
        <w:t>Манекен</w:t>
      </w:r>
      <w:r w:rsidRPr="00EF1D45">
        <w:t xml:space="preserve"> </w:t>
      </w:r>
      <w:r w:rsidRPr="003A1BF0">
        <w:t>оснащают одним из двух соответствующих устройств приложения нагрузки, описанных в приложении 21</w:t>
      </w:r>
      <w:r w:rsidRPr="00E87B0F">
        <w:rPr>
          <w:lang w:eastAsia="fr-FR"/>
        </w:rPr>
        <w:t xml:space="preserve"> </w:t>
      </w:r>
      <w:r>
        <w:rPr>
          <w:lang w:eastAsia="fr-FR"/>
        </w:rPr>
        <w:t>к настоящим Правилам</w:t>
      </w:r>
      <w:r w:rsidRPr="003A1BF0">
        <w:t>.</w:t>
      </w:r>
      <w:r w:rsidRPr="00EF1D45">
        <w:rPr>
          <w:b/>
        </w:rPr>
        <w:t xml:space="preserve"> </w:t>
      </w:r>
      <w:r w:rsidRPr="008A5CD7">
        <w:t>Манекен</w:t>
      </w:r>
      <w:r>
        <w:rPr>
          <w:b/>
        </w:rPr>
        <w:t xml:space="preserve"> </w:t>
      </w:r>
      <w:r>
        <w:t>помещается</w:t>
      </w:r>
      <w:r w:rsidRPr="00EF1D45">
        <w:t xml:space="preserve"> </w:t>
      </w:r>
      <w:r>
        <w:t>в</w:t>
      </w:r>
      <w:r w:rsidRPr="00EF1D45">
        <w:t xml:space="preserve"> </w:t>
      </w:r>
      <w:r>
        <w:t>удерживающую</w:t>
      </w:r>
      <w:r w:rsidRPr="00EF1D45">
        <w:t xml:space="preserve"> </w:t>
      </w:r>
      <w:r>
        <w:t>систему</w:t>
      </w:r>
      <w:r w:rsidRPr="00EF1D45">
        <w:t xml:space="preserve"> </w:t>
      </w:r>
      <w:r>
        <w:t>в</w:t>
      </w:r>
      <w:r w:rsidRPr="00EF1D45">
        <w:t xml:space="preserve"> </w:t>
      </w:r>
      <w:r>
        <w:t>соответствии</w:t>
      </w:r>
      <w:r w:rsidRPr="00EF1D45">
        <w:t xml:space="preserve"> </w:t>
      </w:r>
      <w:r>
        <w:t>с</w:t>
      </w:r>
      <w:r w:rsidRPr="00EF1D45">
        <w:t xml:space="preserve"> </w:t>
      </w:r>
      <w:r>
        <w:t>настоящими</w:t>
      </w:r>
      <w:r w:rsidRPr="00EF1D45">
        <w:t xml:space="preserve"> </w:t>
      </w:r>
      <w:r>
        <w:t>Правилами</w:t>
      </w:r>
      <w:r w:rsidRPr="00EF1D45">
        <w:t xml:space="preserve"> </w:t>
      </w:r>
      <w:r>
        <w:t>и</w:t>
      </w:r>
      <w:r w:rsidRPr="00EF1D45">
        <w:t xml:space="preserve"> </w:t>
      </w:r>
      <w:r>
        <w:t>с</w:t>
      </w:r>
      <w:r w:rsidRPr="00EF1D45">
        <w:t xml:space="preserve"> </w:t>
      </w:r>
      <w:r>
        <w:t>учетом</w:t>
      </w:r>
      <w:r w:rsidRPr="00EF1D45">
        <w:t xml:space="preserve"> </w:t>
      </w:r>
      <w:r>
        <w:t>инструкций</w:t>
      </w:r>
      <w:r w:rsidRPr="00EF1D45">
        <w:t xml:space="preserve"> </w:t>
      </w:r>
      <w:r>
        <w:t>изготовителя</w:t>
      </w:r>
      <w:r w:rsidRPr="00EF1D45">
        <w:t xml:space="preserve"> </w:t>
      </w:r>
      <w:r>
        <w:t>со</w:t>
      </w:r>
      <w:r w:rsidRPr="00EF1D45">
        <w:t xml:space="preserve"> </w:t>
      </w:r>
      <w:r>
        <w:t>стандартным</w:t>
      </w:r>
      <w:r w:rsidRPr="00EF1D45">
        <w:t xml:space="preserve"> </w:t>
      </w:r>
      <w:r>
        <w:t>провесом</w:t>
      </w:r>
      <w:r w:rsidRPr="00EF1D45">
        <w:t xml:space="preserve">, </w:t>
      </w:r>
      <w:r>
        <w:t>как</w:t>
      </w:r>
      <w:r w:rsidRPr="00EF1D45">
        <w:t xml:space="preserve"> </w:t>
      </w:r>
      <w:r>
        <w:t>это</w:t>
      </w:r>
      <w:r w:rsidRPr="00EF1D45">
        <w:t xml:space="preserve"> </w:t>
      </w:r>
      <w:r>
        <w:t>предписано</w:t>
      </w:r>
      <w:r w:rsidRPr="00EF1D45">
        <w:t xml:space="preserve"> </w:t>
      </w:r>
      <w:r>
        <w:t>в</w:t>
      </w:r>
      <w:r w:rsidRPr="00EF1D45">
        <w:t xml:space="preserve"> </w:t>
      </w:r>
      <w:r>
        <w:t>пункте</w:t>
      </w:r>
      <w:r w:rsidR="005C2CF3">
        <w:t> </w:t>
      </w:r>
      <w:r w:rsidRPr="00EF1D45">
        <w:t>7.1.3.5</w:t>
      </w:r>
      <w:r>
        <w:t xml:space="preserve"> ниже; данное требование </w:t>
      </w:r>
      <w:r w:rsidRPr="005C1BCC">
        <w:t>применяется ко всем системам идентичным образом</w:t>
      </w:r>
      <w:r w:rsidRPr="00BC2753">
        <w:t>.</w:t>
      </w:r>
    </w:p>
    <w:p w:rsidR="00CD4BD3" w:rsidRDefault="00CD4BD3" w:rsidP="00CD4BD3">
      <w:pPr>
        <w:pStyle w:val="SingleTxtGR"/>
        <w:ind w:left="2268" w:hanging="1134"/>
      </w:pPr>
      <w:r w:rsidRPr="00BC2753">
        <w:t>7.1.2.2</w:t>
      </w:r>
      <w:r w:rsidRPr="00BC2753">
        <w:tab/>
      </w:r>
      <w:r w:rsidR="005C2CF3">
        <w:tab/>
      </w:r>
      <w:r w:rsidRPr="0079485D">
        <w:t xml:space="preserve">Удерживающее устройство закрепляют на испытательном стенде или на сиденье транспортного средства. Всю </w:t>
      </w:r>
      <w:r>
        <w:t>усовершенствованную детскую удерживающую систему</w:t>
      </w:r>
      <w:r w:rsidRPr="0079485D">
        <w:t xml:space="preserve"> вращают вокруг горизонтальной оси, проходящей через ее с</w:t>
      </w:r>
      <w:r w:rsidR="005C2CF3">
        <w:t>реднюю продольную плоскость под</w:t>
      </w:r>
      <w:r w:rsidR="005C2CF3">
        <w:br/>
      </w:r>
      <w:r w:rsidRPr="0079485D">
        <w:t>углом 540 ± 5°, с угловой скоростью 2−5 гра</w:t>
      </w:r>
      <w:r>
        <w:t>дус</w:t>
      </w:r>
      <w:r w:rsidRPr="0079485D">
        <w:t>ов в секунду и останавливают в этом положении. Для целей данного испытания устройства, предназначенные для использования в конкретных легковых автомобилях, могут устанавливаться на испытательном стенде, описанном в приложении 6</w:t>
      </w:r>
      <w:r w:rsidRPr="00BC2753">
        <w:t>.</w:t>
      </w:r>
    </w:p>
    <w:p w:rsidR="00CD4BD3" w:rsidRPr="0059632E" w:rsidRDefault="00CD4BD3" w:rsidP="00CD4BD3">
      <w:pPr>
        <w:pStyle w:val="SingleTxtGR"/>
        <w:spacing w:line="220" w:lineRule="atLeast"/>
        <w:ind w:left="2268" w:hanging="1134"/>
      </w:pPr>
      <w:r w:rsidRPr="0059632E">
        <w:t>7.1.2.3</w:t>
      </w:r>
      <w:r w:rsidRPr="0059632E">
        <w:tab/>
      </w:r>
      <w:r w:rsidR="005C2CF3">
        <w:tab/>
      </w:r>
      <w:r w:rsidRPr="0059632E">
        <w:t>В этом статическом перевернутом положении вертикально вниз в плоскости, перпендикулярной оси вращения, прилага</w:t>
      </w:r>
      <w:r>
        <w:t>ют</w:t>
      </w:r>
      <w:r w:rsidRPr="0059632E">
        <w:t xml:space="preserve"> на</w:t>
      </w:r>
      <w:r>
        <w:t>грузку</w:t>
      </w:r>
      <w:r w:rsidRPr="0059632E">
        <w:t>, которая в четыре раза превышает массу манекена, в дополнение к использованию устройства приложения нагрузки, опис</w:t>
      </w:r>
      <w:r>
        <w:t>анного в приложении 21. Нагрузку</w:t>
      </w:r>
      <w:r w:rsidRPr="0059632E">
        <w:t xml:space="preserve"> прилага</w:t>
      </w:r>
      <w:r>
        <w:t>ют</w:t>
      </w:r>
      <w:r w:rsidRPr="0059632E">
        <w:t xml:space="preserve"> постепенно, контролируемым образом со скоростью, не превышающей ускорения свободного падения или 400 мм/мин. Предписанная максимальная нагрузка сохраняется в течение 30 -0/+5 секунд.</w:t>
      </w:r>
    </w:p>
    <w:p w:rsidR="00CD4BD3" w:rsidRPr="00125D65" w:rsidRDefault="00CD4BD3" w:rsidP="00CD4BD3">
      <w:pPr>
        <w:pStyle w:val="SingleTxtGR"/>
        <w:spacing w:line="220" w:lineRule="atLeast"/>
        <w:ind w:left="2268" w:hanging="1134"/>
      </w:pPr>
      <w:r w:rsidRPr="00125D65">
        <w:t>7.1.2.4</w:t>
      </w:r>
      <w:r w:rsidRPr="00125D65">
        <w:tab/>
      </w:r>
      <w:r w:rsidR="005C2CF3">
        <w:tab/>
      </w:r>
      <w:r w:rsidRPr="00CF55AA">
        <w:rPr>
          <w:lang w:bidi="ru-RU"/>
        </w:rPr>
        <w:t xml:space="preserve">Нагрузку снимают со скоростью не более 400 мм/мин и производят измерение </w:t>
      </w:r>
      <w:r w:rsidRPr="00CF55AA">
        <w:rPr>
          <w:bCs/>
          <w:lang w:bidi="ru-RU"/>
        </w:rPr>
        <w:t>остаточного</w:t>
      </w:r>
      <w:r w:rsidRPr="00CF55AA">
        <w:rPr>
          <w:b/>
          <w:lang w:bidi="ru-RU"/>
        </w:rPr>
        <w:t xml:space="preserve"> </w:t>
      </w:r>
      <w:r w:rsidRPr="00CF55AA">
        <w:rPr>
          <w:lang w:bidi="ru-RU"/>
        </w:rPr>
        <w:t>смещения</w:t>
      </w:r>
      <w:r w:rsidRPr="00125D65">
        <w:t>.</w:t>
      </w:r>
    </w:p>
    <w:p w:rsidR="00CD4BD3" w:rsidRPr="00BC2753" w:rsidRDefault="00CD4BD3" w:rsidP="00CD4BD3">
      <w:pPr>
        <w:pStyle w:val="SingleTxtGR"/>
        <w:ind w:left="2268" w:hanging="1134"/>
      </w:pPr>
      <w:r w:rsidRPr="00811C21">
        <w:t>7.1.2.5</w:t>
      </w:r>
      <w:r w:rsidRPr="00811C21">
        <w:tab/>
      </w:r>
      <w:r w:rsidR="005C2CF3">
        <w:tab/>
      </w:r>
      <w:r w:rsidRPr="00811C21">
        <w:t>Все сиденье поворачива</w:t>
      </w:r>
      <w:r>
        <w:t xml:space="preserve">ют </w:t>
      </w:r>
      <w:r w:rsidRPr="00811C21">
        <w:t>на 180° и возвраща</w:t>
      </w:r>
      <w:r>
        <w:t xml:space="preserve">ют </w:t>
      </w:r>
      <w:r w:rsidRPr="00811C21">
        <w:t>в исходное положение</w:t>
      </w:r>
      <w:r>
        <w:t>.</w:t>
      </w:r>
    </w:p>
    <w:p w:rsidR="00CD4BD3" w:rsidRPr="00BC2753" w:rsidRDefault="00CD4BD3" w:rsidP="00CD4BD3">
      <w:pPr>
        <w:pStyle w:val="SingleTxtGR"/>
        <w:ind w:left="2268" w:hanging="1134"/>
      </w:pPr>
      <w:r w:rsidRPr="00BC2753">
        <w:t>7.1.2.</w:t>
      </w:r>
      <w:r>
        <w:t>6</w:t>
      </w:r>
      <w:r w:rsidR="005C2CF3">
        <w:tab/>
      </w:r>
      <w:r w:rsidRPr="00BC2753">
        <w:tab/>
      </w:r>
      <w:r w:rsidRPr="00774CA0">
        <w:t>Этот цикл испытания повторяют в обратном направлении вращения. Процедуру повторяют в двух направлениях вращения вокруг оси, лежащей в горизонтальной плоскости и проходящей под углом 90° к плоскости, в которой проводились два предыдущих испытания</w:t>
      </w:r>
      <w:r w:rsidRPr="00BC2753">
        <w:t>.</w:t>
      </w:r>
    </w:p>
    <w:p w:rsidR="00CD4BD3" w:rsidRPr="00BC2753" w:rsidRDefault="00CD4BD3" w:rsidP="00CD4BD3">
      <w:pPr>
        <w:pStyle w:val="SingleTxtGR"/>
        <w:ind w:left="2268" w:hanging="1134"/>
      </w:pPr>
      <w:r w:rsidRPr="009420ED">
        <w:t>7.1.2.7</w:t>
      </w:r>
      <w:r w:rsidR="005C2CF3">
        <w:tab/>
      </w:r>
      <w:r w:rsidRPr="009420ED">
        <w:tab/>
        <w:t xml:space="preserve">Эти испытания проводят с использованием наименьшего и наибольшего из манекенов, соответствующих размерному диапазону, для которого предназначено данное удерживающее устройство. Никакой регулировки манекена или </w:t>
      </w:r>
      <w:r>
        <w:t>усовершенствованных детских</w:t>
      </w:r>
      <w:r w:rsidRPr="009420ED">
        <w:t xml:space="preserve"> удерживающих систем в ходе полного цикла испытания не допускается</w:t>
      </w:r>
      <w:r w:rsidRPr="00BC2753">
        <w:t>.</w:t>
      </w:r>
    </w:p>
    <w:p w:rsidR="00CD4BD3" w:rsidRPr="00CF55AA" w:rsidRDefault="00CD4BD3" w:rsidP="00CD4BD3">
      <w:pPr>
        <w:pStyle w:val="SingleTxtGR"/>
        <w:ind w:left="2268" w:hanging="1134"/>
        <w:rPr>
          <w:lang w:bidi="ru-RU"/>
        </w:rPr>
      </w:pPr>
      <w:r w:rsidRPr="00CF55AA">
        <w:rPr>
          <w:lang w:bidi="ru-RU"/>
        </w:rPr>
        <w:t>7.1.3</w:t>
      </w:r>
      <w:r w:rsidRPr="00CF55AA">
        <w:rPr>
          <w:lang w:bidi="ru-RU"/>
        </w:rPr>
        <w:tab/>
      </w:r>
      <w:r>
        <w:rPr>
          <w:lang w:bidi="ru-RU"/>
        </w:rPr>
        <w:tab/>
      </w:r>
      <w:r w:rsidRPr="00CF55AA">
        <w:rPr>
          <w:lang w:bidi="ru-RU"/>
        </w:rPr>
        <w:t>Динамические испытания на лобовой удар, удар сзади и боковой удар:</w:t>
      </w:r>
    </w:p>
    <w:p w:rsidR="00CD4BD3" w:rsidRPr="00CF55AA" w:rsidRDefault="00CD4BD3" w:rsidP="00CD4BD3">
      <w:pPr>
        <w:pStyle w:val="SingleTxtGR"/>
        <w:ind w:left="2835" w:hanging="1701"/>
        <w:rPr>
          <w:lang w:bidi="ru-RU"/>
        </w:rPr>
      </w:pPr>
      <w:r w:rsidRPr="00CF55AA">
        <w:rPr>
          <w:lang w:bidi="ru-RU"/>
        </w:rPr>
        <w:tab/>
      </w:r>
      <w:r>
        <w:rPr>
          <w:lang w:bidi="ru-RU"/>
        </w:rPr>
        <w:tab/>
      </w:r>
      <w:r w:rsidR="005C2CF3">
        <w:rPr>
          <w:lang w:bidi="ru-RU"/>
        </w:rPr>
        <w:t>a)</w:t>
      </w:r>
      <w:r w:rsidRPr="00CF55AA">
        <w:rPr>
          <w:lang w:bidi="ru-RU"/>
        </w:rPr>
        <w:tab/>
        <w:t>испытание на лобовой удар проводят с использованием УДУС размера i (</w:t>
      </w:r>
      <w:r>
        <w:rPr>
          <w:lang w:bidi="ru-RU"/>
        </w:rPr>
        <w:t>цель</w:t>
      </w:r>
      <w:r w:rsidRPr="00CF55AA">
        <w:rPr>
          <w:lang w:bidi="ru-RU"/>
        </w:rPr>
        <w:t xml:space="preserve">ных универсальных </w:t>
      </w:r>
      <w:r w:rsidRPr="00CF55AA">
        <w:rPr>
          <w:bCs/>
          <w:lang w:bidi="ru-RU"/>
        </w:rPr>
        <w:t>усовершенствованных детских удерживающих систем ISOFIX) и усовершенствованных</w:t>
      </w:r>
      <w:r w:rsidRPr="00CF55AA">
        <w:rPr>
          <w:b/>
          <w:lang w:bidi="ru-RU"/>
        </w:rPr>
        <w:t xml:space="preserve"> </w:t>
      </w:r>
      <w:r w:rsidRPr="00CF55AA">
        <w:rPr>
          <w:lang w:bidi="ru-RU"/>
        </w:rPr>
        <w:t>детских удерживающих систем ISOFIX для конкретного транспортного средства</w:t>
      </w:r>
      <w:r w:rsidRPr="005C0073">
        <w:rPr>
          <w:lang w:bidi="ru-RU"/>
        </w:rPr>
        <w:t>;</w:t>
      </w:r>
    </w:p>
    <w:p w:rsidR="00CD4BD3" w:rsidRPr="00CF55AA" w:rsidRDefault="00CD4BD3" w:rsidP="00CD4BD3">
      <w:pPr>
        <w:pStyle w:val="SingleTxtGR"/>
        <w:ind w:left="2835" w:hanging="1701"/>
        <w:rPr>
          <w:lang w:bidi="ru-RU"/>
        </w:rPr>
      </w:pPr>
      <w:r w:rsidRPr="00CF55AA">
        <w:rPr>
          <w:lang w:bidi="ru-RU"/>
        </w:rPr>
        <w:tab/>
      </w:r>
      <w:r>
        <w:rPr>
          <w:lang w:bidi="ru-RU"/>
        </w:rPr>
        <w:tab/>
      </w:r>
      <w:r w:rsidR="005C2CF3">
        <w:rPr>
          <w:lang w:bidi="ru-RU"/>
        </w:rPr>
        <w:t>b)</w:t>
      </w:r>
      <w:r w:rsidRPr="00CF55AA">
        <w:rPr>
          <w:lang w:bidi="ru-RU"/>
        </w:rPr>
        <w:tab/>
        <w:t xml:space="preserve">испытание на удар сзади проводят с использованием </w:t>
      </w:r>
      <w:r w:rsidRPr="00CF55AA">
        <w:rPr>
          <w:bCs/>
          <w:lang w:bidi="ru-RU"/>
        </w:rPr>
        <w:t>усовершенствованных детских удерживающих систем размера i, установленных против направления движения и в боковом положении,</w:t>
      </w:r>
      <w:r w:rsidRPr="00CF55AA">
        <w:rPr>
          <w:lang w:bidi="ru-RU"/>
        </w:rPr>
        <w:t xml:space="preserve"> и ISOFIX для конкретного транспортного средства; </w:t>
      </w:r>
    </w:p>
    <w:p w:rsidR="00CD4BD3" w:rsidRPr="00CF55AA" w:rsidRDefault="00CD4BD3" w:rsidP="00CD4BD3">
      <w:pPr>
        <w:pStyle w:val="SingleTxtGR"/>
        <w:ind w:left="2835" w:hanging="1701"/>
        <w:rPr>
          <w:bCs/>
          <w:lang w:bidi="ru-RU"/>
        </w:rPr>
      </w:pPr>
      <w:r w:rsidRPr="00CF55AA">
        <w:rPr>
          <w:lang w:bidi="ru-RU"/>
        </w:rPr>
        <w:tab/>
      </w:r>
      <w:r>
        <w:rPr>
          <w:lang w:bidi="ru-RU"/>
        </w:rPr>
        <w:tab/>
      </w:r>
      <w:r w:rsidRPr="00CF55AA">
        <w:rPr>
          <w:lang w:bidi="ru-RU"/>
        </w:rPr>
        <w:t xml:space="preserve">с) </w:t>
      </w:r>
      <w:r w:rsidRPr="00CF55AA">
        <w:rPr>
          <w:lang w:bidi="ru-RU"/>
        </w:rPr>
        <w:tab/>
        <w:t xml:space="preserve">испытание на боковой удар проводят только на испытательном стенде с использованием </w:t>
      </w:r>
      <w:r>
        <w:rPr>
          <w:lang w:bidi="ru-RU"/>
        </w:rPr>
        <w:t>цель</w:t>
      </w:r>
      <w:r w:rsidRPr="00CF55AA">
        <w:rPr>
          <w:lang w:bidi="ru-RU"/>
        </w:rPr>
        <w:t xml:space="preserve">ных универсальных </w:t>
      </w:r>
      <w:r w:rsidRPr="00CF55AA">
        <w:rPr>
          <w:bCs/>
          <w:lang w:bidi="ru-RU"/>
        </w:rPr>
        <w:t>усовершенствованных детских удерживающих сист</w:t>
      </w:r>
      <w:r>
        <w:rPr>
          <w:bCs/>
          <w:lang w:bidi="ru-RU"/>
        </w:rPr>
        <w:t xml:space="preserve">ем </w:t>
      </w:r>
      <w:r w:rsidRPr="00CF55AA">
        <w:rPr>
          <w:bCs/>
          <w:lang w:bidi="ru-RU"/>
        </w:rPr>
        <w:t>ISOFIX размера i и ISOFIX для конкретного транспортного средства;</w:t>
      </w:r>
    </w:p>
    <w:p w:rsidR="00CD4BD3" w:rsidRPr="00CF55AA" w:rsidRDefault="00CD4BD3" w:rsidP="005C2CF3">
      <w:pPr>
        <w:pStyle w:val="SingleTxtGR"/>
        <w:pageBreakBefore/>
        <w:ind w:left="2835" w:hanging="1701"/>
        <w:rPr>
          <w:bCs/>
          <w:lang w:bidi="ru-RU"/>
        </w:rPr>
      </w:pPr>
      <w:r w:rsidRPr="00CF55AA">
        <w:rPr>
          <w:bCs/>
          <w:lang w:bidi="ru-RU"/>
        </w:rPr>
        <w:tab/>
      </w:r>
      <w:r>
        <w:rPr>
          <w:bCs/>
          <w:lang w:bidi="ru-RU"/>
        </w:rPr>
        <w:tab/>
      </w:r>
      <w:r w:rsidRPr="00CF55AA">
        <w:rPr>
          <w:bCs/>
          <w:lang w:bidi="ru-RU"/>
        </w:rPr>
        <w:t>d)</w:t>
      </w:r>
      <w:r w:rsidRPr="00CF55AA">
        <w:rPr>
          <w:bCs/>
          <w:lang w:bidi="ru-RU"/>
        </w:rPr>
        <w:tab/>
        <w:t xml:space="preserve">УДУС испытывают в положении как можно ближе к вертикальному. Если это вертикальное положение не соответствует </w:t>
      </w:r>
      <w:r>
        <w:rPr>
          <w:bCs/>
          <w:lang w:bidi="ru-RU"/>
        </w:rPr>
        <w:t>фиксирующим</w:t>
      </w:r>
      <w:r w:rsidRPr="00CF55AA">
        <w:rPr>
          <w:bCs/>
          <w:lang w:bidi="ru-RU"/>
        </w:rPr>
        <w:t xml:space="preserve"> приспособлениям сиденья, то все равно выбирают это положение. Однако</w:t>
      </w:r>
      <w:r>
        <w:rPr>
          <w:bCs/>
          <w:lang w:bidi="ru-RU"/>
        </w:rPr>
        <w:t>,</w:t>
      </w:r>
      <w:r w:rsidRPr="00CF55AA">
        <w:rPr>
          <w:bCs/>
          <w:lang w:bidi="ru-RU"/>
        </w:rPr>
        <w:t xml:space="preserve"> если система имеет одно или несколько положений по ширине, не соответствующих </w:t>
      </w:r>
      <w:r>
        <w:rPr>
          <w:bCs/>
          <w:lang w:bidi="ru-RU"/>
        </w:rPr>
        <w:t>фиксирующим</w:t>
      </w:r>
      <w:r w:rsidRPr="00CF55AA">
        <w:rPr>
          <w:bCs/>
          <w:lang w:bidi="ru-RU"/>
        </w:rPr>
        <w:t xml:space="preserve"> приспособл</w:t>
      </w:r>
      <w:r w:rsidR="005C2CF3">
        <w:rPr>
          <w:bCs/>
          <w:lang w:bidi="ru-RU"/>
        </w:rPr>
        <w:t>ениям сиденья, для испытания на </w:t>
      </w:r>
      <w:r w:rsidRPr="00CF55AA">
        <w:rPr>
          <w:bCs/>
          <w:lang w:bidi="ru-RU"/>
        </w:rPr>
        <w:t>боковой удар выбираю</w:t>
      </w:r>
      <w:r w:rsidR="005C2CF3">
        <w:rPr>
          <w:bCs/>
          <w:lang w:bidi="ru-RU"/>
        </w:rPr>
        <w:t>т то положение по ширине</w:t>
      </w:r>
      <w:r w:rsidR="005C2CF3">
        <w:rPr>
          <w:bCs/>
          <w:lang w:bidi="ru-RU"/>
        </w:rPr>
        <w:br/>
      </w:r>
      <w:r w:rsidRPr="00CF55AA">
        <w:rPr>
          <w:bCs/>
          <w:lang w:bidi="ru-RU"/>
        </w:rPr>
        <w:t xml:space="preserve">боковых амортизаторов, которое соответствует </w:t>
      </w:r>
      <w:r>
        <w:rPr>
          <w:bCs/>
          <w:lang w:bidi="ru-RU"/>
        </w:rPr>
        <w:t>фиксирующим</w:t>
      </w:r>
      <w:r w:rsidRPr="00CF55AA">
        <w:rPr>
          <w:bCs/>
          <w:lang w:bidi="ru-RU"/>
        </w:rPr>
        <w:t xml:space="preserve"> приспособлениям сиденья транспортного средства;</w:t>
      </w:r>
    </w:p>
    <w:p w:rsidR="00CD4BD3" w:rsidRPr="00CF55AA" w:rsidRDefault="00CD4BD3" w:rsidP="00CD4BD3">
      <w:pPr>
        <w:pStyle w:val="SingleTxtGR"/>
        <w:ind w:left="2835" w:hanging="1701"/>
        <w:rPr>
          <w:bCs/>
          <w:lang w:bidi="ru-RU"/>
        </w:rPr>
      </w:pPr>
      <w:r>
        <w:rPr>
          <w:bCs/>
          <w:lang w:bidi="ru-RU"/>
        </w:rPr>
        <w:tab/>
      </w:r>
      <w:r w:rsidRPr="00CF55AA">
        <w:rPr>
          <w:bCs/>
          <w:lang w:bidi="ru-RU"/>
        </w:rPr>
        <w:tab/>
        <w:t>e)</w:t>
      </w:r>
      <w:r w:rsidRPr="00CF55AA">
        <w:rPr>
          <w:bCs/>
          <w:lang w:bidi="ru-RU"/>
        </w:rPr>
        <w:tab/>
        <w:t>динамическое(</w:t>
      </w:r>
      <w:proofErr w:type="spellStart"/>
      <w:r w:rsidRPr="00CF55AA">
        <w:rPr>
          <w:bCs/>
          <w:lang w:bidi="ru-RU"/>
        </w:rPr>
        <w:t>ие</w:t>
      </w:r>
      <w:proofErr w:type="spellEnd"/>
      <w:r w:rsidRPr="00CF55AA">
        <w:rPr>
          <w:bCs/>
          <w:lang w:bidi="ru-RU"/>
        </w:rPr>
        <w:t>) испытание(я) на боковой удар проводят при такой(их) конфигурации(</w:t>
      </w:r>
      <w:proofErr w:type="spellStart"/>
      <w:r w:rsidRPr="00CF55AA">
        <w:rPr>
          <w:bCs/>
          <w:lang w:bidi="ru-RU"/>
        </w:rPr>
        <w:t>ях</w:t>
      </w:r>
      <w:proofErr w:type="spellEnd"/>
      <w:r w:rsidRPr="00CF55AA">
        <w:rPr>
          <w:bCs/>
          <w:lang w:bidi="ru-RU"/>
        </w:rPr>
        <w:t>);</w:t>
      </w:r>
    </w:p>
    <w:p w:rsidR="00CD4BD3" w:rsidRPr="00CF55AA" w:rsidRDefault="00CD4BD3" w:rsidP="00CD4BD3">
      <w:pPr>
        <w:pStyle w:val="SingleTxtGR"/>
        <w:ind w:left="2835" w:hanging="1701"/>
        <w:rPr>
          <w:bCs/>
          <w:lang w:bidi="ru-RU"/>
        </w:rPr>
      </w:pPr>
      <w:r w:rsidRPr="00CF55AA">
        <w:rPr>
          <w:b/>
          <w:lang w:bidi="ru-RU"/>
        </w:rPr>
        <w:tab/>
      </w:r>
      <w:r>
        <w:rPr>
          <w:b/>
          <w:lang w:bidi="ru-RU"/>
        </w:rPr>
        <w:tab/>
      </w:r>
      <w:r w:rsidRPr="00CF55AA">
        <w:rPr>
          <w:bCs/>
          <w:lang w:bidi="ru-RU"/>
        </w:rPr>
        <w:t>f)</w:t>
      </w:r>
      <w:r w:rsidRPr="00CF55AA">
        <w:rPr>
          <w:bCs/>
          <w:lang w:bidi="ru-RU"/>
        </w:rPr>
        <w:tab/>
        <w:t>для испытаний на лобовой удар и удар сзади проводят регулировку УДУС в соответствии с размером манекена(</w:t>
      </w:r>
      <w:proofErr w:type="spellStart"/>
      <w:r w:rsidRPr="00CF55AA">
        <w:rPr>
          <w:bCs/>
          <w:lang w:bidi="ru-RU"/>
        </w:rPr>
        <w:t>ов</w:t>
      </w:r>
      <w:proofErr w:type="spellEnd"/>
      <w:r w:rsidRPr="00CF55AA">
        <w:rPr>
          <w:bCs/>
          <w:lang w:bidi="ru-RU"/>
        </w:rPr>
        <w:t>), отобранного(</w:t>
      </w:r>
      <w:proofErr w:type="spellStart"/>
      <w:r w:rsidRPr="00CF55AA">
        <w:rPr>
          <w:bCs/>
          <w:lang w:bidi="ru-RU"/>
        </w:rPr>
        <w:t>ых</w:t>
      </w:r>
      <w:proofErr w:type="spellEnd"/>
      <w:r w:rsidRPr="00CF55AA">
        <w:rPr>
          <w:bCs/>
          <w:lang w:bidi="ru-RU"/>
        </w:rPr>
        <w:t xml:space="preserve">) для охвата всего размерного диапазона, и проводят испытания, установив систему на то </w:t>
      </w:r>
      <w:r>
        <w:rPr>
          <w:bCs/>
          <w:lang w:bidi="ru-RU"/>
        </w:rPr>
        <w:t>сидячее место</w:t>
      </w:r>
      <w:r w:rsidRPr="00CF55AA">
        <w:rPr>
          <w:bCs/>
          <w:lang w:bidi="ru-RU"/>
        </w:rPr>
        <w:t xml:space="preserve"> ребенка, которое представляет наихудший сценарий для этого манекена с точки зрения направления удара;</w:t>
      </w:r>
    </w:p>
    <w:p w:rsidR="00CD4BD3" w:rsidRPr="00BC2753" w:rsidRDefault="00CD4BD3" w:rsidP="00CD4BD3">
      <w:pPr>
        <w:pStyle w:val="SingleTxtGR"/>
        <w:ind w:left="2835" w:hanging="1701"/>
        <w:rPr>
          <w:bCs/>
        </w:rPr>
      </w:pPr>
      <w:r>
        <w:rPr>
          <w:bCs/>
        </w:rPr>
        <w:tab/>
      </w:r>
      <w:r w:rsidRPr="00CF55AA">
        <w:rPr>
          <w:bCs/>
        </w:rPr>
        <w:tab/>
        <w:t>g)</w:t>
      </w:r>
      <w:r w:rsidRPr="00CF55AA">
        <w:rPr>
          <w:bCs/>
        </w:rPr>
        <w:tab/>
      </w:r>
      <w:proofErr w:type="spellStart"/>
      <w:r w:rsidRPr="00CF55AA">
        <w:rPr>
          <w:bCs/>
        </w:rPr>
        <w:t>ударопоглощающее</w:t>
      </w:r>
      <w:proofErr w:type="spellEnd"/>
      <w:r w:rsidRPr="00CF55AA">
        <w:rPr>
          <w:bCs/>
        </w:rPr>
        <w:t xml:space="preserve"> устройство, действующее на спинку сиденья транспортного средства, должно оставаться в пределах </w:t>
      </w:r>
      <w:r>
        <w:rPr>
          <w:bCs/>
        </w:rPr>
        <w:t>фиксирующего</w:t>
      </w:r>
      <w:r w:rsidRPr="00CF55AA">
        <w:rPr>
          <w:bCs/>
        </w:rPr>
        <w:t xml:space="preserve"> приспособления в одном положении, однако может выступать за пределы этого </w:t>
      </w:r>
      <w:r>
        <w:rPr>
          <w:bCs/>
        </w:rPr>
        <w:t>фиксирующего</w:t>
      </w:r>
      <w:r w:rsidRPr="00CF55AA">
        <w:rPr>
          <w:bCs/>
        </w:rPr>
        <w:t xml:space="preserve"> приспособления в положении, в котором оно было установлено в соответствии с руководством по эксплуатации</w:t>
      </w:r>
      <w:r w:rsidRPr="00BC2753">
        <w:t>.</w:t>
      </w:r>
    </w:p>
    <w:p w:rsidR="00CD4BD3" w:rsidRPr="00BC2753" w:rsidRDefault="00CD4BD3" w:rsidP="00CD4BD3">
      <w:pPr>
        <w:pStyle w:val="SingleTxtGR"/>
        <w:ind w:left="2268" w:hanging="1134"/>
      </w:pPr>
      <w:r w:rsidRPr="00BC2753">
        <w:t>7.1.3.1</w:t>
      </w:r>
      <w:r w:rsidRPr="00BC2753">
        <w:tab/>
      </w:r>
      <w:r w:rsidR="005C2CF3">
        <w:tab/>
      </w:r>
      <w:r w:rsidRPr="00BC2753">
        <w:t>Испытания на тележке и на испытательном стенде</w:t>
      </w:r>
    </w:p>
    <w:p w:rsidR="00CD4BD3" w:rsidRPr="00BC2753" w:rsidRDefault="00CD4BD3" w:rsidP="00CD4BD3">
      <w:pPr>
        <w:pStyle w:val="SingleTxtGR"/>
        <w:ind w:left="2268" w:hanging="1134"/>
      </w:pPr>
      <w:r w:rsidRPr="00BC2753">
        <w:t>7.1.3.1.1</w:t>
      </w:r>
      <w:r w:rsidRPr="00BC2753">
        <w:tab/>
        <w:t>Испытания на лобовой удар</w:t>
      </w:r>
    </w:p>
    <w:p w:rsidR="00CD4BD3" w:rsidRPr="00BC2753" w:rsidRDefault="00CD4BD3" w:rsidP="00CD4BD3">
      <w:pPr>
        <w:pStyle w:val="SingleTxtGR"/>
        <w:ind w:left="2268" w:hanging="1134"/>
      </w:pPr>
      <w:r w:rsidRPr="00BC2753">
        <w:t>7.1.3.1.1.1</w:t>
      </w:r>
      <w:r w:rsidRPr="00BC2753">
        <w:tab/>
        <w:t>Тележка и испытательный стенд, используемые в ходе динамического испытания, должны удовлетворять требованиям приложения 6 к настоящим Правилам.</w:t>
      </w:r>
    </w:p>
    <w:p w:rsidR="00CD4BD3" w:rsidRPr="00BC2753" w:rsidRDefault="00CD4BD3" w:rsidP="00CD4BD3">
      <w:pPr>
        <w:pStyle w:val="SingleTxtGR"/>
        <w:ind w:left="2268" w:hanging="1134"/>
      </w:pPr>
      <w:r w:rsidRPr="00BC2753">
        <w:t>7.1.3.1.1.2</w:t>
      </w:r>
      <w:r w:rsidRPr="00BC2753">
        <w:tab/>
        <w:t>Тележка должна оставаться в горизонтальном положении во время всего периода замедления или ускорения.</w:t>
      </w:r>
    </w:p>
    <w:p w:rsidR="00CD4BD3" w:rsidRPr="00BC2753" w:rsidRDefault="00CD4BD3" w:rsidP="00CD4BD3">
      <w:pPr>
        <w:pStyle w:val="SingleTxtGR"/>
        <w:ind w:left="2268" w:hanging="1134"/>
      </w:pPr>
      <w:r w:rsidRPr="00BC2753">
        <w:t>7.1.3.1.1.3</w:t>
      </w:r>
      <w:r w:rsidRPr="00BC2753">
        <w:tab/>
        <w:t>При испытании в соответствии с требованиями, касающимися испытания на удар сзади, испытательный стенд разворачивают на 180°.</w:t>
      </w:r>
    </w:p>
    <w:p w:rsidR="00CD4BD3" w:rsidRPr="00BC2753" w:rsidRDefault="00CD4BD3" w:rsidP="00CD4BD3">
      <w:pPr>
        <w:pStyle w:val="SingleTxtGR"/>
        <w:ind w:left="2268" w:hanging="1134"/>
      </w:pPr>
      <w:r w:rsidRPr="00BC2753">
        <w:t>7.1.3.1.1.4</w:t>
      </w:r>
      <w:r w:rsidRPr="00BC2753">
        <w:tab/>
        <w:t xml:space="preserve">При испытании </w:t>
      </w:r>
      <w:r>
        <w:t>усовершенствованной детской</w:t>
      </w:r>
      <w:r w:rsidRPr="00BC2753">
        <w:t xml:space="preserve"> удерживающей системы, обращенной назад и предназначенной для использования на переднем сиденье, роль приборной доски транспортного средства выполняет жесткая планка, установленная на тележке таким образом, чтобы вся энергия поглощалась </w:t>
      </w:r>
      <w:r>
        <w:t>усовершенствованной детской</w:t>
      </w:r>
      <w:r w:rsidRPr="00BC2753">
        <w:t xml:space="preserve"> удерживающей системой.</w:t>
      </w:r>
    </w:p>
    <w:p w:rsidR="00CD4BD3" w:rsidRPr="00BC2753" w:rsidRDefault="00CD4BD3" w:rsidP="00CD4BD3">
      <w:pPr>
        <w:pStyle w:val="SingleTxtGR"/>
        <w:ind w:left="2268" w:hanging="1134"/>
      </w:pPr>
      <w:r w:rsidRPr="00BC2753">
        <w:t>7.1.3.1.1.5</w:t>
      </w:r>
      <w:r w:rsidRPr="00BC2753">
        <w:tab/>
        <w:t>Устройство для обеспечения замедления или ускорения</w:t>
      </w:r>
    </w:p>
    <w:p w:rsidR="00CD4BD3" w:rsidRPr="00BC2753" w:rsidRDefault="00CD4BD3" w:rsidP="00CD4BD3">
      <w:pPr>
        <w:pStyle w:val="SingleTxtGR"/>
        <w:ind w:left="2268" w:hanging="1134"/>
      </w:pPr>
      <w:r w:rsidRPr="00BC2753">
        <w:tab/>
      </w:r>
      <w:r w:rsidRPr="00BC2753">
        <w:tab/>
        <w:t>Показатель заявки делает выбор в отношении использования одного из следующих двух устройств:</w:t>
      </w:r>
    </w:p>
    <w:p w:rsidR="00CD4BD3" w:rsidRPr="00BC2753" w:rsidRDefault="00CD4BD3" w:rsidP="00CD4BD3">
      <w:pPr>
        <w:pStyle w:val="SingleTxtGR"/>
        <w:ind w:left="2268" w:hanging="1134"/>
      </w:pPr>
      <w:r w:rsidRPr="00BC2753">
        <w:t>7.1.3.1.1.5.1</w:t>
      </w:r>
      <w:r w:rsidRPr="00BC2753">
        <w:tab/>
        <w:t>Устройство для испытания на замедление</w:t>
      </w:r>
    </w:p>
    <w:p w:rsidR="00CD4BD3" w:rsidRPr="00BC2753" w:rsidRDefault="00CD4BD3" w:rsidP="00CD4BD3">
      <w:pPr>
        <w:pStyle w:val="SingleTxtGR"/>
        <w:ind w:left="2268" w:hanging="1134"/>
      </w:pPr>
      <w:r w:rsidRPr="00BC2753">
        <w:tab/>
      </w:r>
      <w:r w:rsidRPr="00BC2753">
        <w:tab/>
        <w:t xml:space="preserve">Замедление тележки обеспечивается посредством использования устройства, предписанного в приложении 6 к настоящим Правилам, или любого другого устройства, дающего эквивалентные результаты. Рабочие характеристики этого устройства должны соответствовать положениям пункта 7.1.3.4 </w:t>
      </w:r>
      <w:r>
        <w:t xml:space="preserve">ниже </w:t>
      </w:r>
      <w:r w:rsidRPr="00BC2753">
        <w:t>и изложенным ниже предписаниям:</w:t>
      </w:r>
    </w:p>
    <w:p w:rsidR="00CD4BD3" w:rsidRPr="00BC2753" w:rsidRDefault="00CD4BD3" w:rsidP="00CD4BD3">
      <w:pPr>
        <w:pStyle w:val="SingleTxtGR"/>
        <w:ind w:left="2268" w:hanging="1134"/>
      </w:pPr>
      <w:r w:rsidRPr="00BC2753">
        <w:tab/>
      </w:r>
      <w:r w:rsidRPr="00BC2753">
        <w:tab/>
        <w:t>Калибровочная процедура</w:t>
      </w:r>
      <w:r w:rsidR="00814708">
        <w:t>:</w:t>
      </w:r>
    </w:p>
    <w:p w:rsidR="00CD4BD3" w:rsidRPr="00BC2753" w:rsidRDefault="00CD4BD3" w:rsidP="00CD4BD3">
      <w:pPr>
        <w:pStyle w:val="SingleTxtGR"/>
        <w:ind w:left="2268" w:hanging="1134"/>
      </w:pPr>
      <w:r w:rsidRPr="00BC2753">
        <w:tab/>
      </w:r>
      <w:r w:rsidRPr="00BC2753">
        <w:tab/>
        <w:t xml:space="preserve">Кривая замедления тележки, нагруженной инертной массой до 55 кг, соответствующей одной занятой </w:t>
      </w:r>
      <w:r>
        <w:t>усовершенствованной детской</w:t>
      </w:r>
      <w:r w:rsidRPr="00BC2753">
        <w:t xml:space="preserve"> удерживающей системе, при испытании </w:t>
      </w:r>
      <w:r>
        <w:t>усовершенствованных детских</w:t>
      </w:r>
      <w:r w:rsidRPr="00BC2753">
        <w:t xml:space="preserve"> удерживающих систем согласно пункту 7.1.3.1</w:t>
      </w:r>
      <w:r>
        <w:t xml:space="preserve"> выше</w:t>
      </w:r>
      <w:r w:rsidRPr="00BC2753">
        <w:t xml:space="preserve">, а также при испытании </w:t>
      </w:r>
      <w:r>
        <w:t>усовершенствованных детских</w:t>
      </w:r>
      <w:r w:rsidRPr="00BC2753">
        <w:t xml:space="preserve"> удерживающих систем в кузове транспортного средства в соответствии с пунктом 7.1.3.2, когда на тележку помещается конструкция транспортного средства и общая инертн</w:t>
      </w:r>
      <w:r>
        <w:t>ая масса (в х раз) превышает 55 </w:t>
      </w:r>
      <w:r w:rsidRPr="00BC2753">
        <w:t xml:space="preserve">кг, что соответствует массе (х) занятых </w:t>
      </w:r>
      <w:r>
        <w:t>усовершенствованных детских</w:t>
      </w:r>
      <w:r w:rsidRPr="00BC2753">
        <w:t xml:space="preserve"> удерживающих систем, должна вписываться при испытании на лобовой удар в заштрихованное пространство </w:t>
      </w:r>
      <w:r w:rsidRPr="00BC2753">
        <w:rPr>
          <w:bCs/>
        </w:rPr>
        <w:t>на графике, приведенном</w:t>
      </w:r>
      <w:r w:rsidRPr="00BC2753">
        <w:t xml:space="preserve"> в добавлении 1 к приложению 7 к настоящим Правилам, а при испытании на удар сзади − в заштрихованное пространство </w:t>
      </w:r>
      <w:r w:rsidRPr="00BC2753">
        <w:rPr>
          <w:bCs/>
        </w:rPr>
        <w:t>на графике, приведенном</w:t>
      </w:r>
      <w:r w:rsidRPr="00BC2753">
        <w:t xml:space="preserve"> в добавлении 2 к приложению 7 к настоящим Правилам.</w:t>
      </w:r>
    </w:p>
    <w:p w:rsidR="00CD4BD3" w:rsidRPr="00BC2753" w:rsidRDefault="00CD4BD3" w:rsidP="00CD4BD3">
      <w:pPr>
        <w:pStyle w:val="SingleTxtGR"/>
        <w:ind w:left="2268" w:hanging="1134"/>
      </w:pPr>
      <w:r w:rsidRPr="00BC2753">
        <w:tab/>
      </w:r>
      <w:r w:rsidRPr="00BC2753">
        <w:tab/>
        <w:t>При калибровке стопорного устройства тележка должна останавливаться в случае лобового удара на расстоянии 650 ± 30 мм, а в случае удара сзади − на расстоянии 275 ± 20 мм.</w:t>
      </w:r>
    </w:p>
    <w:p w:rsidR="00CD4BD3" w:rsidRPr="00BC2753" w:rsidRDefault="00CD4BD3" w:rsidP="00CD4BD3">
      <w:pPr>
        <w:pStyle w:val="SingleTxtGR"/>
        <w:ind w:left="2268" w:hanging="1134"/>
      </w:pPr>
      <w:r w:rsidRPr="00BC2753">
        <w:tab/>
      </w:r>
      <w:r w:rsidRPr="00BC2753">
        <w:tab/>
      </w:r>
      <w:r w:rsidRPr="00BC2753">
        <w:rPr>
          <w:bCs/>
        </w:rPr>
        <w:t>Условия динамического испытания</w:t>
      </w:r>
      <w:r w:rsidRPr="00BC2753">
        <w:t>:</w:t>
      </w:r>
    </w:p>
    <w:p w:rsidR="00CD4BD3" w:rsidRPr="00BC2753" w:rsidRDefault="00CD4BD3" w:rsidP="00CD4BD3">
      <w:pPr>
        <w:pStyle w:val="SingleTxtGR"/>
        <w:ind w:left="2268" w:hanging="1134"/>
      </w:pPr>
      <w:r w:rsidRPr="00BC2753">
        <w:tab/>
      </w:r>
      <w:r w:rsidRPr="00BC2753">
        <w:tab/>
        <w:t xml:space="preserve">Для лобового удара и удара </w:t>
      </w:r>
      <w:proofErr w:type="gramStart"/>
      <w:r w:rsidRPr="00BC2753">
        <w:t>сзади замедление</w:t>
      </w:r>
      <w:proofErr w:type="gramEnd"/>
      <w:r w:rsidRPr="00BC2753">
        <w:t xml:space="preserve"> обеспечивается посредством использования устройства, откалиброванного, как указано выше, однако:</w:t>
      </w:r>
    </w:p>
    <w:p w:rsidR="00CD4BD3" w:rsidRPr="00BC2753" w:rsidRDefault="00CD4BD3" w:rsidP="00CD4BD3">
      <w:pPr>
        <w:pStyle w:val="SingleTxtGR"/>
        <w:ind w:left="2835" w:hanging="1701"/>
      </w:pPr>
      <w:r w:rsidRPr="00BC2753">
        <w:tab/>
      </w:r>
      <w:r w:rsidRPr="00BC2753">
        <w:tab/>
        <w:t>a)</w:t>
      </w:r>
      <w:r w:rsidRPr="00BC2753">
        <w:tab/>
      </w:r>
      <w:r w:rsidRPr="00BC2753">
        <w:rPr>
          <w:bCs/>
        </w:rPr>
        <w:t>кривая замедления</w:t>
      </w:r>
      <w:r w:rsidRPr="00BC2753">
        <w:t xml:space="preserve"> не должна превышать нижний порог, установленный требованиями, предъявляемыми к рабочим характеристикам, более чем на 3 </w:t>
      </w:r>
      <w:proofErr w:type="spellStart"/>
      <w:r w:rsidRPr="00BC2753">
        <w:t>мс</w:t>
      </w:r>
      <w:proofErr w:type="spellEnd"/>
      <w:r w:rsidRPr="00BC2753">
        <w:t>;</w:t>
      </w:r>
    </w:p>
    <w:p w:rsidR="00CD4BD3" w:rsidRPr="005C2CF3" w:rsidRDefault="00CD4BD3" w:rsidP="00CD4BD3">
      <w:pPr>
        <w:pStyle w:val="SingleTxtGR"/>
        <w:ind w:left="2835" w:hanging="1701"/>
        <w:rPr>
          <w:bCs/>
          <w:spacing w:val="-2"/>
        </w:rPr>
      </w:pPr>
      <w:r w:rsidRPr="00BC2753">
        <w:tab/>
      </w:r>
      <w:r w:rsidRPr="00BC2753">
        <w:tab/>
        <w:t>b)</w:t>
      </w:r>
      <w:r w:rsidRPr="00BC2753">
        <w:tab/>
      </w:r>
      <w:r w:rsidRPr="00BC2753">
        <w:rPr>
          <w:bCs/>
        </w:rPr>
        <w:t xml:space="preserve">если указанные выше испытания были проведены на более высокой скорости и/или кривая замедления превысила </w:t>
      </w:r>
      <w:proofErr w:type="gramStart"/>
      <w:r w:rsidRPr="00BC2753">
        <w:rPr>
          <w:bCs/>
        </w:rPr>
        <w:t>верхний предел заштрихованного пространства</w:t>
      </w:r>
      <w:proofErr w:type="gramEnd"/>
      <w:r w:rsidRPr="00BC2753">
        <w:rPr>
          <w:bCs/>
        </w:rPr>
        <w:t xml:space="preserve"> и </w:t>
      </w:r>
      <w:r>
        <w:rPr>
          <w:bCs/>
        </w:rPr>
        <w:t>усовершенствованная детская</w:t>
      </w:r>
      <w:r w:rsidRPr="00BC2753">
        <w:rPr>
          <w:bCs/>
        </w:rPr>
        <w:t xml:space="preserve"> удерживающая система соответствует установленным </w:t>
      </w:r>
      <w:r w:rsidRPr="005C2CF3">
        <w:rPr>
          <w:bCs/>
          <w:spacing w:val="-2"/>
        </w:rPr>
        <w:t>требованиям, то данное испытание считается удовлетворительным.</w:t>
      </w:r>
    </w:p>
    <w:p w:rsidR="00CD4BD3" w:rsidRPr="00BC2753" w:rsidRDefault="00CD4BD3" w:rsidP="00CD4BD3">
      <w:pPr>
        <w:pStyle w:val="SingleTxtGR"/>
        <w:keepNext/>
        <w:ind w:left="2268" w:hanging="1134"/>
      </w:pPr>
      <w:r w:rsidRPr="00BC2753">
        <w:t>7.1.3.1.1.5.2</w:t>
      </w:r>
      <w:r w:rsidRPr="00BC2753">
        <w:tab/>
      </w:r>
      <w:r w:rsidRPr="00BC2753">
        <w:rPr>
          <w:bCs/>
        </w:rPr>
        <w:t>Устройство для испытания на ускорение</w:t>
      </w:r>
    </w:p>
    <w:p w:rsidR="00CD4BD3" w:rsidRPr="00BC2753" w:rsidRDefault="00CD4BD3" w:rsidP="00CD4BD3">
      <w:pPr>
        <w:pStyle w:val="SingleTxtGR"/>
        <w:keepNext/>
      </w:pPr>
      <w:r w:rsidRPr="00BC2753">
        <w:tab/>
      </w:r>
      <w:r w:rsidRPr="00BC2753">
        <w:tab/>
      </w:r>
      <w:r w:rsidRPr="00BC2753">
        <w:rPr>
          <w:bCs/>
        </w:rPr>
        <w:t>Условия динамического испытания</w:t>
      </w:r>
      <w:r w:rsidRPr="00BC2753">
        <w:t>:</w:t>
      </w:r>
    </w:p>
    <w:p w:rsidR="00CD4BD3" w:rsidRPr="00BC2753" w:rsidRDefault="00CD4BD3" w:rsidP="00CD4BD3">
      <w:pPr>
        <w:pStyle w:val="SingleTxtGR"/>
        <w:ind w:left="2268" w:hanging="1134"/>
        <w:rPr>
          <w:bCs/>
        </w:rPr>
      </w:pPr>
      <w:r w:rsidRPr="00BC2753">
        <w:tab/>
      </w:r>
      <w:r w:rsidRPr="00BC2753">
        <w:tab/>
      </w:r>
      <w:r w:rsidRPr="00BC2753">
        <w:rPr>
          <w:bCs/>
        </w:rPr>
        <w:t xml:space="preserve">Для лобового удара тележку продвигают вперед таким образом, чтобы в процессе испытания общее изменение ее скорости </w:t>
      </w:r>
      <w:r w:rsidRPr="00BC2753">
        <w:rPr>
          <w:bCs/>
          <w:snapToGrid w:val="0"/>
          <w:lang w:eastAsia="nl-NL"/>
        </w:rPr>
        <w:sym w:font="Symbol" w:char="F044"/>
      </w:r>
      <w:r w:rsidRPr="00BC2753">
        <w:rPr>
          <w:bCs/>
          <w:snapToGrid w:val="0"/>
          <w:lang w:eastAsia="nl-NL"/>
        </w:rPr>
        <w:t>V составляло</w:t>
      </w:r>
      <w:r w:rsidRPr="00BC2753">
        <w:rPr>
          <w:bCs/>
        </w:rPr>
        <w:t xml:space="preserve"> 52 + 0 − 2</w:t>
      </w:r>
      <w:r w:rsidRPr="00BC2753">
        <w:rPr>
          <w:bCs/>
          <w:szCs w:val="28"/>
        </w:rPr>
        <w:t> </w:t>
      </w:r>
      <w:r w:rsidRPr="00BC2753">
        <w:rPr>
          <w:bCs/>
        </w:rPr>
        <w:t xml:space="preserve">км/ч и ее кривая ускорения вписывалась в заштрихованное пространство на графике, приведенном в дополнении 1 к приложению 7, и оставалась над сегментом, определенным координатами (5 g, 10 </w:t>
      </w:r>
      <w:proofErr w:type="spellStart"/>
      <w:r w:rsidRPr="00BC2753">
        <w:rPr>
          <w:bCs/>
        </w:rPr>
        <w:t>мс</w:t>
      </w:r>
      <w:proofErr w:type="spellEnd"/>
      <w:r w:rsidRPr="00BC2753">
        <w:rPr>
          <w:bCs/>
        </w:rPr>
        <w:t xml:space="preserve">) и (9 g, 20 </w:t>
      </w:r>
      <w:proofErr w:type="spellStart"/>
      <w:r w:rsidRPr="00BC2753">
        <w:rPr>
          <w:bCs/>
        </w:rPr>
        <w:t>мс</w:t>
      </w:r>
      <w:proofErr w:type="spellEnd"/>
      <w:r w:rsidRPr="00BC2753">
        <w:rPr>
          <w:bCs/>
        </w:rPr>
        <w:t>). Начало столкновения (</w:t>
      </w:r>
      <w:r w:rsidR="00131464">
        <w:rPr>
          <w:bCs/>
        </w:rPr>
        <w:t>T0) определяется в соответствии</w:t>
      </w:r>
      <w:r w:rsidR="00131464">
        <w:rPr>
          <w:bCs/>
        </w:rPr>
        <w:br/>
      </w:r>
      <w:r w:rsidRPr="00BC2753">
        <w:rPr>
          <w:bCs/>
        </w:rPr>
        <w:t>с ISO 17 373 для уровня ускорения 0,5 g.</w:t>
      </w:r>
    </w:p>
    <w:p w:rsidR="00CD4BD3" w:rsidRPr="00BC2753" w:rsidRDefault="00CD4BD3" w:rsidP="00CD4BD3">
      <w:pPr>
        <w:pStyle w:val="SingleTxtGR"/>
        <w:ind w:left="2268" w:hanging="1134"/>
        <w:rPr>
          <w:bCs/>
        </w:rPr>
      </w:pPr>
      <w:r w:rsidRPr="00BC2753">
        <w:tab/>
      </w:r>
      <w:r w:rsidRPr="00BC2753">
        <w:tab/>
      </w:r>
      <w:r w:rsidRPr="00BC2753">
        <w:rPr>
          <w:bCs/>
        </w:rPr>
        <w:t xml:space="preserve">Для удара </w:t>
      </w:r>
      <w:proofErr w:type="gramStart"/>
      <w:r w:rsidRPr="00BC2753">
        <w:rPr>
          <w:bCs/>
        </w:rPr>
        <w:t>сзади тележку</w:t>
      </w:r>
      <w:proofErr w:type="gramEnd"/>
      <w:r w:rsidRPr="00BC2753">
        <w:rPr>
          <w:bCs/>
        </w:rPr>
        <w:t xml:space="preserve"> продвигают вперед таким образом, чтобы в процессе испытания общее изменение ее скорости </w:t>
      </w:r>
      <w:r w:rsidRPr="00BC2753">
        <w:rPr>
          <w:bCs/>
          <w:snapToGrid w:val="0"/>
          <w:lang w:eastAsia="nl-NL"/>
        </w:rPr>
        <w:sym w:font="Symbol" w:char="F044"/>
      </w:r>
      <w:r w:rsidRPr="00BC2753">
        <w:rPr>
          <w:bCs/>
          <w:snapToGrid w:val="0"/>
          <w:lang w:eastAsia="nl-NL"/>
        </w:rPr>
        <w:t>V составляло</w:t>
      </w:r>
      <w:r w:rsidRPr="00BC2753">
        <w:rPr>
          <w:bCs/>
        </w:rPr>
        <w:t xml:space="preserve"> 32 + 2 − 0 км/ч и ее кривая ускорения вписывалась в заштрихованное пространство на графике, приведенном в дополнении 2 к приложению 7, и оставалась над сегментом, определенным координатами (5 g, 5 </w:t>
      </w:r>
      <w:proofErr w:type="spellStart"/>
      <w:r w:rsidRPr="00BC2753">
        <w:rPr>
          <w:bCs/>
        </w:rPr>
        <w:t>мс</w:t>
      </w:r>
      <w:proofErr w:type="spellEnd"/>
      <w:r w:rsidRPr="00BC2753">
        <w:rPr>
          <w:bCs/>
        </w:rPr>
        <w:t xml:space="preserve">) и (10 g, 10 </w:t>
      </w:r>
      <w:proofErr w:type="spellStart"/>
      <w:r w:rsidRPr="00BC2753">
        <w:rPr>
          <w:bCs/>
        </w:rPr>
        <w:t>мс</w:t>
      </w:r>
      <w:proofErr w:type="spellEnd"/>
      <w:r w:rsidRPr="00BC2753">
        <w:rPr>
          <w:bCs/>
        </w:rPr>
        <w:t>). Начало наезда (T0) определяется в соответствии с ISO 17 373 для уровня ускорения 0,5 g.</w:t>
      </w:r>
    </w:p>
    <w:p w:rsidR="00CD4BD3" w:rsidRPr="00BC2753" w:rsidRDefault="00CD4BD3" w:rsidP="00CD4BD3">
      <w:pPr>
        <w:pStyle w:val="SingleTxtGR"/>
        <w:ind w:left="2268" w:hanging="1134"/>
        <w:rPr>
          <w:bCs/>
        </w:rPr>
      </w:pPr>
      <w:r w:rsidRPr="00BC2753">
        <w:tab/>
      </w:r>
      <w:r w:rsidRPr="00BC2753">
        <w:tab/>
      </w:r>
      <w:r w:rsidRPr="00BC2753">
        <w:rPr>
          <w:bCs/>
        </w:rPr>
        <w:t>Несмотря на выполнение вышеуказанных требований, техническая служба должна использовать массу тележки (оборудованную испытательным стендом), как это указано в пункте 1 приложения 6, более 380 кг.</w:t>
      </w:r>
    </w:p>
    <w:p w:rsidR="00CD4BD3" w:rsidRPr="00BC2753" w:rsidRDefault="00CD4BD3" w:rsidP="00CD4BD3">
      <w:pPr>
        <w:pStyle w:val="SingleTxtGR"/>
        <w:ind w:left="2268" w:hanging="1134"/>
        <w:rPr>
          <w:bCs/>
        </w:rPr>
      </w:pPr>
      <w:r w:rsidRPr="00BC2753">
        <w:tab/>
      </w:r>
      <w:r w:rsidRPr="00BC2753">
        <w:tab/>
      </w:r>
      <w:r w:rsidRPr="00BC2753">
        <w:rPr>
          <w:bCs/>
        </w:rPr>
        <w:t xml:space="preserve">Однако если описанные выше испытания были проведены на более высокой скорости и/или кривая ускорения превысила </w:t>
      </w:r>
      <w:proofErr w:type="gramStart"/>
      <w:r w:rsidRPr="00BC2753">
        <w:rPr>
          <w:bCs/>
        </w:rPr>
        <w:t>верхний предел заштрихованного пространства</w:t>
      </w:r>
      <w:proofErr w:type="gramEnd"/>
      <w:r w:rsidRPr="00BC2753">
        <w:rPr>
          <w:bCs/>
        </w:rPr>
        <w:t xml:space="preserve"> и </w:t>
      </w:r>
      <w:r>
        <w:rPr>
          <w:bCs/>
        </w:rPr>
        <w:t>усовершенствованная детская</w:t>
      </w:r>
      <w:r w:rsidRPr="00BC2753">
        <w:rPr>
          <w:bCs/>
        </w:rPr>
        <w:t xml:space="preserve"> удерживающ</w:t>
      </w:r>
      <w:r>
        <w:rPr>
          <w:bCs/>
        </w:rPr>
        <w:t>ая</w:t>
      </w:r>
      <w:r w:rsidRPr="00BC2753">
        <w:rPr>
          <w:bCs/>
        </w:rPr>
        <w:t xml:space="preserve"> </w:t>
      </w:r>
      <w:r>
        <w:rPr>
          <w:bCs/>
        </w:rPr>
        <w:t>система</w:t>
      </w:r>
      <w:r w:rsidRPr="00BC2753">
        <w:rPr>
          <w:bCs/>
        </w:rPr>
        <w:t xml:space="preserve"> соответствует установленным требованиям, то данное испытание считается удовлетворительным.</w:t>
      </w:r>
    </w:p>
    <w:p w:rsidR="00CD4BD3" w:rsidRPr="00BC2753" w:rsidRDefault="00CD4BD3" w:rsidP="00131464">
      <w:pPr>
        <w:pStyle w:val="SingleTxtGR"/>
        <w:pageBreakBefore/>
      </w:pPr>
      <w:r w:rsidRPr="00BC2753">
        <w:t>7.1.3.1.1.6</w:t>
      </w:r>
      <w:r w:rsidRPr="00BC2753">
        <w:tab/>
        <w:t>Производят следующие измерения:</w:t>
      </w:r>
    </w:p>
    <w:p w:rsidR="00CD4BD3" w:rsidRPr="00BC2753" w:rsidRDefault="00CD4BD3" w:rsidP="00CD4BD3">
      <w:pPr>
        <w:pStyle w:val="SingleTxtGR"/>
        <w:ind w:left="2268" w:hanging="1134"/>
      </w:pPr>
      <w:r w:rsidRPr="00BC2753">
        <w:t>7.1.3.1.1.6.1</w:t>
      </w:r>
      <w:r w:rsidRPr="00BC2753">
        <w:tab/>
        <w:t>скорость тележки непосредственно перед ударом (только для замедляющихся салазок, что необходимо для расчета расстояния остановки);</w:t>
      </w:r>
    </w:p>
    <w:p w:rsidR="00CD4BD3" w:rsidRPr="00BC2753" w:rsidRDefault="00CD4BD3" w:rsidP="00CD4BD3">
      <w:pPr>
        <w:pStyle w:val="SingleTxtGR"/>
        <w:ind w:left="2268" w:hanging="1134"/>
      </w:pPr>
      <w:r w:rsidRPr="00BC2753">
        <w:t>7.1.3.1.1.6.2</w:t>
      </w:r>
      <w:r w:rsidRPr="00BC2753">
        <w:tab/>
        <w:t>расстояние остановки (только для замедляющихся салазок), которое может быть рассчитано посредством объединения зарегистрированных значений замедления салазок;</w:t>
      </w:r>
    </w:p>
    <w:p w:rsidR="00CD4BD3" w:rsidRPr="00BC2753" w:rsidRDefault="00CD4BD3" w:rsidP="00CD4BD3">
      <w:pPr>
        <w:pStyle w:val="SingleTxtGR"/>
        <w:ind w:left="2268" w:hanging="1134"/>
      </w:pPr>
      <w:r w:rsidRPr="00BC2753">
        <w:t>7.1.3.1.1.6.3</w:t>
      </w:r>
      <w:r w:rsidRPr="00BC2753">
        <w:tab/>
        <w:t xml:space="preserve">перемещение головы манекена в вертикальном и горизонтальном направлениях для всех Q-манекенов применительно к указанному размеру </w:t>
      </w:r>
      <w:r w:rsidRPr="00334B5A">
        <w:t>i</w:t>
      </w:r>
      <w:r w:rsidRPr="00BC2753">
        <w:t xml:space="preserve">, по крайней мере, за первые 300 </w:t>
      </w:r>
      <w:proofErr w:type="spellStart"/>
      <w:r w:rsidRPr="00BC2753">
        <w:t>мс</w:t>
      </w:r>
      <w:proofErr w:type="spellEnd"/>
      <w:r w:rsidRPr="00BC2753">
        <w:t>;</w:t>
      </w:r>
    </w:p>
    <w:p w:rsidR="00CD4BD3" w:rsidRPr="00BC2753" w:rsidRDefault="00CD4BD3" w:rsidP="00CD4BD3">
      <w:pPr>
        <w:pStyle w:val="SingleTxtGR"/>
        <w:ind w:left="2268" w:hanging="1134"/>
      </w:pPr>
      <w:r w:rsidRPr="00BC2753">
        <w:t>7.1.3.1.1.6.4</w:t>
      </w:r>
      <w:r w:rsidRPr="00BC2753">
        <w:tab/>
        <w:t xml:space="preserve">параметры, необходимые для проведения оценки степени </w:t>
      </w:r>
      <w:proofErr w:type="spellStart"/>
      <w:r w:rsidRPr="00BC2753">
        <w:t>травмирования</w:t>
      </w:r>
      <w:proofErr w:type="spellEnd"/>
      <w:r w:rsidRPr="00BC2753">
        <w:t xml:space="preserve"> по критериям, указанным в пункте 6.6.4.3.1</w:t>
      </w:r>
      <w:r>
        <w:t xml:space="preserve"> выше</w:t>
      </w:r>
      <w:r w:rsidRPr="00BC2753">
        <w:t>, по крайней мере, на первые 300 </w:t>
      </w:r>
      <w:proofErr w:type="spellStart"/>
      <w:r w:rsidRPr="00BC2753">
        <w:t>мс</w:t>
      </w:r>
      <w:proofErr w:type="spellEnd"/>
      <w:r w:rsidRPr="00BC2753">
        <w:t>;</w:t>
      </w:r>
    </w:p>
    <w:p w:rsidR="00CD4BD3" w:rsidRPr="00BC2753" w:rsidRDefault="00CD4BD3" w:rsidP="00CD4BD3">
      <w:pPr>
        <w:pStyle w:val="SingleTxtGR"/>
        <w:ind w:left="2268" w:hanging="1134"/>
      </w:pPr>
      <w:r w:rsidRPr="00BC2753">
        <w:t>7.1.3.1.1.6.5</w:t>
      </w:r>
      <w:r w:rsidRPr="00BC2753">
        <w:tab/>
        <w:t>ускорение или замедление тележки, по крайней мере, на первые 300 </w:t>
      </w:r>
      <w:proofErr w:type="spellStart"/>
      <w:r w:rsidRPr="00BC2753">
        <w:t>мс</w:t>
      </w:r>
      <w:proofErr w:type="spellEnd"/>
      <w:r w:rsidRPr="00BC2753">
        <w:t>.</w:t>
      </w:r>
    </w:p>
    <w:p w:rsidR="00CD4BD3" w:rsidRPr="00BC2753" w:rsidRDefault="00CD4BD3" w:rsidP="00CD4BD3">
      <w:pPr>
        <w:pStyle w:val="SingleTxtGR"/>
        <w:ind w:left="2268" w:hanging="1134"/>
      </w:pPr>
      <w:r w:rsidRPr="00BC2753">
        <w:t>7.1.3.1.1.7</w:t>
      </w:r>
      <w:r w:rsidRPr="00BC2753">
        <w:tab/>
        <w:t xml:space="preserve">После удара </w:t>
      </w:r>
      <w:r>
        <w:t>усовершенствованную детскую удерживающую систему</w:t>
      </w:r>
      <w:r w:rsidRPr="00BC2753">
        <w:t xml:space="preserve"> подвергают визуальному осмотру без открытия пряжки в целях выявления каких-либо повреждений или поломок. </w:t>
      </w:r>
    </w:p>
    <w:p w:rsidR="00CD4BD3" w:rsidRPr="00BC2753" w:rsidRDefault="00CD4BD3" w:rsidP="00CD4BD3">
      <w:pPr>
        <w:pStyle w:val="SingleTxtGR"/>
        <w:keepNext/>
      </w:pPr>
      <w:r w:rsidRPr="00BC2753">
        <w:t>7.1.3.1.2</w:t>
      </w:r>
      <w:r w:rsidRPr="00BC2753">
        <w:tab/>
        <w:t>Удар сзади</w:t>
      </w:r>
    </w:p>
    <w:p w:rsidR="00CD4BD3" w:rsidRPr="00BC2753" w:rsidRDefault="00CD4BD3" w:rsidP="00CD4BD3">
      <w:pPr>
        <w:pStyle w:val="SingleTxtGR"/>
        <w:ind w:left="2268" w:hanging="1134"/>
      </w:pPr>
      <w:r w:rsidRPr="00BC2753">
        <w:t>7.1.3.1.2.1</w:t>
      </w:r>
      <w:r w:rsidRPr="00BC2753">
        <w:tab/>
      </w:r>
      <w:r w:rsidRPr="00CF55AA">
        <w:rPr>
          <w:lang w:bidi="ru-RU"/>
        </w:rPr>
        <w:t>При испытании в соответствии с требованиями, касающимися испытания на удар сзади, испытательный стенд</w:t>
      </w:r>
      <w:r>
        <w:rPr>
          <w:lang w:bidi="ru-RU"/>
        </w:rPr>
        <w:t xml:space="preserve"> разворачивают на </w:t>
      </w:r>
      <w:r w:rsidRPr="00CF55AA">
        <w:rPr>
          <w:lang w:bidi="ru-RU"/>
        </w:rPr>
        <w:t>180°</w:t>
      </w:r>
      <w:r w:rsidRPr="00BC2753">
        <w:t>.</w:t>
      </w:r>
    </w:p>
    <w:p w:rsidR="00CD4BD3" w:rsidRPr="00BC2753" w:rsidRDefault="00CD4BD3" w:rsidP="00CD4BD3">
      <w:pPr>
        <w:pStyle w:val="SingleTxtGR"/>
        <w:ind w:left="2268" w:hanging="1134"/>
      </w:pPr>
      <w:r w:rsidRPr="00BC2753">
        <w:t>7.1.3.1.2.2</w:t>
      </w:r>
      <w:r w:rsidRPr="00BC2753">
        <w:tab/>
        <w:t xml:space="preserve">При испытании детского удерживающего устройства, обращенного назад и предназначенного для использования на переднем сиденье, роль приборной доски транспортного средства выполняет жесткая планка, установленная на тележке таким образом, чтобы вся энергия поглощалась </w:t>
      </w:r>
      <w:r>
        <w:t>усовершенствованным детским</w:t>
      </w:r>
      <w:r w:rsidRPr="00BC2753">
        <w:t xml:space="preserve"> удерживающим устройством.</w:t>
      </w:r>
    </w:p>
    <w:p w:rsidR="00CD4BD3" w:rsidRPr="00BC2753" w:rsidRDefault="00CD4BD3" w:rsidP="00CD4BD3">
      <w:pPr>
        <w:pStyle w:val="SingleTxtGR"/>
        <w:ind w:left="2268" w:hanging="1134"/>
      </w:pPr>
      <w:r w:rsidRPr="00BC2753">
        <w:t>7.1.3.1.2.3</w:t>
      </w:r>
      <w:r w:rsidRPr="00BC2753">
        <w:tab/>
        <w:t>Условия замедления должны соответствовать требованиям</w:t>
      </w:r>
      <w:r w:rsidRPr="00BC2753">
        <w:rPr>
          <w:b/>
        </w:rPr>
        <w:t xml:space="preserve"> </w:t>
      </w:r>
      <w:r w:rsidRPr="00BC2753">
        <w:t>добавления 2 к приложению 7.</w:t>
      </w:r>
    </w:p>
    <w:p w:rsidR="00CD4BD3" w:rsidRPr="00BC2753" w:rsidRDefault="00CD4BD3" w:rsidP="00CD4BD3">
      <w:pPr>
        <w:pStyle w:val="SingleTxtGR"/>
        <w:ind w:left="2268" w:hanging="1134"/>
      </w:pPr>
      <w:r w:rsidRPr="00BC2753">
        <w:tab/>
      </w:r>
      <w:r w:rsidRPr="00BC2753">
        <w:tab/>
        <w:t>Условия ускорения должны соответствовать требованиям</w:t>
      </w:r>
      <w:r w:rsidRPr="00BC2753">
        <w:rPr>
          <w:b/>
        </w:rPr>
        <w:t xml:space="preserve"> </w:t>
      </w:r>
      <w:r w:rsidRPr="00BC2753">
        <w:t>добавления 2 к приложению 7.</w:t>
      </w:r>
    </w:p>
    <w:p w:rsidR="00CD4BD3" w:rsidRPr="00BC2753" w:rsidRDefault="00CD4BD3" w:rsidP="00CD4BD3">
      <w:pPr>
        <w:pStyle w:val="SingleTxtGR"/>
        <w:ind w:left="2268" w:hanging="1134"/>
      </w:pPr>
      <w:r w:rsidRPr="00BC2753">
        <w:t>7.1.3.1.2.4</w:t>
      </w:r>
      <w:r w:rsidRPr="00BC2753">
        <w:tab/>
        <w:t>Замеряемые параметры должны быть аналогичны тем, которые перечислены в пунктах 7.1.3.1.1.4−7.1.3.1.1.5 выше.</w:t>
      </w:r>
    </w:p>
    <w:p w:rsidR="00CD4BD3" w:rsidRPr="00BC2753" w:rsidRDefault="00CD4BD3" w:rsidP="00CD4BD3">
      <w:pPr>
        <w:pStyle w:val="SingleTxtGR"/>
      </w:pPr>
      <w:r w:rsidRPr="00BC2753">
        <w:t>7.1.3.1.3</w:t>
      </w:r>
      <w:r w:rsidRPr="00BC2753">
        <w:tab/>
        <w:t>Боковой удар</w:t>
      </w:r>
    </w:p>
    <w:p w:rsidR="00CD4BD3" w:rsidRPr="00BC2753" w:rsidRDefault="00CD4BD3" w:rsidP="00CD4BD3">
      <w:pPr>
        <w:pStyle w:val="SingleTxtGR"/>
        <w:ind w:left="2268" w:hanging="1134"/>
      </w:pPr>
      <w:r w:rsidRPr="00BC2753">
        <w:t>7.1.3.1.3.1</w:t>
      </w:r>
      <w:r w:rsidRPr="00BC2753">
        <w:tab/>
        <w:t>При испытании в соответствии с требованиями, касающимися испытания на боковой удар, испытательный стенд разворачивают на 90°.</w:t>
      </w:r>
    </w:p>
    <w:p w:rsidR="00CD4BD3" w:rsidRDefault="00CD4BD3" w:rsidP="00CD4BD3">
      <w:pPr>
        <w:pStyle w:val="SingleTxtGR"/>
        <w:ind w:left="2268" w:hanging="1134"/>
        <w:rPr>
          <w:bCs/>
        </w:rPr>
      </w:pPr>
      <w:r w:rsidRPr="00CF55AA">
        <w:t>7.1.3.1.3.2</w:t>
      </w:r>
      <w:r>
        <w:tab/>
      </w:r>
      <w:r w:rsidRPr="00CF55AA">
        <w:t>Должна обеспечиваться возможность перемещения нижних креплений ISOFIX в направлении Y во избежание поломки крепежных деталей и испытательного оборудования. Крепления ISOFIX фиксируются на системе скольжения с допустимым ходом перемещения 200 мм − 0 мм + 50 мм. В ходе измерения на динамометре</w:t>
      </w:r>
      <w:r w:rsidRPr="00CF55AA">
        <w:rPr>
          <w:bCs/>
        </w:rPr>
        <w:t xml:space="preserve"> при скорости 600–1</w:t>
      </w:r>
      <w:r>
        <w:rPr>
          <w:bCs/>
        </w:rPr>
        <w:t> </w:t>
      </w:r>
      <w:r w:rsidRPr="00CF55AA">
        <w:rPr>
          <w:bCs/>
        </w:rPr>
        <w:t>200 мм/мин в плоскости, параллельной плоскости скольжения и выровненной по центральной оси поверхности скольжения, усилие, требуемое для того, чтобы сдвинуть систему скольжения (оба крепления вместе) по всему диапазону, не должно превышать 100</w:t>
      </w:r>
      <w:r w:rsidRPr="00CF55AA">
        <w:rPr>
          <w:bCs/>
          <w:lang w:val="en-US"/>
        </w:rPr>
        <w:t> </w:t>
      </w:r>
      <w:r w:rsidRPr="00CF55AA">
        <w:rPr>
          <w:bCs/>
        </w:rPr>
        <w:t>Н. Такую проверку проводят через каждые 50</w:t>
      </w:r>
      <w:r w:rsidRPr="00CF55AA">
        <w:rPr>
          <w:bCs/>
          <w:lang w:val="en-US"/>
        </w:rPr>
        <w:t> </w:t>
      </w:r>
      <w:r>
        <w:rPr>
          <w:bCs/>
        </w:rPr>
        <w:t>испытаний или каждые шесть</w:t>
      </w:r>
      <w:r w:rsidRPr="00CF55AA">
        <w:rPr>
          <w:bCs/>
        </w:rPr>
        <w:t xml:space="preserve"> месяцев в зависимости от того, что происходит быстрее.</w:t>
      </w:r>
    </w:p>
    <w:p w:rsidR="00CD4BD3" w:rsidRPr="00CF55AA" w:rsidRDefault="00CD4BD3" w:rsidP="00CD4BD3">
      <w:pPr>
        <w:pStyle w:val="SingleTxtGR"/>
        <w:ind w:left="2268" w:hanging="1134"/>
        <w:rPr>
          <w:b/>
        </w:rPr>
      </w:pPr>
      <w:r w:rsidRPr="00CF55AA">
        <w:rPr>
          <w:noProof/>
          <w:lang w:eastAsia="ru-RU"/>
        </w:rPr>
        <mc:AlternateContent>
          <mc:Choice Requires="wps">
            <w:drawing>
              <wp:anchor distT="0" distB="0" distL="114300" distR="114300" simplePos="0" relativeHeight="251714560" behindDoc="0" locked="0" layoutInCell="1" allowOverlap="1" wp14:anchorId="65EA126D" wp14:editId="5FD1CBB8">
                <wp:simplePos x="0" y="0"/>
                <wp:positionH relativeFrom="column">
                  <wp:posOffset>1487805</wp:posOffset>
                </wp:positionH>
                <wp:positionV relativeFrom="paragraph">
                  <wp:posOffset>1955165</wp:posOffset>
                </wp:positionV>
                <wp:extent cx="1519555" cy="160020"/>
                <wp:effectExtent l="0" t="0" r="4445" b="0"/>
                <wp:wrapNone/>
                <wp:docPr id="1416" name="Text Box 1416"/>
                <wp:cNvGraphicFramePr/>
                <a:graphic xmlns:a="http://schemas.openxmlformats.org/drawingml/2006/main">
                  <a:graphicData uri="http://schemas.microsoft.com/office/word/2010/wordprocessingShape">
                    <wps:wsp>
                      <wps:cNvSpPr txBox="1"/>
                      <wps:spPr>
                        <a:xfrm>
                          <a:off x="0" y="0"/>
                          <a:ext cx="1519555" cy="160020"/>
                        </a:xfrm>
                        <a:prstGeom prst="rect">
                          <a:avLst/>
                        </a:prstGeom>
                        <a:solidFill>
                          <a:sysClr val="window" lastClr="FFFFFF"/>
                        </a:solidFill>
                        <a:ln w="6350">
                          <a:noFill/>
                        </a:ln>
                        <a:effectLst/>
                      </wps:spPr>
                      <wps:txbx>
                        <w:txbxContent>
                          <w:p w:rsidR="00F26DFB" w:rsidRPr="00056D4C" w:rsidRDefault="00F26DFB" w:rsidP="00CD4BD3">
                            <w:pPr>
                              <w:spacing w:line="240" w:lineRule="auto"/>
                              <w:rPr>
                                <w:sz w:val="18"/>
                                <w:szCs w:val="18"/>
                              </w:rPr>
                            </w:pPr>
                            <w:r w:rsidRPr="003057AE">
                              <w:rPr>
                                <w:sz w:val="18"/>
                                <w:szCs w:val="18"/>
                              </w:rPr>
                              <w:t xml:space="preserve">Крепежные штанги </w:t>
                            </w:r>
                            <w:r w:rsidRPr="003057AE">
                              <w:rPr>
                                <w:sz w:val="18"/>
                                <w:szCs w:val="18"/>
                                <w:lang w:val="en-US"/>
                              </w:rPr>
                              <w:t>ISOFIX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A126D" id="Text Box 1416" o:spid="_x0000_s1090" type="#_x0000_t202" style="position:absolute;left:0;text-align:left;margin-left:117.15pt;margin-top:153.95pt;width:119.65pt;height:1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bKTQIAAJYEAAAOAAAAZHJzL2Uyb0RvYy54bWysVE2P2jAQvVfqf7B8LwlsQV1EWFFWVJXQ&#10;7kq71Z6N40Akx+PahoT++j4bAu22p6oczHg+Pe/NZHbXNZodlPM1mYIPBzlnykgqa7Mt+LeX1YdP&#10;nPkgTCk0GVXwo/L8bv7+3ay1UzWiHelSOYYkxk9bW/BdCHaaZV7uVCP8gKwyMFbkGhFwddusdKJF&#10;9kZnozyfZC250jqSynto709GPk/5q0rJ8FhVXgWmC463hXS6dG7imc1nYrp1wu5qeX6G+IdXNKI2&#10;KHpJdS+CYHtX/5GqqaUjT1UYSGoyqqpaqtQDuhnmb7p53gmrUi8Ax9sLTP7/pZUPhyfH6hLcfRxO&#10;ODOiAUsvqgvsM3UsKYFRa/0Urs8WzqGDBf4Ru6j3UMbWu8o18R9NMdiB9vGCcMwnY9B4eDsejzmT&#10;sA0neT5KFGTXaOt8+KKoYVEouAODCVhxWPuAinDtXWIxT7ouV7XW6XL0S+3YQYBszEhJLWda+ABl&#10;wVfpFx+NFL+FacPagk9uxnmqZCjmO/lpE/OqNEjn+teWoxS6TZfguxn1eGyoPAImR6dh81auavSy&#10;xkOehMN0ARlsTHjEUWlCaTpLnO3I/fibPvqDdFg5azGtBfff98Ip9PfVYBziaPeC64VNL5h9syRg&#10;MsQuWplEBLige7Fy1LxikRaxCkzCSNQqeOjFZTjtDBZRqsUiOWGArQhr82xlTB2Bisy8dK/C2TN9&#10;AcQ/UD/HYvqGxZNvjDS02Aeq6kRxBPaEIsiKFwx/ou28qHG7fr0nr+vnZP4TAAD//wMAUEsDBBQA&#10;BgAIAAAAIQBZq17q4QAAAAsBAAAPAAAAZHJzL2Rvd25yZXYueG1sTI9NT8MwDIbvSPyHyEjcWNJl&#10;bFCaToBAHBCHjXHgljXuh2icqsm28u8xJzjafvT6eYv15HtxxDF2gQxkMwUCqQquo8bA7v356gZE&#10;TJac7QOhgW+MsC7Pzwqbu3CiDR63qREcQjG3BtqUhlzKWLXobZyFAYlvdRi9TTyOjXSjPXG47+Vc&#10;qaX0tiP+0NoBH1usvrYHb+BDXb8+1bp5G152rqs3D+kzy5wxlxfT/R2IhFP6g+FXn9WhZKd9OJCL&#10;ojcw1wvNqAGtVrcgmFis9BLEnjdaZyDLQv7vUP4AAAD//wMAUEsBAi0AFAAGAAgAAAAhALaDOJL+&#10;AAAA4QEAABMAAAAAAAAAAAAAAAAAAAAAAFtDb250ZW50X1R5cGVzXS54bWxQSwECLQAUAAYACAAA&#10;ACEAOP0h/9YAAACUAQAACwAAAAAAAAAAAAAAAAAvAQAAX3JlbHMvLnJlbHNQSwECLQAUAAYACAAA&#10;ACEAV+M2yk0CAACWBAAADgAAAAAAAAAAAAAAAAAuAgAAZHJzL2Uyb0RvYy54bWxQSwECLQAUAAYA&#10;CAAAACEAWate6uEAAAALAQAADwAAAAAAAAAAAAAAAACnBAAAZHJzL2Rvd25yZXYueG1sUEsFBgAA&#10;AAAEAAQA8wAAALUFAAAAAA==&#10;" fillcolor="window" stroked="f" strokeweight=".5pt">
                <v:textbox inset="0,0,0,0">
                  <w:txbxContent>
                    <w:p w:rsidR="00F26DFB" w:rsidRPr="00056D4C" w:rsidRDefault="00F26DFB" w:rsidP="00CD4BD3">
                      <w:pPr>
                        <w:spacing w:line="240" w:lineRule="auto"/>
                        <w:rPr>
                          <w:sz w:val="18"/>
                          <w:szCs w:val="18"/>
                        </w:rPr>
                      </w:pPr>
                      <w:r w:rsidRPr="003057AE">
                        <w:rPr>
                          <w:sz w:val="18"/>
                          <w:szCs w:val="18"/>
                        </w:rPr>
                        <w:t xml:space="preserve">Крепежные штанги </w:t>
                      </w:r>
                      <w:r w:rsidRPr="003057AE">
                        <w:rPr>
                          <w:sz w:val="18"/>
                          <w:szCs w:val="18"/>
                          <w:lang w:val="en-US"/>
                        </w:rPr>
                        <w:t>ISOFIX</w:t>
                      </w:r>
                    </w:p>
                  </w:txbxContent>
                </v:textbox>
              </v:shape>
            </w:pict>
          </mc:Fallback>
        </mc:AlternateContent>
      </w:r>
      <w:r w:rsidRPr="00CF55AA">
        <w:rPr>
          <w:noProof/>
          <w:lang w:eastAsia="ru-RU"/>
        </w:rPr>
        <mc:AlternateContent>
          <mc:Choice Requires="wps">
            <w:drawing>
              <wp:anchor distT="0" distB="0" distL="114300" distR="114300" simplePos="0" relativeHeight="251715584" behindDoc="0" locked="0" layoutInCell="1" allowOverlap="1" wp14:anchorId="0E812FCF" wp14:editId="0D13C323">
                <wp:simplePos x="0" y="0"/>
                <wp:positionH relativeFrom="column">
                  <wp:posOffset>417830</wp:posOffset>
                </wp:positionH>
                <wp:positionV relativeFrom="paragraph">
                  <wp:posOffset>902970</wp:posOffset>
                </wp:positionV>
                <wp:extent cx="1020445" cy="325755"/>
                <wp:effectExtent l="0" t="0" r="8255" b="0"/>
                <wp:wrapNone/>
                <wp:docPr id="1417" name="Text Box 1417"/>
                <wp:cNvGraphicFramePr/>
                <a:graphic xmlns:a="http://schemas.openxmlformats.org/drawingml/2006/main">
                  <a:graphicData uri="http://schemas.microsoft.com/office/word/2010/wordprocessingShape">
                    <wps:wsp>
                      <wps:cNvSpPr txBox="1"/>
                      <wps:spPr>
                        <a:xfrm>
                          <a:off x="0" y="0"/>
                          <a:ext cx="1020445" cy="325755"/>
                        </a:xfrm>
                        <a:prstGeom prst="rect">
                          <a:avLst/>
                        </a:prstGeom>
                        <a:solidFill>
                          <a:sysClr val="window" lastClr="FFFFFF"/>
                        </a:solidFill>
                        <a:ln w="6350">
                          <a:noFill/>
                        </a:ln>
                        <a:effectLst/>
                      </wps:spPr>
                      <wps:txbx>
                        <w:txbxContent>
                          <w:p w:rsidR="00F26DFB" w:rsidRPr="00056D4C" w:rsidRDefault="00F26DFB" w:rsidP="00CD4BD3">
                            <w:pPr>
                              <w:spacing w:line="240" w:lineRule="auto"/>
                              <w:jc w:val="center"/>
                              <w:rPr>
                                <w:sz w:val="18"/>
                                <w:szCs w:val="18"/>
                              </w:rPr>
                            </w:pPr>
                            <w:r w:rsidRPr="003057AE">
                              <w:rPr>
                                <w:sz w:val="18"/>
                                <w:szCs w:val="18"/>
                              </w:rPr>
                              <w:t xml:space="preserve">Направляющий </w:t>
                            </w:r>
                            <w:r>
                              <w:rPr>
                                <w:sz w:val="18"/>
                                <w:szCs w:val="18"/>
                                <w:lang w:val="en-US"/>
                              </w:rPr>
                              <w:br/>
                            </w:r>
                            <w:r w:rsidRPr="003057AE">
                              <w:rPr>
                                <w:sz w:val="18"/>
                                <w:szCs w:val="18"/>
                              </w:rPr>
                              <w:t>рельс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12FCF" id="Text Box 1417" o:spid="_x0000_s1091" type="#_x0000_t202" style="position:absolute;left:0;text-align:left;margin-left:32.9pt;margin-top:71.1pt;width:80.35pt;height:2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qcTQIAAJYEAAAOAAAAZHJzL2Uyb0RvYy54bWysVMtu2zAQvBfoPxC815JfSWBEDtwELgoY&#10;SYCkyJmmqFgAxWVJ2pL79R1SltOmPRX1gV7ukzs7q+ubrtHsoJyvyRR8PMo5U0ZSWZvXgn97Xn+6&#10;4swHYUqhyaiCH5XnN8uPH65bu1AT2pEulWNIYvyitQXfhWAXWeblTjXCj8gqA2NFrhEBV/ealU60&#10;yN7obJLnF1lLrrSOpPIe2rveyJcpf1UpGR6qyqvAdMHxtpBOl85tPLPltVi8OmF3tTw9Q/zDKxpR&#10;GxQ9p7oTQbC9q/9I1dTSkacqjCQ1GVVVLVXqAd2M83fdPO2EVakXgOPtGSb//9LK+8OjY3WJ2c3G&#10;l5wZ0WBKz6oL7DN1LCmBUWv9Aq5PFs6hgwX+Ebuo91DG1rvKNfEfTTHYgfbxjHDMJ2NQPslnszln&#10;ErbpZH45n8c02Vu0dT58UdSwKBTcYYIJWHHY+NC7Di6xmCddl+ta63Q5+lvt2EFg2OBISS1nWvgA&#10;ZcHX6Xeq9luYNqwt+MV0nqdKhmK+vpQ2Ma9KRDrVf2s5SqHbdgm+6XTAY0vlETA56snmrVzX6GWD&#10;hzwKB3YBGWxMeMBRaUJpOkmc7cj9+Js++mPosHLWgq0F99/3win099WADpHag+AGYTsIZt/cEjAZ&#10;YxetTCICXNCDWDlqXrBIq1gFJmEkahU8DOJt6HcGiyjVapWcQGArwsY8WRlTR6DiZJ67F+HsaXwB&#10;g7+ngcdi8W6KvW+MNLTaB6rqNOIIbI8iqBEvIH8iyWlR43b9ek9eb5+T5U8AAAD//wMAUEsDBBQA&#10;BgAIAAAAIQDhrNZJ3wAAAAoBAAAPAAAAZHJzL2Rvd25yZXYueG1sTI89T8MwEIZ3JP6DdUhs1IlL&#10;IhriVIBADIihpR3Y3PjyIeJzFLtt+PccE4zvh957rlzPbhAnnELvSUO6SEAg1d721GrYfbzc3IEI&#10;0ZA1gyfU8I0B1tXlRWkK68+0wdM2toJHKBRGQxfjWEgZ6g6dCQs/InHW+MmZyHJqpZ3MmcfdIFWS&#10;5NKZnvhCZ0Z86rD+2h6dhn2SvT03y/Z9fN3Zvtk8xs80tVpfX80P9yAizvGvDL/4jA4VMx38kWwQ&#10;g4Y8Y/LI/q1SILigVJ6BOLCzWmYgq1L+f6H6AQAA//8DAFBLAQItABQABgAIAAAAIQC2gziS/gAA&#10;AOEBAAATAAAAAAAAAAAAAAAAAAAAAABbQ29udGVudF9UeXBlc10ueG1sUEsBAi0AFAAGAAgAAAAh&#10;ADj9If/WAAAAlAEAAAsAAAAAAAAAAAAAAAAALwEAAF9yZWxzLy5yZWxzUEsBAi0AFAAGAAgAAAAh&#10;AJqwOpxNAgAAlgQAAA4AAAAAAAAAAAAAAAAALgIAAGRycy9lMm9Eb2MueG1sUEsBAi0AFAAGAAgA&#10;AAAhAOGs1knfAAAACgEAAA8AAAAAAAAAAAAAAAAApwQAAGRycy9kb3ducmV2LnhtbFBLBQYAAAAA&#10;BAAEAPMAAACzBQAAAAA=&#10;" fillcolor="window" stroked="f" strokeweight=".5pt">
                <v:textbox inset="0,0,0,0">
                  <w:txbxContent>
                    <w:p w:rsidR="00F26DFB" w:rsidRPr="00056D4C" w:rsidRDefault="00F26DFB" w:rsidP="00CD4BD3">
                      <w:pPr>
                        <w:spacing w:line="240" w:lineRule="auto"/>
                        <w:jc w:val="center"/>
                        <w:rPr>
                          <w:sz w:val="18"/>
                          <w:szCs w:val="18"/>
                        </w:rPr>
                      </w:pPr>
                      <w:r w:rsidRPr="003057AE">
                        <w:rPr>
                          <w:sz w:val="18"/>
                          <w:szCs w:val="18"/>
                        </w:rPr>
                        <w:t xml:space="preserve">Направляющий </w:t>
                      </w:r>
                      <w:r>
                        <w:rPr>
                          <w:sz w:val="18"/>
                          <w:szCs w:val="18"/>
                          <w:lang w:val="en-US"/>
                        </w:rPr>
                        <w:br/>
                      </w:r>
                      <w:r w:rsidRPr="003057AE">
                        <w:rPr>
                          <w:sz w:val="18"/>
                          <w:szCs w:val="18"/>
                        </w:rPr>
                        <w:t>рельс</w:t>
                      </w:r>
                    </w:p>
                  </w:txbxContent>
                </v:textbox>
              </v:shape>
            </w:pict>
          </mc:Fallback>
        </mc:AlternateContent>
      </w:r>
      <w:r w:rsidRPr="00CF55AA">
        <w:rPr>
          <w:noProof/>
          <w:lang w:eastAsia="ru-RU"/>
        </w:rPr>
        <mc:AlternateContent>
          <mc:Choice Requires="wps">
            <w:drawing>
              <wp:anchor distT="0" distB="0" distL="114300" distR="114300" simplePos="0" relativeHeight="251716608" behindDoc="0" locked="0" layoutInCell="1" allowOverlap="1" wp14:anchorId="4A31CC43" wp14:editId="7376092B">
                <wp:simplePos x="0" y="0"/>
                <wp:positionH relativeFrom="column">
                  <wp:posOffset>3329940</wp:posOffset>
                </wp:positionH>
                <wp:positionV relativeFrom="paragraph">
                  <wp:posOffset>1073239</wp:posOffset>
                </wp:positionV>
                <wp:extent cx="1080135" cy="160020"/>
                <wp:effectExtent l="0" t="0" r="5715" b="0"/>
                <wp:wrapNone/>
                <wp:docPr id="1418" name="Text Box 1418"/>
                <wp:cNvGraphicFramePr/>
                <a:graphic xmlns:a="http://schemas.openxmlformats.org/drawingml/2006/main">
                  <a:graphicData uri="http://schemas.microsoft.com/office/word/2010/wordprocessingShape">
                    <wps:wsp>
                      <wps:cNvSpPr txBox="1"/>
                      <wps:spPr>
                        <a:xfrm>
                          <a:off x="0" y="0"/>
                          <a:ext cx="1080135" cy="160020"/>
                        </a:xfrm>
                        <a:prstGeom prst="rect">
                          <a:avLst/>
                        </a:prstGeom>
                        <a:solidFill>
                          <a:sysClr val="window" lastClr="FFFFFF"/>
                        </a:solidFill>
                        <a:ln w="6350">
                          <a:noFill/>
                        </a:ln>
                        <a:effectLst/>
                      </wps:spPr>
                      <wps:txbx>
                        <w:txbxContent>
                          <w:p w:rsidR="00F26DFB" w:rsidRPr="00056D4C" w:rsidRDefault="00F26DFB" w:rsidP="00CD4BD3">
                            <w:pPr>
                              <w:spacing w:line="240" w:lineRule="auto"/>
                              <w:rPr>
                                <w:sz w:val="18"/>
                                <w:szCs w:val="18"/>
                              </w:rPr>
                            </w:pPr>
                            <w:r w:rsidRPr="003057AE">
                              <w:rPr>
                                <w:sz w:val="18"/>
                                <w:szCs w:val="18"/>
                              </w:rPr>
                              <w:t xml:space="preserve">Установка </w:t>
                            </w:r>
                            <w:r w:rsidRPr="003057AE">
                              <w:rPr>
                                <w:sz w:val="18"/>
                                <w:szCs w:val="18"/>
                                <w:lang w:val="en-US"/>
                              </w:rPr>
                              <w:t>ISOFIX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1CC43" id="Text Box 1418" o:spid="_x0000_s1092" type="#_x0000_t202" style="position:absolute;left:0;text-align:left;margin-left:262.2pt;margin-top:84.5pt;width:85.05pt;height:1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E/TQIAAJYEAAAOAAAAZHJzL2Uyb0RvYy54bWysVE1vGjEQvVfqf7B8L7tAEkWIJaJEVJWi&#10;JBJUORuvF1byelzbsEt/fZ8NC23aU1UOZjyfnvdmdvrQNZodlPM1mYIPBzlnykgqa7Mt+Lf18tM9&#10;Zz4IUwpNRhX8qDx/mH38MG3tRI1oR7pUjiGJ8ZPWFnwXgp1kmZc71Qg/IKsMjBW5RgRc3TYrnWiR&#10;vdHZKM/vspZcaR1J5T20jycjn6X8VaVkeKkqrwLTBcfbQjpdOjfxzGZTMdk6YXe1PD9D/MMrGlEb&#10;FL2kehRBsL2r/0jV1NKRpyoMJDUZVVUtVeoB3Qzzd92sdsKq1AvA8fYCk/9/aeXz4dWxugR3N0Nw&#10;ZUQDltaqC+wzdSwpgVFr/QSuKwvn0MEC/4hd1HsoY+td5Zr4j6YY7ED7eEE45pMxKL/Ph+NbziRs&#10;w7s8HyUKsmu0dT58UdSwKBTcgcEErDg8+YCKcO1dYjFPui6XtdbpcvQL7dhBgGzMSEktZ1r4AGXB&#10;l+kXH40Uv4Vpw9qC341v81TJUMx38tMm5lVpkM71ry1HKXSbLsE3vunx2FB5BEyOTsPmrVzW6OUJ&#10;D3kVDtMFZLAx4QVHpQml6SxxtiP342/66A/SYeWsxbQW3H/fC6fQ31eDcYij3QuuFza9YPbNgoDJ&#10;ELtoZRIR4ILuxcpR84ZFmscqMAkjUavgoRcX4bQzWESp5vPkhAG2IjyZlZUxdQQqMrPu3oSzZ/oC&#10;iH+mfo7F5B2LJ98YaWi+D1TVieII7AlFkBUvGP5E23lR43b9ek9e18/J7CcAAAD//wMAUEsDBBQA&#10;BgAIAAAAIQA/decR4QAAAAsBAAAPAAAAZHJzL2Rvd25yZXYueG1sTI/NTsMwEITvSLyDtUjcqJOQ&#10;RCTEqQCBOKAeWsqBmxtvfkS8jmK3DW/PcoLjznyananWix3FCWc/OFIQryIQSI0zA3UK9u8vN3cg&#10;fNBk9OgIFXyjh3V9eVHp0rgzbfG0C53gEPKlVtCHMJVS+qZHq/3KTUjstW62OvA5d9LM+szhdpRJ&#10;FOXS6oH4Q68nfOqx+dodrYKPKHt7bm+7zfS6N0O7fQyfcWyUur5aHu5BBFzCHwy/9bk61Nzp4I5k&#10;vBgVZEmaMspGXvAoJvIizUAcWCnSBGRdyf8b6h8AAAD//wMAUEsBAi0AFAAGAAgAAAAhALaDOJL+&#10;AAAA4QEAABMAAAAAAAAAAAAAAAAAAAAAAFtDb250ZW50X1R5cGVzXS54bWxQSwECLQAUAAYACAAA&#10;ACEAOP0h/9YAAACUAQAACwAAAAAAAAAAAAAAAAAvAQAAX3JlbHMvLnJlbHNQSwECLQAUAAYACAAA&#10;ACEAol1xP00CAACWBAAADgAAAAAAAAAAAAAAAAAuAgAAZHJzL2Uyb0RvYy54bWxQSwECLQAUAAYA&#10;CAAAACEAP3XnEeEAAAALAQAADwAAAAAAAAAAAAAAAACnBAAAZHJzL2Rvd25yZXYueG1sUEsFBgAA&#10;AAAEAAQA8wAAALUFAAAAAA==&#10;" fillcolor="window" stroked="f" strokeweight=".5pt">
                <v:textbox inset="0,0,0,0">
                  <w:txbxContent>
                    <w:p w:rsidR="00F26DFB" w:rsidRPr="00056D4C" w:rsidRDefault="00F26DFB" w:rsidP="00CD4BD3">
                      <w:pPr>
                        <w:spacing w:line="240" w:lineRule="auto"/>
                        <w:rPr>
                          <w:sz w:val="18"/>
                          <w:szCs w:val="18"/>
                        </w:rPr>
                      </w:pPr>
                      <w:r w:rsidRPr="003057AE">
                        <w:rPr>
                          <w:sz w:val="18"/>
                          <w:szCs w:val="18"/>
                        </w:rPr>
                        <w:t xml:space="preserve">Установка </w:t>
                      </w:r>
                      <w:r w:rsidRPr="003057AE">
                        <w:rPr>
                          <w:sz w:val="18"/>
                          <w:szCs w:val="18"/>
                          <w:lang w:val="en-US"/>
                        </w:rPr>
                        <w:t>ISOFIX</w:t>
                      </w:r>
                    </w:p>
                  </w:txbxContent>
                </v:textbox>
              </v:shape>
            </w:pict>
          </mc:Fallback>
        </mc:AlternateContent>
      </w:r>
      <w:r w:rsidRPr="00CF55AA">
        <w:rPr>
          <w:noProof/>
          <w:lang w:eastAsia="ru-RU"/>
        </w:rPr>
        <mc:AlternateContent>
          <mc:Choice Requires="wps">
            <w:drawing>
              <wp:anchor distT="0" distB="0" distL="114300" distR="114300" simplePos="0" relativeHeight="251713536" behindDoc="0" locked="0" layoutInCell="1" allowOverlap="1" wp14:anchorId="124AA6DE" wp14:editId="54F04A05">
                <wp:simplePos x="0" y="0"/>
                <wp:positionH relativeFrom="column">
                  <wp:posOffset>4191635</wp:posOffset>
                </wp:positionH>
                <wp:positionV relativeFrom="paragraph">
                  <wp:posOffset>1325156</wp:posOffset>
                </wp:positionV>
                <wp:extent cx="872490" cy="326390"/>
                <wp:effectExtent l="0" t="0" r="3810" b="0"/>
                <wp:wrapNone/>
                <wp:docPr id="1415" name="Text Box 1415"/>
                <wp:cNvGraphicFramePr/>
                <a:graphic xmlns:a="http://schemas.openxmlformats.org/drawingml/2006/main">
                  <a:graphicData uri="http://schemas.microsoft.com/office/word/2010/wordprocessingShape">
                    <wps:wsp>
                      <wps:cNvSpPr txBox="1"/>
                      <wps:spPr>
                        <a:xfrm>
                          <a:off x="0" y="0"/>
                          <a:ext cx="872490" cy="326390"/>
                        </a:xfrm>
                        <a:prstGeom prst="rect">
                          <a:avLst/>
                        </a:prstGeom>
                        <a:solidFill>
                          <a:sysClr val="window" lastClr="FFFFFF"/>
                        </a:solidFill>
                        <a:ln w="6350">
                          <a:noFill/>
                        </a:ln>
                        <a:effectLst/>
                      </wps:spPr>
                      <wps:txbx>
                        <w:txbxContent>
                          <w:p w:rsidR="00F26DFB" w:rsidRPr="00056D4C" w:rsidRDefault="00F26DFB" w:rsidP="00CD4BD3">
                            <w:pPr>
                              <w:spacing w:line="240" w:lineRule="auto"/>
                              <w:rPr>
                                <w:sz w:val="18"/>
                                <w:szCs w:val="18"/>
                              </w:rPr>
                            </w:pPr>
                            <w:r w:rsidRPr="003057AE">
                              <w:rPr>
                                <w:sz w:val="18"/>
                                <w:szCs w:val="18"/>
                              </w:rPr>
                              <w:t xml:space="preserve">Конечное </w:t>
                            </w:r>
                            <w:r>
                              <w:rPr>
                                <w:sz w:val="18"/>
                                <w:szCs w:val="18"/>
                                <w:lang w:val="en-US"/>
                              </w:rPr>
                              <w:br/>
                            </w:r>
                            <w:r w:rsidRPr="003057AE">
                              <w:rPr>
                                <w:sz w:val="18"/>
                                <w:szCs w:val="18"/>
                              </w:rPr>
                              <w:t>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A6DE" id="Text Box 1415" o:spid="_x0000_s1093" type="#_x0000_t202" style="position:absolute;left:0;text-align:left;margin-left:330.05pt;margin-top:104.35pt;width:68.7pt;height:2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mOSwIAAJUEAAAOAAAAZHJzL2Uyb0RvYy54bWysVE1vGjEQvVfqf7B8L8tHoCnKEtFEVJVQ&#10;EgmqnI3XG1byelzbsEt/fZ+9bGjTnqpyMOP59Lx5sze3ba3ZUTlfkcn5aDDkTBlJRWVecv5tu/pw&#10;zZkPwhRCk1E5PynPbxfv3900dq7GtCddKMeQxPh5Y3O+D8HOs8zLvaqFH5BVBsaSXC0Cru4lK5xo&#10;kL3W2Xg4nGUNucI6ksp7aO87I1+k/GWpZHgsS68C0znH20I6XTp38cwWN2L+4oTdV/L8DPEPr6hF&#10;ZVD0NdW9CIIdXPVHqrqSjjyVYSCpzqgsK6lSD+hmNHzTzWYvrEq9ABxvX2Hy/y+tfDg+OVYVmN3V&#10;aMqZETWmtFVtYJ+pZUkJjBrr53DdWDiHFhb4R+yi3kMZW29LV8d/NMVgB9qnV4RjPgnl9cfx1SdY&#10;JEyT8WwCGVmyS7B1PnxRVLMo5NxhgAlXcVz70Ln2LrGWJ10Vq0rrdDn5O+3YUWDWoEhBDWda+ABl&#10;zlfpd672W5g2rMn5bDIdpkqGYr6ulDYxr0o8Ote/dByl0O7ahN5k2sOxo+IElBx1XPNWrir0ssZD&#10;noQDudA+FiY84ig1oTSdJc725H78TR/9MXNYOWtA1pz77wfhFPr7asCGyOxecL2w6wVzqO8ImIyw&#10;ilYmEQEu6F4sHdXP2KNlrAKTMBK1ch568S50K4M9lGq5TE7grxVhbTZWxtQRqDiZbfssnD2PL2Du&#10;D9TTWMzfTLHzjZGGlodAZZVGHIHtUAQ14gXcTyQ572lcrl/vyevyNVn8BAAA//8DAFBLAwQUAAYA&#10;CAAAACEAUb7KVOAAAAALAQAADwAAAGRycy9kb3ducmV2LnhtbEyPTU/DMAyG70j8h8hI3FjSobVb&#10;aToBAnFAHDbGYbescT9E41RNtpV/j3eCo/0+ev24WE+uFyccQ+dJQzJTIJAqbztqNOw+X++WIEI0&#10;ZE3vCTX8YIB1eX1VmNz6M23wtI2N4BIKudHQxjjkUoaqRWfCzA9InNV+dCbyODbSjubM5a6Xc6VS&#10;6UxHfKE1Az63WH1vj07Dl1q8v9T3zcfwtrNdvXmK+ySxWt/eTI8PICJO8Q+Giz6rQ8lOB38kG0Sv&#10;IU1VwqiGuVpmIJjIVtkCxIE3l0iWhfz/Q/kLAAD//wMAUEsBAi0AFAAGAAgAAAAhALaDOJL+AAAA&#10;4QEAABMAAAAAAAAAAAAAAAAAAAAAAFtDb250ZW50X1R5cGVzXS54bWxQSwECLQAUAAYACAAAACEA&#10;OP0h/9YAAACUAQAACwAAAAAAAAAAAAAAAAAvAQAAX3JlbHMvLnJlbHNQSwECLQAUAAYACAAAACEA&#10;h1F5jksCAACVBAAADgAAAAAAAAAAAAAAAAAuAgAAZHJzL2Uyb0RvYy54bWxQSwECLQAUAAYACAAA&#10;ACEAUb7KVOAAAAALAQAADwAAAAAAAAAAAAAAAAClBAAAZHJzL2Rvd25yZXYueG1sUEsFBgAAAAAE&#10;AAQA8wAAALIFAAAAAA==&#10;" fillcolor="window" stroked="f" strokeweight=".5pt">
                <v:textbox inset="0,0,0,0">
                  <w:txbxContent>
                    <w:p w:rsidR="00F26DFB" w:rsidRPr="00056D4C" w:rsidRDefault="00F26DFB" w:rsidP="00CD4BD3">
                      <w:pPr>
                        <w:spacing w:line="240" w:lineRule="auto"/>
                        <w:rPr>
                          <w:sz w:val="18"/>
                          <w:szCs w:val="18"/>
                        </w:rPr>
                      </w:pPr>
                      <w:r w:rsidRPr="003057AE">
                        <w:rPr>
                          <w:sz w:val="18"/>
                          <w:szCs w:val="18"/>
                        </w:rPr>
                        <w:t xml:space="preserve">Конечное </w:t>
                      </w:r>
                      <w:r>
                        <w:rPr>
                          <w:sz w:val="18"/>
                          <w:szCs w:val="18"/>
                          <w:lang w:val="en-US"/>
                        </w:rPr>
                        <w:br/>
                      </w:r>
                      <w:r w:rsidRPr="003057AE">
                        <w:rPr>
                          <w:sz w:val="18"/>
                          <w:szCs w:val="18"/>
                        </w:rPr>
                        <w:t>положение</w:t>
                      </w:r>
                    </w:p>
                  </w:txbxContent>
                </v:textbox>
              </v:shape>
            </w:pict>
          </mc:Fallback>
        </mc:AlternateContent>
      </w:r>
      <w:r w:rsidRPr="00CF55AA">
        <w:rPr>
          <w:noProof/>
          <w:lang w:eastAsia="ru-RU"/>
        </w:rPr>
        <mc:AlternateContent>
          <mc:Choice Requires="wps">
            <w:drawing>
              <wp:anchor distT="0" distB="0" distL="114300" distR="114300" simplePos="0" relativeHeight="251717632" behindDoc="0" locked="0" layoutInCell="1" allowOverlap="1" wp14:anchorId="21548493" wp14:editId="426EBE50">
                <wp:simplePos x="0" y="0"/>
                <wp:positionH relativeFrom="column">
                  <wp:posOffset>4125595</wp:posOffset>
                </wp:positionH>
                <wp:positionV relativeFrom="paragraph">
                  <wp:posOffset>512445</wp:posOffset>
                </wp:positionV>
                <wp:extent cx="872490" cy="284480"/>
                <wp:effectExtent l="0" t="0" r="3810" b="1270"/>
                <wp:wrapNone/>
                <wp:docPr id="1419" name="Text Box 1419"/>
                <wp:cNvGraphicFramePr/>
                <a:graphic xmlns:a="http://schemas.openxmlformats.org/drawingml/2006/main">
                  <a:graphicData uri="http://schemas.microsoft.com/office/word/2010/wordprocessingShape">
                    <wps:wsp>
                      <wps:cNvSpPr txBox="1"/>
                      <wps:spPr>
                        <a:xfrm>
                          <a:off x="0" y="0"/>
                          <a:ext cx="872490" cy="284480"/>
                        </a:xfrm>
                        <a:prstGeom prst="rect">
                          <a:avLst/>
                        </a:prstGeom>
                        <a:solidFill>
                          <a:sysClr val="window" lastClr="FFFFFF"/>
                        </a:solidFill>
                        <a:ln w="6350">
                          <a:noFill/>
                        </a:ln>
                        <a:effectLst/>
                      </wps:spPr>
                      <wps:txbx>
                        <w:txbxContent>
                          <w:p w:rsidR="00F26DFB" w:rsidRPr="00056D4C" w:rsidRDefault="00F26DFB" w:rsidP="00CD4BD3">
                            <w:pPr>
                              <w:spacing w:line="240" w:lineRule="auto"/>
                              <w:rPr>
                                <w:sz w:val="18"/>
                                <w:szCs w:val="18"/>
                              </w:rPr>
                            </w:pPr>
                            <w:r w:rsidRPr="003057AE">
                              <w:rPr>
                                <w:sz w:val="18"/>
                                <w:szCs w:val="18"/>
                              </w:rPr>
                              <w:t xml:space="preserve">Исходное </w:t>
                            </w:r>
                            <w:r>
                              <w:rPr>
                                <w:sz w:val="18"/>
                                <w:szCs w:val="18"/>
                                <w:lang w:val="en-US"/>
                              </w:rPr>
                              <w:br/>
                            </w:r>
                            <w:r w:rsidRPr="003057AE">
                              <w:rPr>
                                <w:sz w:val="18"/>
                                <w:szCs w:val="18"/>
                              </w:rPr>
                              <w:t>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48493" id="Text Box 1419" o:spid="_x0000_s1094" type="#_x0000_t202" style="position:absolute;left:0;text-align:left;margin-left:324.85pt;margin-top:40.35pt;width:68.7pt;height:2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1NTwIAAJUEAAAOAAAAZHJzL2Uyb0RvYy54bWysVN9v2jAQfp+0/8Hy+xqgrKMRoWKtmCZV&#10;baV26rNxHBLJ8Xm2IWF//T4bAlu3p2k8mPPd+X58313mN32r2U4535Ap+PhixJkyksrGbAr+7WX1&#10;YcaZD8KUQpNRBd8rz28W79/NO5urCdWkS+UYghifd7bgdQg2zzIva9UKf0FWGRgrcq0IuLpNVjrR&#10;IXqrs8lodJV15ErrSCrvob07GPkixa8qJcNjVXkVmC44agvpdOlcxzNbzEW+ccLWjTyWIf6hilY0&#10;BklPoe5EEGzrmj9CtY105KkKF5LajKqqkSr1gG7GozfdPNfCqtQLwPH2BJP/f2Hlw+7JsaYEd9Px&#10;NWdGtGDpRfWBfaaeJSUw6qzP4fps4Rx6WOAfsYt6D2Vsva9cG//RFIMdaO9PCMd4EsrZp8n0GhYJ&#10;02Q2nc4SA9n5sXU+fFHUsigU3IHAhKvY3fuAhHAdXGIuT7opV43W6bL3t9qxnQDXGJGSOs608AHK&#10;gq/SL9aMEL8904Z1Bb+6/DhKmQzFeAc/bWJclebomP/ccZRCv+4TepdXAxxrKvdAydFh1ryVqwa9&#10;3KOQJ+EwXGgfCxMecVSakJqOEmc1uR9/00d/cA4rZx2GteD++1Y4hf6+GkxDnOxBcIOwHgSzbW8J&#10;mIyxilYmEQ9c0INYOWpfsUfLmAUmYSRyFTwM4m04rAz2UKrlMjlhfq0I9+bZyhg6AhWZeelfhbNH&#10;+gJ4f6BhjEX+hsWDb3xpaLkNVDWJ4gjsAUWQFS+Y/UTbcU/jcv16T17nr8niJwAAAP//AwBQSwME&#10;FAAGAAgAAAAhAFq5t37hAAAACgEAAA8AAABkcnMvZG93bnJldi54bWxMj01PwzAMhu9I/IfISNxY&#10;0kHXUppOgEAcEIeNceCWNe6HaJyqybby7zEnOFmWH71+3nI9u0EccQq9Jw3JQoFAqr3tqdWwe3++&#10;ykGEaMiawRNq+MYA6+r8rDSF9Sfa4HEbW8EhFAqjoYtxLKQMdYfOhIUfkfjW+MmZyOvUSjuZE4e7&#10;QS6VWklneuIPnRnxscP6a3twGj5U+vrUXLdv48vO9s3mIX4midX68mK+vwMRcY5/MPzqszpU7LT3&#10;B7JBDBpWN7cZoxpyxZOBLM8SEHsml2kKsirl/wrVDwAAAP//AwBQSwECLQAUAAYACAAAACEAtoM4&#10;kv4AAADhAQAAEwAAAAAAAAAAAAAAAAAAAAAAW0NvbnRlbnRfVHlwZXNdLnhtbFBLAQItABQABgAI&#10;AAAAIQA4/SH/1gAAAJQBAAALAAAAAAAAAAAAAAAAAC8BAABfcmVscy8ucmVsc1BLAQItABQABgAI&#10;AAAAIQC4Iq1NTwIAAJUEAAAOAAAAAAAAAAAAAAAAAC4CAABkcnMvZTJvRG9jLnhtbFBLAQItABQA&#10;BgAIAAAAIQBaubd+4QAAAAoBAAAPAAAAAAAAAAAAAAAAAKkEAABkcnMvZG93bnJldi54bWxQSwUG&#10;AAAAAAQABADzAAAAtwUAAAAA&#10;" fillcolor="window" stroked="f" strokeweight=".5pt">
                <v:textbox inset="0,0,0,0">
                  <w:txbxContent>
                    <w:p w:rsidR="00F26DFB" w:rsidRPr="00056D4C" w:rsidRDefault="00F26DFB" w:rsidP="00CD4BD3">
                      <w:pPr>
                        <w:spacing w:line="240" w:lineRule="auto"/>
                        <w:rPr>
                          <w:sz w:val="18"/>
                          <w:szCs w:val="18"/>
                        </w:rPr>
                      </w:pPr>
                      <w:r w:rsidRPr="003057AE">
                        <w:rPr>
                          <w:sz w:val="18"/>
                          <w:szCs w:val="18"/>
                        </w:rPr>
                        <w:t xml:space="preserve">Исходное </w:t>
                      </w:r>
                      <w:r>
                        <w:rPr>
                          <w:sz w:val="18"/>
                          <w:szCs w:val="18"/>
                          <w:lang w:val="en-US"/>
                        </w:rPr>
                        <w:br/>
                      </w:r>
                      <w:r w:rsidRPr="003057AE">
                        <w:rPr>
                          <w:sz w:val="18"/>
                          <w:szCs w:val="18"/>
                        </w:rPr>
                        <w:t>положение</w:t>
                      </w:r>
                    </w:p>
                  </w:txbxContent>
                </v:textbox>
              </v:shape>
            </w:pict>
          </mc:Fallback>
        </mc:AlternateContent>
      </w:r>
      <w:r w:rsidRPr="00CF55AA">
        <w:rPr>
          <w:noProof/>
          <w:lang w:eastAsia="ru-RU"/>
        </w:rPr>
        <mc:AlternateContent>
          <mc:Choice Requires="wps">
            <w:drawing>
              <wp:anchor distT="0" distB="0" distL="114300" distR="114300" simplePos="0" relativeHeight="251712512" behindDoc="0" locked="0" layoutInCell="1" allowOverlap="1" wp14:anchorId="2D87E4C5" wp14:editId="51602E03">
                <wp:simplePos x="0" y="0"/>
                <wp:positionH relativeFrom="column">
                  <wp:posOffset>2160905</wp:posOffset>
                </wp:positionH>
                <wp:positionV relativeFrom="paragraph">
                  <wp:posOffset>35649</wp:posOffset>
                </wp:positionV>
                <wp:extent cx="445135" cy="160020"/>
                <wp:effectExtent l="0" t="0" r="0" b="0"/>
                <wp:wrapNone/>
                <wp:docPr id="1414" name="Text Box 1414"/>
                <wp:cNvGraphicFramePr/>
                <a:graphic xmlns:a="http://schemas.openxmlformats.org/drawingml/2006/main">
                  <a:graphicData uri="http://schemas.microsoft.com/office/word/2010/wordprocessingShape">
                    <wps:wsp>
                      <wps:cNvSpPr txBox="1"/>
                      <wps:spPr>
                        <a:xfrm>
                          <a:off x="0" y="0"/>
                          <a:ext cx="445135" cy="160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DFB" w:rsidRPr="00056D4C" w:rsidRDefault="00F26DFB" w:rsidP="00CD4BD3">
                            <w:pPr>
                              <w:spacing w:line="240" w:lineRule="auto"/>
                              <w:rPr>
                                <w:sz w:val="18"/>
                                <w:szCs w:val="18"/>
                              </w:rPr>
                            </w:pPr>
                            <w:r w:rsidRPr="00056D4C">
                              <w:rPr>
                                <w:sz w:val="18"/>
                                <w:szCs w:val="18"/>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E4C5" id="Text Box 1414" o:spid="_x0000_s1095" type="#_x0000_t202" style="position:absolute;left:0;text-align:left;margin-left:170.15pt;margin-top:2.8pt;width:35.05pt;height:1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YFhwIAAIcFAAAOAAAAZHJzL2Uyb0RvYy54bWysVFFv2yAQfp+0/4B4X+2kSTZFdaqsVadJ&#10;VVstmfpMMDRowDEgsbNfvwPbSdf1pdNe8Bm+u+M+vruLy9Zoshc+KLAVHZ2VlAjLoVb2qaLf1zcf&#10;PlESIrM102BFRQ8i0MvF+3cXjZuLMWxB18ITDGLDvHEV3cbo5kUR+FYYFs7ACYuHErxhEX/9U1F7&#10;1mB0o4txWc6KBnztPHARAu5ed4d0keNLKXi8lzKISHRF8W4xrz6vm7QWiws2f/LMbRXvr8H+4RaG&#10;KYtJj6GuWWRk59VfoYziHgLIeMbBFCCl4iLXgNWMyhfVrLbMiVwLkhPckabw/8Lyu/2DJ6rGt5uM&#10;JpRYZvCV1qKN5DO0JG8iR40Lc4SuHIJjiyeIT9yl/YCbqfRWepO+WBTBc2T7cGQ4xeO4OZlMR+dT&#10;SjgejWZlOc4vUJycnQ/xiwBDklFRjw+YeWX72xAxIUIHSMoVQKv6Rmmdf5JoxJX2ZM/wuXXMV0SP&#10;P1Dakqais/NpmQNbSO5dZG1TGJFl06c7FZiteNAiYbT9JiTSlut8JTfjXNhj/oxOKImp3uLY40+3&#10;eotzVwd65Mxg49HZKAs+V5/77ERZ/WOgTHZ4JPxZ3cmM7abNejn/OAhgA/UBdeGh667g+I3C17tl&#10;IT4wj+2EUsAREe9xkRqQfegtSrbgf722n/CocjylpMH2rGj4uWNeUKK/WtR/6uXB8IOxGQy7M1eA&#10;Ehjh8HE8m+jgox5M6cE84uRYpix4xCzHXBWNg3kVuyGBk4eL5TKDsGMdi7d25XgKnWhNWly3j8y7&#10;XrARlX4HQ+Oy+QvddtjkaWG5iyBVFnUitmOxJxy7PWu9n0xpnDz/z6jT/Fz8BgAA//8DAFBLAwQU&#10;AAYACAAAACEAOyxoDeAAAAAIAQAADwAAAGRycy9kb3ducmV2LnhtbEyPwU7DMBBE70j8g7VIXFBr&#10;l4YQhTgVIHFAokK0qGc3XuJQex1it035eswJjqs3mnlbLUZn2QGH0HmSMJsKYEiN1x21Et7XT5MC&#10;WIiKtLKeUMIJAyzq87NKldof6Q0Pq9iyVEKhVBJMjH3JeWgMOhWmvkdK7MMPTsV0Di3Xgzqmcmf5&#10;tRA5d6qjtGBUj48Gm91q7yQUp2x5tclvN5/29fnBfLdf9LJTUl5ejPd3wCKO8S8Mv/pJHerktPV7&#10;0oFZCfNMzFNUwk0OLPFsJjJg2wREAbyu+P8H6h8AAAD//wMAUEsBAi0AFAAGAAgAAAAhALaDOJL+&#10;AAAA4QEAABMAAAAAAAAAAAAAAAAAAAAAAFtDb250ZW50X1R5cGVzXS54bWxQSwECLQAUAAYACAAA&#10;ACEAOP0h/9YAAACUAQAACwAAAAAAAAAAAAAAAAAvAQAAX3JlbHMvLnJlbHNQSwECLQAUAAYACAAA&#10;ACEAL8NmBYcCAACHBQAADgAAAAAAAAAAAAAAAAAuAgAAZHJzL2Uyb0RvYy54bWxQSwECLQAUAAYA&#10;CAAAACEAOyxoDeAAAAAIAQAADwAAAAAAAAAAAAAAAADhBAAAZHJzL2Rvd25yZXYueG1sUEsFBgAA&#10;AAAEAAQA8wAAAO4FAAAAAA==&#10;" fillcolor="white [3201]" stroked="f" strokeweight=".5pt">
                <v:textbox inset="0,0,0,0">
                  <w:txbxContent>
                    <w:p w:rsidR="00F26DFB" w:rsidRPr="00056D4C" w:rsidRDefault="00F26DFB" w:rsidP="00CD4BD3">
                      <w:pPr>
                        <w:spacing w:line="240" w:lineRule="auto"/>
                        <w:rPr>
                          <w:sz w:val="18"/>
                          <w:szCs w:val="18"/>
                        </w:rPr>
                      </w:pPr>
                      <w:r w:rsidRPr="00056D4C">
                        <w:rPr>
                          <w:sz w:val="18"/>
                          <w:szCs w:val="18"/>
                        </w:rPr>
                        <w:t>200 мм</w:t>
                      </w:r>
                    </w:p>
                  </w:txbxContent>
                </v:textbox>
              </v:shape>
            </w:pict>
          </mc:Fallback>
        </mc:AlternateContent>
      </w:r>
      <w:r w:rsidRPr="00CF55AA">
        <w:rPr>
          <w:noProof/>
          <w:lang w:eastAsia="ru-RU"/>
        </w:rPr>
        <w:drawing>
          <wp:inline distT="0" distB="0" distL="0" distR="0" wp14:anchorId="71D1F7C3" wp14:editId="1F1AE968">
            <wp:extent cx="4314825" cy="2152650"/>
            <wp:effectExtent l="0" t="0" r="0" b="0"/>
            <wp:docPr id="3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14825" cy="2152650"/>
                    </a:xfrm>
                    <a:prstGeom prst="rect">
                      <a:avLst/>
                    </a:prstGeom>
                    <a:noFill/>
                    <a:ln>
                      <a:noFill/>
                    </a:ln>
                  </pic:spPr>
                </pic:pic>
              </a:graphicData>
            </a:graphic>
          </wp:inline>
        </w:drawing>
      </w:r>
    </w:p>
    <w:p w:rsidR="00CD4BD3" w:rsidRPr="00BC2753" w:rsidRDefault="00CD4BD3" w:rsidP="00CD4BD3">
      <w:pPr>
        <w:pStyle w:val="SingleTxtGR"/>
        <w:ind w:left="2268" w:hanging="1134"/>
      </w:pPr>
      <w:r w:rsidRPr="00BC2753">
        <w:t>7.1.3.1.3.3</w:t>
      </w:r>
      <w:r w:rsidRPr="00BC2753">
        <w:tab/>
        <w:t xml:space="preserve">При боковом ударе нагрузку, прилагаемую к </w:t>
      </w:r>
      <w:r>
        <w:t>УДУС</w:t>
      </w:r>
      <w:r w:rsidRPr="00BC2753">
        <w:t>, создает дверная панель, определенная в добавлении 3 к приложению 6. Поверхность панели должна быть покрыта прокладочным м</w:t>
      </w:r>
      <w:r w:rsidR="00131464">
        <w:t xml:space="preserve">атериалом, указанным в </w:t>
      </w:r>
      <w:r w:rsidRPr="00BC2753">
        <w:t>добавлении 3 к приложению 6.</w:t>
      </w:r>
    </w:p>
    <w:p w:rsidR="00CD4BD3" w:rsidRPr="00BC2753" w:rsidRDefault="00CD4BD3" w:rsidP="00CD4BD3">
      <w:pPr>
        <w:pStyle w:val="SingleTxtGR"/>
        <w:ind w:left="2268" w:hanging="1134"/>
      </w:pPr>
      <w:r w:rsidRPr="00BC2753">
        <w:t>7.1.3.1.3.4</w:t>
      </w:r>
      <w:r w:rsidRPr="00BC2753">
        <w:tab/>
      </w:r>
      <w:r w:rsidRPr="001B77F2">
        <w:t xml:space="preserve">На испытательном устройстве воспроизводят скорость движения дверной панели и испытательного стенда относительно друг друга согласно добавлению 3 к приложению 7. Максимальная глубина интрузии дверной панели указана в </w:t>
      </w:r>
      <w:r w:rsidR="00131464">
        <w:t>добавлении 3 к приложению 6. На </w:t>
      </w:r>
      <w:r w:rsidRPr="001B77F2">
        <w:t xml:space="preserve">скорость движения дверной панели и испытательного стенда относительно друг друга не должно влиять возможное соприкосновение с </w:t>
      </w:r>
      <w:r>
        <w:t>УДУС</w:t>
      </w:r>
      <w:r w:rsidRPr="001B77F2">
        <w:t>, и она должна оставаться в пределах коридора, определенного в добавлении 3 к приложению 7. В ходе испытания, при котором дверь неподвижна в момент времени t0, дверь должна быть зафиксирована и скорость движения манекена по отношению к поверхности земли в момент времени t0 должна быть в пределах 6,375 м/с − 7,25 м/с. В ходе испытания, при котором дверь находится в движении в момент времени t0, скорость движения двери по отношению к поверхности земли должна оставаться в пределах коридора, определенного в добавлении 3 к приложению 7, по крайней мере до тех пор, пока ее интрузия не достигнет максимума, и в момент времени t0 манекен должен быть неподвижен</w:t>
      </w:r>
      <w:r w:rsidRPr="00BC2753">
        <w:t>.</w:t>
      </w:r>
    </w:p>
    <w:p w:rsidR="00CD4BD3" w:rsidRPr="00BC2753" w:rsidRDefault="00CD4BD3" w:rsidP="00CD4BD3">
      <w:pPr>
        <w:pStyle w:val="SingleTxtGR"/>
        <w:ind w:left="2268" w:hanging="1134"/>
      </w:pPr>
      <w:r w:rsidRPr="00BC2753">
        <w:t>7.1.3.1.3.</w:t>
      </w:r>
      <w:r>
        <w:t>5</w:t>
      </w:r>
      <w:r w:rsidRPr="00BC2753">
        <w:tab/>
      </w:r>
      <w:proofErr w:type="gramStart"/>
      <w:r w:rsidRPr="00BC2753">
        <w:t>В</w:t>
      </w:r>
      <w:proofErr w:type="gramEnd"/>
      <w:r w:rsidRPr="00BC2753">
        <w:t xml:space="preserve"> момент времени t0, определенный в добавлении 3 к приложению 7, манекен должен находиться в своем исходном положении, указанном в пункте 7.1.3.5.2.1</w:t>
      </w:r>
      <w:r>
        <w:t xml:space="preserve"> ниже</w:t>
      </w:r>
      <w:r w:rsidRPr="00BC2753">
        <w:t>.</w:t>
      </w:r>
    </w:p>
    <w:p w:rsidR="00CD4BD3" w:rsidRPr="00BC2753" w:rsidRDefault="00CD4BD3" w:rsidP="00CD4BD3">
      <w:pPr>
        <w:pStyle w:val="SingleTxtGR"/>
      </w:pPr>
      <w:r w:rsidRPr="00BC2753">
        <w:t>7.1.3.2</w:t>
      </w:r>
      <w:r w:rsidRPr="00BC2753">
        <w:tab/>
      </w:r>
      <w:r w:rsidR="00131464">
        <w:tab/>
      </w:r>
      <w:r w:rsidRPr="00BC2753">
        <w:t>Испытания с тележкой и кузовом транспортного средства</w:t>
      </w:r>
    </w:p>
    <w:p w:rsidR="00CD4BD3" w:rsidRPr="00BC2753" w:rsidRDefault="00CD4BD3" w:rsidP="00CD4BD3">
      <w:pPr>
        <w:pStyle w:val="SingleTxtGR"/>
      </w:pPr>
      <w:r w:rsidRPr="00BC2753">
        <w:t>7.1.3.2.1</w:t>
      </w:r>
      <w:r w:rsidRPr="00BC2753">
        <w:tab/>
      </w:r>
      <w:proofErr w:type="gramStart"/>
      <w:r w:rsidRPr="00BC2753">
        <w:t>В</w:t>
      </w:r>
      <w:proofErr w:type="gramEnd"/>
      <w:r w:rsidRPr="00BC2753">
        <w:t xml:space="preserve"> случае испытания на лобовой удар</w:t>
      </w:r>
    </w:p>
    <w:p w:rsidR="00CD4BD3" w:rsidRPr="00BC2753" w:rsidRDefault="00CD4BD3" w:rsidP="00CD4BD3">
      <w:pPr>
        <w:pStyle w:val="SingleTxtGR"/>
        <w:ind w:left="2268" w:hanging="1134"/>
      </w:pPr>
      <w:r w:rsidRPr="00BC2753">
        <w:t>7.1.3.2.1.1</w:t>
      </w:r>
      <w:r w:rsidRPr="00BC2753">
        <w:tab/>
        <w:t>Метод закрепления транспортного средства при испытании должен исключать как усиление деталей крепления сидений транспортного средства или ремней безопасности для взрослых, а также любых дополнительных креплений, необходимых для установки детского удерживающего устройства, так и уменьшение обычной деформации элементов конструкции. В транспортном средстве не допускается наличия каких-либо элементов, которые, ограничивая перемещение манекена, могли бы снизить нагрузку, действующую на детское удерживающее устройство при испытании. Допускается замена исключенных элементов конструкции элементами эквивалентной прочности при условии, что они не препятствуют перемещению манекена.</w:t>
      </w:r>
    </w:p>
    <w:p w:rsidR="00CD4BD3" w:rsidRPr="00BC2753" w:rsidRDefault="00CD4BD3" w:rsidP="00131464">
      <w:pPr>
        <w:pStyle w:val="SingleTxtGR"/>
        <w:pageBreakBefore/>
        <w:ind w:left="2268" w:hanging="1134"/>
      </w:pPr>
      <w:r w:rsidRPr="00BC2753">
        <w:t>7.1.3.2.1.2</w:t>
      </w:r>
      <w:r w:rsidRPr="00BC2753">
        <w:tab/>
        <w:t xml:space="preserve">Система крепления считается отвечающей требованиям, если она не оказывает никакого воздействия в зоне, охватывающей всю конструкцию по ширине, </w:t>
      </w:r>
      <w:proofErr w:type="gramStart"/>
      <w:r w:rsidRPr="00BC2753">
        <w:t>и</w:t>
      </w:r>
      <w:proofErr w:type="gramEnd"/>
      <w:r w:rsidRPr="00BC2753">
        <w:t xml:space="preserve"> если транспортное средство или конструкция заблокированы или закреплены спереди на расстоянии не менее 500 мм от крепежных деталей удерживающей системы. Сзади конструкцию закрепляют на достаточном расстоянии от крепления в целях соблюдения предписаний пункта 7.1.3.2.1.1 выше.</w:t>
      </w:r>
    </w:p>
    <w:p w:rsidR="00CD4BD3" w:rsidRPr="00BC2753" w:rsidRDefault="00CD4BD3" w:rsidP="00CD4BD3">
      <w:pPr>
        <w:pStyle w:val="SingleTxtGR"/>
        <w:ind w:left="2268" w:hanging="1134"/>
      </w:pPr>
      <w:r w:rsidRPr="00BC2753">
        <w:t>7.1.3.2.1.3</w:t>
      </w:r>
      <w:r w:rsidRPr="00BC2753">
        <w:tab/>
        <w:t xml:space="preserve">Сиденье транспортного средства и детское удерживающее устройство устанавливают и закрепляют в положении, которое выбирается технической службой, проводящей испытания на официальное утверждение, таким образом, чтобы были созданы наиболее неблагоприятные условия с точки зрения прочности, и которое должно быть совместимым с установкой манекена в транспортном средстве. Положение спинки сиденья транспортного средства или </w:t>
      </w:r>
      <w:r>
        <w:t>усовершенствованной детской</w:t>
      </w:r>
      <w:r w:rsidRPr="00BC2753">
        <w:t xml:space="preserve"> удерживающей системы указывают в протоколе. Если угол наклона спинки сиденья регулируется, то его фиксируют в соответствии с указаниями изготовителя, а при отсутствии каких-либо указаний спинки сидений устанавливают под углом наклона как можно ближе к 25°.</w:t>
      </w:r>
    </w:p>
    <w:p w:rsidR="00CD4BD3" w:rsidRPr="00BC2753" w:rsidRDefault="00CD4BD3" w:rsidP="00CD4BD3">
      <w:pPr>
        <w:pStyle w:val="SingleTxtGR"/>
        <w:ind w:left="2268" w:hanging="1134"/>
      </w:pPr>
      <w:r w:rsidRPr="00BC2753">
        <w:t>7.1.3.2.1.4</w:t>
      </w:r>
      <w:r w:rsidRPr="00BC2753">
        <w:tab/>
        <w:t xml:space="preserve">Если в инструкциях по установке и использованию не указано иное, то переднее сиденье устанавливают в крайнем переднем положении, которое используется в обычных условиях для установки </w:t>
      </w:r>
      <w:r>
        <w:t>усовершенствованных детских</w:t>
      </w:r>
      <w:r w:rsidRPr="00BC2753">
        <w:t xml:space="preserve"> удерживающих устройств, предназначенных для использования на передних сиденьях, и крайнем заднем положении, которое используется в обычных условиях для установки </w:t>
      </w:r>
      <w:r>
        <w:t>усовершенствованных детских</w:t>
      </w:r>
      <w:r w:rsidRPr="00BC2753">
        <w:t xml:space="preserve"> удерживающих устройств, предназначенных для использования на задних сиденьях.</w:t>
      </w:r>
    </w:p>
    <w:p w:rsidR="00CD4BD3" w:rsidRPr="00BC2753" w:rsidRDefault="00CD4BD3" w:rsidP="00CD4BD3">
      <w:pPr>
        <w:pStyle w:val="SingleTxtGR"/>
        <w:ind w:left="2268" w:hanging="1134"/>
      </w:pPr>
      <w:r w:rsidRPr="00BC2753">
        <w:t>7.1.3.2.1.5</w:t>
      </w:r>
      <w:r w:rsidRPr="00BC2753">
        <w:tab/>
        <w:t>Условия замедления должны соответствовать предписаниям пункта 7.1.3.4 ниже. За испытательный стенд принимается сиденье данного транспортного средства.</w:t>
      </w:r>
    </w:p>
    <w:p w:rsidR="00CD4BD3" w:rsidRPr="00BC2753" w:rsidRDefault="00CD4BD3" w:rsidP="00CD4BD3">
      <w:pPr>
        <w:pStyle w:val="SingleTxtGR"/>
        <w:ind w:left="2268" w:hanging="1134"/>
      </w:pPr>
      <w:r w:rsidRPr="00BC2753">
        <w:t>7.1.3.2.1.6</w:t>
      </w:r>
      <w:r w:rsidRPr="00BC2753">
        <w:tab/>
        <w:t>Производят следующие измерения:</w:t>
      </w:r>
    </w:p>
    <w:p w:rsidR="00CD4BD3" w:rsidRPr="00BC2753" w:rsidRDefault="00CD4BD3" w:rsidP="00CD4BD3">
      <w:pPr>
        <w:pStyle w:val="SingleTxtGR"/>
        <w:ind w:left="2268" w:hanging="1134"/>
      </w:pPr>
      <w:r w:rsidRPr="00BC2753">
        <w:t>7.1.3.2.1.6.1</w:t>
      </w:r>
      <w:r w:rsidRPr="00BC2753">
        <w:tab/>
        <w:t>скорость тележки непосредственно перед ударом (только для замедляющихся салазок, что необходимо для расчета расстояния остановки);</w:t>
      </w:r>
    </w:p>
    <w:p w:rsidR="00CD4BD3" w:rsidRPr="00BC2753" w:rsidRDefault="00CD4BD3" w:rsidP="00CD4BD3">
      <w:pPr>
        <w:pStyle w:val="SingleTxtGR"/>
        <w:ind w:left="2268" w:hanging="1134"/>
      </w:pPr>
      <w:r w:rsidRPr="00BC2753">
        <w:t>7.1.3.2.1.6.2</w:t>
      </w:r>
      <w:r w:rsidRPr="00BC2753">
        <w:tab/>
        <w:t>расстояние остановки (только для замедляющихся салазок), которое может быть рассчитано посредством объединения зарегистрированных значений замедления салазок;</w:t>
      </w:r>
    </w:p>
    <w:p w:rsidR="00CD4BD3" w:rsidRPr="00BC2753" w:rsidRDefault="00CD4BD3" w:rsidP="00CD4BD3">
      <w:pPr>
        <w:pStyle w:val="SingleTxtGR"/>
        <w:ind w:left="2268" w:hanging="1134"/>
      </w:pPr>
      <w:r w:rsidRPr="00BC2753">
        <w:t>7.1.3.2.1.6.3</w:t>
      </w:r>
      <w:r w:rsidRPr="00BC2753">
        <w:tab/>
        <w:t>любая точка возможного соприкосновения головы манекена с внутренней частью кузова транспортного средства;</w:t>
      </w:r>
    </w:p>
    <w:p w:rsidR="00CD4BD3" w:rsidRPr="00BC2753" w:rsidRDefault="00CD4BD3" w:rsidP="00CD4BD3">
      <w:pPr>
        <w:pStyle w:val="SingleTxtGR"/>
        <w:ind w:left="2268" w:hanging="1134"/>
      </w:pPr>
      <w:r w:rsidRPr="00BC2753">
        <w:t>7.1.3.2.1.6.4</w:t>
      </w:r>
      <w:r w:rsidRPr="00BC2753">
        <w:tab/>
        <w:t xml:space="preserve">параметры, необходимые для проведения оценки степени </w:t>
      </w:r>
      <w:proofErr w:type="spellStart"/>
      <w:r w:rsidRPr="00BC2753">
        <w:t>травмирования</w:t>
      </w:r>
      <w:proofErr w:type="spellEnd"/>
      <w:r w:rsidRPr="00BC2753">
        <w:t xml:space="preserve"> по критериям, указанным в пункте 6.6.4.3.1</w:t>
      </w:r>
      <w:r>
        <w:t xml:space="preserve"> выше</w:t>
      </w:r>
      <w:r w:rsidRPr="00BC2753">
        <w:t>, по крайней мере, на первые 300 </w:t>
      </w:r>
      <w:proofErr w:type="spellStart"/>
      <w:r w:rsidRPr="00BC2753">
        <w:t>мс</w:t>
      </w:r>
      <w:proofErr w:type="spellEnd"/>
      <w:r w:rsidRPr="00BC2753">
        <w:t>;</w:t>
      </w:r>
    </w:p>
    <w:p w:rsidR="00CD4BD3" w:rsidRPr="00BC2753" w:rsidRDefault="00CD4BD3" w:rsidP="00CD4BD3">
      <w:pPr>
        <w:pStyle w:val="SingleTxtGR"/>
        <w:ind w:left="2268" w:hanging="1134"/>
      </w:pPr>
      <w:r w:rsidRPr="00BC2753">
        <w:t>7.1.3.2.1.6.5</w:t>
      </w:r>
      <w:r w:rsidRPr="00BC2753">
        <w:tab/>
        <w:t xml:space="preserve">ускорение или замедление тележки и кузова транспортного средства, по крайней мере, на первые 300 </w:t>
      </w:r>
      <w:proofErr w:type="spellStart"/>
      <w:r w:rsidRPr="00BC2753">
        <w:t>мс</w:t>
      </w:r>
      <w:proofErr w:type="spellEnd"/>
      <w:r w:rsidRPr="00BC2753">
        <w:t>.</w:t>
      </w:r>
    </w:p>
    <w:p w:rsidR="00CD4BD3" w:rsidRPr="00BC2753" w:rsidRDefault="00CD4BD3" w:rsidP="00CD4BD3">
      <w:pPr>
        <w:pStyle w:val="SingleTxtGR"/>
        <w:ind w:left="2268" w:hanging="1134"/>
      </w:pPr>
      <w:r w:rsidRPr="00BC2753">
        <w:t>7.1.3.2.1.7</w:t>
      </w:r>
      <w:r w:rsidRPr="00BC2753">
        <w:tab/>
      </w:r>
      <w:r w:rsidRPr="00BC2753">
        <w:rPr>
          <w:spacing w:val="2"/>
        </w:rPr>
        <w:t>После удара детское удерживающее устройство подвергают визуальному осмотру без открытия пряжки в целях выявления каких-либ</w:t>
      </w:r>
      <w:r w:rsidRPr="00BC2753">
        <w:rPr>
          <w:spacing w:val="3"/>
        </w:rPr>
        <w:t xml:space="preserve">о </w:t>
      </w:r>
      <w:r w:rsidRPr="00BC2753">
        <w:t>повреждений или поломок.</w:t>
      </w:r>
    </w:p>
    <w:p w:rsidR="00CD4BD3" w:rsidRPr="00BC2753" w:rsidRDefault="00CD4BD3" w:rsidP="00CD4BD3">
      <w:pPr>
        <w:pStyle w:val="SingleTxtGR"/>
      </w:pPr>
      <w:r w:rsidRPr="00BC2753">
        <w:t>7.1.3.2.2</w:t>
      </w:r>
      <w:r w:rsidRPr="00BC2753">
        <w:tab/>
      </w:r>
      <w:proofErr w:type="gramStart"/>
      <w:r w:rsidRPr="00BC2753">
        <w:t>В</w:t>
      </w:r>
      <w:proofErr w:type="gramEnd"/>
      <w:r w:rsidRPr="00BC2753">
        <w:t xml:space="preserve"> случае испытания на удар сзади</w:t>
      </w:r>
    </w:p>
    <w:p w:rsidR="00CD4BD3" w:rsidRPr="00BC2753" w:rsidRDefault="00CD4BD3" w:rsidP="00CD4BD3">
      <w:pPr>
        <w:pStyle w:val="SingleTxtGR"/>
        <w:ind w:left="2268" w:hanging="1134"/>
      </w:pPr>
      <w:r w:rsidRPr="00BC2753">
        <w:t>7.1.3.2.2.1</w:t>
      </w:r>
      <w:r w:rsidRPr="00BC2753">
        <w:tab/>
        <w:t>Кузов транспортного средства поворачивают на испытательной тележке на 180°.</w:t>
      </w:r>
    </w:p>
    <w:p w:rsidR="00CD4BD3" w:rsidRPr="00BC2753" w:rsidRDefault="00CD4BD3" w:rsidP="00CD4BD3">
      <w:pPr>
        <w:pStyle w:val="SingleTxtGR"/>
        <w:ind w:left="2268" w:hanging="1134"/>
      </w:pPr>
      <w:r w:rsidRPr="00BC2753">
        <w:t>7.1.3.2.2.2</w:t>
      </w:r>
      <w:r w:rsidRPr="00BC2753">
        <w:tab/>
      </w:r>
      <w:bookmarkStart w:id="43" w:name="OLE_LINK10"/>
      <w:bookmarkStart w:id="44" w:name="OLE_LINK11"/>
      <w:r w:rsidRPr="00BC2753">
        <w:t>Применяются те же предписания, что и в случае лобового удара (пункты 7.1.3.2.1.1−7.1.3.2.1.5</w:t>
      </w:r>
      <w:r>
        <w:t xml:space="preserve"> выше</w:t>
      </w:r>
      <w:r w:rsidRPr="00BC2753">
        <w:t>).</w:t>
      </w:r>
      <w:bookmarkEnd w:id="43"/>
      <w:bookmarkEnd w:id="44"/>
    </w:p>
    <w:p w:rsidR="00CD4BD3" w:rsidRPr="00BC2753" w:rsidRDefault="00CD4BD3" w:rsidP="00CD4BD3">
      <w:pPr>
        <w:pStyle w:val="SingleTxtGR"/>
      </w:pPr>
      <w:r w:rsidRPr="00BC2753">
        <w:t>7.1.3.3</w:t>
      </w:r>
      <w:r w:rsidR="00131464">
        <w:tab/>
      </w:r>
      <w:r w:rsidRPr="00BC2753">
        <w:tab/>
        <w:t>Испытания на укомплектованном транспортном средстве</w:t>
      </w:r>
    </w:p>
    <w:p w:rsidR="00CD4BD3" w:rsidRPr="00BC2753" w:rsidRDefault="00CD4BD3" w:rsidP="00CD4BD3">
      <w:pPr>
        <w:pStyle w:val="SingleTxtGR"/>
        <w:ind w:left="2268" w:hanging="1134"/>
      </w:pPr>
      <w:r w:rsidRPr="00BC2753">
        <w:t>7.1.3.3.1</w:t>
      </w:r>
      <w:r w:rsidRPr="00BC2753">
        <w:tab/>
        <w:t>Условия замедления должны соответствовать предписаниям пункта 7.1.3.4 ниже.</w:t>
      </w:r>
    </w:p>
    <w:p w:rsidR="00CD4BD3" w:rsidRPr="00BC2753" w:rsidRDefault="00CD4BD3" w:rsidP="00CD4BD3">
      <w:pPr>
        <w:pStyle w:val="SingleTxtGR"/>
        <w:ind w:left="2268" w:hanging="1134"/>
      </w:pPr>
      <w:r w:rsidRPr="00BC2753">
        <w:t>7.1.3.3.2</w:t>
      </w:r>
      <w:r w:rsidRPr="00BC2753">
        <w:tab/>
      </w:r>
      <w:proofErr w:type="gramStart"/>
      <w:r w:rsidRPr="00BC2753">
        <w:t>В</w:t>
      </w:r>
      <w:proofErr w:type="gramEnd"/>
      <w:r w:rsidRPr="00BC2753">
        <w:t xml:space="preserve"> случае испытания на лобовой удар метод испытания должен соответствовать методу, указанному в приложении 9 к настоящим Правилам.</w:t>
      </w:r>
    </w:p>
    <w:p w:rsidR="00CD4BD3" w:rsidRPr="00BC2753" w:rsidRDefault="00CD4BD3" w:rsidP="00CD4BD3">
      <w:pPr>
        <w:pStyle w:val="SingleTxtGR"/>
        <w:ind w:left="2268" w:hanging="1134"/>
      </w:pPr>
      <w:r w:rsidRPr="00BC2753">
        <w:t>7.1.3.3.3</w:t>
      </w:r>
      <w:r w:rsidRPr="00BC2753">
        <w:tab/>
      </w:r>
      <w:proofErr w:type="gramStart"/>
      <w:r w:rsidRPr="00BC2753">
        <w:t>В</w:t>
      </w:r>
      <w:proofErr w:type="gramEnd"/>
      <w:r w:rsidRPr="00BC2753">
        <w:t xml:space="preserve"> случае испытания на удар сзади метод испытания должен соответствовать методу, указанному в приложении 10 к настоящим Правилам.</w:t>
      </w:r>
    </w:p>
    <w:p w:rsidR="00CD4BD3" w:rsidRPr="00BC2753" w:rsidRDefault="00CD4BD3" w:rsidP="00CD4BD3">
      <w:pPr>
        <w:pStyle w:val="SingleTxtGR"/>
      </w:pPr>
      <w:r w:rsidRPr="00BC2753">
        <w:t>7.1.3.3.4</w:t>
      </w:r>
      <w:r w:rsidRPr="00BC2753">
        <w:tab/>
        <w:t>Производят следующие измерения:</w:t>
      </w:r>
    </w:p>
    <w:p w:rsidR="00CD4BD3" w:rsidRPr="00BC2753" w:rsidRDefault="00CD4BD3" w:rsidP="00CD4BD3">
      <w:pPr>
        <w:pStyle w:val="SingleTxtGR"/>
        <w:ind w:left="2268" w:hanging="1134"/>
      </w:pPr>
      <w:r w:rsidRPr="00BC2753">
        <w:t>7.1.3.3.4.1</w:t>
      </w:r>
      <w:r w:rsidRPr="00BC2753">
        <w:tab/>
        <w:t>скорость транспортного средства/ударного элемента непосредственно перед ударом (только для замедляющихся салазок, что необходимо для расчета расстояния остановки);</w:t>
      </w:r>
    </w:p>
    <w:p w:rsidR="00CD4BD3" w:rsidRPr="00BC2753" w:rsidRDefault="00CD4BD3" w:rsidP="00CD4BD3">
      <w:pPr>
        <w:pStyle w:val="SingleTxtGR"/>
        <w:ind w:left="2268" w:hanging="1134"/>
      </w:pPr>
      <w:r w:rsidRPr="00BC2753">
        <w:t>7.1.3.3.4.2</w:t>
      </w:r>
      <w:r w:rsidRPr="00BC2753">
        <w:tab/>
        <w:t>любая точка возможного соприкосновения головы манекена с внутренней частью транспортного средства;</w:t>
      </w:r>
    </w:p>
    <w:p w:rsidR="00CD4BD3" w:rsidRPr="00BC2753" w:rsidRDefault="00CD4BD3" w:rsidP="00CD4BD3">
      <w:pPr>
        <w:pStyle w:val="SingleTxtGR"/>
        <w:ind w:left="2268" w:hanging="1134"/>
      </w:pPr>
      <w:r w:rsidRPr="00BC2753">
        <w:t>7.1.3.3.4.3</w:t>
      </w:r>
      <w:r w:rsidRPr="00BC2753">
        <w:tab/>
        <w:t xml:space="preserve">параметры, необходимые для проведения оценки степени </w:t>
      </w:r>
      <w:proofErr w:type="spellStart"/>
      <w:r w:rsidRPr="00BC2753">
        <w:t>травмирования</w:t>
      </w:r>
      <w:proofErr w:type="spellEnd"/>
      <w:r w:rsidRPr="00BC2753">
        <w:t xml:space="preserve"> по критериям, указанным в пункте 6.6.4.3.1</w:t>
      </w:r>
      <w:r>
        <w:t xml:space="preserve"> выше</w:t>
      </w:r>
      <w:r w:rsidRPr="00BC2753">
        <w:t>, по крайней мере, на первые 300 </w:t>
      </w:r>
      <w:proofErr w:type="spellStart"/>
      <w:r w:rsidRPr="00BC2753">
        <w:t>мс</w:t>
      </w:r>
      <w:proofErr w:type="spellEnd"/>
      <w:r w:rsidRPr="00BC2753">
        <w:t>.</w:t>
      </w:r>
    </w:p>
    <w:p w:rsidR="00CD4BD3" w:rsidRPr="00BC2753" w:rsidRDefault="00CD4BD3" w:rsidP="00CD4BD3">
      <w:pPr>
        <w:pStyle w:val="SingleTxtGR"/>
        <w:ind w:left="2268" w:hanging="1134"/>
      </w:pPr>
      <w:r w:rsidRPr="00BC2753">
        <w:t>7.1.3.3.5</w:t>
      </w:r>
      <w:r w:rsidRPr="00BC2753">
        <w:tab/>
        <w:t>Если угол наклона спинки передних сидений регулируется, то его фиксируют в соответствии с указаниями изготовителя, а при отсутствии каких-либо указаний спинки сидений устанавливают под углом наклона как можно ближе к 25°.</w:t>
      </w:r>
    </w:p>
    <w:p w:rsidR="00CD4BD3" w:rsidRPr="00BC2753" w:rsidRDefault="00CD4BD3" w:rsidP="00CD4BD3">
      <w:pPr>
        <w:pStyle w:val="SingleTxtGR"/>
        <w:ind w:left="2268" w:hanging="1134"/>
      </w:pPr>
      <w:r w:rsidRPr="00BC2753">
        <w:t>7.1.3.3.6</w:t>
      </w:r>
      <w:r w:rsidRPr="00BC2753">
        <w:tab/>
      </w:r>
      <w:r w:rsidRPr="00BC2753">
        <w:rPr>
          <w:spacing w:val="2"/>
        </w:rPr>
        <w:t xml:space="preserve">После удара детское удерживающее устройство подвергают визуальному осмотру без открытия пряжки в целях выявления каких-либо </w:t>
      </w:r>
      <w:r w:rsidRPr="00BC2753">
        <w:t>повреждений или поломок.</w:t>
      </w:r>
    </w:p>
    <w:p w:rsidR="00CD4BD3" w:rsidRPr="00CF55AA" w:rsidRDefault="00CD4BD3" w:rsidP="00CD4BD3">
      <w:pPr>
        <w:pStyle w:val="SingleTxtGR"/>
        <w:ind w:left="2268" w:hanging="1134"/>
        <w:rPr>
          <w:bCs/>
          <w:lang w:bidi="ru-RU"/>
        </w:rPr>
      </w:pPr>
      <w:r w:rsidRPr="00CF55AA">
        <w:rPr>
          <w:lang w:bidi="ru-RU"/>
        </w:rPr>
        <w:t>7.1.3.4</w:t>
      </w:r>
      <w:r w:rsidRPr="00CF55AA">
        <w:rPr>
          <w:lang w:bidi="ru-RU"/>
        </w:rPr>
        <w:tab/>
      </w:r>
      <w:r w:rsidR="00131464">
        <w:rPr>
          <w:lang w:bidi="ru-RU"/>
        </w:rPr>
        <w:tab/>
      </w:r>
      <w:r w:rsidRPr="00CF55AA">
        <w:rPr>
          <w:lang w:bidi="ru-RU"/>
        </w:rPr>
        <w:t xml:space="preserve">Условия проведения динамического испытания кратко изложены в таблице </w:t>
      </w:r>
      <w:r w:rsidR="00814708">
        <w:rPr>
          <w:bCs/>
          <w:lang w:bidi="ru-RU"/>
        </w:rPr>
        <w:t>5</w:t>
      </w:r>
      <w:r w:rsidRPr="00CF55AA">
        <w:rPr>
          <w:bCs/>
          <w:lang w:bidi="ru-RU"/>
        </w:rPr>
        <w:t>:</w:t>
      </w:r>
    </w:p>
    <w:p w:rsidR="00CD4BD3" w:rsidRPr="00FF497A" w:rsidRDefault="00131464" w:rsidP="00CD4BD3">
      <w:pPr>
        <w:pStyle w:val="H23GR"/>
        <w:spacing w:before="120"/>
        <w:rPr>
          <w:b w:val="0"/>
        </w:rPr>
      </w:pPr>
      <w:r>
        <w:rPr>
          <w:b w:val="0"/>
          <w:lang w:bidi="ru-RU"/>
        </w:rPr>
        <w:t>Таблица 5</w:t>
      </w:r>
    </w:p>
    <w:tbl>
      <w:tblPr>
        <w:tblStyle w:val="TabTxt"/>
        <w:tblW w:w="96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9"/>
        <w:gridCol w:w="1314"/>
        <w:gridCol w:w="767"/>
        <w:gridCol w:w="786"/>
        <w:gridCol w:w="929"/>
        <w:gridCol w:w="723"/>
        <w:gridCol w:w="863"/>
        <w:gridCol w:w="898"/>
        <w:gridCol w:w="995"/>
        <w:gridCol w:w="1183"/>
      </w:tblGrid>
      <w:tr w:rsidR="00CD4BD3" w:rsidRPr="00131464" w:rsidTr="00E17EF2">
        <w:trPr>
          <w:tblHeader/>
        </w:trPr>
        <w:tc>
          <w:tcPr>
            <w:tcW w:w="1292" w:type="pct"/>
            <w:gridSpan w:val="2"/>
            <w:shd w:val="clear" w:color="auto" w:fill="auto"/>
          </w:tcPr>
          <w:p w:rsidR="00CD4BD3" w:rsidRPr="00131464" w:rsidRDefault="00CD4BD3" w:rsidP="00495A97">
            <w:pPr>
              <w:keepNext/>
              <w:keepLines/>
              <w:spacing w:before="80" w:after="80" w:line="200" w:lineRule="exact"/>
              <w:jc w:val="center"/>
              <w:rPr>
                <w:i/>
                <w:sz w:val="15"/>
                <w:szCs w:val="15"/>
              </w:rPr>
            </w:pPr>
          </w:p>
        </w:tc>
        <w:tc>
          <w:tcPr>
            <w:tcW w:w="1288" w:type="pct"/>
            <w:gridSpan w:val="3"/>
            <w:shd w:val="clear" w:color="auto" w:fill="auto"/>
          </w:tcPr>
          <w:p w:rsidR="00CD4BD3" w:rsidRPr="00131464" w:rsidRDefault="00CD4BD3" w:rsidP="00495A97">
            <w:pPr>
              <w:keepNext/>
              <w:keepLines/>
              <w:spacing w:before="80" w:after="80" w:line="200" w:lineRule="exact"/>
              <w:jc w:val="center"/>
              <w:rPr>
                <w:i/>
                <w:sz w:val="15"/>
                <w:szCs w:val="15"/>
              </w:rPr>
            </w:pPr>
            <w:r w:rsidRPr="00131464">
              <w:rPr>
                <w:i/>
                <w:sz w:val="15"/>
                <w:szCs w:val="15"/>
              </w:rPr>
              <w:t>Лобовой удар</w:t>
            </w:r>
          </w:p>
        </w:tc>
        <w:tc>
          <w:tcPr>
            <w:tcW w:w="1289" w:type="pct"/>
            <w:gridSpan w:val="3"/>
            <w:shd w:val="clear" w:color="auto" w:fill="auto"/>
          </w:tcPr>
          <w:p w:rsidR="00CD4BD3" w:rsidRPr="00131464" w:rsidRDefault="00CD4BD3" w:rsidP="00495A97">
            <w:pPr>
              <w:keepNext/>
              <w:keepLines/>
              <w:spacing w:before="80" w:after="80" w:line="200" w:lineRule="exact"/>
              <w:jc w:val="center"/>
              <w:rPr>
                <w:i/>
                <w:sz w:val="15"/>
                <w:szCs w:val="15"/>
              </w:rPr>
            </w:pPr>
            <w:r w:rsidRPr="00131464">
              <w:rPr>
                <w:i/>
                <w:sz w:val="15"/>
                <w:szCs w:val="15"/>
              </w:rPr>
              <w:t>Удар сзади</w:t>
            </w:r>
          </w:p>
        </w:tc>
        <w:tc>
          <w:tcPr>
            <w:cnfStyle w:val="000100000000" w:firstRow="0" w:lastRow="0" w:firstColumn="0" w:lastColumn="1" w:oddVBand="0" w:evenVBand="0" w:oddHBand="0" w:evenHBand="0" w:firstRowFirstColumn="0" w:firstRowLastColumn="0" w:lastRowFirstColumn="0" w:lastRowLastColumn="0"/>
            <w:tcW w:w="1131"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D4BD3" w:rsidRPr="00131464" w:rsidRDefault="00CD4BD3" w:rsidP="00495A97">
            <w:pPr>
              <w:keepNext/>
              <w:keepLines/>
              <w:spacing w:before="80" w:after="80" w:line="200" w:lineRule="exact"/>
              <w:jc w:val="center"/>
              <w:rPr>
                <w:i/>
                <w:sz w:val="15"/>
                <w:szCs w:val="15"/>
              </w:rPr>
            </w:pPr>
            <w:r w:rsidRPr="00131464">
              <w:rPr>
                <w:i/>
                <w:sz w:val="15"/>
                <w:szCs w:val="15"/>
              </w:rPr>
              <w:t>Боковой удар</w:t>
            </w:r>
          </w:p>
        </w:tc>
      </w:tr>
      <w:tr w:rsidR="00CD4BD3" w:rsidRPr="00954DBE" w:rsidTr="00E17EF2">
        <w:trPr>
          <w:tblHeader/>
        </w:trPr>
        <w:tc>
          <w:tcPr>
            <w:tcW w:w="611" w:type="pct"/>
            <w:tcBorders>
              <w:bottom w:val="single" w:sz="12" w:space="0" w:color="auto"/>
            </w:tcBorders>
            <w:shd w:val="clear" w:color="auto" w:fill="auto"/>
            <w:vAlign w:val="bottom"/>
          </w:tcPr>
          <w:p w:rsidR="00CD4BD3" w:rsidRPr="00954DBE" w:rsidRDefault="00CD4BD3" w:rsidP="00E17EF2">
            <w:pPr>
              <w:keepNext/>
              <w:keepLines/>
              <w:spacing w:before="80" w:after="80" w:line="200" w:lineRule="exact"/>
              <w:rPr>
                <w:i/>
                <w:sz w:val="15"/>
                <w:szCs w:val="15"/>
              </w:rPr>
            </w:pPr>
            <w:r w:rsidRPr="00954DBE">
              <w:rPr>
                <w:i/>
                <w:sz w:val="15"/>
                <w:szCs w:val="15"/>
              </w:rPr>
              <w:t>Испытание</w:t>
            </w:r>
          </w:p>
        </w:tc>
        <w:tc>
          <w:tcPr>
            <w:tcW w:w="682" w:type="pct"/>
            <w:tcBorders>
              <w:bottom w:val="single" w:sz="12" w:space="0" w:color="auto"/>
            </w:tcBorders>
            <w:shd w:val="clear" w:color="auto" w:fill="auto"/>
            <w:vAlign w:val="bottom"/>
          </w:tcPr>
          <w:p w:rsidR="00CD4BD3" w:rsidRPr="00954DBE" w:rsidRDefault="00CD4BD3" w:rsidP="00E17EF2">
            <w:pPr>
              <w:keepNext/>
              <w:keepLines/>
              <w:spacing w:before="80" w:after="80" w:line="200" w:lineRule="exact"/>
              <w:ind w:left="17"/>
              <w:rPr>
                <w:i/>
                <w:sz w:val="15"/>
                <w:szCs w:val="15"/>
              </w:rPr>
            </w:pPr>
            <w:r w:rsidRPr="00954DBE">
              <w:rPr>
                <w:i/>
                <w:sz w:val="15"/>
                <w:szCs w:val="15"/>
              </w:rPr>
              <w:t xml:space="preserve">Удерживающее </w:t>
            </w:r>
            <w:r w:rsidRPr="00954DBE">
              <w:rPr>
                <w:i/>
                <w:sz w:val="15"/>
                <w:szCs w:val="15"/>
              </w:rPr>
              <w:br/>
              <w:t>устройство</w:t>
            </w:r>
          </w:p>
        </w:tc>
        <w:tc>
          <w:tcPr>
            <w:tcW w:w="398" w:type="pct"/>
            <w:tcBorders>
              <w:bottom w:val="single" w:sz="12" w:space="0" w:color="auto"/>
            </w:tcBorders>
            <w:shd w:val="clear" w:color="auto" w:fill="auto"/>
            <w:vAlign w:val="bottom"/>
          </w:tcPr>
          <w:p w:rsidR="00CD4BD3" w:rsidRPr="00954DBE" w:rsidRDefault="00CD4BD3" w:rsidP="00E17EF2">
            <w:pPr>
              <w:keepNext/>
              <w:keepLines/>
              <w:spacing w:before="80" w:after="80" w:line="200" w:lineRule="exact"/>
              <w:ind w:left="28"/>
              <w:rPr>
                <w:i/>
                <w:sz w:val="15"/>
                <w:szCs w:val="15"/>
              </w:rPr>
            </w:pPr>
            <w:r w:rsidRPr="00954DBE">
              <w:rPr>
                <w:i/>
                <w:sz w:val="15"/>
                <w:szCs w:val="15"/>
              </w:rPr>
              <w:t>Скорость (км/ч)</w:t>
            </w:r>
          </w:p>
        </w:tc>
        <w:tc>
          <w:tcPr>
            <w:tcW w:w="408" w:type="pct"/>
            <w:tcBorders>
              <w:bottom w:val="single" w:sz="12" w:space="0" w:color="auto"/>
            </w:tcBorders>
            <w:shd w:val="clear" w:color="auto" w:fill="auto"/>
            <w:vAlign w:val="bottom"/>
          </w:tcPr>
          <w:p w:rsidR="00CD4BD3" w:rsidRPr="00954DBE" w:rsidRDefault="00CD4BD3" w:rsidP="00E17EF2">
            <w:pPr>
              <w:keepNext/>
              <w:keepLines/>
              <w:spacing w:before="80" w:after="80" w:line="200" w:lineRule="exact"/>
              <w:rPr>
                <w:i/>
                <w:sz w:val="15"/>
                <w:szCs w:val="15"/>
              </w:rPr>
            </w:pPr>
            <w:r w:rsidRPr="00954DBE">
              <w:rPr>
                <w:i/>
                <w:sz w:val="15"/>
                <w:szCs w:val="15"/>
              </w:rPr>
              <w:t>Номер испытания</w:t>
            </w:r>
          </w:p>
        </w:tc>
        <w:tc>
          <w:tcPr>
            <w:tcW w:w="482" w:type="pct"/>
            <w:tcBorders>
              <w:bottom w:val="single" w:sz="12" w:space="0" w:color="auto"/>
            </w:tcBorders>
            <w:shd w:val="clear" w:color="auto" w:fill="auto"/>
            <w:vAlign w:val="bottom"/>
          </w:tcPr>
          <w:p w:rsidR="00CD4BD3" w:rsidRPr="00954DBE" w:rsidRDefault="00E17EF2" w:rsidP="00E17EF2">
            <w:pPr>
              <w:keepNext/>
              <w:keepLines/>
              <w:spacing w:before="80" w:after="80" w:line="200" w:lineRule="exact"/>
              <w:ind w:left="28"/>
              <w:rPr>
                <w:i/>
                <w:sz w:val="15"/>
                <w:szCs w:val="15"/>
              </w:rPr>
            </w:pPr>
            <w:r>
              <w:rPr>
                <w:i/>
                <w:sz w:val="15"/>
                <w:szCs w:val="15"/>
              </w:rPr>
              <w:t>Расстояние остановки в </w:t>
            </w:r>
            <w:r w:rsidR="00CD4BD3" w:rsidRPr="00954DBE">
              <w:rPr>
                <w:i/>
                <w:sz w:val="15"/>
                <w:szCs w:val="15"/>
              </w:rPr>
              <w:t>ходе испытания (мм)</w:t>
            </w:r>
          </w:p>
        </w:tc>
        <w:tc>
          <w:tcPr>
            <w:tcW w:w="375" w:type="pct"/>
            <w:tcBorders>
              <w:bottom w:val="single" w:sz="12" w:space="0" w:color="auto"/>
            </w:tcBorders>
            <w:shd w:val="clear" w:color="auto" w:fill="auto"/>
            <w:vAlign w:val="bottom"/>
          </w:tcPr>
          <w:p w:rsidR="00CD4BD3" w:rsidRPr="00954DBE" w:rsidRDefault="00CD4BD3" w:rsidP="00E17EF2">
            <w:pPr>
              <w:keepNext/>
              <w:keepLines/>
              <w:spacing w:before="80" w:after="80" w:line="200" w:lineRule="exact"/>
              <w:ind w:left="17"/>
              <w:rPr>
                <w:i/>
                <w:sz w:val="15"/>
                <w:szCs w:val="15"/>
              </w:rPr>
            </w:pPr>
            <w:r w:rsidRPr="00954DBE">
              <w:rPr>
                <w:i/>
                <w:sz w:val="15"/>
                <w:szCs w:val="15"/>
              </w:rPr>
              <w:t>Скорость (км/ч)</w:t>
            </w:r>
          </w:p>
        </w:tc>
        <w:tc>
          <w:tcPr>
            <w:tcW w:w="448" w:type="pct"/>
            <w:tcBorders>
              <w:bottom w:val="single" w:sz="12" w:space="0" w:color="auto"/>
            </w:tcBorders>
            <w:shd w:val="clear" w:color="auto" w:fill="auto"/>
            <w:vAlign w:val="bottom"/>
          </w:tcPr>
          <w:p w:rsidR="00CD4BD3" w:rsidRPr="00954DBE" w:rsidRDefault="00CD4BD3" w:rsidP="00E17EF2">
            <w:pPr>
              <w:keepNext/>
              <w:keepLines/>
              <w:spacing w:before="80" w:after="80" w:line="200" w:lineRule="exact"/>
              <w:ind w:left="17"/>
              <w:rPr>
                <w:i/>
                <w:sz w:val="15"/>
                <w:szCs w:val="15"/>
              </w:rPr>
            </w:pPr>
            <w:r w:rsidRPr="00954DBE">
              <w:rPr>
                <w:i/>
                <w:sz w:val="15"/>
                <w:szCs w:val="15"/>
              </w:rPr>
              <w:t>Номер испытания</w:t>
            </w:r>
          </w:p>
        </w:tc>
        <w:tc>
          <w:tcPr>
            <w:tcW w:w="465" w:type="pct"/>
            <w:tcBorders>
              <w:bottom w:val="single" w:sz="12" w:space="0" w:color="auto"/>
            </w:tcBorders>
            <w:shd w:val="clear" w:color="auto" w:fill="auto"/>
            <w:vAlign w:val="bottom"/>
          </w:tcPr>
          <w:p w:rsidR="00CD4BD3" w:rsidRPr="00954DBE" w:rsidRDefault="00E17EF2" w:rsidP="00E17EF2">
            <w:pPr>
              <w:keepNext/>
              <w:keepLines/>
              <w:spacing w:before="80" w:after="80" w:line="200" w:lineRule="exact"/>
              <w:ind w:left="17"/>
              <w:rPr>
                <w:i/>
                <w:sz w:val="15"/>
                <w:szCs w:val="15"/>
              </w:rPr>
            </w:pPr>
            <w:r>
              <w:rPr>
                <w:i/>
                <w:sz w:val="15"/>
                <w:szCs w:val="15"/>
              </w:rPr>
              <w:t>Расстояние остановки в </w:t>
            </w:r>
            <w:r w:rsidR="00CD4BD3" w:rsidRPr="00954DBE">
              <w:rPr>
                <w:i/>
                <w:sz w:val="15"/>
                <w:szCs w:val="15"/>
              </w:rPr>
              <w:t>ходе испытания (мм)</w:t>
            </w:r>
          </w:p>
        </w:tc>
        <w:tc>
          <w:tcPr>
            <w:tcW w:w="516" w:type="pct"/>
            <w:tcBorders>
              <w:bottom w:val="single" w:sz="12" w:space="0" w:color="auto"/>
            </w:tcBorders>
            <w:shd w:val="clear" w:color="auto" w:fill="auto"/>
            <w:vAlign w:val="bottom"/>
          </w:tcPr>
          <w:p w:rsidR="00CD4BD3" w:rsidRPr="00954DBE" w:rsidRDefault="00CD4BD3" w:rsidP="00E17EF2">
            <w:pPr>
              <w:keepNext/>
              <w:keepLines/>
              <w:spacing w:before="80" w:after="80" w:line="200" w:lineRule="exact"/>
              <w:ind w:left="17"/>
              <w:rPr>
                <w:i/>
                <w:sz w:val="15"/>
                <w:szCs w:val="15"/>
              </w:rPr>
            </w:pPr>
            <w:r w:rsidRPr="00954DBE">
              <w:rPr>
                <w:i/>
                <w:sz w:val="15"/>
                <w:szCs w:val="15"/>
              </w:rPr>
              <w:t xml:space="preserve">Скорость движения двери </w:t>
            </w:r>
            <w:r w:rsidRPr="00814708">
              <w:rPr>
                <w:i/>
                <w:spacing w:val="-2"/>
                <w:sz w:val="15"/>
                <w:szCs w:val="15"/>
              </w:rPr>
              <w:t xml:space="preserve">относительно </w:t>
            </w:r>
            <w:r w:rsidRPr="00954DBE">
              <w:rPr>
                <w:i/>
                <w:sz w:val="15"/>
                <w:szCs w:val="15"/>
              </w:rPr>
              <w:t>стенда</w:t>
            </w:r>
          </w:p>
        </w:tc>
        <w:tc>
          <w:tcPr>
            <w:cnfStyle w:val="000100000000" w:firstRow="0" w:lastRow="0" w:firstColumn="0" w:lastColumn="1" w:oddVBand="0" w:evenVBand="0" w:oddHBand="0" w:evenHBand="0" w:firstRowFirstColumn="0" w:firstRowLastColumn="0" w:lastRowFirstColumn="0" w:lastRowLastColumn="0"/>
            <w:tcW w:w="615" w:type="pct"/>
            <w:tcBorders>
              <w:left w:val="none" w:sz="0" w:space="0" w:color="auto"/>
              <w:bottom w:val="single" w:sz="12" w:space="0" w:color="auto"/>
              <w:right w:val="none" w:sz="0" w:space="0" w:color="auto"/>
              <w:tl2br w:val="none" w:sz="0" w:space="0" w:color="auto"/>
              <w:tr2bl w:val="none" w:sz="0" w:space="0" w:color="auto"/>
            </w:tcBorders>
            <w:shd w:val="clear" w:color="auto" w:fill="auto"/>
            <w:vAlign w:val="bottom"/>
          </w:tcPr>
          <w:p w:rsidR="00CD4BD3" w:rsidRPr="00954DBE" w:rsidRDefault="00CD4BD3" w:rsidP="00E17EF2">
            <w:pPr>
              <w:keepNext/>
              <w:keepLines/>
              <w:spacing w:before="80" w:after="80" w:line="200" w:lineRule="exact"/>
              <w:rPr>
                <w:i/>
                <w:sz w:val="15"/>
                <w:szCs w:val="15"/>
              </w:rPr>
            </w:pPr>
            <w:r w:rsidRPr="00954DBE">
              <w:rPr>
                <w:i/>
                <w:sz w:val="15"/>
                <w:szCs w:val="15"/>
              </w:rPr>
              <w:t>Расстояние остановки в ходе испытания (мм) Максимальная интрузия</w:t>
            </w:r>
          </w:p>
        </w:tc>
      </w:tr>
      <w:tr w:rsidR="00CD4BD3" w:rsidRPr="00BC2753" w:rsidTr="00E17EF2">
        <w:tc>
          <w:tcPr>
            <w:tcW w:w="611" w:type="pct"/>
            <w:vMerge w:val="restart"/>
            <w:tcBorders>
              <w:top w:val="single" w:sz="12" w:space="0" w:color="auto"/>
              <w:bottom w:val="single" w:sz="12" w:space="0" w:color="auto"/>
            </w:tcBorders>
          </w:tcPr>
          <w:p w:rsidR="00CD4BD3" w:rsidRPr="00711A31" w:rsidRDefault="00CD4BD3" w:rsidP="00495A97">
            <w:pPr>
              <w:rPr>
                <w:sz w:val="16"/>
                <w:szCs w:val="16"/>
              </w:rPr>
            </w:pPr>
            <w:r w:rsidRPr="00711A31">
              <w:rPr>
                <w:sz w:val="16"/>
                <w:szCs w:val="16"/>
              </w:rPr>
              <w:t xml:space="preserve">Тележка с испытательным стендом </w:t>
            </w:r>
          </w:p>
        </w:tc>
        <w:tc>
          <w:tcPr>
            <w:tcW w:w="682" w:type="pct"/>
            <w:tcBorders>
              <w:top w:val="single" w:sz="12" w:space="0" w:color="auto"/>
            </w:tcBorders>
          </w:tcPr>
          <w:p w:rsidR="00CD4BD3" w:rsidRPr="00711A31" w:rsidRDefault="00CD4BD3" w:rsidP="00E17EF2">
            <w:pPr>
              <w:ind w:left="17"/>
              <w:rPr>
                <w:sz w:val="16"/>
                <w:szCs w:val="16"/>
              </w:rPr>
            </w:pPr>
            <w:r w:rsidRPr="00711A31">
              <w:rPr>
                <w:sz w:val="16"/>
                <w:szCs w:val="16"/>
              </w:rPr>
              <w:t>Положение в направлении движения</w:t>
            </w:r>
          </w:p>
        </w:tc>
        <w:tc>
          <w:tcPr>
            <w:tcW w:w="398" w:type="pct"/>
            <w:tcBorders>
              <w:top w:val="single" w:sz="12" w:space="0" w:color="auto"/>
            </w:tcBorders>
          </w:tcPr>
          <w:p w:rsidR="00CD4BD3" w:rsidRPr="00711A31" w:rsidRDefault="00CD4BD3" w:rsidP="00131464">
            <w:pPr>
              <w:ind w:left="28"/>
              <w:rPr>
                <w:sz w:val="16"/>
                <w:szCs w:val="16"/>
              </w:rPr>
            </w:pPr>
            <w:r w:rsidRPr="00711A31">
              <w:rPr>
                <w:sz w:val="16"/>
                <w:szCs w:val="16"/>
              </w:rPr>
              <w:t>50+0</w:t>
            </w:r>
            <w:r w:rsidRPr="00711A31">
              <w:rPr>
                <w:sz w:val="16"/>
                <w:szCs w:val="16"/>
              </w:rPr>
              <w:br/>
              <w:t>−2</w:t>
            </w:r>
          </w:p>
        </w:tc>
        <w:tc>
          <w:tcPr>
            <w:tcW w:w="408" w:type="pct"/>
            <w:tcBorders>
              <w:top w:val="single" w:sz="12" w:space="0" w:color="auto"/>
            </w:tcBorders>
          </w:tcPr>
          <w:p w:rsidR="00CD4BD3" w:rsidRPr="00711A31" w:rsidRDefault="00CD4BD3" w:rsidP="00495A97">
            <w:pPr>
              <w:rPr>
                <w:sz w:val="16"/>
                <w:szCs w:val="16"/>
              </w:rPr>
            </w:pPr>
            <w:r w:rsidRPr="00711A31">
              <w:rPr>
                <w:sz w:val="16"/>
                <w:szCs w:val="16"/>
              </w:rPr>
              <w:t>1</w:t>
            </w:r>
          </w:p>
        </w:tc>
        <w:tc>
          <w:tcPr>
            <w:tcW w:w="482" w:type="pct"/>
            <w:tcBorders>
              <w:top w:val="single" w:sz="12" w:space="0" w:color="auto"/>
            </w:tcBorders>
          </w:tcPr>
          <w:p w:rsidR="00CD4BD3" w:rsidRPr="00711A31" w:rsidRDefault="00CD4BD3" w:rsidP="00E17EF2">
            <w:pPr>
              <w:ind w:left="28"/>
              <w:rPr>
                <w:sz w:val="16"/>
                <w:szCs w:val="16"/>
              </w:rPr>
            </w:pPr>
            <w:r w:rsidRPr="00711A31">
              <w:rPr>
                <w:sz w:val="16"/>
                <w:szCs w:val="16"/>
              </w:rPr>
              <w:t>650±50</w:t>
            </w:r>
          </w:p>
        </w:tc>
        <w:tc>
          <w:tcPr>
            <w:tcW w:w="375" w:type="pct"/>
            <w:tcBorders>
              <w:top w:val="single" w:sz="12" w:space="0" w:color="auto"/>
            </w:tcBorders>
          </w:tcPr>
          <w:p w:rsidR="00CD4BD3" w:rsidRPr="00711A31" w:rsidRDefault="00CD4BD3" w:rsidP="00E17EF2">
            <w:pPr>
              <w:ind w:left="17"/>
              <w:rPr>
                <w:sz w:val="16"/>
                <w:szCs w:val="16"/>
              </w:rPr>
            </w:pPr>
            <w:r w:rsidRPr="00711A31">
              <w:rPr>
                <w:sz w:val="16"/>
                <w:szCs w:val="16"/>
              </w:rPr>
              <w:t>НП</w:t>
            </w:r>
          </w:p>
        </w:tc>
        <w:tc>
          <w:tcPr>
            <w:tcW w:w="448" w:type="pct"/>
            <w:tcBorders>
              <w:top w:val="single" w:sz="12" w:space="0" w:color="auto"/>
            </w:tcBorders>
          </w:tcPr>
          <w:p w:rsidR="00CD4BD3" w:rsidRPr="00711A31" w:rsidRDefault="00CD4BD3" w:rsidP="00E17EF2">
            <w:pPr>
              <w:ind w:left="17"/>
              <w:rPr>
                <w:sz w:val="16"/>
                <w:szCs w:val="16"/>
              </w:rPr>
            </w:pPr>
            <w:r w:rsidRPr="00711A31">
              <w:rPr>
                <w:sz w:val="16"/>
                <w:szCs w:val="16"/>
              </w:rPr>
              <w:t>НП</w:t>
            </w:r>
          </w:p>
        </w:tc>
        <w:tc>
          <w:tcPr>
            <w:tcW w:w="465" w:type="pct"/>
            <w:tcBorders>
              <w:top w:val="single" w:sz="12" w:space="0" w:color="auto"/>
            </w:tcBorders>
          </w:tcPr>
          <w:p w:rsidR="00CD4BD3" w:rsidRPr="00711A31" w:rsidRDefault="00CD4BD3" w:rsidP="00E17EF2">
            <w:pPr>
              <w:ind w:left="17"/>
              <w:rPr>
                <w:sz w:val="16"/>
                <w:szCs w:val="16"/>
              </w:rPr>
            </w:pPr>
            <w:r w:rsidRPr="00711A31">
              <w:rPr>
                <w:sz w:val="16"/>
                <w:szCs w:val="16"/>
              </w:rPr>
              <w:t>НП</w:t>
            </w:r>
          </w:p>
        </w:tc>
        <w:tc>
          <w:tcPr>
            <w:tcW w:w="516" w:type="pct"/>
            <w:tcBorders>
              <w:top w:val="single" w:sz="12" w:space="0" w:color="auto"/>
            </w:tcBorders>
          </w:tcPr>
          <w:p w:rsidR="00CD4BD3" w:rsidRPr="00711A31" w:rsidRDefault="00CD4BD3" w:rsidP="00E17EF2">
            <w:pPr>
              <w:ind w:left="17"/>
              <w:rPr>
                <w:sz w:val="16"/>
                <w:szCs w:val="16"/>
              </w:rPr>
            </w:pPr>
            <w:r w:rsidRPr="00711A31">
              <w:rPr>
                <w:sz w:val="16"/>
                <w:szCs w:val="16"/>
              </w:rPr>
              <w:t>3</w:t>
            </w:r>
          </w:p>
        </w:tc>
        <w:tc>
          <w:tcPr>
            <w:cnfStyle w:val="000100000000" w:firstRow="0" w:lastRow="0" w:firstColumn="0" w:lastColumn="1" w:oddVBand="0" w:evenVBand="0" w:oddHBand="0" w:evenHBand="0" w:firstRowFirstColumn="0" w:firstRowLastColumn="0" w:lastRowFirstColumn="0" w:lastRowLastColumn="0"/>
            <w:tcW w:w="615" w:type="pct"/>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CD4BD3" w:rsidRPr="00711A31" w:rsidRDefault="00CD4BD3" w:rsidP="00495A97">
            <w:pPr>
              <w:rPr>
                <w:sz w:val="16"/>
                <w:szCs w:val="16"/>
              </w:rPr>
            </w:pPr>
            <w:r w:rsidRPr="00711A31">
              <w:rPr>
                <w:sz w:val="16"/>
                <w:szCs w:val="16"/>
              </w:rPr>
              <w:t>250±50</w:t>
            </w:r>
          </w:p>
        </w:tc>
      </w:tr>
      <w:tr w:rsidR="00CD4BD3" w:rsidRPr="00BC2753" w:rsidTr="00E17EF2">
        <w:tc>
          <w:tcPr>
            <w:tcW w:w="611" w:type="pct"/>
            <w:vMerge/>
            <w:tcBorders>
              <w:bottom w:val="single" w:sz="12" w:space="0" w:color="auto"/>
            </w:tcBorders>
          </w:tcPr>
          <w:p w:rsidR="00CD4BD3" w:rsidRPr="00711A31" w:rsidRDefault="00CD4BD3" w:rsidP="00495A97">
            <w:pPr>
              <w:rPr>
                <w:sz w:val="16"/>
                <w:szCs w:val="16"/>
              </w:rPr>
            </w:pPr>
          </w:p>
        </w:tc>
        <w:tc>
          <w:tcPr>
            <w:tcW w:w="682" w:type="pct"/>
            <w:tcBorders>
              <w:bottom w:val="single" w:sz="4" w:space="0" w:color="auto"/>
            </w:tcBorders>
          </w:tcPr>
          <w:p w:rsidR="00CD4BD3" w:rsidRPr="00711A31" w:rsidRDefault="00CD4BD3" w:rsidP="00E17EF2">
            <w:pPr>
              <w:ind w:left="17"/>
              <w:rPr>
                <w:sz w:val="16"/>
                <w:szCs w:val="16"/>
              </w:rPr>
            </w:pPr>
            <w:r w:rsidRPr="00711A31">
              <w:rPr>
                <w:sz w:val="16"/>
                <w:szCs w:val="16"/>
              </w:rPr>
              <w:t>Положение, противоположное направлению движения</w:t>
            </w:r>
          </w:p>
        </w:tc>
        <w:tc>
          <w:tcPr>
            <w:tcW w:w="398" w:type="pct"/>
            <w:tcBorders>
              <w:bottom w:val="single" w:sz="4" w:space="0" w:color="auto"/>
            </w:tcBorders>
          </w:tcPr>
          <w:p w:rsidR="00CD4BD3" w:rsidRPr="00711A31" w:rsidRDefault="00CD4BD3" w:rsidP="00131464">
            <w:pPr>
              <w:ind w:left="28"/>
              <w:rPr>
                <w:sz w:val="16"/>
                <w:szCs w:val="16"/>
              </w:rPr>
            </w:pPr>
            <w:r w:rsidRPr="00711A31">
              <w:rPr>
                <w:sz w:val="16"/>
                <w:szCs w:val="16"/>
              </w:rPr>
              <w:t>50+0</w:t>
            </w:r>
            <w:r w:rsidRPr="00711A31">
              <w:rPr>
                <w:sz w:val="16"/>
                <w:szCs w:val="16"/>
              </w:rPr>
              <w:br/>
              <w:t>−2</w:t>
            </w:r>
          </w:p>
        </w:tc>
        <w:tc>
          <w:tcPr>
            <w:tcW w:w="408" w:type="pct"/>
            <w:tcBorders>
              <w:bottom w:val="single" w:sz="4" w:space="0" w:color="auto"/>
            </w:tcBorders>
          </w:tcPr>
          <w:p w:rsidR="00CD4BD3" w:rsidRPr="00711A31" w:rsidRDefault="00CD4BD3" w:rsidP="00495A97">
            <w:pPr>
              <w:rPr>
                <w:sz w:val="16"/>
                <w:szCs w:val="16"/>
              </w:rPr>
            </w:pPr>
            <w:r w:rsidRPr="00711A31">
              <w:rPr>
                <w:sz w:val="16"/>
                <w:szCs w:val="16"/>
              </w:rPr>
              <w:t>1</w:t>
            </w:r>
          </w:p>
        </w:tc>
        <w:tc>
          <w:tcPr>
            <w:tcW w:w="482" w:type="pct"/>
            <w:tcBorders>
              <w:bottom w:val="single" w:sz="4" w:space="0" w:color="auto"/>
            </w:tcBorders>
          </w:tcPr>
          <w:p w:rsidR="00CD4BD3" w:rsidRPr="00711A31" w:rsidRDefault="00CD4BD3" w:rsidP="00E17EF2">
            <w:pPr>
              <w:ind w:left="28"/>
              <w:rPr>
                <w:sz w:val="16"/>
                <w:szCs w:val="16"/>
              </w:rPr>
            </w:pPr>
            <w:r w:rsidRPr="00711A31">
              <w:rPr>
                <w:sz w:val="16"/>
                <w:szCs w:val="16"/>
              </w:rPr>
              <w:t>650±50</w:t>
            </w:r>
          </w:p>
        </w:tc>
        <w:tc>
          <w:tcPr>
            <w:tcW w:w="375" w:type="pct"/>
            <w:tcBorders>
              <w:bottom w:val="single" w:sz="4" w:space="0" w:color="auto"/>
            </w:tcBorders>
          </w:tcPr>
          <w:p w:rsidR="00CD4BD3" w:rsidRPr="00711A31" w:rsidRDefault="00CD4BD3" w:rsidP="00E17EF2">
            <w:pPr>
              <w:ind w:left="17"/>
              <w:rPr>
                <w:sz w:val="16"/>
                <w:szCs w:val="16"/>
              </w:rPr>
            </w:pPr>
            <w:r w:rsidRPr="00711A31">
              <w:rPr>
                <w:sz w:val="16"/>
                <w:szCs w:val="16"/>
              </w:rPr>
              <w:t>30+2</w:t>
            </w:r>
            <w:r w:rsidRPr="00711A31">
              <w:rPr>
                <w:sz w:val="16"/>
                <w:szCs w:val="16"/>
              </w:rPr>
              <w:br/>
              <w:t>−0</w:t>
            </w:r>
          </w:p>
        </w:tc>
        <w:tc>
          <w:tcPr>
            <w:tcW w:w="448" w:type="pct"/>
            <w:tcBorders>
              <w:bottom w:val="single" w:sz="4" w:space="0" w:color="auto"/>
            </w:tcBorders>
          </w:tcPr>
          <w:p w:rsidR="00CD4BD3" w:rsidRPr="00711A31" w:rsidRDefault="00CD4BD3" w:rsidP="00E17EF2">
            <w:pPr>
              <w:ind w:left="17"/>
              <w:rPr>
                <w:sz w:val="16"/>
                <w:szCs w:val="16"/>
              </w:rPr>
            </w:pPr>
            <w:r w:rsidRPr="00711A31">
              <w:rPr>
                <w:sz w:val="16"/>
                <w:szCs w:val="16"/>
              </w:rPr>
              <w:t>2</w:t>
            </w:r>
          </w:p>
        </w:tc>
        <w:tc>
          <w:tcPr>
            <w:tcW w:w="465" w:type="pct"/>
            <w:tcBorders>
              <w:bottom w:val="single" w:sz="4" w:space="0" w:color="auto"/>
            </w:tcBorders>
          </w:tcPr>
          <w:p w:rsidR="00CD4BD3" w:rsidRPr="00711A31" w:rsidRDefault="00CD4BD3" w:rsidP="00E17EF2">
            <w:pPr>
              <w:ind w:left="17"/>
              <w:rPr>
                <w:sz w:val="16"/>
                <w:szCs w:val="16"/>
              </w:rPr>
            </w:pPr>
            <w:r w:rsidRPr="00711A31">
              <w:rPr>
                <w:sz w:val="16"/>
                <w:szCs w:val="16"/>
              </w:rPr>
              <w:t>275±25</w:t>
            </w:r>
          </w:p>
        </w:tc>
        <w:tc>
          <w:tcPr>
            <w:tcW w:w="516" w:type="pct"/>
            <w:tcBorders>
              <w:bottom w:val="single" w:sz="4" w:space="0" w:color="auto"/>
            </w:tcBorders>
          </w:tcPr>
          <w:p w:rsidR="00CD4BD3" w:rsidRPr="00711A31" w:rsidRDefault="00CD4BD3" w:rsidP="00E17EF2">
            <w:pPr>
              <w:ind w:left="17"/>
              <w:rPr>
                <w:sz w:val="16"/>
                <w:szCs w:val="16"/>
              </w:rPr>
            </w:pPr>
            <w:r w:rsidRPr="00711A31">
              <w:rPr>
                <w:sz w:val="16"/>
                <w:szCs w:val="16"/>
              </w:rPr>
              <w:t>3</w:t>
            </w:r>
          </w:p>
        </w:tc>
        <w:tc>
          <w:tcPr>
            <w:cnfStyle w:val="000100000000" w:firstRow="0" w:lastRow="0" w:firstColumn="0" w:lastColumn="1" w:oddVBand="0" w:evenVBand="0" w:oddHBand="0" w:evenHBand="0" w:firstRowFirstColumn="0" w:firstRowLastColumn="0" w:lastRowFirstColumn="0" w:lastRowLastColumn="0"/>
            <w:tcW w:w="615" w:type="pct"/>
            <w:tcBorders>
              <w:left w:val="none" w:sz="0" w:space="0" w:color="auto"/>
              <w:bottom w:val="single" w:sz="4" w:space="0" w:color="auto"/>
              <w:right w:val="none" w:sz="0" w:space="0" w:color="auto"/>
              <w:tl2br w:val="none" w:sz="0" w:space="0" w:color="auto"/>
              <w:tr2bl w:val="none" w:sz="0" w:space="0" w:color="auto"/>
            </w:tcBorders>
          </w:tcPr>
          <w:p w:rsidR="00CD4BD3" w:rsidRPr="00711A31" w:rsidRDefault="00CD4BD3" w:rsidP="00495A97">
            <w:pPr>
              <w:rPr>
                <w:sz w:val="16"/>
                <w:szCs w:val="16"/>
              </w:rPr>
            </w:pPr>
            <w:r w:rsidRPr="00711A31">
              <w:rPr>
                <w:sz w:val="16"/>
                <w:szCs w:val="16"/>
              </w:rPr>
              <w:t>250±50</w:t>
            </w:r>
          </w:p>
        </w:tc>
      </w:tr>
      <w:tr w:rsidR="00CD4BD3" w:rsidRPr="00BC2753" w:rsidTr="00E17EF2">
        <w:tc>
          <w:tcPr>
            <w:tcW w:w="611" w:type="pct"/>
            <w:vMerge/>
            <w:tcBorders>
              <w:bottom w:val="single" w:sz="12" w:space="0" w:color="auto"/>
            </w:tcBorders>
          </w:tcPr>
          <w:p w:rsidR="00CD4BD3" w:rsidRPr="00711A31" w:rsidRDefault="00CD4BD3" w:rsidP="00495A97">
            <w:pPr>
              <w:rPr>
                <w:sz w:val="16"/>
                <w:szCs w:val="16"/>
              </w:rPr>
            </w:pPr>
          </w:p>
        </w:tc>
        <w:tc>
          <w:tcPr>
            <w:tcW w:w="682" w:type="pct"/>
            <w:tcBorders>
              <w:top w:val="single" w:sz="4" w:space="0" w:color="auto"/>
              <w:bottom w:val="single" w:sz="12" w:space="0" w:color="auto"/>
            </w:tcBorders>
          </w:tcPr>
          <w:p w:rsidR="00CD4BD3" w:rsidRPr="00711A31" w:rsidRDefault="00CD4BD3" w:rsidP="00E17EF2">
            <w:pPr>
              <w:ind w:left="17"/>
              <w:rPr>
                <w:sz w:val="16"/>
                <w:szCs w:val="16"/>
              </w:rPr>
            </w:pPr>
            <w:r w:rsidRPr="00711A31">
              <w:rPr>
                <w:sz w:val="16"/>
                <w:szCs w:val="16"/>
              </w:rPr>
              <w:t>В боковом направлении</w:t>
            </w:r>
          </w:p>
        </w:tc>
        <w:tc>
          <w:tcPr>
            <w:tcW w:w="398" w:type="pct"/>
            <w:tcBorders>
              <w:top w:val="single" w:sz="4" w:space="0" w:color="auto"/>
              <w:bottom w:val="single" w:sz="12" w:space="0" w:color="auto"/>
            </w:tcBorders>
          </w:tcPr>
          <w:p w:rsidR="00CD4BD3" w:rsidRPr="00711A31" w:rsidRDefault="00CD4BD3" w:rsidP="00131464">
            <w:pPr>
              <w:ind w:left="28"/>
              <w:rPr>
                <w:sz w:val="16"/>
                <w:szCs w:val="16"/>
              </w:rPr>
            </w:pPr>
            <w:r w:rsidRPr="00711A31">
              <w:rPr>
                <w:sz w:val="16"/>
                <w:szCs w:val="16"/>
              </w:rPr>
              <w:t>50+0</w:t>
            </w:r>
            <w:r w:rsidRPr="00711A31">
              <w:rPr>
                <w:sz w:val="16"/>
                <w:szCs w:val="16"/>
              </w:rPr>
              <w:br/>
              <w:t>−2</w:t>
            </w:r>
          </w:p>
        </w:tc>
        <w:tc>
          <w:tcPr>
            <w:tcW w:w="408" w:type="pct"/>
            <w:tcBorders>
              <w:top w:val="single" w:sz="4" w:space="0" w:color="auto"/>
              <w:bottom w:val="single" w:sz="12" w:space="0" w:color="auto"/>
            </w:tcBorders>
          </w:tcPr>
          <w:p w:rsidR="00CD4BD3" w:rsidRPr="00711A31" w:rsidRDefault="00CD4BD3" w:rsidP="00495A97">
            <w:pPr>
              <w:rPr>
                <w:sz w:val="16"/>
                <w:szCs w:val="16"/>
              </w:rPr>
            </w:pPr>
            <w:r w:rsidRPr="00711A31">
              <w:rPr>
                <w:sz w:val="16"/>
                <w:szCs w:val="16"/>
              </w:rPr>
              <w:t>1</w:t>
            </w:r>
          </w:p>
        </w:tc>
        <w:tc>
          <w:tcPr>
            <w:tcW w:w="482" w:type="pct"/>
            <w:tcBorders>
              <w:top w:val="single" w:sz="4" w:space="0" w:color="auto"/>
              <w:bottom w:val="single" w:sz="12" w:space="0" w:color="auto"/>
            </w:tcBorders>
          </w:tcPr>
          <w:p w:rsidR="00CD4BD3" w:rsidRPr="00711A31" w:rsidRDefault="00CD4BD3" w:rsidP="00E17EF2">
            <w:pPr>
              <w:ind w:left="28"/>
              <w:rPr>
                <w:sz w:val="16"/>
                <w:szCs w:val="16"/>
              </w:rPr>
            </w:pPr>
            <w:r w:rsidRPr="00711A31">
              <w:rPr>
                <w:sz w:val="16"/>
                <w:szCs w:val="16"/>
              </w:rPr>
              <w:t>650±50</w:t>
            </w:r>
          </w:p>
        </w:tc>
        <w:tc>
          <w:tcPr>
            <w:tcW w:w="375" w:type="pct"/>
            <w:tcBorders>
              <w:top w:val="single" w:sz="4" w:space="0" w:color="auto"/>
              <w:bottom w:val="single" w:sz="12" w:space="0" w:color="auto"/>
            </w:tcBorders>
          </w:tcPr>
          <w:p w:rsidR="00CD4BD3" w:rsidRPr="00711A31" w:rsidRDefault="00CD4BD3" w:rsidP="00E17EF2">
            <w:pPr>
              <w:ind w:left="17"/>
              <w:rPr>
                <w:sz w:val="16"/>
                <w:szCs w:val="16"/>
              </w:rPr>
            </w:pPr>
            <w:r w:rsidRPr="00711A31">
              <w:rPr>
                <w:sz w:val="16"/>
                <w:szCs w:val="16"/>
              </w:rPr>
              <w:t>30+2</w:t>
            </w:r>
            <w:r w:rsidRPr="00711A31">
              <w:rPr>
                <w:sz w:val="16"/>
                <w:szCs w:val="16"/>
              </w:rPr>
              <w:br/>
              <w:t>−0</w:t>
            </w:r>
          </w:p>
        </w:tc>
        <w:tc>
          <w:tcPr>
            <w:tcW w:w="448" w:type="pct"/>
            <w:tcBorders>
              <w:top w:val="single" w:sz="4" w:space="0" w:color="auto"/>
              <w:bottom w:val="single" w:sz="12" w:space="0" w:color="auto"/>
            </w:tcBorders>
          </w:tcPr>
          <w:p w:rsidR="00CD4BD3" w:rsidRPr="00711A31" w:rsidRDefault="00CD4BD3" w:rsidP="00E17EF2">
            <w:pPr>
              <w:ind w:left="17"/>
              <w:rPr>
                <w:sz w:val="16"/>
                <w:szCs w:val="16"/>
              </w:rPr>
            </w:pPr>
            <w:r w:rsidRPr="00711A31">
              <w:rPr>
                <w:sz w:val="16"/>
                <w:szCs w:val="16"/>
              </w:rPr>
              <w:t>2</w:t>
            </w:r>
          </w:p>
        </w:tc>
        <w:tc>
          <w:tcPr>
            <w:tcW w:w="465" w:type="pct"/>
            <w:tcBorders>
              <w:top w:val="single" w:sz="4" w:space="0" w:color="auto"/>
              <w:bottom w:val="single" w:sz="12" w:space="0" w:color="auto"/>
            </w:tcBorders>
          </w:tcPr>
          <w:p w:rsidR="00CD4BD3" w:rsidRPr="00711A31" w:rsidRDefault="00CD4BD3" w:rsidP="00E17EF2">
            <w:pPr>
              <w:ind w:left="17"/>
              <w:rPr>
                <w:sz w:val="16"/>
                <w:szCs w:val="16"/>
              </w:rPr>
            </w:pPr>
            <w:r w:rsidRPr="00711A31">
              <w:rPr>
                <w:sz w:val="16"/>
                <w:szCs w:val="16"/>
              </w:rPr>
              <w:t>275±25</w:t>
            </w:r>
          </w:p>
        </w:tc>
        <w:tc>
          <w:tcPr>
            <w:tcW w:w="516" w:type="pct"/>
            <w:tcBorders>
              <w:top w:val="single" w:sz="4" w:space="0" w:color="auto"/>
              <w:bottom w:val="single" w:sz="12" w:space="0" w:color="auto"/>
            </w:tcBorders>
          </w:tcPr>
          <w:p w:rsidR="00CD4BD3" w:rsidRPr="00711A31" w:rsidRDefault="00CD4BD3" w:rsidP="00E17EF2">
            <w:pPr>
              <w:ind w:left="17"/>
              <w:rPr>
                <w:sz w:val="16"/>
                <w:szCs w:val="16"/>
              </w:rPr>
            </w:pPr>
            <w:r w:rsidRPr="00711A31">
              <w:rPr>
                <w:sz w:val="16"/>
                <w:szCs w:val="16"/>
              </w:rPr>
              <w:t>3</w:t>
            </w:r>
          </w:p>
        </w:tc>
        <w:tc>
          <w:tcPr>
            <w:cnfStyle w:val="000100000000" w:firstRow="0" w:lastRow="0" w:firstColumn="0" w:lastColumn="1" w:oddVBand="0" w:evenVBand="0" w:oddHBand="0" w:evenHBand="0" w:firstRowFirstColumn="0" w:firstRowLastColumn="0" w:lastRowFirstColumn="0" w:lastRowLastColumn="0"/>
            <w:tcW w:w="615" w:type="pct"/>
            <w:tcBorders>
              <w:top w:val="single" w:sz="4" w:space="0" w:color="auto"/>
              <w:left w:val="none" w:sz="0" w:space="0" w:color="auto"/>
              <w:right w:val="none" w:sz="0" w:space="0" w:color="auto"/>
              <w:tl2br w:val="none" w:sz="0" w:space="0" w:color="auto"/>
              <w:tr2bl w:val="none" w:sz="0" w:space="0" w:color="auto"/>
            </w:tcBorders>
          </w:tcPr>
          <w:p w:rsidR="00CD4BD3" w:rsidRPr="00711A31" w:rsidRDefault="00CD4BD3" w:rsidP="00495A97">
            <w:pPr>
              <w:rPr>
                <w:sz w:val="16"/>
                <w:szCs w:val="16"/>
              </w:rPr>
            </w:pPr>
            <w:r w:rsidRPr="00711A31">
              <w:rPr>
                <w:sz w:val="16"/>
                <w:szCs w:val="16"/>
              </w:rPr>
              <w:t>250±50</w:t>
            </w:r>
          </w:p>
        </w:tc>
      </w:tr>
    </w:tbl>
    <w:p w:rsidR="00CD4BD3" w:rsidRPr="00931351" w:rsidRDefault="00CD4BD3" w:rsidP="00931351">
      <w:pPr>
        <w:pStyle w:val="SingleTxtGR"/>
        <w:tabs>
          <w:tab w:val="clear" w:pos="2835"/>
          <w:tab w:val="left" w:pos="2700"/>
        </w:tabs>
        <w:spacing w:before="120" w:after="0" w:line="220" w:lineRule="exact"/>
        <w:ind w:left="0" w:right="1179" w:firstLine="170"/>
        <w:jc w:val="left"/>
        <w:rPr>
          <w:sz w:val="18"/>
          <w:szCs w:val="18"/>
        </w:rPr>
      </w:pPr>
      <w:r w:rsidRPr="00931351">
        <w:rPr>
          <w:i/>
          <w:iCs/>
          <w:sz w:val="18"/>
          <w:szCs w:val="18"/>
        </w:rPr>
        <w:t>Пояснение</w:t>
      </w:r>
      <w:r w:rsidRPr="00931351">
        <w:rPr>
          <w:sz w:val="18"/>
          <w:szCs w:val="18"/>
        </w:rPr>
        <w:t xml:space="preserve">: </w:t>
      </w:r>
    </w:p>
    <w:p w:rsidR="00CD4BD3" w:rsidRPr="00931351" w:rsidRDefault="00CD4BD3" w:rsidP="00931351">
      <w:pPr>
        <w:pStyle w:val="SingleTxtGR"/>
        <w:tabs>
          <w:tab w:val="clear" w:pos="2835"/>
          <w:tab w:val="left" w:pos="1418"/>
          <w:tab w:val="left" w:pos="2520"/>
        </w:tabs>
        <w:spacing w:after="0" w:line="220" w:lineRule="exact"/>
        <w:ind w:left="0" w:right="1179" w:firstLine="170"/>
        <w:jc w:val="left"/>
        <w:rPr>
          <w:sz w:val="18"/>
          <w:szCs w:val="18"/>
        </w:rPr>
      </w:pPr>
      <w:r w:rsidRPr="00931351">
        <w:rPr>
          <w:sz w:val="18"/>
          <w:szCs w:val="18"/>
        </w:rPr>
        <w:t>Испытание № 1:</w:t>
      </w:r>
      <w:r w:rsidRPr="00931351">
        <w:rPr>
          <w:sz w:val="18"/>
          <w:szCs w:val="18"/>
        </w:rPr>
        <w:tab/>
        <w:t xml:space="preserve">Испытание, предписанное в приложении 7/добавление 1 − лобовой удар. </w:t>
      </w:r>
    </w:p>
    <w:p w:rsidR="00CD4BD3" w:rsidRPr="00931351" w:rsidRDefault="00CD4BD3" w:rsidP="00931351">
      <w:pPr>
        <w:pStyle w:val="SingleTxtGR"/>
        <w:tabs>
          <w:tab w:val="clear" w:pos="2835"/>
          <w:tab w:val="left" w:pos="1418"/>
          <w:tab w:val="left" w:pos="2520"/>
        </w:tabs>
        <w:spacing w:after="0" w:line="220" w:lineRule="exact"/>
        <w:ind w:left="0" w:right="1179" w:firstLine="170"/>
        <w:jc w:val="left"/>
        <w:rPr>
          <w:sz w:val="18"/>
          <w:szCs w:val="18"/>
        </w:rPr>
      </w:pPr>
      <w:r w:rsidRPr="00931351">
        <w:rPr>
          <w:sz w:val="18"/>
          <w:szCs w:val="18"/>
        </w:rPr>
        <w:t>Испытание № 2:</w:t>
      </w:r>
      <w:r w:rsidRPr="00931351">
        <w:rPr>
          <w:sz w:val="18"/>
          <w:szCs w:val="18"/>
        </w:rPr>
        <w:tab/>
        <w:t xml:space="preserve">Испытание, предписанное в приложении 7/добавление 2 − удар сзади. </w:t>
      </w:r>
    </w:p>
    <w:p w:rsidR="00CD4BD3" w:rsidRPr="00931351" w:rsidRDefault="00CD4BD3" w:rsidP="00931351">
      <w:pPr>
        <w:pStyle w:val="SingleTxtGR"/>
        <w:tabs>
          <w:tab w:val="clear" w:pos="2835"/>
          <w:tab w:val="left" w:pos="2520"/>
        </w:tabs>
        <w:spacing w:after="0" w:line="220" w:lineRule="exact"/>
        <w:ind w:left="0" w:right="1179" w:firstLine="170"/>
        <w:jc w:val="left"/>
        <w:rPr>
          <w:bCs/>
          <w:sz w:val="18"/>
          <w:szCs w:val="18"/>
        </w:rPr>
      </w:pPr>
      <w:r w:rsidRPr="00931351">
        <w:rPr>
          <w:sz w:val="18"/>
          <w:szCs w:val="18"/>
        </w:rPr>
        <w:t xml:space="preserve">Кривая испытательной скорости, коридор </w:t>
      </w:r>
      <w:r w:rsidRPr="00931351">
        <w:rPr>
          <w:bCs/>
          <w:sz w:val="18"/>
          <w:szCs w:val="18"/>
        </w:rPr>
        <w:t xml:space="preserve">3: Как предписано в </w:t>
      </w:r>
      <w:r w:rsidRPr="00931351">
        <w:rPr>
          <w:sz w:val="18"/>
          <w:szCs w:val="18"/>
        </w:rPr>
        <w:t>приложении </w:t>
      </w:r>
      <w:r w:rsidRPr="00931351">
        <w:rPr>
          <w:bCs/>
          <w:sz w:val="18"/>
          <w:szCs w:val="18"/>
        </w:rPr>
        <w:t>7/</w:t>
      </w:r>
      <w:r w:rsidRPr="00931351">
        <w:rPr>
          <w:sz w:val="18"/>
          <w:szCs w:val="18"/>
        </w:rPr>
        <w:t>добавление </w:t>
      </w:r>
      <w:r w:rsidRPr="00931351">
        <w:rPr>
          <w:bCs/>
          <w:sz w:val="18"/>
          <w:szCs w:val="18"/>
        </w:rPr>
        <w:t>3 − боковой удар.</w:t>
      </w:r>
    </w:p>
    <w:p w:rsidR="00CD4BD3" w:rsidRPr="00931351" w:rsidRDefault="00CD4BD3" w:rsidP="00931351">
      <w:pPr>
        <w:pStyle w:val="SingleTxtGR"/>
        <w:tabs>
          <w:tab w:val="clear" w:pos="2835"/>
          <w:tab w:val="left" w:pos="2700"/>
        </w:tabs>
        <w:spacing w:after="0" w:line="220" w:lineRule="exact"/>
        <w:ind w:left="0" w:right="1179" w:firstLine="170"/>
        <w:jc w:val="left"/>
        <w:rPr>
          <w:bCs/>
          <w:sz w:val="18"/>
          <w:szCs w:val="18"/>
        </w:rPr>
      </w:pPr>
      <w:r w:rsidRPr="00931351">
        <w:rPr>
          <w:bCs/>
          <w:sz w:val="18"/>
          <w:szCs w:val="18"/>
        </w:rPr>
        <w:t>ПО: подлежит определению.</w:t>
      </w:r>
    </w:p>
    <w:p w:rsidR="00CD4BD3" w:rsidRPr="00931351" w:rsidRDefault="00CD4BD3" w:rsidP="00931351">
      <w:pPr>
        <w:pStyle w:val="SingleTxtGR"/>
        <w:tabs>
          <w:tab w:val="clear" w:pos="2835"/>
          <w:tab w:val="left" w:pos="2700"/>
        </w:tabs>
        <w:spacing w:after="0" w:line="220" w:lineRule="exact"/>
        <w:ind w:left="0" w:right="1179" w:firstLine="170"/>
        <w:jc w:val="left"/>
        <w:rPr>
          <w:bCs/>
          <w:sz w:val="18"/>
          <w:szCs w:val="18"/>
        </w:rPr>
      </w:pPr>
      <w:r w:rsidRPr="00931351">
        <w:rPr>
          <w:bCs/>
          <w:sz w:val="18"/>
          <w:szCs w:val="18"/>
        </w:rPr>
        <w:t>НП: не применяется.</w:t>
      </w:r>
    </w:p>
    <w:p w:rsidR="00CD4BD3" w:rsidRPr="00BC2753" w:rsidRDefault="00CD4BD3" w:rsidP="00CD4BD3">
      <w:pPr>
        <w:pStyle w:val="SingleTxtGR"/>
        <w:keepNext/>
        <w:spacing w:before="240"/>
      </w:pPr>
      <w:r w:rsidRPr="00BC2753">
        <w:t>7.1.3.5</w:t>
      </w:r>
      <w:r w:rsidRPr="00BC2753">
        <w:tab/>
      </w:r>
      <w:r w:rsidR="00E17EF2">
        <w:tab/>
      </w:r>
      <w:r w:rsidRPr="00BC2753">
        <w:t>Манекены для динамических испытаний</w:t>
      </w:r>
    </w:p>
    <w:p w:rsidR="00CD4BD3" w:rsidRPr="00BC2753" w:rsidRDefault="00CD4BD3" w:rsidP="00BD1296">
      <w:pPr>
        <w:pStyle w:val="SingleTxtGR"/>
        <w:tabs>
          <w:tab w:val="left" w:pos="7230"/>
        </w:tabs>
        <w:ind w:left="2268" w:hanging="1134"/>
      </w:pPr>
      <w:r w:rsidRPr="00BC2753">
        <w:t>7.1.3.5.1</w:t>
      </w:r>
      <w:r w:rsidRPr="00BC2753">
        <w:tab/>
        <w:t xml:space="preserve">Испытания </w:t>
      </w:r>
      <w:r>
        <w:t>усовершенствованной детской</w:t>
      </w:r>
      <w:r w:rsidRPr="00BC2753">
        <w:t xml:space="preserve"> удерживающей системы проводят с использованием манекенов, соответствующих требованиям приложения 8 к настоящим Правилам. </w:t>
      </w:r>
    </w:p>
    <w:p w:rsidR="00CD4BD3" w:rsidRPr="00CF55AA" w:rsidRDefault="00CD4BD3" w:rsidP="00CD4BD3">
      <w:pPr>
        <w:pStyle w:val="SingleTxtGR"/>
        <w:ind w:left="2268" w:hanging="1134"/>
        <w:rPr>
          <w:bCs/>
          <w:lang w:bidi="ru-RU"/>
        </w:rPr>
      </w:pPr>
      <w:r w:rsidRPr="00CF55AA">
        <w:rPr>
          <w:bCs/>
          <w:lang w:bidi="ru-RU"/>
        </w:rPr>
        <w:t xml:space="preserve">7.1.3.5.2 </w:t>
      </w:r>
      <w:r w:rsidRPr="00CF55AA">
        <w:rPr>
          <w:bCs/>
          <w:lang w:bidi="ru-RU"/>
        </w:rPr>
        <w:tab/>
        <w:t>Установка при испытаниях на лобовой удар, удар сзади и боковой удар</w:t>
      </w:r>
    </w:p>
    <w:p w:rsidR="00CD4BD3" w:rsidRPr="00CF55AA" w:rsidRDefault="00CD4BD3" w:rsidP="00CD4BD3">
      <w:pPr>
        <w:pStyle w:val="SingleTxtGR"/>
        <w:ind w:left="2268" w:hanging="1134"/>
        <w:rPr>
          <w:bCs/>
          <w:lang w:bidi="ru-RU"/>
        </w:rPr>
      </w:pPr>
      <w:r>
        <w:rPr>
          <w:bCs/>
          <w:lang w:bidi="ru-RU"/>
        </w:rPr>
        <w:t>7.1.3.5.2.1</w:t>
      </w:r>
      <w:r>
        <w:rPr>
          <w:bCs/>
          <w:lang w:bidi="ru-RU"/>
        </w:rPr>
        <w:tab/>
      </w:r>
      <w:r w:rsidRPr="00CF55AA">
        <w:rPr>
          <w:bCs/>
          <w:lang w:bidi="ru-RU"/>
        </w:rPr>
        <w:t xml:space="preserve">Установка </w:t>
      </w:r>
      <w:r>
        <w:rPr>
          <w:bCs/>
          <w:lang w:bidi="ru-RU"/>
        </w:rPr>
        <w:t>цель</w:t>
      </w:r>
      <w:r w:rsidRPr="00CF55AA">
        <w:rPr>
          <w:bCs/>
          <w:lang w:bidi="ru-RU"/>
        </w:rPr>
        <w:t xml:space="preserve">ных универсальных усовершенствованных детских удерживающих систем ISOFIX (размера i) или </w:t>
      </w:r>
      <w:r>
        <w:rPr>
          <w:bCs/>
          <w:lang w:bidi="ru-RU"/>
        </w:rPr>
        <w:t>цель</w:t>
      </w:r>
      <w:r w:rsidRPr="00CF55AA">
        <w:rPr>
          <w:bCs/>
          <w:lang w:bidi="ru-RU"/>
        </w:rPr>
        <w:t>ных усовершенствованных детских удерживающих систем ISOFIX для конкретного транспортного средства на испытательный стенд.</w:t>
      </w:r>
    </w:p>
    <w:p w:rsidR="00CD4BD3" w:rsidRPr="00CF55AA" w:rsidRDefault="00CD4BD3" w:rsidP="00CD4BD3">
      <w:pPr>
        <w:pStyle w:val="SingleTxtGR"/>
        <w:ind w:left="2268" w:hanging="1134"/>
        <w:rPr>
          <w:bCs/>
          <w:lang w:bidi="ru-RU"/>
        </w:rPr>
      </w:pPr>
      <w:r w:rsidRPr="00CF55AA">
        <w:rPr>
          <w:bCs/>
          <w:lang w:bidi="ru-RU"/>
        </w:rPr>
        <w:tab/>
      </w:r>
      <w:r>
        <w:rPr>
          <w:bCs/>
          <w:lang w:bidi="ru-RU"/>
        </w:rPr>
        <w:tab/>
      </w:r>
      <w:r w:rsidRPr="00CF55AA">
        <w:rPr>
          <w:bCs/>
          <w:lang w:bidi="ru-RU"/>
        </w:rPr>
        <w:t>Усовершенствованную детскую удерживающую систему ISOFIX без манекена закрепляют с помощью системы креплений ISOFIX.</w:t>
      </w:r>
    </w:p>
    <w:p w:rsidR="00CD4BD3" w:rsidRPr="00CF55AA" w:rsidRDefault="00CD4BD3" w:rsidP="00CD4BD3">
      <w:pPr>
        <w:pStyle w:val="SingleTxtGR"/>
        <w:ind w:left="2268" w:hanging="1134"/>
        <w:rPr>
          <w:bCs/>
          <w:lang w:bidi="ru-RU"/>
        </w:rPr>
      </w:pPr>
      <w:r w:rsidRPr="00CF55AA">
        <w:rPr>
          <w:bCs/>
          <w:lang w:bidi="ru-RU"/>
        </w:rPr>
        <w:tab/>
      </w:r>
      <w:r>
        <w:rPr>
          <w:bCs/>
          <w:lang w:bidi="ru-RU"/>
        </w:rPr>
        <w:tab/>
      </w:r>
      <w:r w:rsidRPr="00CF55AA">
        <w:rPr>
          <w:bCs/>
          <w:lang w:bidi="ru-RU"/>
        </w:rPr>
        <w:t>Допускается установка крепежных деталей ISOFIX на нижние крепления ISOFIX, с тем чтобы прижать усовершенствованную детскую удерживающую систему без манекена к этим креплениям.</w:t>
      </w:r>
    </w:p>
    <w:p w:rsidR="00CD4BD3" w:rsidRPr="00CF55AA" w:rsidRDefault="00CD4BD3" w:rsidP="00CD4BD3">
      <w:pPr>
        <w:pStyle w:val="SingleTxtGR"/>
        <w:ind w:left="2268" w:hanging="1134"/>
        <w:rPr>
          <w:lang w:bidi="ru-RU"/>
        </w:rPr>
      </w:pPr>
      <w:r w:rsidRPr="00CF55AA">
        <w:rPr>
          <w:bCs/>
          <w:lang w:bidi="ru-RU"/>
        </w:rPr>
        <w:tab/>
      </w:r>
      <w:r>
        <w:rPr>
          <w:bCs/>
          <w:lang w:bidi="ru-RU"/>
        </w:rPr>
        <w:tab/>
      </w:r>
      <w:r w:rsidRPr="00CF55AA">
        <w:rPr>
          <w:bCs/>
          <w:lang w:bidi="ru-RU"/>
        </w:rPr>
        <w:t>К плоскости, проходящей параллельно поверхности подушки испытуемого сиденья, прилагают дополн</w:t>
      </w:r>
      <w:r w:rsidR="00E17EF2">
        <w:rPr>
          <w:bCs/>
          <w:lang w:bidi="ru-RU"/>
        </w:rPr>
        <w:t>ительное усилие 135 ± 15 Н. Это </w:t>
      </w:r>
      <w:r w:rsidRPr="00CF55AA">
        <w:rPr>
          <w:bCs/>
          <w:lang w:bidi="ru-RU"/>
        </w:rPr>
        <w:t xml:space="preserve">усилие прилагают </w:t>
      </w:r>
      <w:proofErr w:type="gramStart"/>
      <w:r w:rsidRPr="00CF55AA">
        <w:rPr>
          <w:bCs/>
          <w:lang w:bidi="ru-RU"/>
        </w:rPr>
        <w:t>вдоль осевой линии</w:t>
      </w:r>
      <w:proofErr w:type="gramEnd"/>
      <w:r w:rsidRPr="00CF55AA">
        <w:rPr>
          <w:bCs/>
          <w:lang w:bidi="ru-RU"/>
        </w:rPr>
        <w:t xml:space="preserve"> усовершенствованной</w:t>
      </w:r>
      <w:r w:rsidRPr="00CF55AA">
        <w:rPr>
          <w:b/>
          <w:lang w:bidi="ru-RU"/>
        </w:rPr>
        <w:t xml:space="preserve"> </w:t>
      </w:r>
      <w:r w:rsidRPr="00CF55AA">
        <w:rPr>
          <w:lang w:bidi="ru-RU"/>
        </w:rPr>
        <w:t xml:space="preserve">детской удерживающей системы на высоте не более </w:t>
      </w:r>
      <w:r w:rsidRPr="00CF55AA">
        <w:rPr>
          <w:bCs/>
          <w:lang w:bidi="ru-RU"/>
        </w:rPr>
        <w:t>100 мм</w:t>
      </w:r>
      <w:r w:rsidRPr="00CF55AA">
        <w:rPr>
          <w:lang w:bidi="ru-RU"/>
        </w:rPr>
        <w:t xml:space="preserve"> над подушкой.</w:t>
      </w:r>
    </w:p>
    <w:p w:rsidR="00CD4BD3" w:rsidRPr="00CF55AA" w:rsidRDefault="00CD4BD3" w:rsidP="00CD4BD3">
      <w:pPr>
        <w:pStyle w:val="SingleTxtGR"/>
        <w:ind w:left="2268" w:hanging="1134"/>
        <w:rPr>
          <w:bCs/>
          <w:lang w:bidi="ru-RU"/>
        </w:rPr>
      </w:pPr>
      <w:r w:rsidRPr="00CF55AA">
        <w:rPr>
          <w:lang w:bidi="ru-RU"/>
        </w:rPr>
        <w:tab/>
      </w:r>
      <w:r>
        <w:rPr>
          <w:lang w:bidi="ru-RU"/>
        </w:rPr>
        <w:tab/>
      </w:r>
      <w:r w:rsidRPr="00CF55AA">
        <w:rPr>
          <w:lang w:bidi="ru-RU"/>
        </w:rPr>
        <w:t xml:space="preserve">Верхний страховочный трос, при его наличии, регулируют для обеспечения натяжения в 50 ± 5 Н. В качестве альтернативы и при условии наличия опору регулируют в соответствии с указаниями изготовителя </w:t>
      </w:r>
      <w:r w:rsidRPr="00CF55AA">
        <w:rPr>
          <w:bCs/>
          <w:lang w:bidi="ru-RU"/>
        </w:rPr>
        <w:t>усовершенствованной детской удерживающей системы.</w:t>
      </w:r>
    </w:p>
    <w:p w:rsidR="00CD4BD3" w:rsidRPr="00CF55AA" w:rsidRDefault="00CD4BD3" w:rsidP="00CD4BD3">
      <w:pPr>
        <w:pStyle w:val="SingleTxtGR"/>
        <w:ind w:left="2268" w:hanging="1134"/>
        <w:rPr>
          <w:bCs/>
          <w:lang w:bidi="ru-RU"/>
        </w:rPr>
      </w:pPr>
      <w:r w:rsidRPr="00CF55AA">
        <w:rPr>
          <w:bCs/>
          <w:lang w:bidi="ru-RU"/>
        </w:rPr>
        <w:tab/>
      </w:r>
      <w:r>
        <w:rPr>
          <w:bCs/>
          <w:lang w:bidi="ru-RU"/>
        </w:rPr>
        <w:tab/>
      </w:r>
      <w:r w:rsidRPr="00CF55AA">
        <w:rPr>
          <w:bCs/>
          <w:lang w:bidi="ru-RU"/>
        </w:rPr>
        <w:t>Осевую линию усовершенствованной детской удерживающей системы выравнивают по осевой линии испытательного стенда.</w:t>
      </w:r>
    </w:p>
    <w:p w:rsidR="00CD4BD3" w:rsidRDefault="00CD4BD3" w:rsidP="00CD4BD3">
      <w:pPr>
        <w:pStyle w:val="SingleTxtGR"/>
        <w:ind w:left="2268" w:hanging="1134"/>
        <w:rPr>
          <w:lang w:bidi="ru-RU"/>
        </w:rPr>
      </w:pPr>
      <w:r w:rsidRPr="00CF55AA">
        <w:rPr>
          <w:bCs/>
          <w:lang w:bidi="ru-RU"/>
        </w:rPr>
        <w:tab/>
      </w:r>
      <w:r>
        <w:rPr>
          <w:bCs/>
          <w:lang w:bidi="ru-RU"/>
        </w:rPr>
        <w:tab/>
      </w:r>
      <w:r w:rsidRPr="00CF55AA">
        <w:rPr>
          <w:bCs/>
          <w:lang w:bidi="ru-RU"/>
        </w:rPr>
        <w:t>Манекен помещают в усовершенствованную</w:t>
      </w:r>
      <w:r w:rsidRPr="00CF55AA">
        <w:rPr>
          <w:lang w:bidi="ru-RU"/>
        </w:rPr>
        <w:t xml:space="preserve"> детскую удерживающую систему, причем он отделен от спинки кресла гибкой распорной прокладкой толщиной 2,5 см, шириной 6 см и длиной, равной высоте плеча за вычетом высоты бедра (оба значения высоты в сидячем положении и по отношению к размеру испытуемого манекена). Итоговая высота распорной прокладки для манекенов различных размеров указана в нижеследующей таблице. Конфигурация распорной прокладки должна как можно более точно соответствовать изгибу кресла, а ее нижний конец должен располагаться на высоте бедренных шарниров манекена.</w:t>
      </w:r>
    </w:p>
    <w:p w:rsidR="00931351" w:rsidRPr="00931351" w:rsidRDefault="00931351" w:rsidP="00931351">
      <w:pPr>
        <w:pStyle w:val="H23GR"/>
        <w:rPr>
          <w:b w:val="0"/>
          <w:lang w:bidi="ru-RU"/>
        </w:rPr>
      </w:pPr>
      <w:r>
        <w:rPr>
          <w:b w:val="0"/>
          <w:lang w:bidi="ru-RU"/>
        </w:rPr>
        <w:tab/>
      </w:r>
      <w:r>
        <w:rPr>
          <w:b w:val="0"/>
          <w:lang w:bidi="ru-RU"/>
        </w:rPr>
        <w:tab/>
      </w:r>
      <w:r w:rsidRPr="00931351">
        <w:rPr>
          <w:b w:val="0"/>
          <w:lang w:bidi="ru-RU"/>
        </w:rPr>
        <w:t>Таблица 6</w:t>
      </w:r>
    </w:p>
    <w:tbl>
      <w:tblPr>
        <w:tblStyle w:val="TabNum"/>
        <w:tblW w:w="8504" w:type="dxa"/>
        <w:tblInd w:w="1134" w:type="dxa"/>
        <w:tblLayout w:type="fixed"/>
        <w:tblLook w:val="05E0" w:firstRow="1" w:lastRow="1" w:firstColumn="1" w:lastColumn="1" w:noHBand="0" w:noVBand="1"/>
      </w:tblPr>
      <w:tblGrid>
        <w:gridCol w:w="2618"/>
        <w:gridCol w:w="867"/>
        <w:gridCol w:w="867"/>
        <w:gridCol w:w="868"/>
        <w:gridCol w:w="867"/>
        <w:gridCol w:w="868"/>
        <w:gridCol w:w="1549"/>
      </w:tblGrid>
      <w:tr w:rsidR="00CD4BD3" w:rsidRPr="007177F5" w:rsidTr="00495A97">
        <w:trPr>
          <w:tblHeader/>
        </w:trPr>
        <w:tc>
          <w:tcPr>
            <w:cnfStyle w:val="001000000000" w:firstRow="0" w:lastRow="0" w:firstColumn="1" w:lastColumn="0" w:oddVBand="0" w:evenVBand="0" w:oddHBand="0" w:evenHBand="0" w:firstRowFirstColumn="0" w:firstRowLastColumn="0" w:lastRowFirstColumn="0" w:lastRowLastColumn="0"/>
            <w:tcW w:w="2618" w:type="dxa"/>
            <w:tcBorders>
              <w:left w:val="single" w:sz="4" w:space="0" w:color="auto"/>
              <w:bottom w:val="single" w:sz="4" w:space="0" w:color="auto"/>
              <w:right w:val="single" w:sz="4" w:space="0" w:color="auto"/>
            </w:tcBorders>
            <w:shd w:val="clear" w:color="auto" w:fill="auto"/>
          </w:tcPr>
          <w:p w:rsidR="00CD4BD3" w:rsidRPr="007177F5" w:rsidRDefault="00CD4BD3" w:rsidP="00495A97">
            <w:pPr>
              <w:spacing w:before="80" w:after="80" w:line="200" w:lineRule="exact"/>
              <w:rPr>
                <w:i/>
                <w:sz w:val="16"/>
              </w:rPr>
            </w:pPr>
          </w:p>
        </w:tc>
        <w:tc>
          <w:tcPr>
            <w:tcW w:w="867" w:type="dxa"/>
            <w:tcBorders>
              <w:top w:val="single" w:sz="4" w:space="0" w:color="auto"/>
              <w:left w:val="single" w:sz="4" w:space="0" w:color="auto"/>
              <w:bottom w:val="single" w:sz="4" w:space="0" w:color="auto"/>
              <w:right w:val="single" w:sz="4" w:space="0" w:color="auto"/>
            </w:tcBorders>
            <w:shd w:val="clear" w:color="auto" w:fill="auto"/>
          </w:tcPr>
          <w:p w:rsidR="00CD4BD3" w:rsidRPr="007177F5"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7177F5">
              <w:rPr>
                <w:i/>
                <w:sz w:val="16"/>
              </w:rPr>
              <w:t>Q0</w:t>
            </w:r>
          </w:p>
        </w:tc>
        <w:tc>
          <w:tcPr>
            <w:tcW w:w="867" w:type="dxa"/>
            <w:tcBorders>
              <w:top w:val="single" w:sz="4" w:space="0" w:color="auto"/>
              <w:left w:val="single" w:sz="4" w:space="0" w:color="auto"/>
              <w:bottom w:val="single" w:sz="4" w:space="0" w:color="auto"/>
              <w:right w:val="single" w:sz="4" w:space="0" w:color="auto"/>
            </w:tcBorders>
            <w:shd w:val="clear" w:color="auto" w:fill="auto"/>
          </w:tcPr>
          <w:p w:rsidR="00CD4BD3" w:rsidRPr="007177F5"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7177F5">
              <w:rPr>
                <w:i/>
                <w:sz w:val="16"/>
              </w:rPr>
              <w:t>Q1</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CD4BD3" w:rsidRPr="007177F5"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7177F5">
              <w:rPr>
                <w:i/>
                <w:sz w:val="16"/>
              </w:rPr>
              <w:t>Q1,5</w:t>
            </w:r>
          </w:p>
        </w:tc>
        <w:tc>
          <w:tcPr>
            <w:tcW w:w="867" w:type="dxa"/>
            <w:tcBorders>
              <w:top w:val="single" w:sz="4" w:space="0" w:color="auto"/>
              <w:left w:val="single" w:sz="4" w:space="0" w:color="auto"/>
              <w:bottom w:val="single" w:sz="4" w:space="0" w:color="auto"/>
              <w:right w:val="single" w:sz="4" w:space="0" w:color="auto"/>
            </w:tcBorders>
            <w:shd w:val="clear" w:color="auto" w:fill="auto"/>
          </w:tcPr>
          <w:p w:rsidR="00CD4BD3" w:rsidRPr="007177F5"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7177F5">
              <w:rPr>
                <w:i/>
                <w:sz w:val="16"/>
              </w:rPr>
              <w:t>Q3</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CD4BD3" w:rsidRPr="007177F5"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7177F5">
              <w:rPr>
                <w:i/>
                <w:sz w:val="16"/>
              </w:rPr>
              <w:t>Q6</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CD4BD3" w:rsidRPr="007177F5"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7177F5">
              <w:rPr>
                <w:i/>
                <w:sz w:val="16"/>
              </w:rPr>
              <w:t xml:space="preserve">Q10 (расчетные </w:t>
            </w:r>
            <w:r w:rsidRPr="007177F5">
              <w:rPr>
                <w:i/>
                <w:sz w:val="16"/>
              </w:rPr>
              <w:br/>
              <w:t>целевые значения)</w:t>
            </w:r>
          </w:p>
        </w:tc>
      </w:tr>
      <w:tr w:rsidR="00CD4BD3" w:rsidRPr="007177F5" w:rsidTr="00495A97">
        <w:trPr>
          <w:tblHeader/>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auto"/>
              <w:left w:val="single" w:sz="4" w:space="0" w:color="auto"/>
              <w:bottom w:val="single" w:sz="12" w:space="0" w:color="auto"/>
              <w:right w:val="single" w:sz="4" w:space="0" w:color="auto"/>
            </w:tcBorders>
            <w:shd w:val="clear" w:color="auto" w:fill="auto"/>
          </w:tcPr>
          <w:p w:rsidR="00CD4BD3" w:rsidRPr="007177F5" w:rsidRDefault="00CD4BD3" w:rsidP="00495A97">
            <w:pPr>
              <w:spacing w:before="80" w:after="80" w:line="200" w:lineRule="exact"/>
              <w:rPr>
                <w:i/>
                <w:sz w:val="16"/>
              </w:rPr>
            </w:pPr>
          </w:p>
        </w:tc>
        <w:tc>
          <w:tcPr>
            <w:tcW w:w="5886" w:type="dxa"/>
            <w:gridSpan w:val="6"/>
            <w:tcBorders>
              <w:top w:val="single" w:sz="4" w:space="0" w:color="auto"/>
              <w:left w:val="single" w:sz="4" w:space="0" w:color="auto"/>
              <w:bottom w:val="single" w:sz="12" w:space="0" w:color="auto"/>
              <w:right w:val="single" w:sz="4" w:space="0" w:color="auto"/>
            </w:tcBorders>
            <w:shd w:val="clear" w:color="auto" w:fill="auto"/>
          </w:tcPr>
          <w:p w:rsidR="00CD4BD3" w:rsidRPr="007177F5" w:rsidRDefault="00CD4BD3" w:rsidP="00540FF6">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7177F5">
              <w:rPr>
                <w:i/>
                <w:sz w:val="16"/>
              </w:rPr>
              <w:t>Размеры в мм</w:t>
            </w:r>
          </w:p>
        </w:tc>
      </w:tr>
      <w:tr w:rsidR="00CD4BD3" w:rsidRPr="007177F5" w:rsidTr="00495A97">
        <w:trPr>
          <w:trHeight w:val="567"/>
        </w:trPr>
        <w:tc>
          <w:tcPr>
            <w:cnfStyle w:val="001000000000" w:firstRow="0" w:lastRow="0" w:firstColumn="1" w:lastColumn="0" w:oddVBand="0" w:evenVBand="0" w:oddHBand="0" w:evenHBand="0" w:firstRowFirstColumn="0" w:firstRowLastColumn="0" w:lastRowFirstColumn="0" w:lastRowLastColumn="0"/>
            <w:tcW w:w="2618" w:type="dxa"/>
            <w:tcBorders>
              <w:top w:val="single" w:sz="12" w:space="0" w:color="auto"/>
              <w:left w:val="single" w:sz="4" w:space="0" w:color="auto"/>
              <w:right w:val="single" w:sz="4" w:space="0" w:color="auto"/>
            </w:tcBorders>
          </w:tcPr>
          <w:p w:rsidR="00CD4BD3" w:rsidRPr="007177F5" w:rsidRDefault="00CD4BD3" w:rsidP="00495A97">
            <w:r w:rsidRPr="007177F5">
              <w:t>Высота распорного устройства для установки манекена</w:t>
            </w:r>
          </w:p>
        </w:tc>
        <w:tc>
          <w:tcPr>
            <w:tcW w:w="867" w:type="dxa"/>
            <w:tcBorders>
              <w:top w:val="single" w:sz="12" w:space="0" w:color="auto"/>
              <w:left w:val="single" w:sz="4" w:space="0" w:color="auto"/>
              <w:bottom w:val="single" w:sz="12" w:space="0" w:color="auto"/>
              <w:right w:val="single" w:sz="4" w:space="0" w:color="auto"/>
            </w:tcBorders>
          </w:tcPr>
          <w:p w:rsidR="00CD4BD3" w:rsidRPr="007177F5"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7177F5">
              <w:t>173 ± 2</w:t>
            </w:r>
          </w:p>
        </w:tc>
        <w:tc>
          <w:tcPr>
            <w:tcW w:w="867" w:type="dxa"/>
            <w:tcBorders>
              <w:top w:val="single" w:sz="12" w:space="0" w:color="auto"/>
              <w:left w:val="single" w:sz="4" w:space="0" w:color="auto"/>
              <w:bottom w:val="single" w:sz="12" w:space="0" w:color="auto"/>
              <w:right w:val="single" w:sz="4" w:space="0" w:color="auto"/>
            </w:tcBorders>
          </w:tcPr>
          <w:p w:rsidR="00CD4BD3" w:rsidRPr="007177F5"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7177F5">
              <w:t>229 ± 2</w:t>
            </w:r>
          </w:p>
        </w:tc>
        <w:tc>
          <w:tcPr>
            <w:tcW w:w="868" w:type="dxa"/>
            <w:tcBorders>
              <w:top w:val="single" w:sz="12" w:space="0" w:color="auto"/>
              <w:left w:val="single" w:sz="4" w:space="0" w:color="auto"/>
              <w:bottom w:val="single" w:sz="12" w:space="0" w:color="auto"/>
              <w:right w:val="single" w:sz="4" w:space="0" w:color="auto"/>
            </w:tcBorders>
          </w:tcPr>
          <w:p w:rsidR="00CD4BD3" w:rsidRPr="007177F5"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7177F5">
              <w:t>237 ± 2</w:t>
            </w:r>
          </w:p>
        </w:tc>
        <w:tc>
          <w:tcPr>
            <w:tcW w:w="867" w:type="dxa"/>
            <w:tcBorders>
              <w:top w:val="single" w:sz="12" w:space="0" w:color="auto"/>
              <w:left w:val="single" w:sz="4" w:space="0" w:color="auto"/>
              <w:bottom w:val="single" w:sz="12" w:space="0" w:color="auto"/>
              <w:right w:val="single" w:sz="4" w:space="0" w:color="auto"/>
            </w:tcBorders>
          </w:tcPr>
          <w:p w:rsidR="00CD4BD3" w:rsidRPr="007177F5"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7177F5">
              <w:t>250 ± 2</w:t>
            </w:r>
          </w:p>
        </w:tc>
        <w:tc>
          <w:tcPr>
            <w:tcW w:w="868" w:type="dxa"/>
            <w:tcBorders>
              <w:top w:val="single" w:sz="12" w:space="0" w:color="auto"/>
              <w:left w:val="single" w:sz="4" w:space="0" w:color="auto"/>
              <w:bottom w:val="single" w:sz="12" w:space="0" w:color="auto"/>
              <w:right w:val="single" w:sz="4" w:space="0" w:color="auto"/>
            </w:tcBorders>
          </w:tcPr>
          <w:p w:rsidR="00CD4BD3" w:rsidRPr="007177F5"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7177F5">
              <w:t>270 ± 2</w:t>
            </w:r>
          </w:p>
        </w:tc>
        <w:tc>
          <w:tcPr>
            <w:tcW w:w="1549" w:type="dxa"/>
            <w:tcBorders>
              <w:top w:val="single" w:sz="12" w:space="0" w:color="auto"/>
              <w:left w:val="single" w:sz="4" w:space="0" w:color="auto"/>
              <w:bottom w:val="single" w:sz="12" w:space="0" w:color="auto"/>
              <w:right w:val="single" w:sz="4" w:space="0" w:color="auto"/>
            </w:tcBorders>
          </w:tcPr>
          <w:p w:rsidR="00CD4BD3" w:rsidRPr="007177F5"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7177F5">
              <w:t>359 ± 2</w:t>
            </w:r>
          </w:p>
        </w:tc>
      </w:tr>
    </w:tbl>
    <w:p w:rsidR="00CD4BD3" w:rsidRPr="00CF55AA" w:rsidRDefault="00CD4BD3" w:rsidP="00CD4BD3">
      <w:pPr>
        <w:pStyle w:val="SingleTxtGR"/>
        <w:spacing w:before="120"/>
        <w:ind w:left="2268" w:hanging="1134"/>
      </w:pPr>
      <w:r w:rsidRPr="00CF55AA">
        <w:tab/>
      </w:r>
      <w:r>
        <w:tab/>
      </w:r>
      <w:r w:rsidRPr="00CF55AA">
        <w:t>Ремень У</w:t>
      </w:r>
      <w:r w:rsidRPr="00CF55AA">
        <w:rPr>
          <w:bCs/>
        </w:rPr>
        <w:t>ДУС</w:t>
      </w:r>
      <w:r w:rsidRPr="00CF55AA">
        <w:t xml:space="preserve"> регулируют в соответствии с указаниями изготовителя, но с натяжением, превышающим усилие, развиваемое устройством регулировки, на 250 ± 25 Н, с углом отклонения лямки по отношению к устройству регулировки на 45 ± 5° или − в противном случае − на угол, предписанный изготовителем.</w:t>
      </w:r>
    </w:p>
    <w:p w:rsidR="00CD4BD3" w:rsidRPr="00CF55AA" w:rsidRDefault="00CD4BD3" w:rsidP="00CD4BD3">
      <w:pPr>
        <w:pStyle w:val="SingleTxtGR"/>
        <w:ind w:left="2268" w:hanging="1134"/>
      </w:pPr>
      <w:r w:rsidRPr="00CF55AA">
        <w:tab/>
      </w:r>
      <w:r>
        <w:tab/>
      </w:r>
      <w:r w:rsidRPr="00CF55AA">
        <w:t xml:space="preserve">Затем распорную прокладку извлекают, и манекен прижимают к спинке сиденья. Провес равномерно распределяют по всему привязному ремню. </w:t>
      </w:r>
    </w:p>
    <w:p w:rsidR="00CD4BD3" w:rsidRPr="00CF55AA" w:rsidRDefault="00CD4BD3" w:rsidP="00CD4BD3">
      <w:pPr>
        <w:pStyle w:val="SingleTxtGR"/>
        <w:ind w:left="2268" w:hanging="1134"/>
      </w:pPr>
      <w:r w:rsidRPr="00CF55AA">
        <w:tab/>
      </w:r>
      <w:r>
        <w:tab/>
      </w:r>
      <w:r w:rsidRPr="00CF55AA">
        <w:t xml:space="preserve">Продольная плоскость, проходящая через центральную линию манекена, должна находиться посередине между двумя нижними креплениями ремня УДУС с учетом также положений пункта 7.1.3.2.1.3 выше. </w:t>
      </w:r>
    </w:p>
    <w:p w:rsidR="00CD4BD3" w:rsidRPr="00CF55AA" w:rsidRDefault="00CD4BD3" w:rsidP="00CD4BD3">
      <w:pPr>
        <w:pStyle w:val="SingleTxtGR"/>
        <w:ind w:left="2268" w:hanging="1134"/>
        <w:rPr>
          <w:lang w:bidi="ru-RU"/>
        </w:rPr>
      </w:pPr>
      <w:r w:rsidRPr="00CF55AA">
        <w:rPr>
          <w:lang w:bidi="ru-RU"/>
        </w:rPr>
        <w:tab/>
      </w:r>
      <w:r>
        <w:rPr>
          <w:lang w:bidi="ru-RU"/>
        </w:rPr>
        <w:tab/>
      </w:r>
      <w:r w:rsidRPr="00CF55AA">
        <w:rPr>
          <w:lang w:bidi="ru-RU"/>
        </w:rPr>
        <w:t xml:space="preserve">После установки манекена его положение регулируют таким образом, чтобы: </w:t>
      </w:r>
    </w:p>
    <w:p w:rsidR="00CD4BD3" w:rsidRPr="00CF55AA" w:rsidRDefault="00CD4BD3" w:rsidP="00CD4BD3">
      <w:pPr>
        <w:pStyle w:val="SingleTxtGR"/>
        <w:ind w:left="2268" w:hanging="1134"/>
        <w:rPr>
          <w:lang w:bidi="ru-RU"/>
        </w:rPr>
      </w:pPr>
      <w:r w:rsidRPr="00CF55AA">
        <w:tab/>
      </w:r>
      <w:r>
        <w:tab/>
      </w:r>
      <w:r w:rsidRPr="00CF55AA">
        <w:rPr>
          <w:lang w:bidi="ru-RU"/>
        </w:rPr>
        <w:t xml:space="preserve">центральная линия манекена и осевая линия усовершенствованной детской удерживающей системы точно совпадали с осевой линией испытательного стенда. </w:t>
      </w:r>
    </w:p>
    <w:p w:rsidR="00CD4BD3" w:rsidRPr="00CF55AA" w:rsidRDefault="00CD4BD3" w:rsidP="00CD4BD3">
      <w:pPr>
        <w:pStyle w:val="SingleTxtGR"/>
        <w:ind w:left="2268" w:hanging="1134"/>
        <w:rPr>
          <w:lang w:bidi="ru-RU"/>
        </w:rPr>
      </w:pPr>
      <w:r w:rsidRPr="00CF55AA">
        <w:tab/>
      </w:r>
      <w:r>
        <w:tab/>
      </w:r>
      <w:r w:rsidRPr="00CF55AA">
        <w:rPr>
          <w:lang w:bidi="ru-RU"/>
        </w:rPr>
        <w:t xml:space="preserve">Руки манекена располагают симметрично. Локти устанавливают таким образом, чтобы предплечья были выровнены вдоль грудной кости. </w:t>
      </w:r>
    </w:p>
    <w:p w:rsidR="00CD4BD3" w:rsidRPr="00CF55AA" w:rsidRDefault="00CD4BD3" w:rsidP="00CD4BD3">
      <w:pPr>
        <w:pStyle w:val="SingleTxtGR"/>
        <w:ind w:left="2268" w:hanging="1134"/>
        <w:rPr>
          <w:lang w:bidi="ru-RU"/>
        </w:rPr>
      </w:pPr>
      <w:r w:rsidRPr="00CF55AA">
        <w:tab/>
      </w:r>
      <w:r>
        <w:tab/>
      </w:r>
      <w:r w:rsidRPr="00CF55AA">
        <w:rPr>
          <w:lang w:bidi="ru-RU"/>
        </w:rPr>
        <w:t>Кисти рук должны лежать на бедрах.</w:t>
      </w:r>
    </w:p>
    <w:p w:rsidR="00CD4BD3" w:rsidRPr="00CF55AA" w:rsidRDefault="00CD4BD3" w:rsidP="00CD4BD3">
      <w:pPr>
        <w:pStyle w:val="SingleTxtGR"/>
        <w:ind w:left="2268" w:hanging="1134"/>
        <w:rPr>
          <w:lang w:bidi="ru-RU"/>
        </w:rPr>
      </w:pPr>
      <w:r w:rsidRPr="00CF55AA">
        <w:tab/>
      </w:r>
      <w:r>
        <w:tab/>
      </w:r>
      <w:r w:rsidRPr="00CF55AA">
        <w:rPr>
          <w:lang w:bidi="ru-RU"/>
        </w:rPr>
        <w:t xml:space="preserve">Ноги располагают параллельно одна другой или, по крайней мере, симметрично. </w:t>
      </w:r>
    </w:p>
    <w:p w:rsidR="00CD4BD3" w:rsidRPr="00CF55AA" w:rsidRDefault="00CD4BD3" w:rsidP="00CD4BD3">
      <w:pPr>
        <w:pStyle w:val="SingleTxtGR"/>
        <w:ind w:left="2268" w:hanging="1134"/>
        <w:rPr>
          <w:lang w:bidi="ru-RU"/>
        </w:rPr>
      </w:pPr>
      <w:r w:rsidRPr="00CF55AA">
        <w:tab/>
      </w:r>
      <w:r>
        <w:tab/>
      </w:r>
      <w:r w:rsidRPr="00CF55AA">
        <w:rPr>
          <w:lang w:bidi="ru-RU"/>
        </w:rPr>
        <w:t>В случае бокового удара принимают надлежащие меры для обеспечения стабильности манекена до наступления момента t0, что подтверждают с использованием видеоматериалов. Любые способы, используемые для стабилизации манекена</w:t>
      </w:r>
      <w:r>
        <w:rPr>
          <w:lang w:bidi="ru-RU"/>
        </w:rPr>
        <w:t xml:space="preserve"> до наступления момента </w:t>
      </w:r>
      <w:r w:rsidRPr="00CF55AA">
        <w:rPr>
          <w:lang w:bidi="ru-RU"/>
        </w:rPr>
        <w:t>t0, не должны влиять на кинематику манекена после наступления момента t0.</w:t>
      </w:r>
    </w:p>
    <w:p w:rsidR="00CD4BD3" w:rsidRPr="00CF55AA" w:rsidRDefault="00CD4BD3" w:rsidP="00CD4BD3">
      <w:pPr>
        <w:pStyle w:val="SingleTxtGR"/>
        <w:ind w:left="2268" w:hanging="1134"/>
        <w:rPr>
          <w:lang w:bidi="ru-RU"/>
        </w:rPr>
      </w:pPr>
      <w:r w:rsidRPr="00CF55AA">
        <w:rPr>
          <w:lang w:bidi="ru-RU"/>
        </w:rPr>
        <w:tab/>
      </w:r>
      <w:r>
        <w:rPr>
          <w:lang w:bidi="ru-RU"/>
        </w:rPr>
        <w:tab/>
      </w:r>
      <w:r w:rsidRPr="00CF55AA">
        <w:rPr>
          <w:lang w:bidi="ru-RU"/>
        </w:rPr>
        <w:t xml:space="preserve">Поскольку пенопласт подушки сиденья испытательного стенда </w:t>
      </w:r>
      <w:proofErr w:type="gramStart"/>
      <w:r w:rsidRPr="00CF55AA">
        <w:rPr>
          <w:lang w:bidi="ru-RU"/>
        </w:rPr>
        <w:t>после установки</w:t>
      </w:r>
      <w:proofErr w:type="gramEnd"/>
      <w:r w:rsidRPr="00CF55AA">
        <w:rPr>
          <w:lang w:bidi="ru-RU"/>
        </w:rPr>
        <w:t xml:space="preserve"> </w:t>
      </w:r>
      <w:r w:rsidRPr="00CF55AA">
        <w:rPr>
          <w:bCs/>
          <w:lang w:bidi="ru-RU"/>
        </w:rPr>
        <w:t>усовершенствованной</w:t>
      </w:r>
      <w:r w:rsidRPr="00CF55AA">
        <w:rPr>
          <w:lang w:bidi="ru-RU"/>
        </w:rPr>
        <w:t xml:space="preserve"> детской удерживающей системы сожмется, динамическое испытание надлежит провести не позже чем через 10 минут после установки. </w:t>
      </w:r>
    </w:p>
    <w:p w:rsidR="00CD4BD3" w:rsidRPr="00CF55AA" w:rsidRDefault="00CD4BD3" w:rsidP="00CD4BD3">
      <w:pPr>
        <w:pStyle w:val="SingleTxtGR"/>
        <w:ind w:left="2268" w:hanging="1134"/>
        <w:rPr>
          <w:lang w:bidi="ru-RU"/>
        </w:rPr>
      </w:pPr>
      <w:r w:rsidRPr="00CF55AA">
        <w:rPr>
          <w:lang w:bidi="ru-RU"/>
        </w:rPr>
        <w:tab/>
      </w:r>
      <w:r>
        <w:rPr>
          <w:lang w:bidi="ru-RU"/>
        </w:rPr>
        <w:tab/>
      </w:r>
      <w:r w:rsidRPr="00CF55AA">
        <w:rPr>
          <w:lang w:bidi="ru-RU"/>
        </w:rPr>
        <w:t>Для того чтобы подушка сиденья испытательного стенда приняла свою первоначальную форму, между двумя испытаниями с использованием одной и той же подушки сиденья должно пройти не менее 20 минут.</w:t>
      </w:r>
    </w:p>
    <w:p w:rsidR="00CD4BD3" w:rsidRPr="00CF55AA" w:rsidRDefault="00CD4BD3" w:rsidP="00CD4BD3">
      <w:pPr>
        <w:pStyle w:val="SingleTxtGR"/>
        <w:rPr>
          <w:lang w:bidi="ru-RU"/>
        </w:rPr>
      </w:pPr>
      <w:r w:rsidRPr="00CF55AA">
        <w:rPr>
          <w:lang w:bidi="ru-RU"/>
        </w:rPr>
        <w:tab/>
      </w:r>
      <w:r w:rsidRPr="00CF55AA">
        <w:rPr>
          <w:lang w:bidi="ru-RU"/>
        </w:rPr>
        <w:tab/>
        <w:t>Пример расположения рук:</w:t>
      </w:r>
    </w:p>
    <w:p w:rsidR="00CD4BD3" w:rsidRPr="00CF55AA" w:rsidRDefault="00CD4BD3" w:rsidP="00CD4BD3">
      <w:pPr>
        <w:pStyle w:val="SingleTxtGR"/>
        <w:rPr>
          <w:lang w:bidi="ru-RU"/>
        </w:rPr>
      </w:pPr>
      <w:r w:rsidRPr="00CF55AA">
        <w:rPr>
          <w:lang w:val="en-US"/>
        </w:rPr>
        <w:tab/>
      </w:r>
      <w:r>
        <w:rPr>
          <w:lang w:bidi="ru-RU"/>
        </w:rPr>
        <w:tab/>
      </w:r>
      <w:r w:rsidRPr="00CF55AA">
        <w:rPr>
          <w:noProof/>
          <w:lang w:eastAsia="ru-RU"/>
        </w:rPr>
        <w:drawing>
          <wp:inline distT="0" distB="0" distL="0" distR="0" wp14:anchorId="6678EE1B" wp14:editId="48536BE8">
            <wp:extent cx="971550" cy="1885950"/>
            <wp:effectExtent l="0" t="0" r="0" b="0"/>
            <wp:docPr id="3242" name="Рисунок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1550" cy="1885950"/>
                    </a:xfrm>
                    <a:prstGeom prst="rect">
                      <a:avLst/>
                    </a:prstGeom>
                    <a:noFill/>
                    <a:ln>
                      <a:noFill/>
                    </a:ln>
                  </pic:spPr>
                </pic:pic>
              </a:graphicData>
            </a:graphic>
          </wp:inline>
        </w:drawing>
      </w:r>
      <w:r w:rsidRPr="00CF55AA">
        <w:rPr>
          <w:lang w:bidi="ru-RU"/>
        </w:rPr>
        <w:tab/>
      </w:r>
      <w:r w:rsidRPr="00CF55AA">
        <w:rPr>
          <w:lang w:bidi="ru-RU"/>
        </w:rPr>
        <w:tab/>
      </w:r>
      <w:r w:rsidRPr="00CF55AA">
        <w:rPr>
          <w:lang w:bidi="ru-RU"/>
        </w:rPr>
        <w:tab/>
      </w:r>
      <w:r w:rsidRPr="00CF55AA">
        <w:rPr>
          <w:lang w:bidi="ru-RU"/>
        </w:rPr>
        <w:tab/>
      </w:r>
      <w:r w:rsidRPr="00CF55AA">
        <w:rPr>
          <w:lang w:bidi="ru-RU"/>
        </w:rPr>
        <w:tab/>
      </w:r>
      <w:r w:rsidRPr="00CF55AA">
        <w:rPr>
          <w:lang w:bidi="ru-RU"/>
        </w:rPr>
        <w:tab/>
      </w:r>
      <w:r w:rsidRPr="00CF55AA">
        <w:rPr>
          <w:noProof/>
          <w:lang w:eastAsia="ru-RU"/>
        </w:rPr>
        <w:drawing>
          <wp:inline distT="0" distB="0" distL="0" distR="0" wp14:anchorId="435F84EA" wp14:editId="427AD27C">
            <wp:extent cx="1003300" cy="1905000"/>
            <wp:effectExtent l="0" t="0" r="6350" b="0"/>
            <wp:docPr id="3243" name="Рисунок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3300" cy="1905000"/>
                    </a:xfrm>
                    <a:prstGeom prst="rect">
                      <a:avLst/>
                    </a:prstGeom>
                    <a:noFill/>
                    <a:ln>
                      <a:noFill/>
                    </a:ln>
                  </pic:spPr>
                </pic:pic>
              </a:graphicData>
            </a:graphic>
          </wp:inline>
        </w:drawing>
      </w:r>
    </w:p>
    <w:tbl>
      <w:tblPr>
        <w:tblW w:w="0" w:type="auto"/>
        <w:tblInd w:w="2282" w:type="dxa"/>
        <w:tblCellMar>
          <w:left w:w="0" w:type="dxa"/>
          <w:right w:w="0" w:type="dxa"/>
        </w:tblCellMar>
        <w:tblLook w:val="01E0" w:firstRow="1" w:lastRow="1" w:firstColumn="1" w:lastColumn="1" w:noHBand="0" w:noVBand="0"/>
      </w:tblPr>
      <w:tblGrid>
        <w:gridCol w:w="3530"/>
        <w:gridCol w:w="3260"/>
      </w:tblGrid>
      <w:tr w:rsidR="00CD4BD3" w:rsidRPr="00CF55AA" w:rsidTr="00B03AB0">
        <w:tc>
          <w:tcPr>
            <w:tcW w:w="3530" w:type="dxa"/>
            <w:shd w:val="clear" w:color="auto" w:fill="auto"/>
          </w:tcPr>
          <w:p w:rsidR="00CD4BD3" w:rsidRPr="00E21C92" w:rsidRDefault="00CD4BD3" w:rsidP="00495A97">
            <w:r w:rsidRPr="00E21C92">
              <w:t xml:space="preserve">Руки выровнены вдоль </w:t>
            </w:r>
            <w:r>
              <w:br/>
            </w:r>
            <w:r w:rsidRPr="00E21C92">
              <w:t>грудной кости</w:t>
            </w:r>
          </w:p>
        </w:tc>
        <w:tc>
          <w:tcPr>
            <w:tcW w:w="3260" w:type="dxa"/>
            <w:shd w:val="clear" w:color="auto" w:fill="auto"/>
          </w:tcPr>
          <w:p w:rsidR="00CD4BD3" w:rsidRPr="00E21C92" w:rsidRDefault="00CD4BD3" w:rsidP="00495A97">
            <w:r w:rsidRPr="00E21C92">
              <w:t xml:space="preserve">Руки не выровнены вдоль </w:t>
            </w:r>
            <w:r w:rsidRPr="00E21C92">
              <w:br/>
              <w:t>грудной ко</w:t>
            </w:r>
            <w:r>
              <w:t>сти</w:t>
            </w:r>
          </w:p>
        </w:tc>
      </w:tr>
    </w:tbl>
    <w:p w:rsidR="00CD4BD3" w:rsidRPr="00CF55AA" w:rsidRDefault="00CD4BD3" w:rsidP="00B03AB0">
      <w:pPr>
        <w:pStyle w:val="SingleTxtGR"/>
        <w:spacing w:before="120"/>
        <w:rPr>
          <w:lang w:bidi="ru-RU"/>
        </w:rPr>
      </w:pPr>
      <w:r w:rsidRPr="00CF55AA">
        <w:rPr>
          <w:lang w:bidi="ru-RU"/>
        </w:rPr>
        <w:t>7.1.3.6</w:t>
      </w:r>
      <w:r w:rsidRPr="00CF55AA">
        <w:rPr>
          <w:lang w:bidi="ru-RU"/>
        </w:rPr>
        <w:tab/>
      </w:r>
      <w:r w:rsidR="00B03AB0">
        <w:rPr>
          <w:lang w:bidi="ru-RU"/>
        </w:rPr>
        <w:tab/>
      </w:r>
      <w:r w:rsidRPr="00CF55AA">
        <w:rPr>
          <w:lang w:bidi="ru-RU"/>
        </w:rPr>
        <w:t>Указание размера</w:t>
      </w:r>
    </w:p>
    <w:p w:rsidR="00CD4BD3" w:rsidRPr="00CF55AA" w:rsidRDefault="00CD4BD3" w:rsidP="00CD4BD3">
      <w:pPr>
        <w:pStyle w:val="SingleTxtGR"/>
        <w:ind w:left="2268" w:hanging="1134"/>
        <w:rPr>
          <w:lang w:bidi="ru-RU"/>
        </w:rPr>
      </w:pPr>
      <w:r w:rsidRPr="00CF55AA">
        <w:rPr>
          <w:lang w:bidi="ru-RU"/>
        </w:rPr>
        <w:tab/>
      </w:r>
      <w:r w:rsidRPr="00CF55AA">
        <w:rPr>
          <w:lang w:bidi="ru-RU"/>
        </w:rPr>
        <w:tab/>
        <w:t xml:space="preserve">Динамические испытания проводят с использованием наибольшего и наименьшего из манекенов, согласно нижеследующей таблице, соответствующих размерному диапазону, указанному изготовителем </w:t>
      </w:r>
      <w:r w:rsidRPr="00CF55AA">
        <w:rPr>
          <w:bCs/>
          <w:lang w:bidi="ru-RU"/>
        </w:rPr>
        <w:t>усовершенствованной</w:t>
      </w:r>
      <w:r w:rsidRPr="00CF55AA">
        <w:rPr>
          <w:b/>
          <w:lang w:bidi="ru-RU"/>
        </w:rPr>
        <w:t xml:space="preserve"> </w:t>
      </w:r>
      <w:r w:rsidRPr="00CF55AA">
        <w:rPr>
          <w:lang w:bidi="ru-RU"/>
        </w:rPr>
        <w:t>детской удерживающей системы.</w:t>
      </w:r>
    </w:p>
    <w:p w:rsidR="00CD4BD3" w:rsidRPr="00CF55AA" w:rsidRDefault="00CD4BD3" w:rsidP="00CD4BD3">
      <w:pPr>
        <w:pStyle w:val="H23GR"/>
        <w:spacing w:before="120"/>
        <w:rPr>
          <w:lang w:bidi="ru-RU"/>
        </w:rPr>
      </w:pPr>
      <w:r w:rsidRPr="00CF55AA">
        <w:rPr>
          <w:lang w:bidi="ru-RU"/>
        </w:rPr>
        <w:tab/>
      </w:r>
      <w:r w:rsidRPr="00CF55AA">
        <w:rPr>
          <w:lang w:bidi="ru-RU"/>
        </w:rPr>
        <w:tab/>
      </w:r>
      <w:r w:rsidRPr="00E21C92">
        <w:rPr>
          <w:b w:val="0"/>
          <w:lang w:bidi="ru-RU"/>
        </w:rPr>
        <w:t xml:space="preserve">Таблица 7 </w:t>
      </w:r>
      <w:r w:rsidRPr="00E21C92">
        <w:rPr>
          <w:b w:val="0"/>
          <w:lang w:bidi="ru-RU"/>
        </w:rPr>
        <w:br/>
      </w:r>
      <w:r w:rsidRPr="00CF55AA">
        <w:rPr>
          <w:lang w:bidi="ru-RU"/>
        </w:rPr>
        <w:t>Критерии отбора манекена с учетом размерного диапазона</w:t>
      </w:r>
    </w:p>
    <w:tbl>
      <w:tblPr>
        <w:tblStyle w:val="TabNum"/>
        <w:tblW w:w="8504" w:type="dxa"/>
        <w:tblInd w:w="1134" w:type="dxa"/>
        <w:tblBorders>
          <w:left w:val="single" w:sz="4" w:space="0" w:color="auto"/>
          <w:right w:val="single" w:sz="4" w:space="0" w:color="auto"/>
          <w:insideH w:val="single" w:sz="12" w:space="0" w:color="auto"/>
          <w:insideV w:val="single" w:sz="4" w:space="0" w:color="auto"/>
        </w:tblBorders>
        <w:tblLayout w:type="fixed"/>
        <w:tblLook w:val="05E0" w:firstRow="1" w:lastRow="1" w:firstColumn="1" w:lastColumn="1" w:noHBand="0" w:noVBand="1"/>
      </w:tblPr>
      <w:tblGrid>
        <w:gridCol w:w="2226"/>
        <w:gridCol w:w="709"/>
        <w:gridCol w:w="1114"/>
        <w:gridCol w:w="1114"/>
        <w:gridCol w:w="1114"/>
        <w:gridCol w:w="1417"/>
        <w:gridCol w:w="810"/>
      </w:tblGrid>
      <w:tr w:rsidR="00CD4BD3" w:rsidRPr="00EF1E7A" w:rsidTr="00495A97">
        <w:trPr>
          <w:tblHeader/>
        </w:trPr>
        <w:tc>
          <w:tcPr>
            <w:cnfStyle w:val="001000000000" w:firstRow="0" w:lastRow="0" w:firstColumn="1" w:lastColumn="0" w:oddVBand="0" w:evenVBand="0" w:oddHBand="0" w:evenHBand="0" w:firstRowFirstColumn="0" w:firstRowLastColumn="0" w:lastRowFirstColumn="0" w:lastRowLastColumn="0"/>
            <w:tcW w:w="22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D4BD3" w:rsidRPr="00EF1E7A" w:rsidRDefault="00CD4BD3" w:rsidP="00B03AB0">
            <w:pPr>
              <w:spacing w:before="80" w:after="80" w:line="200" w:lineRule="exact"/>
              <w:ind w:left="28"/>
              <w:rPr>
                <w:i/>
                <w:sz w:val="16"/>
              </w:rPr>
            </w:pPr>
            <w:r w:rsidRPr="00EF1E7A">
              <w:rPr>
                <w:i/>
                <w:sz w:val="16"/>
              </w:rPr>
              <w:t xml:space="preserve">Указание размерного </w:t>
            </w:r>
            <w:r w:rsidRPr="00EF1E7A">
              <w:rPr>
                <w:i/>
                <w:sz w:val="16"/>
              </w:rPr>
              <w:br/>
              <w:t>диапазона (в см)</w:t>
            </w:r>
          </w:p>
        </w:tc>
        <w:tc>
          <w:tcPr>
            <w:tcW w:w="709" w:type="dxa"/>
            <w:shd w:val="clear" w:color="auto" w:fill="auto"/>
          </w:tcPr>
          <w:p w:rsidR="00CD4BD3" w:rsidRPr="00EF1E7A"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EF1E7A">
              <w:rPr>
                <w:i/>
                <w:sz w:val="16"/>
              </w:rPr>
              <w:t>≤60</w:t>
            </w:r>
          </w:p>
        </w:tc>
        <w:tc>
          <w:tcPr>
            <w:tcW w:w="1114" w:type="dxa"/>
            <w:shd w:val="clear" w:color="auto" w:fill="auto"/>
          </w:tcPr>
          <w:p w:rsidR="00CD4BD3" w:rsidRPr="00EF1E7A"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EF1E7A">
              <w:rPr>
                <w:i/>
                <w:sz w:val="16"/>
              </w:rPr>
              <w:t xml:space="preserve">60 </w:t>
            </w:r>
            <w:proofErr w:type="gramStart"/>
            <w:r w:rsidRPr="00EF1E7A">
              <w:rPr>
                <w:i/>
                <w:sz w:val="16"/>
              </w:rPr>
              <w:t>&lt; x</w:t>
            </w:r>
            <w:proofErr w:type="gramEnd"/>
            <w:r w:rsidRPr="00EF1E7A">
              <w:rPr>
                <w:i/>
                <w:sz w:val="16"/>
              </w:rPr>
              <w:t xml:space="preserve"> ≤ 75</w:t>
            </w:r>
          </w:p>
        </w:tc>
        <w:tc>
          <w:tcPr>
            <w:tcW w:w="1114" w:type="dxa"/>
            <w:shd w:val="clear" w:color="auto" w:fill="auto"/>
          </w:tcPr>
          <w:p w:rsidR="00CD4BD3" w:rsidRPr="00EF1E7A"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EF1E7A">
              <w:rPr>
                <w:i/>
                <w:sz w:val="16"/>
              </w:rPr>
              <w:t xml:space="preserve">75 </w:t>
            </w:r>
            <w:proofErr w:type="gramStart"/>
            <w:r w:rsidRPr="00EF1E7A">
              <w:rPr>
                <w:i/>
                <w:sz w:val="16"/>
              </w:rPr>
              <w:t>&lt; x</w:t>
            </w:r>
            <w:proofErr w:type="gramEnd"/>
            <w:r w:rsidRPr="00EF1E7A">
              <w:rPr>
                <w:i/>
                <w:sz w:val="16"/>
              </w:rPr>
              <w:t xml:space="preserve"> ≤ 87</w:t>
            </w:r>
          </w:p>
        </w:tc>
        <w:tc>
          <w:tcPr>
            <w:tcW w:w="1114" w:type="dxa"/>
            <w:shd w:val="clear" w:color="auto" w:fill="auto"/>
          </w:tcPr>
          <w:p w:rsidR="00CD4BD3" w:rsidRPr="00EF1E7A"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EF1E7A">
              <w:rPr>
                <w:i/>
                <w:sz w:val="16"/>
              </w:rPr>
              <w:t xml:space="preserve">87 </w:t>
            </w:r>
            <w:proofErr w:type="gramStart"/>
            <w:r w:rsidRPr="00EF1E7A">
              <w:rPr>
                <w:i/>
                <w:sz w:val="16"/>
              </w:rPr>
              <w:t>&lt; x</w:t>
            </w:r>
            <w:proofErr w:type="gramEnd"/>
            <w:r w:rsidRPr="00EF1E7A">
              <w:rPr>
                <w:i/>
                <w:sz w:val="16"/>
              </w:rPr>
              <w:t xml:space="preserve"> ≤ 105</w:t>
            </w:r>
          </w:p>
        </w:tc>
        <w:tc>
          <w:tcPr>
            <w:tcW w:w="1417" w:type="dxa"/>
            <w:shd w:val="clear" w:color="auto" w:fill="auto"/>
          </w:tcPr>
          <w:p w:rsidR="00CD4BD3" w:rsidRPr="00EF1E7A"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EF1E7A">
              <w:rPr>
                <w:i/>
                <w:sz w:val="16"/>
              </w:rPr>
              <w:t xml:space="preserve">105 </w:t>
            </w:r>
            <w:proofErr w:type="gramStart"/>
            <w:r w:rsidRPr="00EF1E7A">
              <w:rPr>
                <w:i/>
                <w:sz w:val="16"/>
              </w:rPr>
              <w:t>&lt; x</w:t>
            </w:r>
            <w:proofErr w:type="gramEnd"/>
            <w:r w:rsidRPr="00EF1E7A">
              <w:rPr>
                <w:i/>
                <w:sz w:val="16"/>
              </w:rPr>
              <w:t xml:space="preserve"> ≤ 135</w:t>
            </w:r>
          </w:p>
        </w:tc>
        <w:tc>
          <w:tcPr>
            <w:tcW w:w="810" w:type="dxa"/>
            <w:shd w:val="clear" w:color="auto" w:fill="auto"/>
          </w:tcPr>
          <w:p w:rsidR="00CD4BD3" w:rsidRPr="00EF1E7A" w:rsidRDefault="00CD4BD3" w:rsidP="00B03AB0">
            <w:pPr>
              <w:spacing w:before="80" w:after="80" w:line="200" w:lineRule="exact"/>
              <w:ind w:right="28"/>
              <w:cnfStyle w:val="000000000000" w:firstRow="0" w:lastRow="0" w:firstColumn="0" w:lastColumn="0" w:oddVBand="0" w:evenVBand="0" w:oddHBand="0" w:evenHBand="0" w:firstRowFirstColumn="0" w:firstRowLastColumn="0" w:lastRowFirstColumn="0" w:lastRowLastColumn="0"/>
              <w:rPr>
                <w:i/>
                <w:sz w:val="16"/>
              </w:rPr>
            </w:pPr>
            <w:r w:rsidRPr="00EF1E7A">
              <w:rPr>
                <w:i/>
                <w:sz w:val="16"/>
              </w:rPr>
              <w:t>&gt;135</w:t>
            </w:r>
          </w:p>
        </w:tc>
      </w:tr>
      <w:tr w:rsidR="00CD4BD3" w:rsidRPr="00EF1E7A" w:rsidTr="00495A97">
        <w:tc>
          <w:tcPr>
            <w:cnfStyle w:val="001000000000" w:firstRow="0" w:lastRow="0" w:firstColumn="1" w:lastColumn="0" w:oddVBand="0" w:evenVBand="0" w:oddHBand="0" w:evenHBand="0" w:firstRowFirstColumn="0" w:firstRowLastColumn="0" w:lastRowFirstColumn="0" w:lastRowLastColumn="0"/>
            <w:tcW w:w="2226" w:type="dxa"/>
            <w:tcBorders>
              <w:left w:val="none" w:sz="0" w:space="0" w:color="auto"/>
              <w:bottom w:val="none" w:sz="0" w:space="0" w:color="auto"/>
              <w:right w:val="none" w:sz="0" w:space="0" w:color="auto"/>
              <w:tl2br w:val="none" w:sz="0" w:space="0" w:color="auto"/>
              <w:tr2bl w:val="none" w:sz="0" w:space="0" w:color="auto"/>
            </w:tcBorders>
          </w:tcPr>
          <w:p w:rsidR="00CD4BD3" w:rsidRPr="00EF1E7A" w:rsidRDefault="00CD4BD3" w:rsidP="00B03AB0">
            <w:pPr>
              <w:ind w:left="28"/>
            </w:pPr>
            <w:r w:rsidRPr="00EF1E7A">
              <w:t>Манекен</w:t>
            </w:r>
          </w:p>
        </w:tc>
        <w:tc>
          <w:tcPr>
            <w:tcW w:w="709" w:type="dxa"/>
          </w:tcPr>
          <w:p w:rsidR="00CD4BD3" w:rsidRPr="00EF1E7A"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EF1E7A">
              <w:t>Q0</w:t>
            </w:r>
          </w:p>
        </w:tc>
        <w:tc>
          <w:tcPr>
            <w:tcW w:w="1114" w:type="dxa"/>
          </w:tcPr>
          <w:p w:rsidR="00CD4BD3" w:rsidRPr="00EF1E7A"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EF1E7A">
              <w:t>Q1</w:t>
            </w:r>
          </w:p>
        </w:tc>
        <w:tc>
          <w:tcPr>
            <w:tcW w:w="1114" w:type="dxa"/>
          </w:tcPr>
          <w:p w:rsidR="00CD4BD3" w:rsidRPr="00EF1E7A"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EF1E7A">
              <w:t>Q1,5</w:t>
            </w:r>
          </w:p>
        </w:tc>
        <w:tc>
          <w:tcPr>
            <w:tcW w:w="1114" w:type="dxa"/>
          </w:tcPr>
          <w:p w:rsidR="00CD4BD3" w:rsidRPr="00EF1E7A"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EF1E7A">
              <w:t>Q3</w:t>
            </w:r>
          </w:p>
        </w:tc>
        <w:tc>
          <w:tcPr>
            <w:tcW w:w="1417" w:type="dxa"/>
          </w:tcPr>
          <w:p w:rsidR="00CD4BD3" w:rsidRPr="00EF1E7A"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EF1E7A">
              <w:t>Q6</w:t>
            </w:r>
          </w:p>
        </w:tc>
        <w:tc>
          <w:tcPr>
            <w:tcW w:w="810" w:type="dxa"/>
          </w:tcPr>
          <w:p w:rsidR="00CD4BD3" w:rsidRPr="00EF1E7A" w:rsidRDefault="00CD4BD3" w:rsidP="00B03AB0">
            <w:pPr>
              <w:ind w:right="28"/>
              <w:cnfStyle w:val="000000000000" w:firstRow="0" w:lastRow="0" w:firstColumn="0" w:lastColumn="0" w:oddVBand="0" w:evenVBand="0" w:oddHBand="0" w:evenHBand="0" w:firstRowFirstColumn="0" w:firstRowLastColumn="0" w:lastRowFirstColumn="0" w:lastRowLastColumn="0"/>
            </w:pPr>
            <w:r w:rsidRPr="00EF1E7A">
              <w:t>Q10</w:t>
            </w:r>
            <w:r w:rsidRPr="00EF1E7A">
              <w:rPr>
                <w:vertAlign w:val="superscript"/>
              </w:rPr>
              <w:t>1</w:t>
            </w:r>
          </w:p>
        </w:tc>
      </w:tr>
    </w:tbl>
    <w:p w:rsidR="00CD4BD3" w:rsidRPr="00AF2910" w:rsidRDefault="00CD4BD3" w:rsidP="00B03AB0">
      <w:pPr>
        <w:pStyle w:val="SingleTxtGR"/>
        <w:spacing w:before="120" w:after="0" w:line="220" w:lineRule="exact"/>
        <w:ind w:right="142" w:firstLine="170"/>
        <w:jc w:val="left"/>
        <w:rPr>
          <w:sz w:val="18"/>
          <w:szCs w:val="18"/>
          <w:lang w:bidi="ru-RU"/>
        </w:rPr>
      </w:pPr>
      <w:proofErr w:type="gramStart"/>
      <w:r w:rsidRPr="00AF2910">
        <w:rPr>
          <w:sz w:val="18"/>
          <w:szCs w:val="18"/>
          <w:vertAlign w:val="superscript"/>
        </w:rPr>
        <w:t>1</w:t>
      </w:r>
      <w:r w:rsidR="00B03AB0">
        <w:rPr>
          <w:sz w:val="18"/>
          <w:szCs w:val="18"/>
        </w:rPr>
        <w:t xml:space="preserve">  </w:t>
      </w:r>
      <w:r w:rsidRPr="00AF2910">
        <w:rPr>
          <w:sz w:val="18"/>
          <w:szCs w:val="18"/>
        </w:rPr>
        <w:t>Испытание</w:t>
      </w:r>
      <w:proofErr w:type="gramEnd"/>
      <w:r w:rsidRPr="00AF2910">
        <w:rPr>
          <w:sz w:val="18"/>
          <w:szCs w:val="18"/>
        </w:rPr>
        <w:t xml:space="preserve"> на боковой удар для размерного диапазона свыше 135</w:t>
      </w:r>
      <w:r w:rsidRPr="00AF2910">
        <w:rPr>
          <w:sz w:val="18"/>
          <w:szCs w:val="18"/>
          <w:lang w:val="fr-CH"/>
        </w:rPr>
        <w:t> </w:t>
      </w:r>
      <w:r w:rsidRPr="00AF2910">
        <w:rPr>
          <w:sz w:val="18"/>
          <w:szCs w:val="18"/>
        </w:rPr>
        <w:t>см не требуется до</w:t>
      </w:r>
      <w:r w:rsidRPr="005A4845">
        <w:rPr>
          <w:sz w:val="18"/>
          <w:szCs w:val="18"/>
        </w:rPr>
        <w:t xml:space="preserve"> </w:t>
      </w:r>
      <w:r w:rsidRPr="00AF2910">
        <w:rPr>
          <w:sz w:val="18"/>
          <w:szCs w:val="18"/>
        </w:rPr>
        <w:t xml:space="preserve">тех пор, пока не установлены критерии </w:t>
      </w:r>
      <w:proofErr w:type="spellStart"/>
      <w:r w:rsidRPr="00AF2910">
        <w:rPr>
          <w:sz w:val="18"/>
          <w:szCs w:val="18"/>
        </w:rPr>
        <w:t>травмирования</w:t>
      </w:r>
      <w:proofErr w:type="spellEnd"/>
      <w:r w:rsidRPr="00AF2910">
        <w:rPr>
          <w:sz w:val="18"/>
          <w:szCs w:val="18"/>
        </w:rPr>
        <w:t xml:space="preserve"> при боковом ударе для манекена </w:t>
      </w:r>
      <w:r w:rsidRPr="00AF2910">
        <w:rPr>
          <w:sz w:val="18"/>
          <w:szCs w:val="18"/>
          <w:lang w:val="fr-CH"/>
        </w:rPr>
        <w:t>Q</w:t>
      </w:r>
      <w:r w:rsidRPr="00AF2910">
        <w:rPr>
          <w:sz w:val="18"/>
          <w:szCs w:val="18"/>
        </w:rPr>
        <w:t xml:space="preserve">10. </w:t>
      </w:r>
    </w:p>
    <w:p w:rsidR="00CD4BD3" w:rsidRPr="00057E2B" w:rsidRDefault="00CD4BD3" w:rsidP="00CD4BD3">
      <w:pPr>
        <w:pStyle w:val="SingleTxtGR"/>
        <w:spacing w:before="240"/>
        <w:ind w:left="2268" w:hanging="1134"/>
      </w:pPr>
      <w:r>
        <w:rPr>
          <w:lang w:bidi="ru-RU"/>
        </w:rPr>
        <w:tab/>
      </w:r>
      <w:r w:rsidRPr="00CF55AA">
        <w:rPr>
          <w:lang w:bidi="ru-RU"/>
        </w:rPr>
        <w:tab/>
        <w:t xml:space="preserve">Если </w:t>
      </w:r>
      <w:r>
        <w:rPr>
          <w:lang w:bidi="ru-RU"/>
        </w:rPr>
        <w:t>усовершенствованная детская удерживающая система</w:t>
      </w:r>
      <w:r w:rsidRPr="00CF55AA">
        <w:rPr>
          <w:lang w:bidi="ru-RU"/>
        </w:rPr>
        <w:t xml:space="preserve"> требует</w:t>
      </w:r>
      <w:r w:rsidRPr="00057E2B">
        <w:t xml:space="preserve"> существенного изменения применительно к различным размерам (например, трансформируемая </w:t>
      </w:r>
      <w:r>
        <w:t>усовершенствованная детская</w:t>
      </w:r>
      <w:r w:rsidRPr="00057E2B">
        <w:t xml:space="preserve"> удерживающая система) или если размерный диапазон включает в себя более трех диапазонов размера, то в дополнение к манекену(</w:t>
      </w:r>
      <w:proofErr w:type="spellStart"/>
      <w:r w:rsidRPr="00057E2B">
        <w:t>ам</w:t>
      </w:r>
      <w:proofErr w:type="spellEnd"/>
      <w:r w:rsidRPr="00057E2B">
        <w:t>), определенному(</w:t>
      </w:r>
      <w:proofErr w:type="spellStart"/>
      <w:r w:rsidRPr="00057E2B">
        <w:t>ым</w:t>
      </w:r>
      <w:proofErr w:type="spellEnd"/>
      <w:r w:rsidRPr="00057E2B">
        <w:t>) выше, испытывают соответствующий(</w:t>
      </w:r>
      <w:proofErr w:type="spellStart"/>
      <w:r w:rsidRPr="00057E2B">
        <w:t>ие</w:t>
      </w:r>
      <w:proofErr w:type="spellEnd"/>
      <w:r w:rsidRPr="00057E2B">
        <w:t>) промежуточный(</w:t>
      </w:r>
      <w:proofErr w:type="spellStart"/>
      <w:r w:rsidRPr="00057E2B">
        <w:t>ие</w:t>
      </w:r>
      <w:proofErr w:type="spellEnd"/>
      <w:r w:rsidRPr="00057E2B">
        <w:t>) манекен(ы).</w:t>
      </w:r>
    </w:p>
    <w:p w:rsidR="00CD4BD3" w:rsidRPr="00057E2B" w:rsidRDefault="00CD4BD3" w:rsidP="00CD4BD3">
      <w:pPr>
        <w:pStyle w:val="SingleTxtGR"/>
        <w:ind w:left="2268" w:hanging="1134"/>
      </w:pPr>
      <w:r w:rsidRPr="00057E2B">
        <w:t>7.1.3.6.1</w:t>
      </w:r>
      <w:r w:rsidRPr="00057E2B">
        <w:tab/>
        <w:t xml:space="preserve">Если </w:t>
      </w:r>
      <w:r>
        <w:t>усовершенствованная детская</w:t>
      </w:r>
      <w:r w:rsidRPr="00057E2B">
        <w:t xml:space="preserve"> удерживающая система предназначена для использования двумя или более детьми, то одно испытание проводят с использованием самых тяжелых манекенов, устанавливаемых на всех </w:t>
      </w:r>
      <w:r>
        <w:t xml:space="preserve">сидячих </w:t>
      </w:r>
      <w:r w:rsidRPr="00057E2B">
        <w:t xml:space="preserve">местах. Второе испытание проводят с использованием самого легкого и самого тяжелого из манекенов, указанных выше. Испытания проводят с использованием испытательного стенда, показанного на рис. 3 в добавлении 3 к приложению 6. Лаборатория, проводящая испытание, может, если она сочтет это целесообразным, провести третье испытание с использованием любой комбинации манекенов или с незанятыми </w:t>
      </w:r>
      <w:r>
        <w:t xml:space="preserve">сидячими </w:t>
      </w:r>
      <w:r w:rsidRPr="00057E2B">
        <w:t>местами.</w:t>
      </w:r>
    </w:p>
    <w:p w:rsidR="00CD4BD3" w:rsidRPr="00057E2B" w:rsidRDefault="00CD4BD3" w:rsidP="00CD4BD3">
      <w:pPr>
        <w:pStyle w:val="SingleTxtGR"/>
        <w:ind w:left="2268" w:hanging="1134"/>
      </w:pPr>
      <w:r w:rsidRPr="00057E2B">
        <w:t>7.1.3.6.2</w:t>
      </w:r>
      <w:r w:rsidRPr="00057E2B">
        <w:tab/>
        <w:t xml:space="preserve">Если </w:t>
      </w:r>
      <w:r>
        <w:t>усовершенствованная детская</w:t>
      </w:r>
      <w:r w:rsidRPr="00057E2B">
        <w:t xml:space="preserve"> удерживающая система размера i используется вместе с верхним страховочным тросом, то одно испытание проводят с наименьшим из манекенов и с верхним страховочным тросом меньшей длины (точка крепления G1), а второе – с более тяжелым манекеном и с верхним страховочным тросом большей длины (точка крепления G2). Верхний страховочный трос регулируют для обеспечения натяжения в 50 ± 5 Н. В случае бокового удара детское удерживающее устройство </w:t>
      </w:r>
      <w:r w:rsidRPr="00057E2B">
        <w:rPr>
          <w:lang w:val="en-US"/>
        </w:rPr>
        <w:t>ISOFIX</w:t>
      </w:r>
      <w:r w:rsidRPr="00057E2B">
        <w:t xml:space="preserve"> испытывают только с верхним страховочным тросом меньшей длины.</w:t>
      </w:r>
    </w:p>
    <w:p w:rsidR="00CD4BD3" w:rsidRPr="00057E2B" w:rsidRDefault="00CD4BD3" w:rsidP="00CD4BD3">
      <w:pPr>
        <w:pStyle w:val="SingleTxtGR"/>
        <w:ind w:left="2268" w:hanging="1134"/>
      </w:pPr>
      <w:r w:rsidRPr="00CF55AA">
        <w:rPr>
          <w:lang w:bidi="ru-RU"/>
        </w:rPr>
        <w:t>7.1.3.6.3</w:t>
      </w:r>
      <w:r w:rsidRPr="00CF55AA">
        <w:rPr>
          <w:lang w:bidi="ru-RU"/>
        </w:rPr>
        <w:tab/>
        <w:t xml:space="preserve">Если в </w:t>
      </w:r>
      <w:r w:rsidRPr="00CF55AA">
        <w:rPr>
          <w:bCs/>
          <w:lang w:bidi="ru-RU"/>
        </w:rPr>
        <w:t>усовершенствованной детской удерживающей системе размера i используется опора, служащая в качестве устройства ограничения углового перемещения, то вышеупомянутые динамические испытания проводят следующим образом</w:t>
      </w:r>
      <w:r w:rsidRPr="00057E2B">
        <w:t>:</w:t>
      </w:r>
    </w:p>
    <w:p w:rsidR="00CD4BD3" w:rsidRPr="00057E2B" w:rsidRDefault="00CD4BD3" w:rsidP="00CD4BD3">
      <w:pPr>
        <w:pStyle w:val="SingleTxtGR"/>
        <w:ind w:left="2835" w:hanging="1701"/>
      </w:pPr>
      <w:r w:rsidRPr="00057E2B">
        <w:tab/>
      </w:r>
      <w:r w:rsidRPr="00057E2B">
        <w:tab/>
        <w:t>a)</w:t>
      </w:r>
      <w:r w:rsidRPr="00057E2B">
        <w:tab/>
        <w:t>испытания на лобовой удар проводят пос</w:t>
      </w:r>
      <w:r w:rsidR="00B03AB0">
        <w:t>ле установки опоры в положение «максимум»</w:t>
      </w:r>
      <w:r w:rsidRPr="00057E2B">
        <w:t xml:space="preserve"> с учетом положения платформы тележки. Испытания на удар сзади проводят в положении, которое соответствует наименее благоприятному варианту и определяется технической службой. В ходе испытаний опора должна поддерживаться платформой тележки, изображенной на рис. 2 в добавлении </w:t>
      </w:r>
      <w:r>
        <w:t>2</w:t>
      </w:r>
      <w:r w:rsidRPr="00057E2B">
        <w:t xml:space="preserve"> к приложению 6;</w:t>
      </w:r>
    </w:p>
    <w:p w:rsidR="00CD4BD3" w:rsidRPr="00057E2B" w:rsidRDefault="00CD4BD3" w:rsidP="00CD4BD3">
      <w:pPr>
        <w:pStyle w:val="SingleTxtGR"/>
        <w:ind w:left="2835" w:hanging="1701"/>
      </w:pPr>
      <w:r w:rsidRPr="00057E2B">
        <w:tab/>
      </w:r>
      <w:r w:rsidRPr="00057E2B">
        <w:tab/>
        <w:t>b)</w:t>
      </w:r>
      <w:r w:rsidRPr="00057E2B">
        <w:tab/>
        <w:t>если опоры выступают за плоскость симметрии, то для испытания техническая служба отбирает наименее благоприятный вариант;</w:t>
      </w:r>
    </w:p>
    <w:p w:rsidR="00CD4BD3" w:rsidRPr="00057E2B" w:rsidRDefault="00B03AB0" w:rsidP="00CD4BD3">
      <w:pPr>
        <w:pStyle w:val="SingleTxtGR"/>
        <w:ind w:left="2835" w:hanging="1701"/>
      </w:pPr>
      <w:r>
        <w:tab/>
      </w:r>
      <w:r>
        <w:tab/>
        <w:t>c)</w:t>
      </w:r>
      <w:r>
        <w:tab/>
        <w:t>в случае категории «</w:t>
      </w:r>
      <w:r w:rsidR="00CD4BD3" w:rsidRPr="00057E2B">
        <w:rPr>
          <w:lang w:val="en-US"/>
        </w:rPr>
        <w:t>ISOFIX</w:t>
      </w:r>
      <w:r w:rsidR="00CD4BD3" w:rsidRPr="00057E2B">
        <w:t xml:space="preserve"> для кон</w:t>
      </w:r>
      <w:r>
        <w:t>кретного транспортного средства»</w:t>
      </w:r>
      <w:r w:rsidR="00CD4BD3" w:rsidRPr="00057E2B">
        <w:t xml:space="preserve"> опору регулируют в соответствии с указаниями изготовителя </w:t>
      </w:r>
      <w:r w:rsidR="00CD4BD3">
        <w:t>усовершенствованной детской</w:t>
      </w:r>
      <w:r w:rsidR="00CD4BD3" w:rsidRPr="00057E2B">
        <w:t xml:space="preserve"> удерживающей системы;</w:t>
      </w:r>
    </w:p>
    <w:p w:rsidR="00CD4BD3" w:rsidRPr="00057E2B" w:rsidRDefault="00CD4BD3" w:rsidP="00CD4BD3">
      <w:pPr>
        <w:pStyle w:val="SingleTxtGR"/>
        <w:ind w:left="2835" w:hanging="1701"/>
      </w:pPr>
      <w:r w:rsidRPr="00057E2B">
        <w:tab/>
      </w:r>
      <w:r w:rsidRPr="00057E2B">
        <w:tab/>
        <w:t>d)</w:t>
      </w:r>
      <w:r w:rsidRPr="00057E2B">
        <w:tab/>
        <w:t xml:space="preserve">длина опоры должна регулироваться таким образом, чтобы она покрывала всю площадь поверхности на уровне пола, допустимую согласно приложению 17 к Правилам № 16 </w:t>
      </w:r>
      <w:r w:rsidR="00BD1296">
        <w:t xml:space="preserve">ООН </w:t>
      </w:r>
      <w:r w:rsidRPr="00057E2B">
        <w:t xml:space="preserve">для автомобильных сидений, подлежащих официальному утверждению на предмет установки </w:t>
      </w:r>
      <w:r>
        <w:t>усовершенствованных детских</w:t>
      </w:r>
      <w:r w:rsidRPr="00057E2B">
        <w:t xml:space="preserve"> удерживающих систем размера i.</w:t>
      </w:r>
    </w:p>
    <w:p w:rsidR="00CD4BD3" w:rsidRPr="00057E2B" w:rsidRDefault="00CD4BD3" w:rsidP="00CD4BD3">
      <w:pPr>
        <w:pStyle w:val="SingleTxtGR"/>
        <w:ind w:left="2268" w:hanging="1134"/>
      </w:pPr>
      <w:r w:rsidRPr="00057E2B">
        <w:t>7.1.3.6.4</w:t>
      </w:r>
      <w:r w:rsidRPr="00057E2B">
        <w:tab/>
        <w:t xml:space="preserve">Указанное в пункте 6.6.4.1.6.2 </w:t>
      </w:r>
      <w:r>
        <w:t xml:space="preserve">выше </w:t>
      </w:r>
      <w:r w:rsidRPr="00057E2B">
        <w:t xml:space="preserve">испытание проводят только с использованием наиболее крупного из манекенов, для которых предназначено детское удерживающее устройство. </w:t>
      </w:r>
    </w:p>
    <w:p w:rsidR="00CD4BD3" w:rsidRPr="00057E2B" w:rsidRDefault="00CD4BD3" w:rsidP="00B03AB0">
      <w:pPr>
        <w:pStyle w:val="SingleTxtGR"/>
        <w:pageBreakBefore/>
        <w:ind w:left="2268" w:hanging="1134"/>
      </w:pPr>
      <w:r w:rsidRPr="00057E2B">
        <w:t>7.2</w:t>
      </w:r>
      <w:r w:rsidRPr="00057E2B">
        <w:tab/>
      </w:r>
      <w:r w:rsidRPr="00057E2B">
        <w:tab/>
        <w:t>Испытания отдельных элементов</w:t>
      </w:r>
    </w:p>
    <w:p w:rsidR="00CD4BD3" w:rsidRPr="00057E2B" w:rsidRDefault="00CD4BD3" w:rsidP="00CD4BD3">
      <w:pPr>
        <w:pStyle w:val="SingleTxtGR"/>
      </w:pPr>
      <w:r w:rsidRPr="00057E2B">
        <w:t>7.2.1</w:t>
      </w:r>
      <w:r w:rsidRPr="00057E2B">
        <w:tab/>
      </w:r>
      <w:r w:rsidRPr="00057E2B">
        <w:tab/>
        <w:t>Пряжка</w:t>
      </w:r>
    </w:p>
    <w:p w:rsidR="00CD4BD3" w:rsidRPr="00057E2B" w:rsidRDefault="00CD4BD3" w:rsidP="00CD4BD3">
      <w:pPr>
        <w:pStyle w:val="SingleTxtGR"/>
      </w:pPr>
      <w:r w:rsidRPr="00057E2B">
        <w:t>7.2.1.1</w:t>
      </w:r>
      <w:r w:rsidRPr="00057E2B">
        <w:tab/>
      </w:r>
      <w:r w:rsidR="00B03AB0">
        <w:tab/>
      </w:r>
      <w:r w:rsidRPr="00057E2B">
        <w:t>Испытание на открытие пряжки под нагрузкой</w:t>
      </w:r>
    </w:p>
    <w:p w:rsidR="00CD4BD3" w:rsidRPr="00057E2B" w:rsidRDefault="00CD4BD3" w:rsidP="00CD4BD3">
      <w:pPr>
        <w:pStyle w:val="SingleTxtGR"/>
        <w:ind w:left="2268" w:hanging="1134"/>
      </w:pPr>
      <w:r w:rsidRPr="00057E2B">
        <w:t>7.2.1.1.1</w:t>
      </w:r>
      <w:r w:rsidRPr="00057E2B">
        <w:tab/>
        <w:t>Для этого испытания используют детское удерживающее устройство, которое уже было подвергнуто динамическому испытанию, указанному в пункте 7.1.3</w:t>
      </w:r>
      <w:r>
        <w:t xml:space="preserve"> выше</w:t>
      </w:r>
      <w:r w:rsidRPr="00057E2B">
        <w:t>.</w:t>
      </w:r>
    </w:p>
    <w:p w:rsidR="00CD4BD3" w:rsidRPr="00057E2B" w:rsidRDefault="00CD4BD3" w:rsidP="00CD4BD3">
      <w:pPr>
        <w:pStyle w:val="SingleTxtGR"/>
        <w:ind w:left="2268" w:hanging="1134"/>
      </w:pPr>
      <w:r w:rsidRPr="00057E2B">
        <w:t>7.2.1.1.2</w:t>
      </w:r>
      <w:r w:rsidRPr="00057E2B">
        <w:tab/>
      </w:r>
      <w:r w:rsidRPr="00CF55AA">
        <w:rPr>
          <w:bCs/>
          <w:lang w:bidi="ru-RU"/>
        </w:rPr>
        <w:t>Усовершенствованную детскую удерживающую систему снимают с испытательного стенда или транспортного средства без открытия пряжки</w:t>
      </w:r>
      <w:r w:rsidRPr="00057E2B">
        <w:t xml:space="preserve">. К пряжке прилагают растягивающее усилие в 200 </w:t>
      </w:r>
      <w:r w:rsidRPr="00057E2B">
        <w:rPr>
          <w:rFonts w:ascii="Times New Roman CYR" w:hAnsi="Times New Roman CYR" w:cs="Times New Roman CYR"/>
        </w:rPr>
        <w:t>±</w:t>
      </w:r>
      <w:r w:rsidRPr="00057E2B">
        <w:t xml:space="preserve"> 2 H. Если пряжка прикреплена к какой-либо жесткой части, то это усилие прилагают под углом, который образуется пряжкой и этой жесткой частью во время динамического испытания.</w:t>
      </w:r>
    </w:p>
    <w:p w:rsidR="00CD4BD3" w:rsidRPr="00057E2B" w:rsidRDefault="00CD4BD3" w:rsidP="00CD4BD3">
      <w:pPr>
        <w:pStyle w:val="SingleTxtGR"/>
        <w:ind w:left="2268" w:hanging="1134"/>
      </w:pPr>
      <w:r w:rsidRPr="00057E2B">
        <w:t>7.2.1.1.3</w:t>
      </w:r>
      <w:r w:rsidRPr="00057E2B">
        <w:tab/>
        <w:t xml:space="preserve">К геометрическому центру кнопки, открывающей пряжку, вдоль фиксированной оси, проходящей параллельно первоначальному направлению перемещения кнопки, </w:t>
      </w:r>
      <w:r w:rsidR="00B03AB0">
        <w:t>прилагают нагрузку со скоростью </w:t>
      </w:r>
      <w:r w:rsidRPr="00057E2B">
        <w:t>400 ± 20 мм/мин; геометрический центр расположен на той части поверхности пряжки, к которой должно быть приложено усилие, необходимое для открытия пряжки. В момент приложения к пряжке усилия, необходимого для ее открытия, она должна удерживаться каким-либо жестким упором.</w:t>
      </w:r>
    </w:p>
    <w:p w:rsidR="00CD4BD3" w:rsidRPr="00057E2B" w:rsidRDefault="00CD4BD3" w:rsidP="00CD4BD3">
      <w:pPr>
        <w:pStyle w:val="SingleTxtGR"/>
        <w:ind w:left="2268" w:hanging="1134"/>
      </w:pPr>
      <w:r w:rsidRPr="00057E2B">
        <w:t>7.2.1.1.4</w:t>
      </w:r>
      <w:r w:rsidRPr="00057E2B">
        <w:tab/>
        <w:t>Усилие, необходимое для открытия пряжки, прилагают посредством динамометра или другого аналогичного устройства обычным способом и в обычном направлении открытия. Контактная деталь должна представлять собой полукруглый элемент из полированного металла радиусом 2,5 ± 0,1 мм.</w:t>
      </w:r>
    </w:p>
    <w:p w:rsidR="00CD4BD3" w:rsidRPr="00057E2B" w:rsidRDefault="00CD4BD3" w:rsidP="00CD4BD3">
      <w:pPr>
        <w:pStyle w:val="SingleTxtGR"/>
        <w:ind w:left="2268" w:hanging="1134"/>
      </w:pPr>
      <w:r w:rsidRPr="00057E2B">
        <w:t>7.2.1.1.5</w:t>
      </w:r>
      <w:r w:rsidRPr="00057E2B">
        <w:tab/>
        <w:t>После этого измеряют усилие, необходимое для открытия пряжки, и отмечают любую неисправность.</w:t>
      </w:r>
    </w:p>
    <w:p w:rsidR="00CD4BD3" w:rsidRPr="00057E2B" w:rsidRDefault="00CD4BD3" w:rsidP="00CD4BD3">
      <w:pPr>
        <w:pStyle w:val="SingleTxtGR"/>
      </w:pPr>
      <w:r w:rsidRPr="00057E2B">
        <w:t>7.2.1.2</w:t>
      </w:r>
      <w:r w:rsidR="00B03AB0">
        <w:tab/>
      </w:r>
      <w:r w:rsidRPr="00057E2B">
        <w:tab/>
        <w:t>Испытание на открытие пряжки без нагрузки</w:t>
      </w:r>
    </w:p>
    <w:p w:rsidR="00CD4BD3" w:rsidRPr="00057E2B" w:rsidRDefault="00CD4BD3" w:rsidP="00CD4BD3">
      <w:pPr>
        <w:pStyle w:val="SingleTxtGR"/>
        <w:ind w:left="2268" w:hanging="1134"/>
      </w:pPr>
      <w:r w:rsidRPr="00057E2B">
        <w:t>7.2.1.2.1</w:t>
      </w:r>
      <w:r w:rsidRPr="00057E2B">
        <w:tab/>
      </w:r>
      <w:r w:rsidRPr="00CF55AA">
        <w:rPr>
          <w:bCs/>
          <w:lang w:bidi="ru-RU"/>
        </w:rPr>
        <w:t>Пряжку в сборе, которая еще не подвергалась нагрузке, устанавливают и крепят таким образом, чтобы на нее не действовала никакая нагрузка</w:t>
      </w:r>
      <w:r w:rsidRPr="00057E2B">
        <w:t>.</w:t>
      </w:r>
    </w:p>
    <w:p w:rsidR="00CD4BD3" w:rsidRPr="00057E2B" w:rsidRDefault="00CD4BD3" w:rsidP="00CD4BD3">
      <w:pPr>
        <w:pStyle w:val="SingleTxtGR"/>
        <w:ind w:left="2268" w:hanging="1134"/>
      </w:pPr>
      <w:r w:rsidRPr="00057E2B">
        <w:t>7.2.1.2.2</w:t>
      </w:r>
      <w:r w:rsidRPr="00057E2B">
        <w:tab/>
        <w:t>Метод измерения усилия, необходимого для открытия пряжки, должен соответствовать методу, предписанному в пунктах 7.2.1.1.3 и 7.2.1.1.4</w:t>
      </w:r>
      <w:r>
        <w:t xml:space="preserve"> выше</w:t>
      </w:r>
      <w:r w:rsidRPr="00057E2B">
        <w:t>.</w:t>
      </w:r>
    </w:p>
    <w:p w:rsidR="00CD4BD3" w:rsidRPr="00057E2B" w:rsidRDefault="00CD4BD3" w:rsidP="00CD4BD3">
      <w:pPr>
        <w:pStyle w:val="SingleTxtGR"/>
      </w:pPr>
      <w:r w:rsidRPr="00057E2B">
        <w:t>7.2.1.2.3</w:t>
      </w:r>
      <w:r w:rsidRPr="00057E2B">
        <w:tab/>
        <w:t>После этого измеряют усилие, необходимое для открытия пряжки.</w:t>
      </w:r>
    </w:p>
    <w:p w:rsidR="00CD4BD3" w:rsidRPr="00057E2B" w:rsidRDefault="00CD4BD3" w:rsidP="00CD4BD3">
      <w:pPr>
        <w:pStyle w:val="SingleTxtGR"/>
      </w:pPr>
      <w:r w:rsidRPr="00057E2B">
        <w:t>7.2.1.3</w:t>
      </w:r>
      <w:r w:rsidRPr="00057E2B">
        <w:tab/>
      </w:r>
      <w:r w:rsidR="00B03AB0">
        <w:tab/>
      </w:r>
      <w:r w:rsidRPr="00057E2B">
        <w:t>Испытание на механическую прочность</w:t>
      </w:r>
    </w:p>
    <w:p w:rsidR="00CD4BD3" w:rsidRPr="00057E2B" w:rsidRDefault="00CD4BD3" w:rsidP="00CD4BD3">
      <w:pPr>
        <w:pStyle w:val="SingleTxtGR"/>
        <w:ind w:left="2268" w:hanging="1134"/>
      </w:pPr>
      <w:r w:rsidRPr="00057E2B">
        <w:t>7.2.1.3.1</w:t>
      </w:r>
      <w:r w:rsidRPr="00057E2B">
        <w:tab/>
        <w:t>Для проведения испытания на механическую прочность используют два образца. Испытание проводят со всеми устройствами регулировки, за исключением тех, которые установлены непосредственно на детском удерживающем устройстве.</w:t>
      </w:r>
    </w:p>
    <w:p w:rsidR="00CD4BD3" w:rsidRPr="00057E2B" w:rsidRDefault="00CD4BD3" w:rsidP="00CD4BD3">
      <w:pPr>
        <w:pStyle w:val="SingleTxtGR"/>
        <w:ind w:left="2268" w:hanging="1134"/>
      </w:pPr>
      <w:r w:rsidRPr="00057E2B">
        <w:t>7.2.1.3.2</w:t>
      </w:r>
      <w:r w:rsidRPr="00057E2B">
        <w:tab/>
      </w:r>
      <w:proofErr w:type="gramStart"/>
      <w:r w:rsidRPr="00057E2B">
        <w:t>В</w:t>
      </w:r>
      <w:proofErr w:type="gramEnd"/>
      <w:r w:rsidRPr="00057E2B">
        <w:t xml:space="preserve"> приложении 1</w:t>
      </w:r>
      <w:r>
        <w:t>6</w:t>
      </w:r>
      <w:r w:rsidRPr="00057E2B">
        <w:t xml:space="preserve"> описывается типовое устройство для испытания пряжки на механическую прочность. Пряжку помещают в углубление верхней круглой плиты (A). Все необходимые лямки должны иметь длину не менее 250 мм и должны свисать с верхней плиты в расправленном положении, соответствующем их расположению в пряжке. После этого свободные концы лямок подворачивают под нижнюю круглую плиту (B) таким образом, чтобы они выходили через проделанное в ней внутреннее отверстие. Все лямки должны быть перпендикулярны плитам A и B. Пос</w:t>
      </w:r>
      <w:r w:rsidR="00B03AB0">
        <w:t>ле этого круглую зажимную плиту </w:t>
      </w:r>
      <w:r w:rsidRPr="00057E2B">
        <w:t>(C) слегка прижимают к нижней поверхности плиты (B) таким образом, чтобы лямки мо</w:t>
      </w:r>
      <w:r>
        <w:t>жно было немного переместить. С </w:t>
      </w:r>
      <w:r w:rsidRPr="00057E2B">
        <w:t>помощью натяжного устройства лямки слегка натягивают, после чего их растягивают между плитами (B) и (C) таким образом, чтобы все лямки были под нагрузкой, соответствующей схеме их размещения. В ходе этой операции и самого испытания пряжка не должна касаться плиты (A) или любой ее части. После этого плиты (B) и (C) сильно сжимают, а усилие натяжения увеличивают с поперечной скоростью 100 </w:t>
      </w:r>
      <w:r w:rsidRPr="00057E2B">
        <w:rPr>
          <w:rFonts w:ascii="Times New Roman CYR" w:hAnsi="Times New Roman CYR" w:cs="Times New Roman CYR"/>
        </w:rPr>
        <w:t>±</w:t>
      </w:r>
      <w:r w:rsidRPr="00057E2B">
        <w:t> 20 мм/мин до достижения требуемой величины.</w:t>
      </w:r>
    </w:p>
    <w:p w:rsidR="00CD4BD3" w:rsidRPr="00057E2B" w:rsidRDefault="00CD4BD3" w:rsidP="00CD4BD3">
      <w:pPr>
        <w:pStyle w:val="SingleTxtGR"/>
      </w:pPr>
      <w:r w:rsidRPr="00057E2B">
        <w:t>7.2.2</w:t>
      </w:r>
      <w:r w:rsidRPr="00057E2B">
        <w:tab/>
      </w:r>
      <w:r w:rsidRPr="00057E2B">
        <w:tab/>
        <w:t>Устройство регулировки</w:t>
      </w:r>
    </w:p>
    <w:p w:rsidR="00CD4BD3" w:rsidRPr="00057E2B" w:rsidRDefault="00CD4BD3" w:rsidP="00CD4BD3">
      <w:pPr>
        <w:pStyle w:val="SingleTxtGR"/>
      </w:pPr>
      <w:r w:rsidRPr="00057E2B">
        <w:t>7.2.2.1</w:t>
      </w:r>
      <w:r w:rsidRPr="00057E2B">
        <w:tab/>
      </w:r>
      <w:r w:rsidR="00B03AB0">
        <w:tab/>
      </w:r>
      <w:r w:rsidRPr="00057E2B">
        <w:t>Легкость регулировки</w:t>
      </w:r>
    </w:p>
    <w:p w:rsidR="00CD4BD3" w:rsidRPr="00057E2B" w:rsidRDefault="00CD4BD3" w:rsidP="00CD4BD3">
      <w:pPr>
        <w:pStyle w:val="SingleTxtGR"/>
        <w:ind w:left="2268" w:hanging="1134"/>
      </w:pPr>
      <w:r w:rsidRPr="00057E2B">
        <w:t>7.2.2.1.1</w:t>
      </w:r>
      <w:r w:rsidRPr="00057E2B">
        <w:tab/>
        <w:t>При испытании ручного устройства регулировки лямку протягивают через это устройство под воздействием равномерного усилия с учетом нормальных условий использования со скоростью 100 </w:t>
      </w:r>
      <w:r w:rsidRPr="00057E2B">
        <w:rPr>
          <w:rFonts w:ascii="Times New Roman CYR" w:hAnsi="Times New Roman CYR" w:cs="Times New Roman CYR"/>
        </w:rPr>
        <w:t>±</w:t>
      </w:r>
      <w:r w:rsidRPr="00057E2B">
        <w:t> 20 мм/мин, а затем после протягивания 25 </w:t>
      </w:r>
      <w:r w:rsidRPr="00057E2B">
        <w:rPr>
          <w:rFonts w:ascii="Times New Roman CYR" w:hAnsi="Times New Roman CYR" w:cs="Times New Roman CYR"/>
        </w:rPr>
        <w:t>±</w:t>
      </w:r>
      <w:r w:rsidRPr="00057E2B">
        <w:t> 5 мм лямки измеряют максимальное усилие в Н, которое округляется до ближайшего целого числа.</w:t>
      </w:r>
    </w:p>
    <w:p w:rsidR="00CD4BD3" w:rsidRPr="00057E2B" w:rsidRDefault="00CD4BD3" w:rsidP="00CD4BD3">
      <w:pPr>
        <w:pStyle w:val="SingleTxtGR"/>
        <w:ind w:left="2268" w:hanging="1134"/>
      </w:pPr>
      <w:r w:rsidRPr="00057E2B">
        <w:t>7.2.2.1.2</w:t>
      </w:r>
      <w:r w:rsidRPr="00057E2B">
        <w:tab/>
        <w:t>Испытание проводят путем протягивания лямки через устройство в двух направлениях; до проведения измерения лямку следует протянуть через устройство 10 раз.</w:t>
      </w:r>
    </w:p>
    <w:p w:rsidR="00CD4BD3" w:rsidRPr="00057E2B" w:rsidRDefault="00CD4BD3" w:rsidP="00CD4BD3">
      <w:pPr>
        <w:pStyle w:val="SingleTxtGR"/>
      </w:pPr>
      <w:r w:rsidRPr="00057E2B">
        <w:t>7.2.3</w:t>
      </w:r>
      <w:r w:rsidRPr="00057E2B">
        <w:tab/>
      </w:r>
      <w:r w:rsidRPr="00057E2B">
        <w:tab/>
        <w:t>Испытание на проскальзывание (см. рис. 3, приложение 5)</w:t>
      </w:r>
    </w:p>
    <w:p w:rsidR="00CD4BD3" w:rsidRPr="00057E2B" w:rsidRDefault="00CD4BD3" w:rsidP="00CD4BD3">
      <w:pPr>
        <w:pStyle w:val="SingleTxtGR"/>
        <w:ind w:left="2268" w:hanging="1134"/>
      </w:pPr>
      <w:r w:rsidRPr="00057E2B">
        <w:t>7.2.3.1</w:t>
      </w:r>
      <w:r w:rsidRPr="00057E2B">
        <w:tab/>
      </w:r>
      <w:r w:rsidR="00B03AB0">
        <w:tab/>
      </w:r>
      <w:r w:rsidRPr="00057E2B">
        <w:t>Детали или устройства, подвергаемые испытанию на проскальзывание, выдерживают в течение не менее 24 часов до нача</w:t>
      </w:r>
      <w:r w:rsidR="00B03AB0">
        <w:t>ла испытания при температуре 20 </w:t>
      </w:r>
      <w:r w:rsidRPr="00057E2B">
        <w:rPr>
          <w:rFonts w:ascii="Times New Roman CYR" w:hAnsi="Times New Roman CYR" w:cs="Times New Roman CYR"/>
        </w:rPr>
        <w:t>±</w:t>
      </w:r>
      <w:r w:rsidR="00B03AB0">
        <w:t> </w:t>
      </w:r>
      <w:r w:rsidRPr="00057E2B">
        <w:t>5</w:t>
      </w:r>
      <w:r>
        <w:t> </w:t>
      </w:r>
      <w:r w:rsidRPr="00057E2B">
        <w:t xml:space="preserve">°C и относительной влажности </w:t>
      </w:r>
      <w:r w:rsidR="00B03AB0">
        <w:t>65 </w:t>
      </w:r>
      <w:r w:rsidRPr="00057E2B">
        <w:rPr>
          <w:rFonts w:ascii="Times New Roman CYR" w:hAnsi="Times New Roman CYR" w:cs="Times New Roman CYR"/>
        </w:rPr>
        <w:t>±</w:t>
      </w:r>
      <w:r w:rsidR="00B03AB0">
        <w:t> </w:t>
      </w:r>
      <w:r w:rsidRPr="00057E2B">
        <w:t>5%</w:t>
      </w:r>
      <w:r w:rsidR="00B03AB0">
        <w:t>. При </w:t>
      </w:r>
      <w:r w:rsidRPr="00057E2B">
        <w:t>проведении испытания температура должна находиться в пределах 15–30</w:t>
      </w:r>
      <w:r>
        <w:t xml:space="preserve"> </w:t>
      </w:r>
      <w:r w:rsidRPr="00057E2B">
        <w:t>°C.</w:t>
      </w:r>
    </w:p>
    <w:p w:rsidR="00CD4BD3" w:rsidRPr="00057E2B" w:rsidRDefault="00CD4BD3" w:rsidP="00CD4BD3">
      <w:pPr>
        <w:pStyle w:val="SingleTxtGR"/>
        <w:ind w:left="2268" w:hanging="1134"/>
      </w:pPr>
      <w:r w:rsidRPr="00057E2B">
        <w:t>7.2.3.2</w:t>
      </w:r>
      <w:r w:rsidR="006408CD">
        <w:tab/>
      </w:r>
      <w:r w:rsidRPr="00057E2B">
        <w:tab/>
        <w:t>Свободный конец лямки должен располагаться таким же образом, как и при использовании устройства на транспортном средстве, и не должен прикрепляться ни к какой другой детали.</w:t>
      </w:r>
    </w:p>
    <w:p w:rsidR="00CD4BD3" w:rsidRPr="00057E2B" w:rsidRDefault="00CD4BD3" w:rsidP="00CD4BD3">
      <w:pPr>
        <w:pStyle w:val="SingleTxtGR"/>
        <w:ind w:left="2268" w:hanging="1134"/>
      </w:pPr>
      <w:r w:rsidRPr="00057E2B">
        <w:t>7.2.3.3</w:t>
      </w:r>
      <w:r w:rsidRPr="00057E2B">
        <w:tab/>
      </w:r>
      <w:r w:rsidR="006408CD">
        <w:tab/>
      </w:r>
      <w:r w:rsidRPr="00057E2B">
        <w:t xml:space="preserve">Устройство регулировки устанавливают на вертикальном участке лямки, к концу которой прилагается нагрузка в 50 </w:t>
      </w:r>
      <w:r w:rsidRPr="00057E2B">
        <w:rPr>
          <w:rFonts w:ascii="Times New Roman CYR" w:hAnsi="Times New Roman CYR" w:cs="Times New Roman CYR"/>
        </w:rPr>
        <w:t>±</w:t>
      </w:r>
      <w:r w:rsidRPr="00057E2B">
        <w:t xml:space="preserve"> 0,5 Н таким образом, чтобы предотвращалось раскачивание груза или скручивание лямки. Свободный конец лямки, выходящей из устройства регулировки, устанавливают вертикально вверх или вертикально вниз, как и в самом транспортном средстве. Второй конец опускают через направляющий ролик, горизонтальная ось которого параллельна плоскости того участка лямки, который находится под нагрузкой, причем участок лямки, проходящей по ролику, должен быть горизонтальным.</w:t>
      </w:r>
    </w:p>
    <w:p w:rsidR="00CD4BD3" w:rsidRPr="00057E2B" w:rsidRDefault="00CD4BD3" w:rsidP="00CD4BD3">
      <w:pPr>
        <w:pStyle w:val="SingleTxtGR"/>
        <w:ind w:left="2268" w:hanging="1134"/>
      </w:pPr>
      <w:r w:rsidRPr="00057E2B">
        <w:t>7.2.3.4</w:t>
      </w:r>
      <w:r w:rsidRPr="00057E2B">
        <w:tab/>
      </w:r>
      <w:r w:rsidR="006408CD">
        <w:tab/>
      </w:r>
      <w:r>
        <w:t>Испытуем</w:t>
      </w:r>
      <w:r w:rsidRPr="00057E2B">
        <w:t xml:space="preserve">ое устройство устанавливают таким образом, чтобы в самом высоком положении, до которого оно может быть поднято, его центр находился на расстоянии 300 </w:t>
      </w:r>
      <w:r w:rsidRPr="00057E2B">
        <w:rPr>
          <w:rFonts w:ascii="Times New Roman CYR" w:hAnsi="Times New Roman CYR" w:cs="Times New Roman CYR"/>
        </w:rPr>
        <w:t>±</w:t>
      </w:r>
      <w:r w:rsidRPr="00057E2B">
        <w:t xml:space="preserve"> 5 мм от стола; нагрузку в 50 Н прилагают на расстоянии 100 </w:t>
      </w:r>
      <w:r w:rsidRPr="00057E2B">
        <w:rPr>
          <w:rFonts w:ascii="Times New Roman CYR" w:hAnsi="Times New Roman CYR" w:cs="Times New Roman CYR"/>
        </w:rPr>
        <w:t>±</w:t>
      </w:r>
      <w:r w:rsidRPr="00057E2B">
        <w:t xml:space="preserve"> 5 мм от стола.</w:t>
      </w:r>
    </w:p>
    <w:p w:rsidR="00CD4BD3" w:rsidRPr="00057E2B" w:rsidRDefault="00CD4BD3" w:rsidP="00CD4BD3">
      <w:pPr>
        <w:pStyle w:val="SingleTxtGR"/>
        <w:ind w:left="2268" w:hanging="1134"/>
      </w:pPr>
      <w:r w:rsidRPr="00057E2B">
        <w:t>7.2.3.5</w:t>
      </w:r>
      <w:r w:rsidR="006408CD">
        <w:tab/>
      </w:r>
      <w:r w:rsidRPr="00057E2B">
        <w:tab/>
        <w:t xml:space="preserve">Перед испытанием проводят 20 </w:t>
      </w:r>
      <w:r w:rsidRPr="00057E2B">
        <w:rPr>
          <w:rFonts w:ascii="Times New Roman CYR" w:hAnsi="Times New Roman CYR" w:cs="Times New Roman CYR"/>
        </w:rPr>
        <w:t>±</w:t>
      </w:r>
      <w:r w:rsidRPr="00057E2B">
        <w:t xml:space="preserve"> 2 предварительных цикла, а затем еще 1 000 </w:t>
      </w:r>
      <w:r w:rsidRPr="00057E2B">
        <w:rPr>
          <w:rFonts w:ascii="Times New Roman CYR" w:hAnsi="Times New Roman CYR" w:cs="Times New Roman CYR"/>
        </w:rPr>
        <w:t>±</w:t>
      </w:r>
      <w:r w:rsidR="00540FF6">
        <w:t> </w:t>
      </w:r>
      <w:r w:rsidRPr="00057E2B">
        <w:t xml:space="preserve">5 циклов с частотой 30 </w:t>
      </w:r>
      <w:r w:rsidRPr="00057E2B">
        <w:rPr>
          <w:rFonts w:ascii="Times New Roman CYR" w:hAnsi="Times New Roman CYR" w:cs="Times New Roman CYR"/>
        </w:rPr>
        <w:t>±</w:t>
      </w:r>
      <w:r w:rsidRPr="00057E2B">
        <w:t xml:space="preserve"> 10 циклов в минуту и с общей амплитудой 300 </w:t>
      </w:r>
      <w:r w:rsidRPr="00057E2B">
        <w:rPr>
          <w:rFonts w:ascii="Times New Roman CYR" w:hAnsi="Times New Roman CYR" w:cs="Times New Roman CYR"/>
        </w:rPr>
        <w:t>±</w:t>
      </w:r>
      <w:r w:rsidRPr="00057E2B">
        <w:t> 20 мм или в соответствии с величиной, указанной в пункте 7.2.5.2.6.2</w:t>
      </w:r>
      <w:r>
        <w:t xml:space="preserve"> выше</w:t>
      </w:r>
      <w:r w:rsidRPr="00057E2B">
        <w:t>. Нагрузку в 50 Н прилагают лишь в течение времени перемещения лямки на длину 100 </w:t>
      </w:r>
      <w:r w:rsidRPr="00057E2B">
        <w:rPr>
          <w:rFonts w:ascii="Times New Roman CYR" w:hAnsi="Times New Roman CYR" w:cs="Times New Roman CYR"/>
        </w:rPr>
        <w:t>±</w:t>
      </w:r>
      <w:r w:rsidRPr="00057E2B">
        <w:t> 20 мм для каждого полупериода. Величину проскальзывания измеряют от исходного положения на момент окончания 20 предварительных циклов.</w:t>
      </w:r>
    </w:p>
    <w:p w:rsidR="00CD4BD3" w:rsidRPr="00057E2B" w:rsidRDefault="00CD4BD3" w:rsidP="00CD4BD3">
      <w:pPr>
        <w:pStyle w:val="SingleTxtGR"/>
      </w:pPr>
      <w:r w:rsidRPr="00057E2B">
        <w:t>7.2.4</w:t>
      </w:r>
      <w:r w:rsidRPr="00057E2B">
        <w:tab/>
      </w:r>
      <w:r w:rsidRPr="00057E2B">
        <w:tab/>
        <w:t>Втягивающее устройство</w:t>
      </w:r>
    </w:p>
    <w:p w:rsidR="00CD4BD3" w:rsidRPr="00057E2B" w:rsidRDefault="00CD4BD3" w:rsidP="00CD4BD3">
      <w:pPr>
        <w:pStyle w:val="SingleTxtGR"/>
      </w:pPr>
      <w:r w:rsidRPr="00057E2B">
        <w:t>7.2.4.1</w:t>
      </w:r>
      <w:r w:rsidRPr="00057E2B">
        <w:tab/>
      </w:r>
      <w:r w:rsidR="006408CD">
        <w:tab/>
      </w:r>
      <w:r w:rsidRPr="00057E2B">
        <w:t>Сила втягивания</w:t>
      </w:r>
    </w:p>
    <w:p w:rsidR="00CD4BD3" w:rsidRPr="00057E2B" w:rsidRDefault="00CD4BD3" w:rsidP="00CD4BD3">
      <w:pPr>
        <w:pStyle w:val="SingleTxtGR"/>
        <w:ind w:left="2268" w:hanging="1134"/>
      </w:pPr>
      <w:r w:rsidRPr="00057E2B">
        <w:t>7.2.4.1.1</w:t>
      </w:r>
      <w:r w:rsidRPr="00057E2B">
        <w:tab/>
      </w:r>
      <w:r w:rsidRPr="00CF55AA">
        <w:rPr>
          <w:bCs/>
          <w:lang w:bidi="ru-RU"/>
        </w:rPr>
        <w:t>Силу втягивания измеряют на укомплектованном ремне УДУС</w:t>
      </w:r>
      <w:r w:rsidRPr="00CF55AA">
        <w:rPr>
          <w:lang w:bidi="ru-RU"/>
        </w:rPr>
        <w:t>, установленном на манекене таким же образом, как и в случае динамического испытания, предписанного в пункте 7.1.3 выше</w:t>
      </w:r>
      <w:r w:rsidRPr="00057E2B">
        <w:t>. Натяжение лямки измеряют как можно ближе к точке соприкосновения с манекеном (но не непосредственно в ней), причем лямку вытягивают со скоростью примерно 0,6 м/мин.</w:t>
      </w:r>
    </w:p>
    <w:p w:rsidR="00CD4BD3" w:rsidRPr="00057E2B" w:rsidRDefault="00CD4BD3" w:rsidP="006408CD">
      <w:pPr>
        <w:pStyle w:val="SingleTxtGR"/>
        <w:spacing w:line="230" w:lineRule="atLeast"/>
      </w:pPr>
      <w:r w:rsidRPr="00057E2B">
        <w:t>7.2.4.2</w:t>
      </w:r>
      <w:r w:rsidRPr="00057E2B">
        <w:tab/>
      </w:r>
      <w:r w:rsidR="006408CD">
        <w:tab/>
      </w:r>
      <w:r w:rsidRPr="00057E2B">
        <w:t>Износостойкость механизма втягивающего устройства</w:t>
      </w:r>
    </w:p>
    <w:p w:rsidR="00CD4BD3" w:rsidRPr="00057E2B" w:rsidRDefault="00CD4BD3" w:rsidP="006408CD">
      <w:pPr>
        <w:pStyle w:val="SingleTxtGR"/>
        <w:spacing w:line="230" w:lineRule="atLeast"/>
        <w:ind w:left="2268" w:hanging="1134"/>
      </w:pPr>
      <w:r w:rsidRPr="00057E2B">
        <w:t>7.2.4.2.1</w:t>
      </w:r>
      <w:r w:rsidRPr="00057E2B">
        <w:tab/>
        <w:t>Лямку вытягивают и затем отпускают необходимое число раз со скоростью не более 30 раз в минуту. При испытании аварийно-запирающихся втягивающих устройств каждый пятый раз устройство необходимо резко толкнуть, с тем чтобы обеспечить его срабатывание. Такие толчки производят равное число раз в пяти разных положениях, а именно при 90, 80, 75, 70 и 65% общей длины лямки на втягивающем устройстве. Однако если длина лямки превышает 900 мм, то вышеперечисленные значения длины в процентах должны быть соотнесены с последними 900 мм лямки, которые можно вытянуть из втягивающего устройства.</w:t>
      </w:r>
    </w:p>
    <w:p w:rsidR="00CD4BD3" w:rsidRPr="00057E2B" w:rsidRDefault="00CD4BD3" w:rsidP="006408CD">
      <w:pPr>
        <w:pStyle w:val="SingleTxtGR"/>
        <w:spacing w:line="230" w:lineRule="atLeast"/>
      </w:pPr>
      <w:r w:rsidRPr="00057E2B">
        <w:t>7.2.4.3</w:t>
      </w:r>
      <w:r w:rsidRPr="00057E2B">
        <w:tab/>
      </w:r>
      <w:r w:rsidR="006408CD">
        <w:tab/>
      </w:r>
      <w:r w:rsidRPr="00057E2B">
        <w:t>Запирание аварийно-запирающихся втягивающих устройств</w:t>
      </w:r>
    </w:p>
    <w:p w:rsidR="00CD4BD3" w:rsidRPr="00057E2B" w:rsidRDefault="00CD4BD3" w:rsidP="006408CD">
      <w:pPr>
        <w:pStyle w:val="SingleTxtGR"/>
        <w:spacing w:line="230" w:lineRule="atLeast"/>
        <w:ind w:left="2268" w:hanging="1134"/>
      </w:pPr>
      <w:r w:rsidRPr="00057E2B">
        <w:t>7.2.4.3.1</w:t>
      </w:r>
      <w:r w:rsidRPr="00057E2B">
        <w:tab/>
        <w:t xml:space="preserve">Втягивающее устройство испытывают на срабатывание, когда лямка вытянута на полную длину за вычетом 300 </w:t>
      </w:r>
      <w:r w:rsidRPr="00057E2B">
        <w:rPr>
          <w:rFonts w:ascii="Times New Roman CYR" w:hAnsi="Times New Roman CYR" w:cs="Times New Roman CYR"/>
        </w:rPr>
        <w:t>±</w:t>
      </w:r>
      <w:r w:rsidRPr="00057E2B">
        <w:t xml:space="preserve"> 3 мм.</w:t>
      </w:r>
    </w:p>
    <w:p w:rsidR="00CD4BD3" w:rsidRPr="00057E2B" w:rsidRDefault="00CD4BD3" w:rsidP="006408CD">
      <w:pPr>
        <w:pStyle w:val="SingleTxtGR"/>
        <w:spacing w:line="230" w:lineRule="atLeast"/>
        <w:ind w:left="2268" w:hanging="1134"/>
      </w:pPr>
      <w:r w:rsidRPr="00057E2B">
        <w:t>7.2.4.3.2</w:t>
      </w:r>
      <w:r w:rsidRPr="00057E2B">
        <w:tab/>
        <w:t>Если втягивающее устройство срабатывает в результате движения лямки, то вытягивание производят в направлении, в котором обычно производится ее вытягивание из втягивающего устройства, установленного на транспортном средстве.</w:t>
      </w:r>
    </w:p>
    <w:p w:rsidR="00CD4BD3" w:rsidRPr="00057E2B" w:rsidRDefault="00CD4BD3" w:rsidP="006408CD">
      <w:pPr>
        <w:pStyle w:val="SingleTxtGR"/>
        <w:spacing w:line="230" w:lineRule="atLeast"/>
        <w:ind w:left="2268" w:hanging="1134"/>
      </w:pPr>
      <w:r w:rsidRPr="00057E2B">
        <w:t>7.2.4.3.3</w:t>
      </w:r>
      <w:r w:rsidRPr="00057E2B">
        <w:tab/>
        <w:t>При испытании втягивающих устройств на чувствительность к ускорению транспортного средства их испытывают на вышеупомянутое вытягивание в обоих направлениях вдоль двух взаимно перпендикулярных осей, которые расположены в горизонтальной плоскости, если втягивающее устройство устанавливается на транспортном средстве согласно предписаниям изготовителя детского удерживающего устройства. Если такое положение не указано, то орган, проводящий испытание, консультируется с изготовителем детского удерживающего устройства. Техническая служба, проводящая испытания для официального утверждения, выбирает для испытания одно из этих направлений, при котором создаются наиболее неблагоприятные условия работы запирающего устройства.</w:t>
      </w:r>
    </w:p>
    <w:p w:rsidR="00CD4BD3" w:rsidRPr="00057E2B" w:rsidRDefault="00CD4BD3" w:rsidP="006408CD">
      <w:pPr>
        <w:pStyle w:val="SingleTxtGR"/>
        <w:spacing w:line="230" w:lineRule="atLeast"/>
        <w:ind w:left="2268" w:hanging="1134"/>
      </w:pPr>
      <w:r w:rsidRPr="00057E2B">
        <w:t>7.2.4.3.4</w:t>
      </w:r>
      <w:r w:rsidRPr="00057E2B">
        <w:tab/>
        <w:t>Конструкция используемого устройства должна обеспечивать требуемое ускорение со средней скоростью его увеличения, равной не менее 25 g/с</w:t>
      </w:r>
      <w:r w:rsidRPr="002378B1">
        <w:rPr>
          <w:sz w:val="18"/>
          <w:szCs w:val="18"/>
          <w:vertAlign w:val="superscript"/>
        </w:rPr>
        <w:footnoteReference w:id="4"/>
      </w:r>
      <w:r w:rsidRPr="00057E2B">
        <w:t>.</w:t>
      </w:r>
    </w:p>
    <w:p w:rsidR="00CD4BD3" w:rsidRPr="00057E2B" w:rsidRDefault="00CD4BD3" w:rsidP="006408CD">
      <w:pPr>
        <w:pStyle w:val="SingleTxtGR"/>
        <w:spacing w:line="230" w:lineRule="atLeast"/>
        <w:ind w:left="2268" w:hanging="1134"/>
      </w:pPr>
      <w:r w:rsidRPr="00057E2B">
        <w:t>7.2.4.3.5</w:t>
      </w:r>
      <w:r w:rsidRPr="00057E2B">
        <w:tab/>
        <w:t>Для проверки соответствия предписаниям пунктов 6.7.3.2.1.3 и 6.7.3.2.1.4</w:t>
      </w:r>
      <w:r>
        <w:t xml:space="preserve"> выше</w:t>
      </w:r>
      <w:r w:rsidRPr="00057E2B">
        <w:t xml:space="preserve"> втягивающее устройство первоначально устанавливают на горизонтальном столе, который затем наклоняют со скоростью не бол</w:t>
      </w:r>
      <w:r w:rsidR="006408CD">
        <w:t>ее </w:t>
      </w:r>
      <w:r w:rsidRPr="00057E2B">
        <w:t>2° в секунду до тех пор, пока не срабаты</w:t>
      </w:r>
      <w:r w:rsidR="006408CD">
        <w:t>вает запирающее устройство. Для </w:t>
      </w:r>
      <w:r w:rsidRPr="00057E2B">
        <w:t>проверки соответствия предъявляемым требованиям это испытание проводят повторно с наклоном в других направлениях.</w:t>
      </w:r>
    </w:p>
    <w:p w:rsidR="00CD4BD3" w:rsidRPr="00057E2B" w:rsidRDefault="00CD4BD3" w:rsidP="006408CD">
      <w:pPr>
        <w:pStyle w:val="SingleTxtGR"/>
        <w:spacing w:line="230" w:lineRule="atLeast"/>
      </w:pPr>
      <w:r w:rsidRPr="00057E2B">
        <w:t>7.2.4.4</w:t>
      </w:r>
      <w:r w:rsidRPr="00057E2B">
        <w:tab/>
      </w:r>
      <w:r w:rsidR="006408CD">
        <w:tab/>
      </w:r>
      <w:r w:rsidRPr="00057E2B">
        <w:t>Испытание на коррозийную стойкость</w:t>
      </w:r>
    </w:p>
    <w:p w:rsidR="00CD4BD3" w:rsidRPr="00057E2B" w:rsidRDefault="00CD4BD3" w:rsidP="006408CD">
      <w:pPr>
        <w:pStyle w:val="SingleTxtGR"/>
        <w:spacing w:line="230" w:lineRule="atLeast"/>
        <w:ind w:left="2268" w:hanging="1134"/>
      </w:pPr>
      <w:r w:rsidRPr="00057E2B">
        <w:t>7.2.4.4.1</w:t>
      </w:r>
      <w:r w:rsidRPr="00057E2B">
        <w:tab/>
        <w:t>Испытание на коррозийную стойкость проводят с соблюдением предписаний пункта 7.1.1 выше.</w:t>
      </w:r>
    </w:p>
    <w:p w:rsidR="00CD4BD3" w:rsidRPr="00057E2B" w:rsidRDefault="00CD4BD3" w:rsidP="006408CD">
      <w:pPr>
        <w:pStyle w:val="SingleTxtGR"/>
        <w:spacing w:line="230" w:lineRule="atLeast"/>
      </w:pPr>
      <w:r w:rsidRPr="00057E2B">
        <w:t>7.2.4.5</w:t>
      </w:r>
      <w:r w:rsidRPr="00057E2B">
        <w:tab/>
      </w:r>
      <w:r w:rsidR="006408CD">
        <w:tab/>
      </w:r>
      <w:r w:rsidRPr="00057E2B">
        <w:t xml:space="preserve">Испытание на </w:t>
      </w:r>
      <w:proofErr w:type="spellStart"/>
      <w:r w:rsidRPr="00057E2B">
        <w:t>пылестойкость</w:t>
      </w:r>
      <w:proofErr w:type="spellEnd"/>
    </w:p>
    <w:p w:rsidR="00CD4BD3" w:rsidRPr="00057E2B" w:rsidRDefault="00CD4BD3" w:rsidP="006408CD">
      <w:pPr>
        <w:pStyle w:val="SingleTxtGR"/>
        <w:spacing w:line="230" w:lineRule="atLeast"/>
        <w:ind w:left="2268" w:hanging="1134"/>
      </w:pPr>
      <w:r w:rsidRPr="00057E2B">
        <w:t>7.2.4.5.1</w:t>
      </w:r>
      <w:r w:rsidRPr="00057E2B">
        <w:tab/>
        <w:t>Втягивающее устройство помещают в испытательную камеру, как это описано в приложении 3 к настоящим Правилам. Его устанавливают в положении, аналогичном тому, в котором оно устанавливается на транспортном средстве. В испытательной камере содержится пыль, соответствующая требованиям, указан</w:t>
      </w:r>
      <w:r w:rsidR="006408CD">
        <w:t>ным в пункте 7.2.4.5.2 ниже. Из </w:t>
      </w:r>
      <w:r w:rsidRPr="00057E2B">
        <w:t xml:space="preserve">втягивающего устройства вытягивают 500 мм лямки и оставляют в этом положении. После этого пыль взбивают и в течение одной или двух минут производят 10 полных циклов втягивания и вытягивания. В течение пяти часов пыль через каждые 20 минут взбивают на 5 секунд сжатым воздухом, не содержащим масла и влаги, который поступает под давлением 5,5 </w:t>
      </w:r>
      <w:r w:rsidRPr="00057E2B">
        <w:rPr>
          <w:rFonts w:ascii="Times New Roman CYR" w:hAnsi="Times New Roman CYR" w:cs="Times New Roman CYR"/>
        </w:rPr>
        <w:t>±</w:t>
      </w:r>
      <w:r w:rsidRPr="00057E2B">
        <w:t xml:space="preserve"> 0,5 бара через фильеру диаметром 1,5 </w:t>
      </w:r>
      <w:r w:rsidRPr="00057E2B">
        <w:rPr>
          <w:rFonts w:ascii="Times New Roman CYR" w:hAnsi="Times New Roman CYR" w:cs="Times New Roman CYR"/>
        </w:rPr>
        <w:t>±</w:t>
      </w:r>
      <w:r w:rsidRPr="00057E2B">
        <w:t xml:space="preserve"> 0,1 мм.</w:t>
      </w:r>
    </w:p>
    <w:p w:rsidR="00CD4BD3" w:rsidRPr="00057E2B" w:rsidRDefault="00CD4BD3" w:rsidP="006408CD">
      <w:pPr>
        <w:spacing w:after="100" w:line="230" w:lineRule="atLeast"/>
        <w:ind w:left="2268" w:right="1134" w:hanging="1134"/>
        <w:jc w:val="both"/>
      </w:pPr>
      <w:r w:rsidRPr="00057E2B">
        <w:t>7.2.4.5.2</w:t>
      </w:r>
      <w:r w:rsidRPr="00057E2B">
        <w:tab/>
        <w:t>Пыль, используемая в испытании, описанном в пункте 7.2.4.5.1 выше, представляет собой 1 кг сухого кварцевого песка. Ее гранулометрический состав должен быть следующим:</w:t>
      </w:r>
    </w:p>
    <w:p w:rsidR="00CD4BD3" w:rsidRPr="00057E2B" w:rsidRDefault="00CD4BD3" w:rsidP="006408CD">
      <w:pPr>
        <w:spacing w:after="100" w:line="230" w:lineRule="atLeast"/>
        <w:ind w:left="2835" w:right="1134" w:hanging="567"/>
        <w:jc w:val="both"/>
      </w:pPr>
      <w:r w:rsidRPr="00057E2B">
        <w:t>a)</w:t>
      </w:r>
      <w:r w:rsidRPr="00057E2B">
        <w:tab/>
        <w:t xml:space="preserve">частицы, проходящие через отверстие 150 </w:t>
      </w:r>
      <w:proofErr w:type="spellStart"/>
      <w:r w:rsidRPr="00057E2B">
        <w:t>мк</w:t>
      </w:r>
      <w:proofErr w:type="spellEnd"/>
      <w:r w:rsidRPr="00057E2B">
        <w:t>, диаметр проволоки 104 </w:t>
      </w:r>
      <w:proofErr w:type="spellStart"/>
      <w:r w:rsidRPr="00057E2B">
        <w:t>мк</w:t>
      </w:r>
      <w:proofErr w:type="spellEnd"/>
      <w:r w:rsidRPr="00057E2B">
        <w:t>: 99–100%;</w:t>
      </w:r>
    </w:p>
    <w:p w:rsidR="00CD4BD3" w:rsidRPr="00057E2B" w:rsidRDefault="00CD4BD3" w:rsidP="006408CD">
      <w:pPr>
        <w:spacing w:after="100" w:line="230" w:lineRule="atLeast"/>
        <w:ind w:left="2835" w:right="1134" w:hanging="567"/>
        <w:jc w:val="both"/>
      </w:pPr>
      <w:r w:rsidRPr="00057E2B">
        <w:t>b)</w:t>
      </w:r>
      <w:r w:rsidRPr="00057E2B">
        <w:tab/>
        <w:t>частицы, проходящие через отверстие 105 </w:t>
      </w:r>
      <w:proofErr w:type="spellStart"/>
      <w:r w:rsidRPr="00057E2B">
        <w:t>мк</w:t>
      </w:r>
      <w:proofErr w:type="spellEnd"/>
      <w:r w:rsidRPr="00057E2B">
        <w:t>, диаметр проволоки 64 </w:t>
      </w:r>
      <w:proofErr w:type="spellStart"/>
      <w:r w:rsidRPr="00057E2B">
        <w:t>мк</w:t>
      </w:r>
      <w:proofErr w:type="spellEnd"/>
      <w:r w:rsidRPr="00057E2B">
        <w:t>: 76–86%;</w:t>
      </w:r>
    </w:p>
    <w:p w:rsidR="00CD4BD3" w:rsidRPr="00057E2B" w:rsidRDefault="00CD4BD3" w:rsidP="006408CD">
      <w:pPr>
        <w:spacing w:after="100" w:line="230" w:lineRule="atLeast"/>
        <w:ind w:left="2835" w:right="1134" w:hanging="567"/>
        <w:jc w:val="both"/>
      </w:pPr>
      <w:r w:rsidRPr="00057E2B">
        <w:t>c)</w:t>
      </w:r>
      <w:r w:rsidRPr="00057E2B">
        <w:tab/>
        <w:t>частицы, проходящие через отверстие 75 </w:t>
      </w:r>
      <w:proofErr w:type="spellStart"/>
      <w:r w:rsidRPr="00057E2B">
        <w:t>мк</w:t>
      </w:r>
      <w:proofErr w:type="spellEnd"/>
      <w:r w:rsidRPr="00057E2B">
        <w:t>, диаметр проволоки 52 </w:t>
      </w:r>
      <w:proofErr w:type="spellStart"/>
      <w:r w:rsidRPr="00057E2B">
        <w:t>мк</w:t>
      </w:r>
      <w:proofErr w:type="spellEnd"/>
      <w:r w:rsidRPr="00057E2B">
        <w:t>: 60–70%.</w:t>
      </w:r>
    </w:p>
    <w:p w:rsidR="00CD4BD3" w:rsidRPr="00057E2B" w:rsidRDefault="00CD4BD3" w:rsidP="006408CD">
      <w:pPr>
        <w:pStyle w:val="SingleTxtGR"/>
        <w:spacing w:after="100" w:line="230" w:lineRule="atLeast"/>
      </w:pPr>
      <w:r w:rsidRPr="00057E2B">
        <w:t>7.2.5</w:t>
      </w:r>
      <w:r w:rsidRPr="00057E2B">
        <w:tab/>
      </w:r>
      <w:r w:rsidRPr="00057E2B">
        <w:tab/>
        <w:t>Статическое испытание лямок</w:t>
      </w:r>
    </w:p>
    <w:p w:rsidR="00CD4BD3" w:rsidRPr="00057E2B" w:rsidRDefault="00CD4BD3" w:rsidP="006408CD">
      <w:pPr>
        <w:pStyle w:val="SingleTxtGR"/>
        <w:spacing w:after="100" w:line="230" w:lineRule="atLeast"/>
      </w:pPr>
      <w:r>
        <w:t>7.2.5.1</w:t>
      </w:r>
      <w:r w:rsidRPr="00057E2B">
        <w:tab/>
      </w:r>
      <w:r w:rsidR="006408CD">
        <w:tab/>
      </w:r>
      <w:r w:rsidRPr="00057E2B">
        <w:t>Испытание лямки на прочность</w:t>
      </w:r>
    </w:p>
    <w:p w:rsidR="00CD4BD3" w:rsidRPr="00057E2B" w:rsidRDefault="00CD4BD3" w:rsidP="006408CD">
      <w:pPr>
        <w:pStyle w:val="SingleTxtGR"/>
        <w:spacing w:after="100" w:line="230" w:lineRule="atLeast"/>
        <w:ind w:left="2268" w:hanging="1134"/>
      </w:pPr>
      <w:r w:rsidRPr="00057E2B">
        <w:t>7.2.5.1.1</w:t>
      </w:r>
      <w:r w:rsidRPr="00057E2B">
        <w:tab/>
        <w:t>Каждое испытание проводят на двух новых образцах лямок, кондиционированных в соответствии с предписаниями пункта 6.7.4</w:t>
      </w:r>
      <w:r>
        <w:t xml:space="preserve"> настоящих Правил</w:t>
      </w:r>
      <w:r w:rsidRPr="00057E2B">
        <w:t>.</w:t>
      </w:r>
    </w:p>
    <w:p w:rsidR="00CD4BD3" w:rsidRPr="00057E2B" w:rsidRDefault="00CD4BD3" w:rsidP="006408CD">
      <w:pPr>
        <w:pStyle w:val="SingleTxtGR"/>
        <w:spacing w:after="100" w:line="230" w:lineRule="atLeast"/>
        <w:ind w:left="2268" w:hanging="1134"/>
      </w:pPr>
      <w:r w:rsidRPr="00057E2B">
        <w:t>7.2.5.1.2</w:t>
      </w:r>
      <w:r w:rsidRPr="00057E2B">
        <w:tab/>
        <w:t>Каждую лямку помещают между зажимами машины для испытания на разрыв. Зажимы должны быть сконструированы таким образом, чтобы предотвращался разрыв лямки в зажимах или рядом с ними. Скорость перемещения зажимов составляет 100 </w:t>
      </w:r>
      <w:r w:rsidRPr="00057E2B">
        <w:rPr>
          <w:rFonts w:ascii="Times New Roman CYR" w:hAnsi="Times New Roman CYR" w:cs="Times New Roman CYR"/>
        </w:rPr>
        <w:t>±</w:t>
      </w:r>
      <w:r w:rsidRPr="00057E2B">
        <w:t> 20 мм/мин. Длина свободного конца образца, находящегося между зажимами машины в начале испытания, составляет 200 </w:t>
      </w:r>
      <w:r w:rsidRPr="00057E2B">
        <w:rPr>
          <w:rFonts w:ascii="Times New Roman CYR" w:hAnsi="Times New Roman CYR" w:cs="Times New Roman CYR"/>
        </w:rPr>
        <w:t>±</w:t>
      </w:r>
      <w:r w:rsidRPr="00057E2B">
        <w:t> 40 мм.</w:t>
      </w:r>
    </w:p>
    <w:p w:rsidR="00CD4BD3" w:rsidRPr="00057E2B" w:rsidRDefault="00CD4BD3" w:rsidP="006408CD">
      <w:pPr>
        <w:pStyle w:val="SingleTxtGR"/>
        <w:spacing w:after="100" w:line="230" w:lineRule="atLeast"/>
        <w:ind w:left="2268" w:hanging="1134"/>
      </w:pPr>
      <w:r w:rsidRPr="00057E2B">
        <w:t>7.2.5.1.2.1</w:t>
      </w:r>
      <w:r w:rsidRPr="00057E2B">
        <w:tab/>
        <w:t>Нагрузку увеличивают до разрыва лямки и величину ее регистрируют.</w:t>
      </w:r>
    </w:p>
    <w:p w:rsidR="00CD4BD3" w:rsidRPr="00057E2B" w:rsidRDefault="00CD4BD3" w:rsidP="006408CD">
      <w:pPr>
        <w:pStyle w:val="SingleTxtGR"/>
        <w:spacing w:after="100" w:line="230" w:lineRule="atLeast"/>
        <w:ind w:left="2268" w:hanging="1134"/>
      </w:pPr>
      <w:r w:rsidRPr="00057E2B">
        <w:t>7.2.5.1.3</w:t>
      </w:r>
      <w:r w:rsidRPr="00057E2B">
        <w:tab/>
        <w:t>Если лямка проскальзывает или рвется в одном из зажимов машины либо на расстоянии менее 10 мм от одного из них, то результаты испытания считаются недействительными и проводят новое испытание на другом образце.</w:t>
      </w:r>
    </w:p>
    <w:p w:rsidR="00CD4BD3" w:rsidRPr="00057E2B" w:rsidRDefault="00CD4BD3" w:rsidP="006408CD">
      <w:pPr>
        <w:pStyle w:val="SingleTxtGR"/>
        <w:spacing w:after="100" w:line="230" w:lineRule="atLeast"/>
        <w:ind w:left="2268" w:hanging="1134"/>
      </w:pPr>
      <w:r w:rsidRPr="00057E2B">
        <w:t>7.2.5.2</w:t>
      </w:r>
      <w:r w:rsidRPr="00057E2B">
        <w:tab/>
      </w:r>
      <w:r w:rsidR="006408CD">
        <w:tab/>
      </w:r>
      <w:r w:rsidRPr="00057E2B">
        <w:t xml:space="preserve">Вырезанные из лямки образцы, упомянутые в пункте 3.2.3 </w:t>
      </w:r>
      <w:r>
        <w:t>настоящих Правил</w:t>
      </w:r>
      <w:r w:rsidRPr="00057E2B">
        <w:t>, кондиционируют нижеследующим образом.</w:t>
      </w:r>
    </w:p>
    <w:p w:rsidR="00CD4BD3" w:rsidRPr="00057E2B" w:rsidRDefault="00CD4BD3" w:rsidP="006408CD">
      <w:pPr>
        <w:pStyle w:val="SingleTxtGR"/>
        <w:spacing w:after="100" w:line="230" w:lineRule="atLeast"/>
        <w:ind w:left="2268" w:hanging="1134"/>
      </w:pPr>
      <w:r w:rsidRPr="00057E2B">
        <w:t>7.2.5.2.1</w:t>
      </w:r>
      <w:r w:rsidRPr="00057E2B">
        <w:tab/>
        <w:t>Кондиционирование в условиях комнатной температуры и влажности</w:t>
      </w:r>
    </w:p>
    <w:p w:rsidR="00CD4BD3" w:rsidRPr="00057E2B" w:rsidRDefault="00CD4BD3" w:rsidP="006408CD">
      <w:pPr>
        <w:pStyle w:val="SingleTxtGR"/>
        <w:spacing w:after="100" w:line="230" w:lineRule="atLeast"/>
        <w:ind w:left="2268" w:hanging="1134"/>
      </w:pPr>
      <w:r w:rsidRPr="006408CD">
        <w:rPr>
          <w:spacing w:val="-2"/>
        </w:rPr>
        <w:t>7.2.5.2.1.1</w:t>
      </w:r>
      <w:r w:rsidRPr="006408CD">
        <w:rPr>
          <w:spacing w:val="-2"/>
        </w:rPr>
        <w:tab/>
        <w:t xml:space="preserve">Лямку выдерживают в течение 24 часов </w:t>
      </w:r>
      <w:r w:rsidRPr="006408CD">
        <w:rPr>
          <w:rFonts w:ascii="Times New Roman CYR" w:hAnsi="Times New Roman CYR" w:cs="Times New Roman CYR"/>
          <w:spacing w:val="-2"/>
        </w:rPr>
        <w:t xml:space="preserve">± </w:t>
      </w:r>
      <w:r w:rsidRPr="006408CD">
        <w:rPr>
          <w:spacing w:val="-2"/>
        </w:rPr>
        <w:t>1 час при температуре 23 </w:t>
      </w:r>
      <w:r w:rsidRPr="006408CD">
        <w:rPr>
          <w:rFonts w:ascii="Times New Roman CYR" w:hAnsi="Times New Roman CYR" w:cs="Times New Roman CYR"/>
          <w:spacing w:val="-2"/>
        </w:rPr>
        <w:t>±</w:t>
      </w:r>
      <w:r w:rsidRPr="006408CD">
        <w:rPr>
          <w:spacing w:val="-2"/>
        </w:rPr>
        <w:t> 5 °C</w:t>
      </w:r>
      <w:r w:rsidRPr="00057E2B">
        <w:t xml:space="preserve"> и относительной влажности 50 </w:t>
      </w:r>
      <w:r w:rsidRPr="00057E2B">
        <w:rPr>
          <w:rFonts w:ascii="Times New Roman CYR" w:hAnsi="Times New Roman CYR" w:cs="Times New Roman CYR"/>
        </w:rPr>
        <w:t>±</w:t>
      </w:r>
      <w:r w:rsidRPr="00057E2B">
        <w:t> 10%. Если испытание проводится не сразу после кондиционирования, то отобранный образец до начала испытания помещают в герметически закрытый сосуд. Разрывную нагрузку определяют не позже чем через пять минут после извлечения образца из кондиционирующей среды или из сосуда.</w:t>
      </w:r>
    </w:p>
    <w:p w:rsidR="00CD4BD3" w:rsidRPr="00057E2B" w:rsidRDefault="00CD4BD3" w:rsidP="006408CD">
      <w:pPr>
        <w:pStyle w:val="SingleTxtGR"/>
        <w:spacing w:after="100" w:line="230" w:lineRule="atLeast"/>
      </w:pPr>
      <w:r w:rsidRPr="00057E2B">
        <w:t>7.2.5.2.2</w:t>
      </w:r>
      <w:r w:rsidRPr="00057E2B">
        <w:tab/>
        <w:t>Кондиционирование светом</w:t>
      </w:r>
    </w:p>
    <w:p w:rsidR="00CD4BD3" w:rsidRPr="00057E2B" w:rsidRDefault="00CD4BD3" w:rsidP="006408CD">
      <w:pPr>
        <w:pStyle w:val="SingleTxtGR"/>
        <w:spacing w:after="100" w:line="230" w:lineRule="atLeast"/>
        <w:ind w:left="2268" w:hanging="1134"/>
      </w:pPr>
      <w:r w:rsidRPr="00057E2B">
        <w:t>7.2.5.2.2.1</w:t>
      </w:r>
      <w:r w:rsidRPr="00057E2B">
        <w:tab/>
        <w:t>Применяются предписания, содержащиеся в рекомендации ISO/105-B02 (1978). Лямка выставляют на свет на время, необходимое для выцветания типового синего образца № 7 до контрастной окраски, соответствующей уровню 4 серой шкалы.</w:t>
      </w:r>
    </w:p>
    <w:p w:rsidR="00CD4BD3" w:rsidRPr="00057E2B" w:rsidRDefault="00CD4BD3" w:rsidP="006408CD">
      <w:pPr>
        <w:pStyle w:val="SingleTxtGR"/>
        <w:spacing w:after="100" w:line="230" w:lineRule="atLeast"/>
        <w:ind w:left="2268" w:hanging="1134"/>
      </w:pPr>
      <w:r w:rsidRPr="00057E2B">
        <w:t>7.2.5.2.2.2</w:t>
      </w:r>
      <w:r w:rsidRPr="00057E2B">
        <w:tab/>
        <w:t>После этого испытания лямку выдерживают в течение не менее 24 часов при температуре 23 ± 5</w:t>
      </w:r>
      <w:r>
        <w:t> </w:t>
      </w:r>
      <w:r w:rsidRPr="00057E2B">
        <w:t>°C и относительной влажности 50 ± 10%. Разрывную нагрузку определяют не позже чем через пять минут после извлечения образца из кондиционирующей установки.</w:t>
      </w:r>
    </w:p>
    <w:p w:rsidR="00CD4BD3" w:rsidRPr="00057E2B" w:rsidRDefault="00CD4BD3" w:rsidP="006408CD">
      <w:pPr>
        <w:pStyle w:val="SingleTxtGR"/>
        <w:spacing w:after="100" w:line="230" w:lineRule="atLeast"/>
      </w:pPr>
      <w:r w:rsidRPr="00057E2B">
        <w:t>7.2.5.2.3</w:t>
      </w:r>
      <w:r w:rsidRPr="00057E2B">
        <w:tab/>
        <w:t>Кондиционирование холодом</w:t>
      </w:r>
    </w:p>
    <w:p w:rsidR="00CD4BD3" w:rsidRPr="00057E2B" w:rsidRDefault="00CD4BD3" w:rsidP="006408CD">
      <w:pPr>
        <w:pStyle w:val="SingleTxtGR"/>
        <w:spacing w:after="100" w:line="230" w:lineRule="atLeast"/>
        <w:ind w:left="2268" w:hanging="1134"/>
      </w:pPr>
      <w:r w:rsidRPr="00057E2B">
        <w:t>7.2.5.2.3.1</w:t>
      </w:r>
      <w:r w:rsidRPr="00057E2B">
        <w:tab/>
        <w:t>Лямку выдерживают в течение не менее 24 часов при температуре 23 ± 5</w:t>
      </w:r>
      <w:r>
        <w:t> </w:t>
      </w:r>
      <w:r w:rsidRPr="00057E2B">
        <w:t>°C и относительной влажности 50 ± 10%.</w:t>
      </w:r>
    </w:p>
    <w:p w:rsidR="00CD4BD3" w:rsidRPr="00057E2B" w:rsidRDefault="00CD4BD3" w:rsidP="006408CD">
      <w:pPr>
        <w:pStyle w:val="SingleTxtGR"/>
        <w:spacing w:after="100" w:line="230" w:lineRule="atLeast"/>
        <w:ind w:left="2268" w:hanging="1134"/>
      </w:pPr>
      <w:r w:rsidRPr="00057E2B">
        <w:t>7.2.5.2.3.2</w:t>
      </w:r>
      <w:r w:rsidRPr="00057E2B">
        <w:tab/>
        <w:t>После этого лямку помещают на 90 </w:t>
      </w:r>
      <w:r w:rsidRPr="00057E2B">
        <w:rPr>
          <w:rFonts w:ascii="Times New Roman CYR" w:hAnsi="Times New Roman CYR" w:cs="Times New Roman CYR"/>
        </w:rPr>
        <w:t>±</w:t>
      </w:r>
      <w:r w:rsidRPr="00057E2B">
        <w:t> 5 мин. на ровную поверхность в холодильной камере с температурой воздуха -30 </w:t>
      </w:r>
      <w:r w:rsidRPr="00057E2B">
        <w:rPr>
          <w:rFonts w:ascii="Times New Roman CYR" w:hAnsi="Times New Roman CYR" w:cs="Times New Roman CYR"/>
        </w:rPr>
        <w:t>±</w:t>
      </w:r>
      <w:r w:rsidRPr="00057E2B">
        <w:t> 5</w:t>
      </w:r>
      <w:r>
        <w:t> </w:t>
      </w:r>
      <w:r w:rsidRPr="00057E2B">
        <w:t>°C. Затем лямку складывают, и на нее устанавливают груз весом 2 </w:t>
      </w:r>
      <w:r w:rsidRPr="00057E2B">
        <w:rPr>
          <w:rFonts w:ascii="Times New Roman CYR" w:hAnsi="Times New Roman CYR" w:cs="Times New Roman CYR"/>
        </w:rPr>
        <w:t>±</w:t>
      </w:r>
      <w:r w:rsidRPr="00057E2B">
        <w:t> 0,2 кг, который предварительно охлаждается до -30 </w:t>
      </w:r>
      <w:r w:rsidRPr="00057E2B">
        <w:rPr>
          <w:rFonts w:ascii="Times New Roman CYR" w:hAnsi="Times New Roman CYR" w:cs="Times New Roman CYR"/>
        </w:rPr>
        <w:t>±</w:t>
      </w:r>
      <w:r w:rsidRPr="00057E2B">
        <w:t> 5</w:t>
      </w:r>
      <w:r>
        <w:t> </w:t>
      </w:r>
      <w:r w:rsidRPr="00057E2B">
        <w:t>°C. После выдерживания лямки под нагрузкой в течение 30 </w:t>
      </w:r>
      <w:r w:rsidRPr="00057E2B">
        <w:rPr>
          <w:rFonts w:ascii="Times New Roman CYR" w:hAnsi="Times New Roman CYR" w:cs="Times New Roman CYR"/>
        </w:rPr>
        <w:t>±</w:t>
      </w:r>
      <w:r w:rsidR="00540FF6">
        <w:t> 5 мин</w:t>
      </w:r>
      <w:r w:rsidRPr="00057E2B">
        <w:t xml:space="preserve"> в той же </w:t>
      </w:r>
      <w:r w:rsidR="00540FF6">
        <w:t>холодильной камере груз снимают</w:t>
      </w:r>
      <w:r w:rsidRPr="00057E2B">
        <w:t xml:space="preserve"> и в течение пяти минут после извлечения лямки из холодильной камеры определяют разрывную нагрузку.</w:t>
      </w:r>
    </w:p>
    <w:p w:rsidR="00CD4BD3" w:rsidRPr="00057E2B" w:rsidRDefault="00CD4BD3" w:rsidP="006408CD">
      <w:pPr>
        <w:pStyle w:val="SingleTxtGR"/>
        <w:spacing w:line="234" w:lineRule="atLeast"/>
      </w:pPr>
      <w:r w:rsidRPr="00057E2B">
        <w:t>7.2.5.2.4</w:t>
      </w:r>
      <w:r w:rsidRPr="00057E2B">
        <w:tab/>
        <w:t>Кондиционирование в условиях жары</w:t>
      </w:r>
    </w:p>
    <w:p w:rsidR="00CD4BD3" w:rsidRPr="00057E2B" w:rsidRDefault="00CD4BD3" w:rsidP="006408CD">
      <w:pPr>
        <w:pStyle w:val="SingleTxtGR"/>
        <w:spacing w:line="234" w:lineRule="atLeast"/>
        <w:ind w:left="2268" w:hanging="1134"/>
      </w:pPr>
      <w:r w:rsidRPr="00057E2B">
        <w:t>7.2.5.2.4.1</w:t>
      </w:r>
      <w:r w:rsidRPr="00057E2B">
        <w:tab/>
        <w:t>Лямку помещают на 180 </w:t>
      </w:r>
      <w:r w:rsidRPr="00057E2B">
        <w:rPr>
          <w:rFonts w:ascii="Times New Roman CYR" w:hAnsi="Times New Roman CYR" w:cs="Times New Roman CYR"/>
        </w:rPr>
        <w:t>±</w:t>
      </w:r>
      <w:r w:rsidR="00540FF6">
        <w:t> 10 мин</w:t>
      </w:r>
      <w:r w:rsidRPr="00057E2B">
        <w:t xml:space="preserve"> в нагревательную камеру, имеющую температуру 60 </w:t>
      </w:r>
      <w:r w:rsidRPr="00057E2B">
        <w:rPr>
          <w:rFonts w:ascii="Times New Roman CYR" w:hAnsi="Times New Roman CYR" w:cs="Times New Roman CYR"/>
        </w:rPr>
        <w:t>±</w:t>
      </w:r>
      <w:r w:rsidRPr="00057E2B">
        <w:t> 5</w:t>
      </w:r>
      <w:r>
        <w:t> </w:t>
      </w:r>
      <w:r w:rsidRPr="00057E2B">
        <w:t>°C и относительную влажность 65 </w:t>
      </w:r>
      <w:r w:rsidRPr="00057E2B">
        <w:rPr>
          <w:rFonts w:ascii="Times New Roman CYR" w:hAnsi="Times New Roman CYR" w:cs="Times New Roman CYR"/>
        </w:rPr>
        <w:t>±</w:t>
      </w:r>
      <w:r w:rsidRPr="00057E2B">
        <w:t> 5%.</w:t>
      </w:r>
    </w:p>
    <w:p w:rsidR="00CD4BD3" w:rsidRPr="00057E2B" w:rsidRDefault="00CD4BD3" w:rsidP="006408CD">
      <w:pPr>
        <w:pStyle w:val="SingleTxtGR"/>
        <w:spacing w:line="234" w:lineRule="atLeast"/>
        <w:ind w:left="2268" w:hanging="1134"/>
      </w:pPr>
      <w:r w:rsidRPr="00057E2B">
        <w:t>7.2.5.2.4.2</w:t>
      </w:r>
      <w:r w:rsidRPr="00057E2B">
        <w:tab/>
        <w:t>Разрывную нагрузку определяют в течение пяти минут после извлечения лямки из нагревательной камеры.</w:t>
      </w:r>
    </w:p>
    <w:p w:rsidR="00CD4BD3" w:rsidRPr="00057E2B" w:rsidRDefault="00CD4BD3" w:rsidP="006408CD">
      <w:pPr>
        <w:pStyle w:val="SingleTxtGR"/>
        <w:spacing w:line="234" w:lineRule="atLeast"/>
      </w:pPr>
      <w:r w:rsidRPr="00057E2B">
        <w:t>7.2.5.2.5</w:t>
      </w:r>
      <w:r w:rsidRPr="00057E2B">
        <w:tab/>
        <w:t>Кондиционирование водой</w:t>
      </w:r>
    </w:p>
    <w:p w:rsidR="00CD4BD3" w:rsidRPr="00057E2B" w:rsidRDefault="00CD4BD3" w:rsidP="006408CD">
      <w:pPr>
        <w:pStyle w:val="SingleTxtGR"/>
        <w:spacing w:line="234" w:lineRule="atLeast"/>
        <w:ind w:left="2268" w:hanging="1134"/>
      </w:pPr>
      <w:r w:rsidRPr="00057E2B">
        <w:t>7.2.5.2.5.1</w:t>
      </w:r>
      <w:r w:rsidRPr="00057E2B">
        <w:tab/>
        <w:t>Лямку полностью погружают на 180 </w:t>
      </w:r>
      <w:r w:rsidRPr="00057E2B">
        <w:rPr>
          <w:rFonts w:ascii="Times New Roman CYR" w:hAnsi="Times New Roman CYR" w:cs="Times New Roman CYR"/>
        </w:rPr>
        <w:t>±</w:t>
      </w:r>
      <w:r w:rsidR="00540FF6">
        <w:t> 10 мин</w:t>
      </w:r>
      <w:r w:rsidRPr="00057E2B">
        <w:t xml:space="preserve"> в дистиллированную воду при температуре 20 </w:t>
      </w:r>
      <w:r w:rsidRPr="00057E2B">
        <w:rPr>
          <w:rFonts w:ascii="Times New Roman CYR" w:hAnsi="Times New Roman CYR" w:cs="Times New Roman CYR"/>
        </w:rPr>
        <w:t>±</w:t>
      </w:r>
      <w:r w:rsidRPr="00057E2B">
        <w:t> 5</w:t>
      </w:r>
      <w:r>
        <w:t> </w:t>
      </w:r>
      <w:r w:rsidRPr="00057E2B">
        <w:t xml:space="preserve">°C с использованием небольшого количества смачивающей добавки. Пригодна любая смачивающая добавка, подходящая для </w:t>
      </w:r>
      <w:r>
        <w:t>испытуем</w:t>
      </w:r>
      <w:r w:rsidRPr="00057E2B">
        <w:t>ой ткани.</w:t>
      </w:r>
    </w:p>
    <w:p w:rsidR="00CD4BD3" w:rsidRPr="00057E2B" w:rsidRDefault="00CD4BD3" w:rsidP="006408CD">
      <w:pPr>
        <w:pStyle w:val="SingleTxtGR"/>
        <w:spacing w:line="234" w:lineRule="atLeast"/>
        <w:ind w:left="2268" w:hanging="1134"/>
      </w:pPr>
      <w:r w:rsidRPr="00057E2B">
        <w:t>7.2.5.2.5.2</w:t>
      </w:r>
      <w:r w:rsidRPr="00057E2B">
        <w:tab/>
        <w:t>Разрывную нагрузку определяют в течение 10 минут после извлечения лямки из воды.</w:t>
      </w:r>
    </w:p>
    <w:p w:rsidR="00CD4BD3" w:rsidRPr="00057E2B" w:rsidRDefault="00CD4BD3" w:rsidP="006408CD">
      <w:pPr>
        <w:pStyle w:val="SingleTxtGR"/>
        <w:spacing w:line="234" w:lineRule="atLeast"/>
      </w:pPr>
      <w:r w:rsidRPr="00057E2B">
        <w:t>7.2.5.2.6</w:t>
      </w:r>
      <w:r w:rsidRPr="00057E2B">
        <w:tab/>
        <w:t>Кондиционирование посредством истирания</w:t>
      </w:r>
    </w:p>
    <w:p w:rsidR="00CD4BD3" w:rsidRPr="00057E2B" w:rsidRDefault="00CD4BD3" w:rsidP="006408CD">
      <w:pPr>
        <w:pStyle w:val="SingleTxtGR"/>
        <w:spacing w:line="234" w:lineRule="atLeast"/>
        <w:ind w:left="2268" w:hanging="1134"/>
      </w:pPr>
      <w:r w:rsidRPr="00057E2B">
        <w:t>7.2.5.2.6.1</w:t>
      </w:r>
      <w:r w:rsidRPr="00057E2B">
        <w:tab/>
        <w:t>Детали или устройства, подвергаемые испытанию на истирание, предварительно выдерживают в течение не менее 24 часов в условиях среды, характеризующейся температурой 23 </w:t>
      </w:r>
      <w:r w:rsidRPr="00057E2B">
        <w:rPr>
          <w:rFonts w:ascii="Times New Roman CYR" w:hAnsi="Times New Roman CYR" w:cs="Times New Roman CYR"/>
        </w:rPr>
        <w:t>±</w:t>
      </w:r>
      <w:r w:rsidRPr="00057E2B">
        <w:t> 5</w:t>
      </w:r>
      <w:r>
        <w:t> </w:t>
      </w:r>
      <w:r w:rsidRPr="00057E2B">
        <w:t>°C и относительной влажностью 50 </w:t>
      </w:r>
      <w:r w:rsidRPr="00057E2B">
        <w:rPr>
          <w:rFonts w:ascii="Times New Roman CYR" w:hAnsi="Times New Roman CYR" w:cs="Times New Roman CYR"/>
        </w:rPr>
        <w:t>±</w:t>
      </w:r>
      <w:r w:rsidRPr="00057E2B">
        <w:t> 10%. Испытание проводят при комнатной температуре в пределах 15–30</w:t>
      </w:r>
      <w:r>
        <w:t> </w:t>
      </w:r>
      <w:r w:rsidRPr="00057E2B">
        <w:t>°C.</w:t>
      </w:r>
    </w:p>
    <w:p w:rsidR="00CD4BD3" w:rsidRPr="00057E2B" w:rsidRDefault="00CD4BD3" w:rsidP="006408CD">
      <w:pPr>
        <w:pStyle w:val="SingleTxtGR"/>
        <w:spacing w:line="234" w:lineRule="atLeast"/>
        <w:ind w:left="2268" w:hanging="1134"/>
      </w:pPr>
      <w:r w:rsidRPr="00057E2B">
        <w:t>7.2.5.2.6.2</w:t>
      </w:r>
      <w:r w:rsidRPr="00057E2B">
        <w:tab/>
        <w:t>Общие условия проведения каждого из испытаний указаны в таблице ниже:</w:t>
      </w:r>
    </w:p>
    <w:p w:rsidR="00CD4BD3" w:rsidRPr="00057E2B" w:rsidRDefault="00CD4BD3" w:rsidP="00CD4BD3">
      <w:pPr>
        <w:pStyle w:val="SingleTxtGR"/>
      </w:pPr>
      <w:r w:rsidRPr="00057E2B">
        <w:t>Таблица 8</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5"/>
        <w:gridCol w:w="1842"/>
        <w:gridCol w:w="1964"/>
        <w:gridCol w:w="1720"/>
      </w:tblGrid>
      <w:tr w:rsidR="00CD4BD3" w:rsidRPr="00057E2B" w:rsidTr="0052104C">
        <w:tc>
          <w:tcPr>
            <w:tcW w:w="1845" w:type="dxa"/>
            <w:tcBorders>
              <w:bottom w:val="single" w:sz="12" w:space="0" w:color="auto"/>
            </w:tcBorders>
            <w:vAlign w:val="bottom"/>
          </w:tcPr>
          <w:p w:rsidR="00CD4BD3" w:rsidRPr="00057E2B" w:rsidRDefault="00CD4BD3" w:rsidP="00495A97">
            <w:pPr>
              <w:spacing w:before="80" w:after="80" w:line="240" w:lineRule="auto"/>
              <w:ind w:left="57" w:right="113"/>
              <w:rPr>
                <w:i/>
                <w:sz w:val="16"/>
              </w:rPr>
            </w:pPr>
          </w:p>
        </w:tc>
        <w:tc>
          <w:tcPr>
            <w:tcW w:w="1842" w:type="dxa"/>
            <w:tcBorders>
              <w:bottom w:val="single" w:sz="12" w:space="0" w:color="auto"/>
            </w:tcBorders>
            <w:vAlign w:val="bottom"/>
          </w:tcPr>
          <w:p w:rsidR="00CD4BD3" w:rsidRPr="00057E2B" w:rsidRDefault="00CD4BD3" w:rsidP="0052104C">
            <w:pPr>
              <w:spacing w:before="80" w:after="80" w:line="240" w:lineRule="auto"/>
              <w:ind w:left="57" w:right="113"/>
              <w:jc w:val="right"/>
              <w:rPr>
                <w:i/>
                <w:sz w:val="16"/>
                <w:szCs w:val="16"/>
              </w:rPr>
            </w:pPr>
            <w:r w:rsidRPr="00057E2B">
              <w:rPr>
                <w:i/>
                <w:sz w:val="16"/>
                <w:szCs w:val="16"/>
              </w:rPr>
              <w:t>Нагрузка (Н)</w:t>
            </w:r>
          </w:p>
        </w:tc>
        <w:tc>
          <w:tcPr>
            <w:tcW w:w="1964" w:type="dxa"/>
            <w:tcBorders>
              <w:bottom w:val="single" w:sz="12" w:space="0" w:color="auto"/>
            </w:tcBorders>
            <w:vAlign w:val="bottom"/>
          </w:tcPr>
          <w:p w:rsidR="00CD4BD3" w:rsidRPr="00057E2B" w:rsidRDefault="00CD4BD3" w:rsidP="0052104C">
            <w:pPr>
              <w:spacing w:before="80" w:after="80" w:line="240" w:lineRule="auto"/>
              <w:ind w:left="57" w:right="113"/>
              <w:jc w:val="right"/>
              <w:rPr>
                <w:i/>
                <w:sz w:val="16"/>
                <w:szCs w:val="16"/>
              </w:rPr>
            </w:pPr>
            <w:r w:rsidRPr="00057E2B">
              <w:rPr>
                <w:i/>
                <w:sz w:val="16"/>
                <w:szCs w:val="16"/>
              </w:rPr>
              <w:t>Число циклов в минуту</w:t>
            </w:r>
          </w:p>
        </w:tc>
        <w:tc>
          <w:tcPr>
            <w:tcW w:w="1720" w:type="dxa"/>
            <w:tcBorders>
              <w:bottom w:val="single" w:sz="12" w:space="0" w:color="auto"/>
            </w:tcBorders>
            <w:vAlign w:val="bottom"/>
          </w:tcPr>
          <w:p w:rsidR="00CD4BD3" w:rsidRPr="00057E2B" w:rsidRDefault="00CD4BD3" w:rsidP="0052104C">
            <w:pPr>
              <w:spacing w:before="80" w:after="80" w:line="240" w:lineRule="auto"/>
              <w:ind w:left="57" w:right="113"/>
              <w:jc w:val="right"/>
              <w:rPr>
                <w:i/>
                <w:sz w:val="16"/>
                <w:szCs w:val="16"/>
              </w:rPr>
            </w:pPr>
            <w:r w:rsidRPr="00057E2B">
              <w:rPr>
                <w:i/>
                <w:sz w:val="16"/>
                <w:szCs w:val="16"/>
              </w:rPr>
              <w:t>Общее число циклов</w:t>
            </w:r>
          </w:p>
        </w:tc>
      </w:tr>
      <w:tr w:rsidR="00CD4BD3" w:rsidRPr="00057E2B" w:rsidTr="0052104C">
        <w:tc>
          <w:tcPr>
            <w:tcW w:w="1845" w:type="dxa"/>
            <w:tcBorders>
              <w:top w:val="single" w:sz="12" w:space="0" w:color="auto"/>
              <w:bottom w:val="single" w:sz="4" w:space="0" w:color="auto"/>
            </w:tcBorders>
          </w:tcPr>
          <w:p w:rsidR="00CD4BD3" w:rsidRPr="00057E2B" w:rsidRDefault="00CD4BD3" w:rsidP="00495A97">
            <w:pPr>
              <w:spacing w:beforeLines="40" w:before="96" w:afterLines="40" w:after="96" w:line="240" w:lineRule="auto"/>
              <w:ind w:left="57" w:right="113"/>
            </w:pPr>
            <w:r>
              <w:t xml:space="preserve">Процедура </w:t>
            </w:r>
            <w:r w:rsidRPr="00057E2B">
              <w:t>типа 1</w:t>
            </w:r>
          </w:p>
        </w:tc>
        <w:tc>
          <w:tcPr>
            <w:tcW w:w="1842" w:type="dxa"/>
            <w:tcBorders>
              <w:top w:val="single" w:sz="12" w:space="0" w:color="auto"/>
              <w:bottom w:val="single" w:sz="4" w:space="0" w:color="auto"/>
            </w:tcBorders>
          </w:tcPr>
          <w:p w:rsidR="00CD4BD3" w:rsidRPr="00057E2B" w:rsidRDefault="00CD4BD3" w:rsidP="0052104C">
            <w:pPr>
              <w:spacing w:beforeLines="40" w:before="96" w:afterLines="40" w:after="96" w:line="240" w:lineRule="auto"/>
              <w:ind w:left="57" w:right="113"/>
              <w:jc w:val="right"/>
            </w:pPr>
            <w:r w:rsidRPr="00057E2B">
              <w:t>10 ± 0,1</w:t>
            </w:r>
          </w:p>
        </w:tc>
        <w:tc>
          <w:tcPr>
            <w:tcW w:w="1964" w:type="dxa"/>
            <w:tcBorders>
              <w:top w:val="single" w:sz="12" w:space="0" w:color="auto"/>
              <w:bottom w:val="single" w:sz="4" w:space="0" w:color="auto"/>
            </w:tcBorders>
          </w:tcPr>
          <w:p w:rsidR="00CD4BD3" w:rsidRPr="00057E2B" w:rsidRDefault="00CD4BD3" w:rsidP="0052104C">
            <w:pPr>
              <w:spacing w:beforeLines="40" w:before="96" w:afterLines="40" w:after="96" w:line="240" w:lineRule="auto"/>
              <w:ind w:left="57" w:right="113"/>
              <w:jc w:val="right"/>
            </w:pPr>
            <w:r w:rsidRPr="00057E2B">
              <w:t>30 ± 10</w:t>
            </w:r>
          </w:p>
        </w:tc>
        <w:tc>
          <w:tcPr>
            <w:tcW w:w="1720" w:type="dxa"/>
            <w:tcBorders>
              <w:top w:val="single" w:sz="12" w:space="0" w:color="auto"/>
              <w:bottom w:val="single" w:sz="4" w:space="0" w:color="auto"/>
            </w:tcBorders>
          </w:tcPr>
          <w:p w:rsidR="00CD4BD3" w:rsidRPr="00057E2B" w:rsidRDefault="00CD4BD3" w:rsidP="0052104C">
            <w:pPr>
              <w:spacing w:beforeLines="40" w:before="96" w:afterLines="40" w:after="96" w:line="240" w:lineRule="auto"/>
              <w:ind w:left="57" w:right="113"/>
              <w:jc w:val="right"/>
            </w:pPr>
            <w:r w:rsidRPr="00057E2B">
              <w:t>1 000 ± 5</w:t>
            </w:r>
          </w:p>
        </w:tc>
      </w:tr>
      <w:tr w:rsidR="00CD4BD3" w:rsidRPr="00057E2B" w:rsidTr="0052104C">
        <w:tc>
          <w:tcPr>
            <w:tcW w:w="1845" w:type="dxa"/>
            <w:tcBorders>
              <w:bottom w:val="single" w:sz="12" w:space="0" w:color="auto"/>
            </w:tcBorders>
          </w:tcPr>
          <w:p w:rsidR="00CD4BD3" w:rsidRPr="00057E2B" w:rsidRDefault="00CD4BD3" w:rsidP="00495A97">
            <w:pPr>
              <w:spacing w:beforeLines="40" w:before="96" w:afterLines="40" w:after="96" w:line="240" w:lineRule="auto"/>
              <w:ind w:left="57" w:right="113"/>
            </w:pPr>
            <w:r>
              <w:t>Процедура</w:t>
            </w:r>
            <w:r w:rsidRPr="00057E2B">
              <w:t xml:space="preserve"> типа 2</w:t>
            </w:r>
          </w:p>
        </w:tc>
        <w:tc>
          <w:tcPr>
            <w:tcW w:w="1842" w:type="dxa"/>
            <w:tcBorders>
              <w:bottom w:val="single" w:sz="12" w:space="0" w:color="auto"/>
            </w:tcBorders>
          </w:tcPr>
          <w:p w:rsidR="00CD4BD3" w:rsidRPr="00057E2B" w:rsidRDefault="00CD4BD3" w:rsidP="0052104C">
            <w:pPr>
              <w:spacing w:beforeLines="40" w:before="96" w:afterLines="40" w:after="96" w:line="240" w:lineRule="auto"/>
              <w:ind w:left="57" w:right="113"/>
              <w:jc w:val="right"/>
            </w:pPr>
            <w:r w:rsidRPr="00057E2B">
              <w:t>5 ± 0,05</w:t>
            </w:r>
          </w:p>
        </w:tc>
        <w:tc>
          <w:tcPr>
            <w:tcW w:w="1964" w:type="dxa"/>
            <w:tcBorders>
              <w:bottom w:val="single" w:sz="12" w:space="0" w:color="auto"/>
            </w:tcBorders>
          </w:tcPr>
          <w:p w:rsidR="00CD4BD3" w:rsidRPr="00057E2B" w:rsidRDefault="00CD4BD3" w:rsidP="0052104C">
            <w:pPr>
              <w:spacing w:beforeLines="40" w:before="96" w:afterLines="40" w:after="96" w:line="240" w:lineRule="auto"/>
              <w:ind w:left="57" w:right="113"/>
              <w:jc w:val="right"/>
            </w:pPr>
            <w:r w:rsidRPr="00057E2B">
              <w:t>30 ± 10</w:t>
            </w:r>
          </w:p>
        </w:tc>
        <w:tc>
          <w:tcPr>
            <w:tcW w:w="1720" w:type="dxa"/>
            <w:tcBorders>
              <w:bottom w:val="single" w:sz="12" w:space="0" w:color="auto"/>
            </w:tcBorders>
          </w:tcPr>
          <w:p w:rsidR="00CD4BD3" w:rsidRPr="00057E2B" w:rsidRDefault="00CD4BD3" w:rsidP="0052104C">
            <w:pPr>
              <w:spacing w:beforeLines="40" w:before="96" w:afterLines="40" w:after="96" w:line="240" w:lineRule="auto"/>
              <w:ind w:left="57" w:right="113"/>
              <w:jc w:val="right"/>
            </w:pPr>
            <w:r w:rsidRPr="00057E2B">
              <w:t>5 000 ± 5</w:t>
            </w:r>
          </w:p>
        </w:tc>
      </w:tr>
    </w:tbl>
    <w:p w:rsidR="00CD4BD3" w:rsidRPr="00057E2B" w:rsidRDefault="00CD4BD3" w:rsidP="006408CD">
      <w:pPr>
        <w:pStyle w:val="SingleTxtGR"/>
        <w:spacing w:before="120" w:line="234" w:lineRule="atLeast"/>
        <w:ind w:left="2268" w:hanging="1134"/>
      </w:pPr>
      <w:r w:rsidRPr="00057E2B">
        <w:tab/>
      </w:r>
      <w:r w:rsidRPr="00057E2B">
        <w:tab/>
        <w:t>Если длина лямки недостаточна для проведения испытания на ход в 300 мм, то можно использовать более короткую лямку минимум 100 мм.</w:t>
      </w:r>
    </w:p>
    <w:p w:rsidR="00CD4BD3" w:rsidRPr="00057E2B" w:rsidRDefault="00CD4BD3" w:rsidP="006408CD">
      <w:pPr>
        <w:pStyle w:val="SingleTxtGR"/>
        <w:spacing w:line="234" w:lineRule="atLeast"/>
      </w:pPr>
      <w:r w:rsidRPr="00057E2B">
        <w:t>7.2.5.2.6.3</w:t>
      </w:r>
      <w:r w:rsidRPr="00057E2B">
        <w:tab/>
        <w:t>Конкретные условия испытаний</w:t>
      </w:r>
    </w:p>
    <w:p w:rsidR="00CD4BD3" w:rsidRPr="00057E2B" w:rsidRDefault="00CD4BD3" w:rsidP="006408CD">
      <w:pPr>
        <w:pStyle w:val="SingleTxtGR"/>
        <w:spacing w:line="234" w:lineRule="atLeast"/>
        <w:ind w:left="2268" w:hanging="1134"/>
      </w:pPr>
      <w:r w:rsidRPr="00057E2B">
        <w:t>7.2.5.2.6.3.1</w:t>
      </w:r>
      <w:r w:rsidRPr="00057E2B">
        <w:tab/>
      </w:r>
      <w:r>
        <w:t>Процедура</w:t>
      </w:r>
      <w:r w:rsidRPr="00057E2B">
        <w:t xml:space="preserve"> типа 1: для тех случаев, когда лямка скользит через быстро действующие устройства регулировки. К одной из лямок прилагают постоянную вертикальную нагрузку в 10 Н. Другую лямку, расположенную горизонтально, закрепляют в устройстве, придающем лямке возвратно-поступательное движение. Устройство регулировки устанавливают на горизонтально расположенной лямке таким образом, чтобы она все время оставалась под натяжением (см. рис. 1 в приложении 5).</w:t>
      </w:r>
    </w:p>
    <w:p w:rsidR="00CD4BD3" w:rsidRPr="00057E2B" w:rsidRDefault="00CD4BD3" w:rsidP="006408CD">
      <w:pPr>
        <w:pStyle w:val="SingleTxtGR"/>
        <w:spacing w:line="234" w:lineRule="atLeast"/>
        <w:ind w:left="2268" w:hanging="1134"/>
      </w:pPr>
      <w:r w:rsidRPr="00057E2B">
        <w:t>7.2.5.2.6.3.2</w:t>
      </w:r>
      <w:r w:rsidRPr="00057E2B">
        <w:tab/>
      </w:r>
      <w:r>
        <w:t>Процедура</w:t>
      </w:r>
      <w:r w:rsidRPr="00057E2B">
        <w:t xml:space="preserve"> типа 2: для тех случаев, когда лямка меняет свое направление при прохождении через жесткий элемент. При этом испытании оба угла изгиба лямки должны соответствовать рис. 2 в приложении 5. Постоянная нагрузка, прилагаемая в ходе испытания, должна составлять 5 Н. В тех случаях, когда лямка при прохождении через жесткий элемент меняет свое направление более одного раза, нагрузка в 5 Н может быть увеличена, с тем чтобы обеспечивалось необходимое перемещение лямки через жесткий элемент на длину в 300 мм.</w:t>
      </w:r>
    </w:p>
    <w:p w:rsidR="00CD4BD3" w:rsidRPr="00CF55AA" w:rsidRDefault="00CD4BD3" w:rsidP="006408CD">
      <w:pPr>
        <w:pStyle w:val="SingleTxtGR"/>
        <w:spacing w:line="234" w:lineRule="atLeast"/>
        <w:ind w:left="2268" w:hanging="1134"/>
        <w:rPr>
          <w:lang w:bidi="ru-RU"/>
        </w:rPr>
      </w:pPr>
      <w:r w:rsidRPr="00CF55AA">
        <w:rPr>
          <w:lang w:bidi="ru-RU"/>
        </w:rPr>
        <w:t>7.2.6</w:t>
      </w:r>
      <w:r w:rsidRPr="00CF55AA">
        <w:rPr>
          <w:lang w:bidi="ru-RU"/>
        </w:rPr>
        <w:tab/>
      </w:r>
      <w:r>
        <w:rPr>
          <w:lang w:bidi="ru-RU"/>
        </w:rPr>
        <w:tab/>
      </w:r>
      <w:r w:rsidRPr="00CF55AA">
        <w:rPr>
          <w:lang w:bidi="ru-RU"/>
        </w:rPr>
        <w:t>Испытание устройств регулировки, установленных непосредственно на детском удерживающем устройстве, на износостойкость</w:t>
      </w:r>
    </w:p>
    <w:p w:rsidR="00CD4BD3" w:rsidRPr="00CF55AA" w:rsidRDefault="00CD4BD3" w:rsidP="006408CD">
      <w:pPr>
        <w:pStyle w:val="SingleTxtGR"/>
        <w:spacing w:line="234" w:lineRule="atLeast"/>
        <w:ind w:left="2268" w:hanging="1134"/>
        <w:rPr>
          <w:lang w:bidi="ru-RU"/>
        </w:rPr>
      </w:pPr>
      <w:r w:rsidRPr="00CF55AA">
        <w:rPr>
          <w:lang w:bidi="ru-RU"/>
        </w:rPr>
        <w:tab/>
      </w:r>
      <w:r>
        <w:rPr>
          <w:lang w:bidi="ru-RU"/>
        </w:rPr>
        <w:tab/>
      </w:r>
      <w:r w:rsidRPr="00CF55AA">
        <w:rPr>
          <w:lang w:bidi="ru-RU"/>
        </w:rPr>
        <w:t>Самый крупный манекен, на который рассчитано удерживающее устройство, устанавливают, как и в случае динамического испытания, с учетом стандартного про</w:t>
      </w:r>
      <w:r>
        <w:rPr>
          <w:lang w:bidi="ru-RU"/>
        </w:rPr>
        <w:t>веса, предусмотренного в пункте </w:t>
      </w:r>
      <w:r w:rsidRPr="00CF55AA">
        <w:rPr>
          <w:lang w:bidi="ru-RU"/>
        </w:rPr>
        <w:t xml:space="preserve">7.1.3.5 выше. На ремне в том месте, где его свободный конец входит в устройство регулировки, проставляется отметка. </w:t>
      </w:r>
    </w:p>
    <w:p w:rsidR="00CD4BD3" w:rsidRPr="00057E2B" w:rsidRDefault="00CD4BD3" w:rsidP="00CD4BD3">
      <w:pPr>
        <w:pStyle w:val="SingleTxtGR"/>
        <w:ind w:left="2268" w:hanging="1134"/>
      </w:pPr>
      <w:r w:rsidRPr="00CF55AA">
        <w:rPr>
          <w:lang w:bidi="ru-RU"/>
        </w:rPr>
        <w:tab/>
      </w:r>
      <w:r>
        <w:rPr>
          <w:lang w:bidi="ru-RU"/>
        </w:rPr>
        <w:tab/>
      </w:r>
      <w:r w:rsidR="00540FF6">
        <w:rPr>
          <w:lang w:bidi="ru-RU"/>
        </w:rPr>
        <w:t>Манекен снимают</w:t>
      </w:r>
      <w:r w:rsidRPr="00CF55AA">
        <w:rPr>
          <w:lang w:bidi="ru-RU"/>
        </w:rPr>
        <w:t xml:space="preserve"> и удерживающее устройство устанавливают в испытательное устройство, показанное на рис. 1 в приложении 15</w:t>
      </w:r>
      <w:r w:rsidRPr="00057E2B">
        <w:t>.</w:t>
      </w:r>
    </w:p>
    <w:p w:rsidR="00CD4BD3" w:rsidRPr="00057E2B" w:rsidRDefault="00CD4BD3" w:rsidP="00CD4BD3">
      <w:pPr>
        <w:pStyle w:val="SingleTxtGR"/>
        <w:ind w:left="2268" w:hanging="1134"/>
      </w:pPr>
      <w:r w:rsidRPr="00057E2B">
        <w:tab/>
      </w:r>
      <w:r w:rsidRPr="00057E2B">
        <w:tab/>
        <w:t>Привязной ремень многократно протягивают через устройство регулировки на общее расстояние не менее 150 мм. Это движение должно быть таким, чтобы через устройство рег</w:t>
      </w:r>
      <w:r w:rsidR="006408CD">
        <w:t>улировки проходило не менее 100 </w:t>
      </w:r>
      <w:r w:rsidRPr="00057E2B">
        <w:t>мм лямки от сделанной отметки в направлении свободного конца ремня и приблизительно 50 мм от сделанной отметки в сторону крепления системы привязных ремней.</w:t>
      </w:r>
    </w:p>
    <w:p w:rsidR="00CD4BD3" w:rsidRPr="00057E2B" w:rsidRDefault="00CD4BD3" w:rsidP="00CD4BD3">
      <w:pPr>
        <w:pStyle w:val="SingleTxtGR"/>
        <w:ind w:left="2268" w:hanging="1134"/>
      </w:pPr>
      <w:r w:rsidRPr="00057E2B">
        <w:tab/>
      </w:r>
      <w:r w:rsidRPr="00057E2B">
        <w:tab/>
        <w:t>Если длина ремня от отметки до свободного конца недостаточна для указанного выше перемещения, то ход в 150 мм через устройство регулировки обеспечивается за счет протягивания ремня с того положения, в котором он полностью ослаблен.</w:t>
      </w:r>
    </w:p>
    <w:p w:rsidR="00CD4BD3" w:rsidRPr="00057E2B" w:rsidRDefault="00CD4BD3" w:rsidP="00CD4BD3">
      <w:pPr>
        <w:pStyle w:val="SingleTxtGR"/>
        <w:ind w:left="2268" w:hanging="1134"/>
      </w:pPr>
      <w:r w:rsidRPr="00057E2B">
        <w:tab/>
      </w:r>
      <w:r w:rsidRPr="00057E2B">
        <w:tab/>
        <w:t>Частота протягивания должна составлять 10 ± 1 цикл</w:t>
      </w:r>
      <w:r w:rsidR="006408CD">
        <w:t xml:space="preserve"> в минуту со скоростью в точке «B»</w:t>
      </w:r>
      <w:r w:rsidRPr="00057E2B">
        <w:t xml:space="preserve"> 150 ± 10 мм/сек.</w:t>
      </w:r>
    </w:p>
    <w:p w:rsidR="00CD4BD3" w:rsidRPr="00057E2B" w:rsidRDefault="00CD4BD3" w:rsidP="00CD4BD3">
      <w:pPr>
        <w:pStyle w:val="SingleTxtGR"/>
      </w:pPr>
      <w:r w:rsidRPr="00057E2B">
        <w:t>7.2.7</w:t>
      </w:r>
      <w:r w:rsidRPr="00057E2B">
        <w:tab/>
      </w:r>
      <w:r w:rsidRPr="00057E2B">
        <w:tab/>
        <w:t>Термическое испытание</w:t>
      </w:r>
    </w:p>
    <w:p w:rsidR="00CD4BD3" w:rsidRPr="00057E2B" w:rsidRDefault="00CD4BD3" w:rsidP="00CD4BD3">
      <w:pPr>
        <w:pStyle w:val="SingleTxtGR"/>
        <w:ind w:left="2268" w:hanging="1134"/>
      </w:pPr>
      <w:r w:rsidRPr="00057E2B">
        <w:t>7.2.7.1</w:t>
      </w:r>
      <w:r w:rsidRPr="00057E2B">
        <w:tab/>
      </w:r>
      <w:r w:rsidR="006408CD">
        <w:tab/>
      </w:r>
      <w:r w:rsidRPr="00057E2B">
        <w:t>Детали, указанные в пункте 6.6.5.1</w:t>
      </w:r>
      <w:r>
        <w:t xml:space="preserve"> выше</w:t>
      </w:r>
      <w:r w:rsidRPr="00057E2B">
        <w:t>, подвергают воздействию внешней среды на водной поверхности в закрытом помещении при температуре внешней среды не менее 80</w:t>
      </w:r>
      <w:r>
        <w:t> </w:t>
      </w:r>
      <w:r w:rsidRPr="00057E2B">
        <w:t>°С в течение непрерывного периода не менее 24 часов и затем охлаждают под воздействием внешней среды при температуре не выше 23</w:t>
      </w:r>
      <w:r>
        <w:t> </w:t>
      </w:r>
      <w:r w:rsidRPr="00057E2B">
        <w:t>°С. За периодом охлаждения немедленно следуют три последовательных 24-часовых цикла, при этом каждый цикл состоит из перечисленных ниже последовательных операций:</w:t>
      </w:r>
    </w:p>
    <w:p w:rsidR="00CD4BD3" w:rsidRPr="00057E2B" w:rsidRDefault="00CD4BD3" w:rsidP="00CD4BD3">
      <w:pPr>
        <w:pStyle w:val="SingleTxtGR"/>
        <w:ind w:left="2835" w:hanging="1701"/>
      </w:pPr>
      <w:r w:rsidRPr="00057E2B">
        <w:tab/>
      </w:r>
      <w:r w:rsidRPr="00057E2B">
        <w:tab/>
        <w:t>a)</w:t>
      </w:r>
      <w:r w:rsidRPr="00057E2B">
        <w:tab/>
        <w:t>температуру окружающего воздуха не менее 100</w:t>
      </w:r>
      <w:r>
        <w:t> </w:t>
      </w:r>
      <w:r w:rsidRPr="00057E2B">
        <w:t xml:space="preserve">°С поддерживают в течение непрерывного периода в 6 часов, причем эта температура должна быть достигнута в течение 80 минут после начала цикла; затем </w:t>
      </w:r>
    </w:p>
    <w:p w:rsidR="00CD4BD3" w:rsidRPr="00057E2B" w:rsidRDefault="00CD4BD3" w:rsidP="00CD4BD3">
      <w:pPr>
        <w:pStyle w:val="SingleTxtGR"/>
        <w:ind w:left="2835" w:hanging="1701"/>
      </w:pPr>
      <w:r w:rsidRPr="00057E2B">
        <w:tab/>
      </w:r>
      <w:r w:rsidRPr="00057E2B">
        <w:tab/>
        <w:t>b)</w:t>
      </w:r>
      <w:r w:rsidRPr="00057E2B">
        <w:tab/>
        <w:t>температуру окружающего воздуха не более 0</w:t>
      </w:r>
      <w:r>
        <w:t> </w:t>
      </w:r>
      <w:r w:rsidRPr="00057E2B">
        <w:t xml:space="preserve">°С поддерживают в течение непрерывного периода в 6 часов, причем эта температура должна быть достигнута в течение 90 минут; затем </w:t>
      </w:r>
    </w:p>
    <w:p w:rsidR="00CD4BD3" w:rsidRDefault="00CD4BD3" w:rsidP="00CD4BD3">
      <w:pPr>
        <w:pStyle w:val="SingleTxtGR"/>
        <w:ind w:left="2835" w:hanging="1701"/>
      </w:pPr>
      <w:r w:rsidRPr="00057E2B">
        <w:tab/>
      </w:r>
      <w:r w:rsidRPr="00057E2B">
        <w:tab/>
        <w:t>c)</w:t>
      </w:r>
      <w:r w:rsidRPr="00057E2B">
        <w:tab/>
        <w:t>температуру окружающего воздуха не более 23</w:t>
      </w:r>
      <w:r>
        <w:t> </w:t>
      </w:r>
      <w:r w:rsidRPr="00057E2B">
        <w:t>°С поддерживают в течение остального времени в ходе 24-часового цикла.</w:t>
      </w:r>
    </w:p>
    <w:p w:rsidR="00CD4BD3" w:rsidRPr="00C8229F" w:rsidRDefault="00CD4BD3" w:rsidP="00CD4BD3">
      <w:pPr>
        <w:pStyle w:val="SingleTxtGR"/>
        <w:tabs>
          <w:tab w:val="clear" w:pos="1701"/>
        </w:tabs>
        <w:spacing w:line="220" w:lineRule="atLeast"/>
        <w:ind w:left="2268" w:hanging="1134"/>
        <w:rPr>
          <w:bCs/>
        </w:rPr>
      </w:pPr>
      <w:r>
        <w:rPr>
          <w:bCs/>
        </w:rPr>
        <w:t>7.2.8</w:t>
      </w:r>
      <w:r>
        <w:rPr>
          <w:bCs/>
        </w:rPr>
        <w:tab/>
      </w:r>
      <w:r w:rsidRPr="00AA6107">
        <w:rPr>
          <w:bCs/>
        </w:rPr>
        <w:t xml:space="preserve">Сиденье в сборе или компонент, оснащенный креплениями </w:t>
      </w:r>
      <w:r w:rsidRPr="00AA6107">
        <w:rPr>
          <w:bCs/>
          <w:lang w:val="en-GB"/>
        </w:rPr>
        <w:t>ISOFIX</w:t>
      </w:r>
      <w:r w:rsidRPr="00AA6107">
        <w:rPr>
          <w:bCs/>
        </w:rPr>
        <w:t xml:space="preserve"> (например, основание </w:t>
      </w:r>
      <w:r w:rsidRPr="00AA6107">
        <w:rPr>
          <w:bCs/>
          <w:lang w:val="en-GB"/>
        </w:rPr>
        <w:t>ISOFIX</w:t>
      </w:r>
      <w:r w:rsidRPr="00AA6107">
        <w:rPr>
          <w:bCs/>
        </w:rPr>
        <w:t xml:space="preserve">), если оно имеет открывающую кнопку, прочно прикрепляется к испытательному устройству таким образом, чтобы соединительные детали </w:t>
      </w:r>
      <w:r w:rsidRPr="00AA6107">
        <w:rPr>
          <w:bCs/>
          <w:lang w:val="en-GB"/>
        </w:rPr>
        <w:t>ISOFIX</w:t>
      </w:r>
      <w:r w:rsidRPr="00AA6107">
        <w:rPr>
          <w:bCs/>
        </w:rPr>
        <w:t xml:space="preserve"> были выровнены по вертикали, как показано на рис. 3. К соединительным </w:t>
      </w:r>
      <w:r>
        <w:rPr>
          <w:bCs/>
        </w:rPr>
        <w:t xml:space="preserve">деталям </w:t>
      </w:r>
      <w:r w:rsidRPr="00AA6107">
        <w:rPr>
          <w:bCs/>
          <w:lang w:val="en-GB"/>
        </w:rPr>
        <w:t>ISOFIX</w:t>
      </w:r>
      <w:r w:rsidRPr="00AA6107">
        <w:rPr>
          <w:bCs/>
        </w:rPr>
        <w:t xml:space="preserve"> прикрепля</w:t>
      </w:r>
      <w:r>
        <w:rPr>
          <w:bCs/>
        </w:rPr>
        <w:t>ют</w:t>
      </w:r>
      <w:r w:rsidRPr="00AA6107">
        <w:rPr>
          <w:bCs/>
        </w:rPr>
        <w:t> стержень диаметром 6 мм и длиной 350 мм. К</w:t>
      </w:r>
      <w:r w:rsidRPr="00C8229F">
        <w:rPr>
          <w:bCs/>
        </w:rPr>
        <w:t xml:space="preserve"> </w:t>
      </w:r>
      <w:r w:rsidRPr="00AA6107">
        <w:rPr>
          <w:bCs/>
        </w:rPr>
        <w:t>концам</w:t>
      </w:r>
      <w:r w:rsidRPr="00C8229F">
        <w:rPr>
          <w:bCs/>
        </w:rPr>
        <w:t xml:space="preserve"> </w:t>
      </w:r>
      <w:r w:rsidRPr="00AA6107">
        <w:rPr>
          <w:bCs/>
        </w:rPr>
        <w:t>стержня</w:t>
      </w:r>
      <w:r w:rsidRPr="00C8229F">
        <w:rPr>
          <w:bCs/>
        </w:rPr>
        <w:t xml:space="preserve"> </w:t>
      </w:r>
      <w:r w:rsidRPr="00AA6107">
        <w:rPr>
          <w:bCs/>
        </w:rPr>
        <w:t>прикрепля</w:t>
      </w:r>
      <w:r>
        <w:rPr>
          <w:bCs/>
        </w:rPr>
        <w:t>ют</w:t>
      </w:r>
      <w:r w:rsidRPr="00C8229F">
        <w:rPr>
          <w:bCs/>
        </w:rPr>
        <w:t xml:space="preserve"> </w:t>
      </w:r>
      <w:r w:rsidRPr="00AA6107">
        <w:rPr>
          <w:bCs/>
        </w:rPr>
        <w:t>груз</w:t>
      </w:r>
      <w:r w:rsidRPr="00C8229F">
        <w:rPr>
          <w:bCs/>
        </w:rPr>
        <w:t xml:space="preserve"> </w:t>
      </w:r>
      <w:r w:rsidRPr="00AA6107">
        <w:rPr>
          <w:bCs/>
        </w:rPr>
        <w:t>массой</w:t>
      </w:r>
      <w:r w:rsidRPr="00C8229F">
        <w:rPr>
          <w:bCs/>
        </w:rPr>
        <w:t xml:space="preserve"> 5 </w:t>
      </w:r>
      <w:r w:rsidRPr="00AA6107">
        <w:rPr>
          <w:bCs/>
        </w:rPr>
        <w:t>кг</w:t>
      </w:r>
      <w:r w:rsidRPr="00C8229F">
        <w:rPr>
          <w:bCs/>
        </w:rPr>
        <w:t>.</w:t>
      </w:r>
    </w:p>
    <w:p w:rsidR="00CD4BD3" w:rsidRPr="004611BE" w:rsidRDefault="00CD4BD3" w:rsidP="00CD4BD3">
      <w:pPr>
        <w:pStyle w:val="SingleTxtGR"/>
        <w:spacing w:line="220" w:lineRule="atLeast"/>
        <w:ind w:left="2268" w:hanging="1134"/>
      </w:pPr>
      <w:r w:rsidRPr="004611BE">
        <w:t>7.2.8.1</w:t>
      </w:r>
      <w:r w:rsidR="006408CD">
        <w:tab/>
      </w:r>
      <w:r w:rsidRPr="004611BE">
        <w:tab/>
        <w:t>Усилие открытия прилага</w:t>
      </w:r>
      <w:r>
        <w:t>ют</w:t>
      </w:r>
      <w:r w:rsidRPr="004611BE">
        <w:t xml:space="preserve"> к открывающей кнопке или ручке вдоль фиксированной оси, проходящей параллельно первоначальному направлению движения кнопки/ручки; геометрический центр относится к той части поверхности крепления </w:t>
      </w:r>
      <w:r w:rsidRPr="004611BE">
        <w:rPr>
          <w:lang w:val="en-GB"/>
        </w:rPr>
        <w:t>ISOFIX</w:t>
      </w:r>
      <w:r w:rsidRPr="004611BE">
        <w:t xml:space="preserve">, на которую производится нажатие в целях открытия. </w:t>
      </w:r>
    </w:p>
    <w:p w:rsidR="00CD4BD3" w:rsidRPr="00C8229F" w:rsidRDefault="00CD4BD3" w:rsidP="00CD4BD3">
      <w:pPr>
        <w:pStyle w:val="SingleTxtGR"/>
        <w:spacing w:line="220" w:lineRule="atLeast"/>
        <w:ind w:left="2268" w:hanging="1134"/>
      </w:pPr>
      <w:r w:rsidRPr="00C8229F">
        <w:t>7.2.8.2</w:t>
      </w:r>
      <w:r w:rsidRPr="00C8229F">
        <w:tab/>
      </w:r>
      <w:r w:rsidR="0063400F">
        <w:tab/>
      </w:r>
      <w:r w:rsidRPr="00C8229F">
        <w:t xml:space="preserve">К креплению </w:t>
      </w:r>
      <w:r w:rsidRPr="00C8229F">
        <w:rPr>
          <w:lang w:val="en-GB"/>
        </w:rPr>
        <w:t>ISOFIX</w:t>
      </w:r>
      <w:r w:rsidRPr="00C8229F">
        <w:t xml:space="preserve"> прилага</w:t>
      </w:r>
      <w:r>
        <w:t>ют</w:t>
      </w:r>
      <w:r w:rsidRPr="00C8229F">
        <w:t xml:space="preserve"> соответствующее усилие открытия с использованием динамометра или аналогичного устройства обычным образом и в том же направлении, что указано в руководстве изготовителя по эксплуатации. Контактный наконечник должен представлять собой полированную металлическую полусферу радиусом 2,5 ± 0,1 мм в случае открывающей кнопки или полированный металлический крючок радиусом 25 мм.</w:t>
      </w:r>
    </w:p>
    <w:p w:rsidR="00CD4BD3" w:rsidRPr="0068662F" w:rsidRDefault="00CD4BD3" w:rsidP="0063400F">
      <w:pPr>
        <w:pStyle w:val="SingleTxtGR"/>
        <w:pageBreakBefore/>
        <w:spacing w:line="220" w:lineRule="atLeast"/>
        <w:ind w:left="2268" w:hanging="1134"/>
      </w:pPr>
      <w:r w:rsidRPr="0068662F">
        <w:t>7.2.8.3</w:t>
      </w:r>
      <w:r w:rsidRPr="0068662F">
        <w:tab/>
      </w:r>
      <w:r w:rsidR="0063400F">
        <w:tab/>
      </w:r>
      <w:r w:rsidRPr="0068662F">
        <w:t>Если конструкция детского удерживающего устройства не допускает применения процедуры, описание которой приведено в пунктах 7.2.8.1 и 7.2.8.2</w:t>
      </w:r>
      <w:r>
        <w:t xml:space="preserve"> выше</w:t>
      </w:r>
      <w:r w:rsidRPr="0068662F">
        <w:t xml:space="preserve">, то с согласия технической службы, проводящей испытания, может быть применен альтернативный метод. </w:t>
      </w:r>
    </w:p>
    <w:p w:rsidR="00CD4BD3" w:rsidRPr="008B1A11" w:rsidRDefault="00CD4BD3" w:rsidP="00CD4BD3">
      <w:pPr>
        <w:pStyle w:val="SingleTxtGR"/>
        <w:spacing w:line="220" w:lineRule="atLeast"/>
        <w:ind w:left="2268" w:hanging="1134"/>
      </w:pPr>
      <w:r w:rsidRPr="008B1A11">
        <w:t>7.2.8.4</w:t>
      </w:r>
      <w:r w:rsidRPr="008B1A11">
        <w:tab/>
      </w:r>
      <w:r w:rsidR="0063400F">
        <w:tab/>
      </w:r>
      <w:r w:rsidRPr="008B1A11">
        <w:t>Измеря</w:t>
      </w:r>
      <w:r>
        <w:t>ют</w:t>
      </w:r>
      <w:r w:rsidRPr="008B1A11">
        <w:t xml:space="preserve"> усилие открытия крепления </w:t>
      </w:r>
      <w:r w:rsidRPr="008B1A11">
        <w:rPr>
          <w:lang w:val="en-GB"/>
        </w:rPr>
        <w:t>ISOFIX</w:t>
      </w:r>
      <w:r w:rsidRPr="008B1A11">
        <w:t>, необходимое для отсоединения первой соединительной детали.</w:t>
      </w:r>
    </w:p>
    <w:p w:rsidR="00CD4BD3" w:rsidRPr="006E3677" w:rsidRDefault="00CD4BD3" w:rsidP="00CD4BD3">
      <w:pPr>
        <w:pStyle w:val="SingleTxtGR"/>
        <w:spacing w:line="220" w:lineRule="atLeast"/>
        <w:ind w:left="2268" w:hanging="1134"/>
      </w:pPr>
      <w:r w:rsidRPr="006E3677">
        <w:t>7.2.8.5</w:t>
      </w:r>
      <w:r w:rsidRPr="006E3677">
        <w:tab/>
      </w:r>
      <w:r w:rsidR="0063400F">
        <w:tab/>
      </w:r>
      <w:r w:rsidRPr="006E3677">
        <w:t xml:space="preserve">Испытание проводят на новом сиденье и повторяют на сиденье, которое было подвергнуто процедуре </w:t>
      </w:r>
      <w:proofErr w:type="spellStart"/>
      <w:r w:rsidRPr="006E3677">
        <w:t>циклирования</w:t>
      </w:r>
      <w:proofErr w:type="spellEnd"/>
      <w:r w:rsidRPr="006E3677">
        <w:t>, указанной в пункте 6.7.5.1</w:t>
      </w:r>
      <w:r>
        <w:t xml:space="preserve"> выше</w:t>
      </w:r>
      <w:r w:rsidRPr="006E3677">
        <w:t>.</w:t>
      </w:r>
    </w:p>
    <w:p w:rsidR="00CD4BD3" w:rsidRDefault="00CD4BD3" w:rsidP="00CD4BD3">
      <w:pPr>
        <w:pStyle w:val="SingleTxtGR"/>
      </w:pPr>
      <w:r>
        <w:t>Рис. 3</w:t>
      </w:r>
    </w:p>
    <w:p w:rsidR="00CD4BD3" w:rsidRPr="00057E2B" w:rsidRDefault="00CD4BD3" w:rsidP="00CD4BD3">
      <w:pPr>
        <w:pStyle w:val="SingleTxtGR"/>
        <w:ind w:left="2835" w:hanging="1701"/>
      </w:pPr>
      <w:r>
        <w:rPr>
          <w:noProof/>
          <w:color w:val="FF0000"/>
          <w:lang w:eastAsia="ru-RU"/>
        </w:rPr>
        <mc:AlternateContent>
          <mc:Choice Requires="wps">
            <w:drawing>
              <wp:anchor distT="0" distB="0" distL="114300" distR="114300" simplePos="0" relativeHeight="251711488" behindDoc="0" locked="0" layoutInCell="1" allowOverlap="1" wp14:anchorId="7CE9B1D7" wp14:editId="2C587A4B">
                <wp:simplePos x="0" y="0"/>
                <wp:positionH relativeFrom="column">
                  <wp:posOffset>2761525</wp:posOffset>
                </wp:positionH>
                <wp:positionV relativeFrom="paragraph">
                  <wp:posOffset>1567984</wp:posOffset>
                </wp:positionV>
                <wp:extent cx="342900" cy="228600"/>
                <wp:effectExtent l="0" t="4445" r="3175" b="0"/>
                <wp:wrapNone/>
                <wp:docPr id="3182" name="Надпись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8B0400" w:rsidRDefault="00F26DFB" w:rsidP="00CD4BD3">
                            <w:r w:rsidRPr="00A41E3C">
                              <w:rPr>
                                <w:highlight w:val="yellow"/>
                              </w:rPr>
                              <w:t>5 кг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9B1D7" id="Надпись 3182" o:spid="_x0000_s1096" type="#_x0000_t202" style="position:absolute;left:0;text-align:left;margin-left:217.45pt;margin-top:123.45pt;width:27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7jlgIAABIFAAAOAAAAZHJzL2Uyb0RvYy54bWysVEtu2zAQ3RfoHQjuHX2iOJJgOcinLgqk&#10;HyDtAWiRsohKpErSltKgi+57hd6hiy666xWcG3VIWk7SD1AU1YIakjNvfm84OxnaBm2Y0lyKAkcH&#10;IUZMlJJysSrwm9eLSYqRNkRQ0kjBCnzNND6ZP34067ucxbKWDWUKAYjQed8VuDamy4NAlzVriT6Q&#10;HRNwWUnVEgNbtQqoIj2gt00Qh+E06KWinZIl0xpOL/wlnjv8qmKleVlVmhnUFBhiM25Vbl3aNZjP&#10;SL5SpKt5uQuD/EMULeECnO6hLoghaK34L1AtL5XUsjIHpWwDWVW8ZC4HyCYKf8rmqiYdc7lAcXS3&#10;L5P+f7Dli80rhTgt8GGUxhgJ0kKXtp+3X7Zft9+3324/3n5C7goq1Xc6B4OrDkzMcCYH6LjLWneX&#10;snyrkZDnNRErdqqU7GtGKEQa2RoH90w9jrYgy/65pOCPrI10QEOlWltGKAwCdOjY9b5LbDCohMPD&#10;JM5CuCnhKo7TKcjWA8lH405p85TJFlmhwApI4MDJ5lIbrzqqWF9aNpwueNO4jVotzxuFNgQIs3Df&#10;Dv2BWiOsspDWzCP6E4gRfNg7G60jwE0WxUl4FmeTxTQ9niSL5GiSHYfpJIyys2waJllysfhgA4yS&#10;vOaUMnHJBRvJGCV/1+zdWHgaOTqivsDZUXzkO/THJEP3/S7JlhuYzYa3BU73SiS3fX0iKKRNckN4&#10;4+XgYfiuIVCD8e+q4lhgG+8pYIbl4KmXWveWIktJr4EXSkLfoMXwsIBQS/Ueox6GtMD63ZoohlHz&#10;TAC37ESPghqF5SgQUYJpgQ1GXjw3fvLXneKrGpA9e4U8Bf5V3HHjLooda2HwXBK7R8JO9v2907p7&#10;yuY/AAAA//8DAFBLAwQUAAYACAAAACEA4074RuAAAAALAQAADwAAAGRycy9kb3ducmV2LnhtbEyP&#10;QU+DQBCF7yb+h82YeDF2EQmhyNJoa296aG163sIIRHaW7C6F/nunJ729mffy5ptiNZtenNH5zpKC&#10;p0UEAqmydUeNgsPX9jED4YOmWveWUMEFPazK25tC57WdaIfnfWgEl5DPtYI2hCGX0lctGu0XdkBi&#10;79s6owOPrpG10xOXm17GUZRKozviC60ecN1i9bMfjYJ048ZpR+uHzeH9Q38OTXx8uxyVur+bX19A&#10;BJzDXxiu+IwOJTOd7Ei1F72C5DlZclRBnKQsOJFkGYsTb7J4CbIs5P8fyl8AAAD//wMAUEsBAi0A&#10;FAAGAAgAAAAhALaDOJL+AAAA4QEAABMAAAAAAAAAAAAAAAAAAAAAAFtDb250ZW50X1R5cGVzXS54&#10;bWxQSwECLQAUAAYACAAAACEAOP0h/9YAAACUAQAACwAAAAAAAAAAAAAAAAAvAQAAX3JlbHMvLnJl&#10;bHNQSwECLQAUAAYACAAAACEAkEXu45YCAAASBQAADgAAAAAAAAAAAAAAAAAuAgAAZHJzL2Uyb0Rv&#10;Yy54bWxQSwECLQAUAAYACAAAACEA4074RuAAAAALAQAADwAAAAAAAAAAAAAAAADwBAAAZHJzL2Rv&#10;d25yZXYueG1sUEsFBgAAAAAEAAQA8wAAAP0FAAAAAA==&#10;" stroked="f">
                <v:textbox inset="0,0,0,0">
                  <w:txbxContent>
                    <w:p w:rsidR="00F26DFB" w:rsidRPr="008B0400" w:rsidRDefault="00F26DFB" w:rsidP="00CD4BD3">
                      <w:r w:rsidRPr="00A41E3C">
                        <w:rPr>
                          <w:highlight w:val="yellow"/>
                        </w:rPr>
                        <w:t>5 кг</w:t>
                      </w:r>
                    </w:p>
                  </w:txbxContent>
                </v:textbox>
              </v:shape>
            </w:pict>
          </mc:Fallback>
        </mc:AlternateContent>
      </w:r>
      <w:r w:rsidRPr="00AF0CB9">
        <w:rPr>
          <w:noProof/>
          <w:color w:val="FF0000"/>
          <w:lang w:eastAsia="ru-RU"/>
        </w:rPr>
        <w:drawing>
          <wp:inline distT="0" distB="0" distL="0" distR="0" wp14:anchorId="59586C61" wp14:editId="3042BCFA">
            <wp:extent cx="2468245" cy="1839595"/>
            <wp:effectExtent l="0" t="0" r="8255" b="8255"/>
            <wp:docPr id="3181" name="Рисунок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8245" cy="1839595"/>
                    </a:xfrm>
                    <a:prstGeom prst="rect">
                      <a:avLst/>
                    </a:prstGeom>
                    <a:noFill/>
                    <a:ln>
                      <a:noFill/>
                    </a:ln>
                  </pic:spPr>
                </pic:pic>
              </a:graphicData>
            </a:graphic>
          </wp:inline>
        </w:drawing>
      </w:r>
    </w:p>
    <w:p w:rsidR="00CD4BD3" w:rsidRPr="00057E2B" w:rsidRDefault="00CD4BD3" w:rsidP="0063400F">
      <w:pPr>
        <w:pStyle w:val="SingleTxtGR"/>
        <w:spacing w:line="234" w:lineRule="atLeast"/>
      </w:pPr>
      <w:r w:rsidRPr="00057E2B">
        <w:t>7.3</w:t>
      </w:r>
      <w:r w:rsidRPr="00057E2B">
        <w:tab/>
      </w:r>
      <w:r w:rsidRPr="00057E2B">
        <w:tab/>
        <w:t>Проверка подушки испытательного сиденья</w:t>
      </w:r>
    </w:p>
    <w:p w:rsidR="00CD4BD3" w:rsidRPr="00057E2B" w:rsidRDefault="00CD4BD3" w:rsidP="0063400F">
      <w:pPr>
        <w:pStyle w:val="SingleTxtGR"/>
        <w:spacing w:line="234" w:lineRule="atLeast"/>
        <w:ind w:left="2268" w:hanging="1134"/>
      </w:pPr>
      <w:r w:rsidRPr="00057E2B">
        <w:t>7.3.1</w:t>
      </w:r>
      <w:r w:rsidRPr="00057E2B">
        <w:tab/>
      </w:r>
      <w:r w:rsidRPr="00057E2B">
        <w:tab/>
        <w:t>Новую подушку сиденья испытательного стенда подвергают проверке в целях установления начальных значений проникновения в случае удара и максимального замедления, а затем после каждых 50 динамических испытаний или не реже одного раза в месяц (в зависимости от того, что наступает раньше) либо перед каждым испытанием, если испытательное устройство используется часто.</w:t>
      </w:r>
    </w:p>
    <w:p w:rsidR="00CD4BD3" w:rsidRPr="00057E2B" w:rsidRDefault="00CD4BD3" w:rsidP="0063400F">
      <w:pPr>
        <w:pStyle w:val="SingleTxtGR"/>
        <w:spacing w:line="234" w:lineRule="atLeast"/>
        <w:ind w:left="2268" w:hanging="1134"/>
      </w:pPr>
      <w:r w:rsidRPr="00057E2B">
        <w:t>7.3.2</w:t>
      </w:r>
      <w:r w:rsidRPr="00057E2B">
        <w:tab/>
      </w:r>
      <w:r w:rsidRPr="00057E2B">
        <w:tab/>
        <w:t>Процедуры проверки и измерения должны соответствовать процедурам, указанным в последнем издании стандарта ISO 6487; измерительное оборудование должно соответствовать спецификации канала данных при классе частотных характеристик (КЧХ) 60.</w:t>
      </w:r>
    </w:p>
    <w:p w:rsidR="00CD4BD3" w:rsidRPr="00057E2B" w:rsidRDefault="00CD4BD3" w:rsidP="0063400F">
      <w:pPr>
        <w:pStyle w:val="SingleTxtGR"/>
        <w:spacing w:line="234" w:lineRule="atLeast"/>
        <w:ind w:left="2268" w:hanging="1134"/>
      </w:pPr>
      <w:r w:rsidRPr="00057E2B">
        <w:tab/>
      </w:r>
      <w:r w:rsidRPr="00057E2B">
        <w:tab/>
        <w:t>С использованием испытательного устройства, описанного в приложении 14 к настоящим Правилам, проводят три испытания: на расстоянии 150 ± 5 мм от переднего края подушки на центральной линии и на расстоянии 150 ± 5 мм в каждую сторону от центральной линии.</w:t>
      </w:r>
    </w:p>
    <w:p w:rsidR="00CD4BD3" w:rsidRPr="00057E2B" w:rsidRDefault="00CD4BD3" w:rsidP="0063400F">
      <w:pPr>
        <w:pStyle w:val="SingleTxtGR"/>
        <w:spacing w:line="234" w:lineRule="atLeast"/>
        <w:ind w:left="2268" w:hanging="1134"/>
      </w:pPr>
      <w:r w:rsidRPr="00057E2B">
        <w:tab/>
      </w:r>
      <w:r w:rsidRPr="00057E2B">
        <w:tab/>
        <w:t xml:space="preserve">Устройство ставят вертикально на ровной и жесткой поверхности. Ударный элемент опускают до его соприкосновения с поверхностью, а маркер проникновения устанавливают в нулевое положение. Устройство устанавливают вертикально над испытательной точкой, груз поднимают на 500 </w:t>
      </w:r>
      <w:r w:rsidRPr="00057E2B">
        <w:rPr>
          <w:rFonts w:ascii="Times New Roman CYR" w:hAnsi="Times New Roman CYR" w:cs="Times New Roman CYR"/>
        </w:rPr>
        <w:t>±</w:t>
      </w:r>
      <w:r w:rsidRPr="00057E2B">
        <w:t xml:space="preserve"> 5 мм и отпускают, с тем чтобы он нанес удар по поверхности сиденья испытательного стенда. Величину проникновения и значение замедления регистрируют.</w:t>
      </w:r>
    </w:p>
    <w:p w:rsidR="00CD4BD3" w:rsidRPr="00057E2B" w:rsidRDefault="00CD4BD3" w:rsidP="0063400F">
      <w:pPr>
        <w:pStyle w:val="SingleTxtGR"/>
        <w:spacing w:line="234" w:lineRule="atLeast"/>
        <w:ind w:left="2268" w:hanging="1134"/>
      </w:pPr>
      <w:r w:rsidRPr="00057E2B">
        <w:t>7.3.3</w:t>
      </w:r>
      <w:r w:rsidRPr="00057E2B">
        <w:tab/>
      </w:r>
      <w:r w:rsidRPr="00057E2B">
        <w:tab/>
        <w:t>Зарегистрированные максимальные значения не должны отличаться от первоначальных значений более чем на 15%.</w:t>
      </w:r>
    </w:p>
    <w:p w:rsidR="00CD4BD3" w:rsidRPr="00057E2B" w:rsidRDefault="00CD4BD3" w:rsidP="0063400F">
      <w:pPr>
        <w:pStyle w:val="SingleTxtGR"/>
        <w:spacing w:line="234" w:lineRule="atLeast"/>
      </w:pPr>
      <w:r w:rsidRPr="00057E2B">
        <w:t>7.4</w:t>
      </w:r>
      <w:r w:rsidRPr="00057E2B">
        <w:tab/>
      </w:r>
      <w:r w:rsidRPr="00057E2B">
        <w:tab/>
        <w:t>Регистрация динамического поведения</w:t>
      </w:r>
    </w:p>
    <w:p w:rsidR="00CD4BD3" w:rsidRPr="00057E2B" w:rsidRDefault="00CD4BD3" w:rsidP="0063400F">
      <w:pPr>
        <w:pStyle w:val="SingleTxtGR"/>
        <w:spacing w:line="234" w:lineRule="atLeast"/>
        <w:ind w:left="2268" w:hanging="1134"/>
      </w:pPr>
      <w:r w:rsidRPr="00057E2B">
        <w:t>7.4.1</w:t>
      </w:r>
      <w:r w:rsidRPr="00057E2B">
        <w:tab/>
      </w:r>
      <w:r w:rsidRPr="00057E2B">
        <w:tab/>
        <w:t>Для определения поведения манекена и его перемещений все динамические испытания регистрируют в нижеследующих условиях.</w:t>
      </w:r>
    </w:p>
    <w:p w:rsidR="00CD4BD3" w:rsidRPr="00057E2B" w:rsidRDefault="00CD4BD3" w:rsidP="0063400F">
      <w:pPr>
        <w:pStyle w:val="SingleTxtGR"/>
        <w:spacing w:line="234" w:lineRule="atLeast"/>
      </w:pPr>
      <w:r w:rsidRPr="00057E2B">
        <w:t>7.4.1.1</w:t>
      </w:r>
      <w:r w:rsidRPr="00057E2B">
        <w:tab/>
      </w:r>
      <w:r w:rsidR="0063400F">
        <w:tab/>
      </w:r>
      <w:r w:rsidRPr="00057E2B">
        <w:t>Киносъемка и видеозапись:</w:t>
      </w:r>
    </w:p>
    <w:p w:rsidR="00CD4BD3" w:rsidRPr="00057E2B" w:rsidRDefault="00CD4BD3" w:rsidP="0063400F">
      <w:pPr>
        <w:pStyle w:val="SingleTxtGR"/>
        <w:spacing w:line="234" w:lineRule="atLeast"/>
      </w:pPr>
      <w:r w:rsidRPr="00057E2B">
        <w:tab/>
      </w:r>
      <w:r w:rsidRPr="00057E2B">
        <w:tab/>
        <w:t>a)</w:t>
      </w:r>
      <w:r w:rsidRPr="00057E2B">
        <w:tab/>
        <w:t>скорость не менее 1 000 кадров в секунду;</w:t>
      </w:r>
    </w:p>
    <w:p w:rsidR="00CD4BD3" w:rsidRPr="00057E2B" w:rsidRDefault="00CD4BD3" w:rsidP="0063400F">
      <w:pPr>
        <w:pStyle w:val="SingleTxtGR"/>
        <w:spacing w:line="234" w:lineRule="atLeast"/>
        <w:ind w:left="2835" w:hanging="1701"/>
      </w:pPr>
      <w:r w:rsidRPr="00057E2B">
        <w:tab/>
      </w:r>
      <w:r w:rsidRPr="00057E2B">
        <w:tab/>
        <w:t>b)</w:t>
      </w:r>
      <w:r w:rsidRPr="00057E2B">
        <w:tab/>
        <w:t xml:space="preserve">ход испытания записывается на видеопленку или при помощи цифровой техники, по крайней мере, первые 300 </w:t>
      </w:r>
      <w:proofErr w:type="spellStart"/>
      <w:r w:rsidRPr="00057E2B">
        <w:t>мс</w:t>
      </w:r>
      <w:proofErr w:type="spellEnd"/>
      <w:r w:rsidRPr="00057E2B">
        <w:t>.</w:t>
      </w:r>
    </w:p>
    <w:p w:rsidR="00CD4BD3" w:rsidRPr="00057E2B" w:rsidRDefault="00CD4BD3" w:rsidP="00CD4BD3">
      <w:pPr>
        <w:pStyle w:val="SingleTxtGR"/>
      </w:pPr>
      <w:r w:rsidRPr="00057E2B">
        <w:t>7.4.1.2</w:t>
      </w:r>
      <w:r w:rsidRPr="00057E2B">
        <w:tab/>
      </w:r>
      <w:r w:rsidR="0063400F">
        <w:tab/>
      </w:r>
      <w:r w:rsidRPr="00057E2B">
        <w:t>Оценка погрешности:</w:t>
      </w:r>
    </w:p>
    <w:p w:rsidR="00CD4BD3" w:rsidRPr="00057E2B" w:rsidRDefault="00CD4BD3" w:rsidP="00CD4BD3">
      <w:pPr>
        <w:pStyle w:val="SingleTxtGR"/>
        <w:ind w:left="2268" w:hanging="1134"/>
      </w:pPr>
      <w:r w:rsidRPr="00057E2B">
        <w:tab/>
      </w:r>
      <w:r w:rsidRPr="00057E2B">
        <w:tab/>
        <w:t>испытательные лаборатории должны разработать и применять процедуры оценки погрешности измерения смещения головы манекена. Эта погрешность должна составлять ± 25 мм;</w:t>
      </w:r>
    </w:p>
    <w:p w:rsidR="00CD4BD3" w:rsidRPr="00057E2B" w:rsidRDefault="00CD4BD3" w:rsidP="00CD4BD3">
      <w:pPr>
        <w:pStyle w:val="SingleTxtGR"/>
        <w:ind w:left="2268" w:hanging="1134"/>
      </w:pPr>
      <w:r w:rsidRPr="00057E2B">
        <w:tab/>
      </w:r>
      <w:r w:rsidRPr="00057E2B">
        <w:tab/>
        <w:t>примерами международных станд</w:t>
      </w:r>
      <w:r w:rsidR="0063400F">
        <w:t>артов для таких процедур служат</w:t>
      </w:r>
      <w:r w:rsidR="0063400F">
        <w:br/>
      </w:r>
      <w:r w:rsidRPr="00057E2B">
        <w:t>EA-4/02 Европейской организации по аккредитации, ISO 5725:1994 или метод общего измерения погрешности (ОИП).</w:t>
      </w:r>
    </w:p>
    <w:p w:rsidR="00CD4BD3" w:rsidRPr="00CF55AA" w:rsidRDefault="00CD4BD3" w:rsidP="00CD4BD3">
      <w:pPr>
        <w:pStyle w:val="SingleTxtGR"/>
        <w:ind w:left="2268" w:hanging="1134"/>
        <w:rPr>
          <w:lang w:bidi="ru-RU"/>
        </w:rPr>
      </w:pPr>
      <w:r w:rsidRPr="00CF55AA">
        <w:rPr>
          <w:lang w:bidi="ru-RU"/>
        </w:rPr>
        <w:t>7.5</w:t>
      </w:r>
      <w:r w:rsidRPr="00CF55AA">
        <w:rPr>
          <w:lang w:bidi="ru-RU"/>
        </w:rPr>
        <w:tab/>
      </w:r>
      <w:r>
        <w:rPr>
          <w:lang w:bidi="ru-RU"/>
        </w:rPr>
        <w:tab/>
      </w:r>
      <w:r w:rsidRPr="00CF55AA">
        <w:rPr>
          <w:lang w:bidi="ru-RU"/>
        </w:rPr>
        <w:t>Процедуры измерения должны соответствовать процедурам, описанным в последнем издании стандарта ISO 6487. Классы частотных характеристик канала должны быть следующими:</w:t>
      </w:r>
    </w:p>
    <w:p w:rsidR="00CD4BD3" w:rsidRPr="00CF55AA" w:rsidRDefault="00CD4BD3" w:rsidP="00CD4BD3">
      <w:pPr>
        <w:pStyle w:val="SingleTxtGR"/>
        <w:rPr>
          <w:bCs/>
          <w:lang w:bidi="ru-RU"/>
        </w:rPr>
      </w:pPr>
      <w:r w:rsidRPr="00CF55AA">
        <w:rPr>
          <w:bCs/>
          <w:lang w:bidi="ru-RU"/>
        </w:rPr>
        <w:t>Таблица 9</w:t>
      </w:r>
    </w:p>
    <w:tbl>
      <w:tblPr>
        <w:tblStyle w:val="TabNum"/>
        <w:tblW w:w="7370" w:type="dxa"/>
        <w:tblInd w:w="1134" w:type="dxa"/>
        <w:tblLayout w:type="fixed"/>
        <w:tblLook w:val="05E0" w:firstRow="1" w:lastRow="1" w:firstColumn="1" w:lastColumn="1" w:noHBand="0" w:noVBand="1"/>
      </w:tblPr>
      <w:tblGrid>
        <w:gridCol w:w="3289"/>
        <w:gridCol w:w="1507"/>
        <w:gridCol w:w="2574"/>
      </w:tblGrid>
      <w:tr w:rsidR="00CD4BD3" w:rsidRPr="00A26477" w:rsidTr="00495A97">
        <w:trPr>
          <w:trHeight w:val="284"/>
          <w:tblHeader/>
        </w:trPr>
        <w:tc>
          <w:tcPr>
            <w:cnfStyle w:val="001000000000" w:firstRow="0" w:lastRow="0" w:firstColumn="1" w:lastColumn="0" w:oddVBand="0" w:evenVBand="0" w:oddHBand="0" w:evenHBand="0" w:firstRowFirstColumn="0" w:firstRowLastColumn="0" w:lastRowFirstColumn="0" w:lastRowLastColumn="0"/>
            <w:tcW w:w="3289" w:type="dxa"/>
            <w:tcBorders>
              <w:left w:val="single" w:sz="4" w:space="0" w:color="auto"/>
              <w:bottom w:val="single" w:sz="12" w:space="0" w:color="auto"/>
              <w:right w:val="single" w:sz="4" w:space="0" w:color="auto"/>
            </w:tcBorders>
            <w:shd w:val="clear" w:color="auto" w:fill="auto"/>
          </w:tcPr>
          <w:p w:rsidR="00CD4BD3" w:rsidRPr="00A26477" w:rsidRDefault="00CD4BD3" w:rsidP="0063400F">
            <w:pPr>
              <w:spacing w:before="80" w:after="80" w:line="200" w:lineRule="exact"/>
              <w:ind w:left="17"/>
              <w:rPr>
                <w:i/>
                <w:sz w:val="16"/>
              </w:rPr>
            </w:pPr>
            <w:r w:rsidRPr="00A26477">
              <w:rPr>
                <w:i/>
                <w:sz w:val="16"/>
              </w:rPr>
              <w:t>Тип измерения</w:t>
            </w:r>
          </w:p>
        </w:tc>
        <w:tc>
          <w:tcPr>
            <w:tcW w:w="1507" w:type="dxa"/>
            <w:tcBorders>
              <w:top w:val="single" w:sz="4" w:space="0" w:color="auto"/>
              <w:left w:val="single" w:sz="4" w:space="0" w:color="auto"/>
              <w:bottom w:val="single" w:sz="12" w:space="0" w:color="auto"/>
              <w:right w:val="single" w:sz="4" w:space="0" w:color="auto"/>
            </w:tcBorders>
            <w:shd w:val="clear" w:color="auto" w:fill="auto"/>
          </w:tcPr>
          <w:p w:rsidR="00CD4BD3" w:rsidRPr="00A26477" w:rsidRDefault="00CD4BD3" w:rsidP="0052104C">
            <w:pPr>
              <w:spacing w:before="80" w:after="80" w:line="200" w:lineRule="exact"/>
              <w:ind w:left="17" w:right="57"/>
              <w:cnfStyle w:val="000000000000" w:firstRow="0" w:lastRow="0" w:firstColumn="0" w:lastColumn="0" w:oddVBand="0" w:evenVBand="0" w:oddHBand="0" w:evenHBand="0" w:firstRowFirstColumn="0" w:firstRowLastColumn="0" w:lastRowFirstColumn="0" w:lastRowLastColumn="0"/>
              <w:rPr>
                <w:i/>
                <w:sz w:val="16"/>
              </w:rPr>
            </w:pPr>
            <w:r w:rsidRPr="00A26477">
              <w:rPr>
                <w:i/>
                <w:sz w:val="16"/>
              </w:rPr>
              <w:t>CFC(F</w:t>
            </w:r>
            <w:r w:rsidRPr="00A67DA0">
              <w:rPr>
                <w:i/>
                <w:sz w:val="16"/>
                <w:vertAlign w:val="subscript"/>
              </w:rPr>
              <w:t>H</w:t>
            </w:r>
            <w:r w:rsidRPr="00A26477">
              <w:rPr>
                <w:i/>
                <w:sz w:val="16"/>
              </w:rPr>
              <w:t>)</w:t>
            </w:r>
          </w:p>
        </w:tc>
        <w:tc>
          <w:tcPr>
            <w:tcW w:w="2574" w:type="dxa"/>
            <w:tcBorders>
              <w:top w:val="single" w:sz="4" w:space="0" w:color="auto"/>
              <w:left w:val="single" w:sz="4" w:space="0" w:color="auto"/>
              <w:bottom w:val="single" w:sz="12" w:space="0" w:color="auto"/>
              <w:right w:val="single" w:sz="4" w:space="0" w:color="auto"/>
            </w:tcBorders>
            <w:shd w:val="clear" w:color="auto" w:fill="auto"/>
          </w:tcPr>
          <w:p w:rsidR="00CD4BD3" w:rsidRPr="00A26477" w:rsidRDefault="00CD4BD3" w:rsidP="0052104C">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A26477">
              <w:rPr>
                <w:i/>
                <w:sz w:val="16"/>
              </w:rPr>
              <w:t>Частота отсечки (F</w:t>
            </w:r>
            <w:r w:rsidRPr="00A67DA0">
              <w:rPr>
                <w:i/>
                <w:sz w:val="16"/>
                <w:vertAlign w:val="subscript"/>
              </w:rPr>
              <w:t>N</w:t>
            </w:r>
            <w:r w:rsidRPr="00A26477">
              <w:rPr>
                <w:i/>
                <w:sz w:val="16"/>
              </w:rPr>
              <w:t>)</w:t>
            </w:r>
          </w:p>
        </w:tc>
      </w:tr>
      <w:tr w:rsidR="00CD4BD3" w:rsidRPr="00A26477" w:rsidTr="00495A97">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12" w:space="0" w:color="auto"/>
              <w:left w:val="single" w:sz="4" w:space="0" w:color="auto"/>
              <w:bottom w:val="single" w:sz="4" w:space="0" w:color="auto"/>
              <w:right w:val="single" w:sz="4" w:space="0" w:color="auto"/>
            </w:tcBorders>
          </w:tcPr>
          <w:p w:rsidR="00CD4BD3" w:rsidRPr="00A26477" w:rsidRDefault="00CD4BD3" w:rsidP="0063400F">
            <w:pPr>
              <w:ind w:left="17"/>
            </w:pPr>
            <w:r w:rsidRPr="00A26477">
              <w:t>Ускорение тележки</w:t>
            </w:r>
          </w:p>
        </w:tc>
        <w:tc>
          <w:tcPr>
            <w:tcW w:w="1507" w:type="dxa"/>
            <w:tcBorders>
              <w:top w:val="single" w:sz="12" w:space="0" w:color="auto"/>
              <w:left w:val="single" w:sz="4" w:space="0" w:color="auto"/>
              <w:bottom w:val="single" w:sz="4" w:space="0" w:color="auto"/>
              <w:right w:val="single" w:sz="4" w:space="0" w:color="auto"/>
            </w:tcBorders>
          </w:tcPr>
          <w:p w:rsidR="00CD4BD3" w:rsidRPr="00A26477" w:rsidRDefault="00CD4BD3" w:rsidP="0052104C">
            <w:pPr>
              <w:ind w:left="17" w:right="57"/>
              <w:cnfStyle w:val="000000000000" w:firstRow="0" w:lastRow="0" w:firstColumn="0" w:lastColumn="0" w:oddVBand="0" w:evenVBand="0" w:oddHBand="0" w:evenHBand="0" w:firstRowFirstColumn="0" w:firstRowLastColumn="0" w:lastRowFirstColumn="0" w:lastRowLastColumn="0"/>
            </w:pPr>
            <w:r w:rsidRPr="00A26477">
              <w:t>60</w:t>
            </w:r>
          </w:p>
        </w:tc>
        <w:tc>
          <w:tcPr>
            <w:tcW w:w="2574" w:type="dxa"/>
            <w:tcBorders>
              <w:top w:val="single" w:sz="12" w:space="0" w:color="auto"/>
              <w:left w:val="single" w:sz="4" w:space="0" w:color="auto"/>
              <w:bottom w:val="single" w:sz="4" w:space="0" w:color="auto"/>
              <w:right w:val="single" w:sz="4" w:space="0" w:color="auto"/>
            </w:tcBorders>
          </w:tcPr>
          <w:p w:rsidR="00CD4BD3" w:rsidRPr="00A26477" w:rsidRDefault="00CD4BD3" w:rsidP="0052104C">
            <w:pPr>
              <w:ind w:right="57"/>
              <w:cnfStyle w:val="000000000000" w:firstRow="0" w:lastRow="0" w:firstColumn="0" w:lastColumn="0" w:oddVBand="0" w:evenVBand="0" w:oddHBand="0" w:evenHBand="0" w:firstRowFirstColumn="0" w:firstRowLastColumn="0" w:lastRowFirstColumn="0" w:lastRowLastColumn="0"/>
            </w:pPr>
            <w:r w:rsidRPr="00A26477">
              <w:t>См. ISO 6487, приложение A</w:t>
            </w:r>
          </w:p>
        </w:tc>
      </w:tr>
      <w:tr w:rsidR="00CD4BD3" w:rsidRPr="00A26477" w:rsidTr="00495A97">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D4BD3" w:rsidRPr="00A26477" w:rsidRDefault="00CD4BD3" w:rsidP="0063400F">
            <w:pPr>
              <w:ind w:left="17"/>
            </w:pPr>
            <w:r w:rsidRPr="00A26477">
              <w:t>Нагрузка ремня</w:t>
            </w:r>
          </w:p>
        </w:tc>
        <w:tc>
          <w:tcPr>
            <w:tcW w:w="1507"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left="17" w:right="57"/>
              <w:cnfStyle w:val="000000000000" w:firstRow="0" w:lastRow="0" w:firstColumn="0" w:lastColumn="0" w:oddVBand="0" w:evenVBand="0" w:oddHBand="0" w:evenHBand="0" w:firstRowFirstColumn="0" w:firstRowLastColumn="0" w:lastRowFirstColumn="0" w:lastRowLastColumn="0"/>
            </w:pPr>
            <w:r w:rsidRPr="00A26477">
              <w:t>60</w:t>
            </w:r>
          </w:p>
        </w:tc>
        <w:tc>
          <w:tcPr>
            <w:tcW w:w="2574"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right="57"/>
              <w:cnfStyle w:val="000000000000" w:firstRow="0" w:lastRow="0" w:firstColumn="0" w:lastColumn="0" w:oddVBand="0" w:evenVBand="0" w:oddHBand="0" w:evenHBand="0" w:firstRowFirstColumn="0" w:firstRowLastColumn="0" w:lastRowFirstColumn="0" w:lastRowLastColumn="0"/>
            </w:pPr>
            <w:r w:rsidRPr="00A26477">
              <w:t>См. ISO 6487, приложение A</w:t>
            </w:r>
          </w:p>
        </w:tc>
      </w:tr>
      <w:tr w:rsidR="00CD4BD3" w:rsidRPr="00A26477" w:rsidTr="00495A97">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D4BD3" w:rsidRPr="00A26477" w:rsidRDefault="00CD4BD3" w:rsidP="0063400F">
            <w:pPr>
              <w:ind w:left="17"/>
            </w:pPr>
            <w:r w:rsidRPr="00A26477">
              <w:t>Ускорение грудной клетки</w:t>
            </w:r>
          </w:p>
        </w:tc>
        <w:tc>
          <w:tcPr>
            <w:tcW w:w="1507"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left="17" w:right="57"/>
              <w:cnfStyle w:val="000000000000" w:firstRow="0" w:lastRow="0" w:firstColumn="0" w:lastColumn="0" w:oddVBand="0" w:evenVBand="0" w:oddHBand="0" w:evenHBand="0" w:firstRowFirstColumn="0" w:firstRowLastColumn="0" w:lastRowFirstColumn="0" w:lastRowLastColumn="0"/>
            </w:pPr>
            <w:r w:rsidRPr="00A26477">
              <w:t>180</w:t>
            </w:r>
          </w:p>
        </w:tc>
        <w:tc>
          <w:tcPr>
            <w:tcW w:w="2574"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right="57"/>
              <w:cnfStyle w:val="000000000000" w:firstRow="0" w:lastRow="0" w:firstColumn="0" w:lastColumn="0" w:oddVBand="0" w:evenVBand="0" w:oddHBand="0" w:evenHBand="0" w:firstRowFirstColumn="0" w:firstRowLastColumn="0" w:lastRowFirstColumn="0" w:lastRowLastColumn="0"/>
            </w:pPr>
            <w:r w:rsidRPr="00A26477">
              <w:t>См. ISO 6487, приложение A</w:t>
            </w:r>
          </w:p>
        </w:tc>
      </w:tr>
      <w:tr w:rsidR="00CD4BD3" w:rsidRPr="00A26477" w:rsidTr="00495A97">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D4BD3" w:rsidRPr="00A26477" w:rsidRDefault="00CD4BD3" w:rsidP="0063400F">
            <w:pPr>
              <w:ind w:left="17"/>
            </w:pPr>
            <w:r w:rsidRPr="00A26477">
              <w:t xml:space="preserve">Ускорение головы </w:t>
            </w:r>
          </w:p>
        </w:tc>
        <w:tc>
          <w:tcPr>
            <w:tcW w:w="1507"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left="17" w:right="57"/>
              <w:cnfStyle w:val="000000000000" w:firstRow="0" w:lastRow="0" w:firstColumn="0" w:lastColumn="0" w:oddVBand="0" w:evenVBand="0" w:oddHBand="0" w:evenHBand="0" w:firstRowFirstColumn="0" w:firstRowLastColumn="0" w:lastRowFirstColumn="0" w:lastRowLastColumn="0"/>
            </w:pPr>
            <w:r w:rsidRPr="00A26477">
              <w:t>1 000</w:t>
            </w:r>
          </w:p>
        </w:tc>
        <w:tc>
          <w:tcPr>
            <w:tcW w:w="2574"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right="57"/>
              <w:cnfStyle w:val="000000000000" w:firstRow="0" w:lastRow="0" w:firstColumn="0" w:lastColumn="0" w:oddVBand="0" w:evenVBand="0" w:oddHBand="0" w:evenHBand="0" w:firstRowFirstColumn="0" w:firstRowLastColumn="0" w:lastRowFirstColumn="0" w:lastRowLastColumn="0"/>
            </w:pPr>
            <w:r w:rsidRPr="00A26477">
              <w:t>1 650 Гц</w:t>
            </w:r>
          </w:p>
        </w:tc>
      </w:tr>
      <w:tr w:rsidR="00CD4BD3" w:rsidRPr="00A26477" w:rsidTr="00495A97">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D4BD3" w:rsidRPr="00A26477" w:rsidRDefault="00CD4BD3" w:rsidP="0063400F">
            <w:pPr>
              <w:ind w:left="17"/>
            </w:pPr>
            <w:r w:rsidRPr="00A26477">
              <w:t>Сила напряжения шеи</w:t>
            </w:r>
          </w:p>
        </w:tc>
        <w:tc>
          <w:tcPr>
            <w:tcW w:w="1507"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left="17" w:right="57"/>
              <w:cnfStyle w:val="000000000000" w:firstRow="0" w:lastRow="0" w:firstColumn="0" w:lastColumn="0" w:oddVBand="0" w:evenVBand="0" w:oddHBand="0" w:evenHBand="0" w:firstRowFirstColumn="0" w:firstRowLastColumn="0" w:lastRowFirstColumn="0" w:lastRowLastColumn="0"/>
            </w:pPr>
            <w:r w:rsidRPr="00A26477">
              <w:t>1 000</w:t>
            </w:r>
          </w:p>
        </w:tc>
        <w:tc>
          <w:tcPr>
            <w:tcW w:w="2574"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right="57"/>
              <w:cnfStyle w:val="000000000000" w:firstRow="0" w:lastRow="0" w:firstColumn="0" w:lastColumn="0" w:oddVBand="0" w:evenVBand="0" w:oddHBand="0" w:evenHBand="0" w:firstRowFirstColumn="0" w:firstRowLastColumn="0" w:lastRowFirstColumn="0" w:lastRowLastColumn="0"/>
            </w:pPr>
          </w:p>
        </w:tc>
      </w:tr>
      <w:tr w:rsidR="00CD4BD3" w:rsidRPr="00A26477" w:rsidTr="00495A97">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D4BD3" w:rsidRPr="00A26477" w:rsidRDefault="00CD4BD3" w:rsidP="0063400F">
            <w:pPr>
              <w:ind w:left="17"/>
            </w:pPr>
            <w:r w:rsidRPr="00A26477">
              <w:t>Скорость движения шеи</w:t>
            </w:r>
          </w:p>
        </w:tc>
        <w:tc>
          <w:tcPr>
            <w:tcW w:w="1507"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left="17" w:right="57"/>
              <w:cnfStyle w:val="000000000000" w:firstRow="0" w:lastRow="0" w:firstColumn="0" w:lastColumn="0" w:oddVBand="0" w:evenVBand="0" w:oddHBand="0" w:evenHBand="0" w:firstRowFirstColumn="0" w:firstRowLastColumn="0" w:lastRowFirstColumn="0" w:lastRowLastColumn="0"/>
            </w:pPr>
            <w:r w:rsidRPr="00A26477">
              <w:t>600</w:t>
            </w:r>
          </w:p>
        </w:tc>
        <w:tc>
          <w:tcPr>
            <w:tcW w:w="2574"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right="57"/>
              <w:cnfStyle w:val="000000000000" w:firstRow="0" w:lastRow="0" w:firstColumn="0" w:lastColumn="0" w:oddVBand="0" w:evenVBand="0" w:oddHBand="0" w:evenHBand="0" w:firstRowFirstColumn="0" w:firstRowLastColumn="0" w:lastRowFirstColumn="0" w:lastRowLastColumn="0"/>
            </w:pPr>
          </w:p>
        </w:tc>
      </w:tr>
      <w:tr w:rsidR="00CD4BD3" w:rsidRPr="00A26477" w:rsidTr="00495A97">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bottom w:val="single" w:sz="4" w:space="0" w:color="auto"/>
              <w:right w:val="single" w:sz="4" w:space="0" w:color="auto"/>
            </w:tcBorders>
          </w:tcPr>
          <w:p w:rsidR="00CD4BD3" w:rsidRPr="00A26477" w:rsidRDefault="00CD4BD3" w:rsidP="0063400F">
            <w:pPr>
              <w:ind w:left="17"/>
            </w:pPr>
            <w:r w:rsidRPr="00A26477">
              <w:t>Смещение грудной клетки</w:t>
            </w:r>
          </w:p>
        </w:tc>
        <w:tc>
          <w:tcPr>
            <w:tcW w:w="1507"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left="17" w:right="57"/>
              <w:cnfStyle w:val="000000000000" w:firstRow="0" w:lastRow="0" w:firstColumn="0" w:lastColumn="0" w:oddVBand="0" w:evenVBand="0" w:oddHBand="0" w:evenHBand="0" w:firstRowFirstColumn="0" w:firstRowLastColumn="0" w:lastRowFirstColumn="0" w:lastRowLastColumn="0"/>
            </w:pPr>
            <w:r w:rsidRPr="00A26477">
              <w:t>600</w:t>
            </w:r>
          </w:p>
        </w:tc>
        <w:tc>
          <w:tcPr>
            <w:tcW w:w="2574" w:type="dxa"/>
            <w:tcBorders>
              <w:top w:val="single" w:sz="4" w:space="0" w:color="auto"/>
              <w:left w:val="single" w:sz="4" w:space="0" w:color="auto"/>
              <w:bottom w:val="single" w:sz="4" w:space="0" w:color="auto"/>
              <w:right w:val="single" w:sz="4" w:space="0" w:color="auto"/>
            </w:tcBorders>
          </w:tcPr>
          <w:p w:rsidR="00CD4BD3" w:rsidRPr="00A26477" w:rsidRDefault="00CD4BD3" w:rsidP="0052104C">
            <w:pPr>
              <w:ind w:right="57"/>
              <w:cnfStyle w:val="000000000000" w:firstRow="0" w:lastRow="0" w:firstColumn="0" w:lastColumn="0" w:oddVBand="0" w:evenVBand="0" w:oddHBand="0" w:evenHBand="0" w:firstRowFirstColumn="0" w:firstRowLastColumn="0" w:lastRowFirstColumn="0" w:lastRowLastColumn="0"/>
            </w:pPr>
          </w:p>
        </w:tc>
      </w:tr>
      <w:tr w:rsidR="00CD4BD3" w:rsidRPr="00A26477" w:rsidTr="00495A97">
        <w:trPr>
          <w:trHeight w:val="20"/>
        </w:trPr>
        <w:tc>
          <w:tcPr>
            <w:cnfStyle w:val="001000000000" w:firstRow="0" w:lastRow="0" w:firstColumn="1" w:lastColumn="0" w:oddVBand="0" w:evenVBand="0" w:oddHBand="0" w:evenHBand="0" w:firstRowFirstColumn="0" w:firstRowLastColumn="0" w:lastRowFirstColumn="0" w:lastRowLastColumn="0"/>
            <w:tcW w:w="3289" w:type="dxa"/>
            <w:tcBorders>
              <w:top w:val="single" w:sz="4" w:space="0" w:color="auto"/>
              <w:left w:val="single" w:sz="4" w:space="0" w:color="auto"/>
              <w:right w:val="single" w:sz="4" w:space="0" w:color="auto"/>
            </w:tcBorders>
          </w:tcPr>
          <w:p w:rsidR="00CD4BD3" w:rsidRPr="00A26477" w:rsidRDefault="00CD4BD3" w:rsidP="0063400F">
            <w:pPr>
              <w:ind w:left="17"/>
            </w:pPr>
            <w:r w:rsidRPr="00A26477">
              <w:t>Давление в районе брюшной полости</w:t>
            </w:r>
          </w:p>
        </w:tc>
        <w:tc>
          <w:tcPr>
            <w:tcW w:w="1507" w:type="dxa"/>
            <w:tcBorders>
              <w:top w:val="single" w:sz="4" w:space="0" w:color="auto"/>
              <w:left w:val="single" w:sz="4" w:space="0" w:color="auto"/>
              <w:bottom w:val="single" w:sz="12" w:space="0" w:color="auto"/>
              <w:right w:val="single" w:sz="4" w:space="0" w:color="auto"/>
            </w:tcBorders>
          </w:tcPr>
          <w:p w:rsidR="00CD4BD3" w:rsidRPr="00A26477" w:rsidRDefault="00CD4BD3" w:rsidP="0052104C">
            <w:pPr>
              <w:ind w:left="17" w:right="57"/>
              <w:cnfStyle w:val="000000000000" w:firstRow="0" w:lastRow="0" w:firstColumn="0" w:lastColumn="0" w:oddVBand="0" w:evenVBand="0" w:oddHBand="0" w:evenHBand="0" w:firstRowFirstColumn="0" w:firstRowLastColumn="0" w:lastRowFirstColumn="0" w:lastRowLastColumn="0"/>
            </w:pPr>
            <w:r w:rsidRPr="00A26477">
              <w:t>180</w:t>
            </w:r>
          </w:p>
        </w:tc>
        <w:tc>
          <w:tcPr>
            <w:tcW w:w="2574" w:type="dxa"/>
            <w:tcBorders>
              <w:top w:val="single" w:sz="4" w:space="0" w:color="auto"/>
              <w:left w:val="single" w:sz="4" w:space="0" w:color="auto"/>
              <w:bottom w:val="single" w:sz="12" w:space="0" w:color="auto"/>
              <w:right w:val="single" w:sz="4" w:space="0" w:color="auto"/>
            </w:tcBorders>
          </w:tcPr>
          <w:p w:rsidR="00CD4BD3" w:rsidRPr="00A26477" w:rsidRDefault="00CD4BD3" w:rsidP="0052104C">
            <w:pPr>
              <w:ind w:right="57"/>
              <w:cnfStyle w:val="000000000000" w:firstRow="0" w:lastRow="0" w:firstColumn="0" w:lastColumn="0" w:oddVBand="0" w:evenVBand="0" w:oddHBand="0" w:evenHBand="0" w:firstRowFirstColumn="0" w:firstRowLastColumn="0" w:lastRowFirstColumn="0" w:lastRowLastColumn="0"/>
            </w:pPr>
          </w:p>
        </w:tc>
      </w:tr>
    </w:tbl>
    <w:p w:rsidR="00CD4BD3" w:rsidRPr="00057E2B" w:rsidRDefault="00CD4BD3" w:rsidP="0063400F">
      <w:pPr>
        <w:pStyle w:val="SingleTxtGR"/>
        <w:spacing w:before="120"/>
        <w:ind w:left="2268" w:hanging="1134"/>
      </w:pPr>
      <w:r w:rsidRPr="00CF55AA">
        <w:rPr>
          <w:lang w:bidi="ru-RU"/>
        </w:rPr>
        <w:tab/>
      </w:r>
      <w:r>
        <w:rPr>
          <w:lang w:bidi="ru-RU"/>
        </w:rPr>
        <w:tab/>
      </w:r>
      <w:r w:rsidRPr="00CF55AA">
        <w:rPr>
          <w:lang w:bidi="ru-RU"/>
        </w:rPr>
        <w:t>Частота выборки</w:t>
      </w:r>
      <w:r w:rsidRPr="00057E2B">
        <w:t xml:space="preserve"> должна превышать класс частоты канала не менее чем в 10 раз (т. е. в установках класса частоты канала 1 000 это должно соответствовать минимальной частоте </w:t>
      </w:r>
      <w:proofErr w:type="spellStart"/>
      <w:r w:rsidRPr="00057E2B">
        <w:t>дискретитации</w:t>
      </w:r>
      <w:proofErr w:type="spellEnd"/>
      <w:r w:rsidRPr="00057E2B">
        <w:t>, составляющей 10 000 отсчетов в секунду на канал).</w:t>
      </w:r>
    </w:p>
    <w:p w:rsidR="00CD4BD3" w:rsidRPr="00057E2B" w:rsidRDefault="00CD4BD3" w:rsidP="00CD4BD3">
      <w:pPr>
        <w:pStyle w:val="HChGR"/>
        <w:ind w:left="2268"/>
      </w:pPr>
      <w:r w:rsidRPr="00057E2B">
        <w:rPr>
          <w:szCs w:val="28"/>
        </w:rPr>
        <w:t>8.</w:t>
      </w:r>
      <w:r w:rsidRPr="00057E2B">
        <w:rPr>
          <w:szCs w:val="28"/>
        </w:rPr>
        <w:tab/>
      </w:r>
      <w:r w:rsidRPr="00057E2B">
        <w:t xml:space="preserve">Протоколы испытаний на официальное </w:t>
      </w:r>
      <w:r>
        <w:t>утверждение</w:t>
      </w:r>
      <w:r w:rsidRPr="00057E2B">
        <w:t xml:space="preserve"> типа и на оценку качества производства</w:t>
      </w:r>
    </w:p>
    <w:p w:rsidR="00CD4BD3" w:rsidRPr="00057E2B" w:rsidRDefault="00CD4BD3" w:rsidP="00CD4BD3">
      <w:pPr>
        <w:pStyle w:val="SingleTxtGR"/>
        <w:ind w:left="2268" w:hanging="1134"/>
      </w:pPr>
      <w:r w:rsidRPr="00057E2B">
        <w:t>8.1</w:t>
      </w:r>
      <w:r w:rsidRPr="00057E2B">
        <w:tab/>
      </w:r>
      <w:r w:rsidRPr="00057E2B">
        <w:tab/>
      </w:r>
      <w:proofErr w:type="gramStart"/>
      <w:r w:rsidRPr="00057E2B">
        <w:t>В</w:t>
      </w:r>
      <w:proofErr w:type="gramEnd"/>
      <w:r w:rsidRPr="00057E2B">
        <w:t xml:space="preserve"> протоколе испытания указывают результаты всех испытаний и измерений, включая следующие данные:</w:t>
      </w:r>
    </w:p>
    <w:p w:rsidR="00CD4BD3" w:rsidRPr="00057E2B" w:rsidRDefault="00CD4BD3" w:rsidP="00CD4BD3">
      <w:pPr>
        <w:pStyle w:val="SingleTxtGR"/>
        <w:ind w:left="2835" w:hanging="1701"/>
      </w:pPr>
      <w:r w:rsidRPr="00057E2B">
        <w:tab/>
      </w:r>
      <w:r w:rsidRPr="00057E2B">
        <w:tab/>
        <w:t>a)</w:t>
      </w:r>
      <w:r w:rsidRPr="00057E2B">
        <w:tab/>
        <w:t>тип устройства, использовавшегося для испытания (устройство для обеспечения ускорения или замедления);</w:t>
      </w:r>
    </w:p>
    <w:p w:rsidR="00CD4BD3" w:rsidRPr="00057E2B" w:rsidRDefault="00CD4BD3" w:rsidP="00CD4BD3">
      <w:pPr>
        <w:pStyle w:val="SingleTxtGR"/>
      </w:pPr>
      <w:r w:rsidRPr="00057E2B">
        <w:tab/>
      </w:r>
      <w:r w:rsidRPr="00057E2B">
        <w:tab/>
        <w:t>b)</w:t>
      </w:r>
      <w:r w:rsidRPr="00057E2B">
        <w:tab/>
        <w:t>общий показатель изменения скорости;</w:t>
      </w:r>
    </w:p>
    <w:p w:rsidR="00CD4BD3" w:rsidRPr="00057E2B" w:rsidRDefault="00CD4BD3" w:rsidP="00CD4BD3">
      <w:pPr>
        <w:pStyle w:val="SingleTxtGR"/>
        <w:ind w:left="2835" w:hanging="1701"/>
      </w:pPr>
      <w:r w:rsidRPr="00057E2B">
        <w:tab/>
      </w:r>
      <w:r w:rsidRPr="00057E2B">
        <w:tab/>
        <w:t>c)</w:t>
      </w:r>
      <w:r w:rsidRPr="00057E2B">
        <w:tab/>
        <w:t>скорость тележки непосредственно перед ударом (только для замедляющих салазок);</w:t>
      </w:r>
    </w:p>
    <w:p w:rsidR="00CD4BD3" w:rsidRPr="00057E2B" w:rsidRDefault="00CD4BD3" w:rsidP="00CD4BD3">
      <w:pPr>
        <w:pStyle w:val="SingleTxtGR"/>
        <w:ind w:left="2835" w:hanging="1701"/>
      </w:pPr>
      <w:r w:rsidRPr="00057E2B">
        <w:tab/>
      </w:r>
      <w:r w:rsidRPr="00057E2B">
        <w:tab/>
        <w:t>d)</w:t>
      </w:r>
      <w:r w:rsidRPr="00057E2B">
        <w:tab/>
        <w:t xml:space="preserve">кривая ускорения или замедления в течение всего периода изменения скорости тележки и, по меньшей мере, 300 </w:t>
      </w:r>
      <w:proofErr w:type="spellStart"/>
      <w:r w:rsidRPr="00057E2B">
        <w:t>мс</w:t>
      </w:r>
      <w:proofErr w:type="spellEnd"/>
      <w:r w:rsidRPr="00057E2B">
        <w:t>;</w:t>
      </w:r>
    </w:p>
    <w:p w:rsidR="00CD4BD3" w:rsidRPr="00057E2B" w:rsidRDefault="00CD4BD3" w:rsidP="00CD4BD3">
      <w:pPr>
        <w:pStyle w:val="SingleTxtGR"/>
        <w:ind w:left="2835" w:hanging="1701"/>
      </w:pPr>
      <w:r w:rsidRPr="00057E2B">
        <w:tab/>
      </w:r>
      <w:r w:rsidRPr="00057E2B">
        <w:tab/>
        <w:t>e)</w:t>
      </w:r>
      <w:r w:rsidRPr="00057E2B">
        <w:tab/>
        <w:t xml:space="preserve">время (в </w:t>
      </w:r>
      <w:proofErr w:type="spellStart"/>
      <w:r w:rsidRPr="00057E2B">
        <w:t>мс</w:t>
      </w:r>
      <w:proofErr w:type="spellEnd"/>
      <w:r w:rsidRPr="00057E2B">
        <w:t>), соответствующее максимальному смещению головы манекена при проведении динамического испытания;</w:t>
      </w:r>
    </w:p>
    <w:p w:rsidR="00CD4BD3" w:rsidRPr="00057E2B" w:rsidRDefault="00CD4BD3" w:rsidP="00CD4BD3">
      <w:pPr>
        <w:pStyle w:val="SingleTxtGR"/>
        <w:ind w:left="2835" w:hanging="1701"/>
      </w:pPr>
      <w:r w:rsidRPr="00057E2B">
        <w:tab/>
      </w:r>
      <w:r w:rsidRPr="00057E2B">
        <w:tab/>
        <w:t>f)</w:t>
      </w:r>
      <w:r w:rsidRPr="00057E2B">
        <w:tab/>
        <w:t>место пряжки во время испытаний, если оно может изменяться;</w:t>
      </w:r>
    </w:p>
    <w:p w:rsidR="00CD4BD3" w:rsidRPr="00057E2B" w:rsidRDefault="00CD4BD3" w:rsidP="00CD4BD3">
      <w:pPr>
        <w:pStyle w:val="SingleTxtGR"/>
      </w:pPr>
      <w:r w:rsidRPr="00057E2B">
        <w:tab/>
      </w:r>
      <w:r w:rsidRPr="00057E2B">
        <w:tab/>
        <w:t>g)</w:t>
      </w:r>
      <w:r w:rsidRPr="00057E2B">
        <w:tab/>
        <w:t>любая неисправность или поломка;</w:t>
      </w:r>
    </w:p>
    <w:p w:rsidR="00CD4BD3" w:rsidRPr="00057E2B" w:rsidRDefault="00CD4BD3" w:rsidP="00CD4BD3">
      <w:pPr>
        <w:pStyle w:val="SingleTxtGR"/>
        <w:ind w:left="2835" w:hanging="1701"/>
      </w:pPr>
      <w:r w:rsidRPr="00057E2B">
        <w:tab/>
      </w:r>
      <w:r w:rsidRPr="00057E2B">
        <w:tab/>
        <w:t>h)</w:t>
      </w:r>
      <w:r w:rsidRPr="00057E2B">
        <w:tab/>
      </w:r>
      <w:r w:rsidRPr="00CF55AA">
        <w:rPr>
          <w:lang w:bidi="ru-RU"/>
        </w:rPr>
        <w:t xml:space="preserve">следующие критерии манекена: HIC, ускорение головы 3 </w:t>
      </w:r>
      <w:proofErr w:type="spellStart"/>
      <w:r w:rsidRPr="00CF55AA">
        <w:rPr>
          <w:lang w:bidi="ru-RU"/>
        </w:rPr>
        <w:t>мс</w:t>
      </w:r>
      <w:proofErr w:type="spellEnd"/>
      <w:r w:rsidRPr="00CF55AA">
        <w:rPr>
          <w:lang w:bidi="ru-RU"/>
        </w:rPr>
        <w:t>, сила напряжения шеи, скорость движения шеи, отклонение грудной клетки, давление в районе брюшной полости (в случае лобового столкновения)</w:t>
      </w:r>
      <w:r w:rsidR="00F26DFB">
        <w:t>.</w:t>
      </w:r>
      <w:r w:rsidRPr="00057E2B">
        <w:t xml:space="preserve"> </w:t>
      </w:r>
    </w:p>
    <w:p w:rsidR="00CD4BD3" w:rsidRPr="00057E2B" w:rsidRDefault="00CD4BD3" w:rsidP="00CD4BD3">
      <w:pPr>
        <w:pStyle w:val="SingleTxtGR"/>
        <w:ind w:left="2268" w:hanging="1134"/>
      </w:pPr>
      <w:r w:rsidRPr="00057E2B">
        <w:t>8.2</w:t>
      </w:r>
      <w:r w:rsidRPr="00057E2B">
        <w:tab/>
      </w:r>
      <w:r w:rsidRPr="00057E2B">
        <w:tab/>
        <w:t>Если не были выполнены положения, предписанные в отношении креплений в добавлении 3 приложения 6 к настоящим Правилам, то в протоколе испытания следует описать способ установки детского удерживающего устройства и указать основные углы и размеры.</w:t>
      </w:r>
    </w:p>
    <w:p w:rsidR="00CD4BD3" w:rsidRPr="00057E2B" w:rsidRDefault="00CD4BD3" w:rsidP="00CD4BD3">
      <w:pPr>
        <w:pStyle w:val="SingleTxtGR"/>
        <w:ind w:left="2268" w:hanging="1134"/>
      </w:pPr>
      <w:r w:rsidRPr="00057E2B">
        <w:t>8.3</w:t>
      </w:r>
      <w:r w:rsidRPr="00057E2B">
        <w:tab/>
      </w:r>
      <w:r w:rsidRPr="00057E2B">
        <w:tab/>
        <w:t xml:space="preserve">Если детское удерживающее устройство испытывалось в транспортном средстве или в кузове транспортного средства, то в протоколе испытания следует уточнить способ крепления кузова транспортного средства к тележке, положение </w:t>
      </w:r>
      <w:r>
        <w:t>усовершенствованной детской</w:t>
      </w:r>
      <w:r w:rsidRPr="00057E2B">
        <w:t xml:space="preserve"> удерживающей системы и сиденья транспортного средства, а также угол наклона спинки сиденья транспортного средства.</w:t>
      </w:r>
    </w:p>
    <w:p w:rsidR="00CD4BD3" w:rsidRPr="00057E2B" w:rsidRDefault="00CD4BD3" w:rsidP="00CD4BD3">
      <w:pPr>
        <w:pStyle w:val="SingleTxtGR"/>
        <w:ind w:left="2268" w:hanging="1134"/>
      </w:pPr>
      <w:r w:rsidRPr="00057E2B">
        <w:t>8.4</w:t>
      </w:r>
      <w:r w:rsidRPr="00057E2B">
        <w:tab/>
      </w:r>
      <w:r w:rsidRPr="00057E2B">
        <w:tab/>
      </w:r>
      <w:proofErr w:type="gramStart"/>
      <w:r w:rsidRPr="00057E2B">
        <w:t>В</w:t>
      </w:r>
      <w:proofErr w:type="gramEnd"/>
      <w:r w:rsidRPr="00057E2B">
        <w:t xml:space="preserve"> протоколах испытаний на официальное утверждение типа и на оценку качества производства регистрируют результаты проверки маркировки и инструкций по установке и эксплуатации.</w:t>
      </w:r>
    </w:p>
    <w:p w:rsidR="00CD4BD3" w:rsidRPr="00057E2B" w:rsidRDefault="00CD4BD3" w:rsidP="00CD4BD3">
      <w:pPr>
        <w:pStyle w:val="HChGR"/>
      </w:pPr>
      <w:bookmarkStart w:id="45" w:name="_Toc247876769"/>
      <w:bookmarkStart w:id="46" w:name="_Toc247880256"/>
      <w:bookmarkStart w:id="47" w:name="_Toc247880901"/>
      <w:bookmarkStart w:id="48" w:name="_Toc254772944"/>
      <w:r w:rsidRPr="00057E2B">
        <w:tab/>
      </w:r>
      <w:r w:rsidRPr="00057E2B">
        <w:tab/>
        <w:t>9.</w:t>
      </w:r>
      <w:r w:rsidRPr="00057E2B">
        <w:tab/>
      </w:r>
      <w:r w:rsidRPr="00057E2B">
        <w:tab/>
      </w:r>
      <w:bookmarkEnd w:id="45"/>
      <w:bookmarkEnd w:id="46"/>
      <w:bookmarkEnd w:id="47"/>
      <w:bookmarkEnd w:id="48"/>
      <w:r w:rsidRPr="00057E2B">
        <w:t>Оценка качества производства</w:t>
      </w:r>
    </w:p>
    <w:p w:rsidR="00CD4BD3" w:rsidRPr="00057E2B" w:rsidRDefault="00CD4BD3" w:rsidP="00CD4BD3">
      <w:pPr>
        <w:pStyle w:val="SingleTxtGR"/>
        <w:ind w:left="2268" w:hanging="1134"/>
      </w:pPr>
      <w:r w:rsidRPr="00057E2B">
        <w:t>9.1</w:t>
      </w:r>
      <w:r w:rsidRPr="00057E2B">
        <w:tab/>
      </w:r>
      <w:r w:rsidRPr="00057E2B">
        <w:tab/>
      </w:r>
      <w:r>
        <w:t xml:space="preserve">Для того, чтобы </w:t>
      </w:r>
      <w:r w:rsidRPr="00057E2B">
        <w:t>убедиться в том, что производственная система изготовителя функционирует удовлетворительно, техническая служба, проводившая испытания для официального утверждения типа, проводит испытания на предмет оценки качества производства в соответствии с пунктом 9.2</w:t>
      </w:r>
      <w:r>
        <w:t xml:space="preserve"> ниже.</w:t>
      </w:r>
    </w:p>
    <w:p w:rsidR="00CD4BD3" w:rsidRPr="00CF55AA" w:rsidRDefault="00CD4BD3" w:rsidP="00CD4BD3">
      <w:pPr>
        <w:pStyle w:val="SingleTxtGR"/>
        <w:ind w:left="2268" w:hanging="1134"/>
        <w:rPr>
          <w:lang w:bidi="ru-RU"/>
        </w:rPr>
      </w:pPr>
      <w:r w:rsidRPr="00CF55AA">
        <w:rPr>
          <w:lang w:bidi="ru-RU"/>
        </w:rPr>
        <w:t>9.2</w:t>
      </w:r>
      <w:r w:rsidRPr="00CF55AA">
        <w:rPr>
          <w:lang w:bidi="ru-RU"/>
        </w:rPr>
        <w:tab/>
      </w:r>
      <w:r>
        <w:rPr>
          <w:lang w:bidi="ru-RU"/>
        </w:rPr>
        <w:tab/>
      </w:r>
      <w:r w:rsidRPr="00CF55AA">
        <w:rPr>
          <w:lang w:bidi="ru-RU"/>
        </w:rPr>
        <w:t>Оценка качества производства усовершенствованных детских удерживающих систем</w:t>
      </w:r>
    </w:p>
    <w:p w:rsidR="00CD4BD3" w:rsidRPr="00CF55AA" w:rsidRDefault="00CD4BD3" w:rsidP="00CD4BD3">
      <w:pPr>
        <w:pStyle w:val="SingleTxtGR"/>
        <w:ind w:left="2268" w:hanging="1134"/>
        <w:rPr>
          <w:lang w:bidi="ru-RU"/>
        </w:rPr>
      </w:pPr>
      <w:r w:rsidRPr="00CF55AA">
        <w:rPr>
          <w:lang w:bidi="ru-RU"/>
        </w:rPr>
        <w:tab/>
      </w:r>
      <w:r>
        <w:rPr>
          <w:lang w:bidi="ru-RU"/>
        </w:rPr>
        <w:tab/>
      </w:r>
      <w:r w:rsidRPr="00CF55AA">
        <w:rPr>
          <w:lang w:bidi="ru-RU"/>
        </w:rPr>
        <w:t>Проводят испытания на оценку качества производства каждого нового официально утвержденного типа усовершенствованной детской удерживающей системы. В соответствии с пунктом 11.4 может быть предписано проведение дополнительной оценки качества производства.</w:t>
      </w:r>
    </w:p>
    <w:p w:rsidR="00CD4BD3" w:rsidRPr="00057E2B" w:rsidRDefault="00CD4BD3" w:rsidP="00CD4BD3">
      <w:pPr>
        <w:pStyle w:val="SingleTxtGR"/>
        <w:ind w:left="2268" w:hanging="1134"/>
      </w:pPr>
      <w:r w:rsidRPr="00CF55AA">
        <w:rPr>
          <w:lang w:bidi="ru-RU"/>
        </w:rPr>
        <w:tab/>
      </w:r>
      <w:r>
        <w:rPr>
          <w:lang w:bidi="ru-RU"/>
        </w:rPr>
        <w:tab/>
      </w:r>
      <w:r w:rsidRPr="00CF55AA">
        <w:rPr>
          <w:lang w:bidi="ru-RU"/>
        </w:rPr>
        <w:t>С этой целью из первой партии изделий произвольно отбирают пять усовершенствованных детских удерживающих систем. Первая партия изделий считается пе</w:t>
      </w:r>
      <w:r>
        <w:rPr>
          <w:lang w:bidi="ru-RU"/>
        </w:rPr>
        <w:t>рвым блоком, содержащим минимум </w:t>
      </w:r>
      <w:r w:rsidRPr="00CF55AA">
        <w:rPr>
          <w:lang w:bidi="ru-RU"/>
        </w:rPr>
        <w:t>50 усовершенствованных детских удерживающих систем и максимум 5 000</w:t>
      </w:r>
      <w:r w:rsidRPr="00CF55AA">
        <w:rPr>
          <w:lang w:val="en-US"/>
        </w:rPr>
        <w:t> </w:t>
      </w:r>
      <w:r w:rsidRPr="00CF55AA">
        <w:rPr>
          <w:lang w:bidi="ru-RU"/>
        </w:rPr>
        <w:t>усовершенствованных</w:t>
      </w:r>
      <w:r w:rsidRPr="00CF55AA">
        <w:rPr>
          <w:b/>
          <w:lang w:bidi="ru-RU"/>
        </w:rPr>
        <w:t xml:space="preserve"> </w:t>
      </w:r>
      <w:r w:rsidRPr="00CF55AA">
        <w:rPr>
          <w:lang w:bidi="ru-RU"/>
        </w:rPr>
        <w:t>детских удерживающих систем</w:t>
      </w:r>
      <w:r w:rsidRPr="00057E2B">
        <w:t>.</w:t>
      </w:r>
    </w:p>
    <w:p w:rsidR="00CD4BD3" w:rsidRPr="00057E2B" w:rsidRDefault="00CD4BD3" w:rsidP="00CD4BD3">
      <w:pPr>
        <w:pStyle w:val="SingleTxtGR"/>
        <w:ind w:left="2268" w:hanging="1134"/>
      </w:pPr>
      <w:r w:rsidRPr="00057E2B">
        <w:t>9.2.1</w:t>
      </w:r>
      <w:r w:rsidRPr="00057E2B">
        <w:tab/>
      </w:r>
      <w:r w:rsidRPr="00057E2B">
        <w:tab/>
        <w:t>Динамические испытания на лобовой удар и удар сзади</w:t>
      </w:r>
    </w:p>
    <w:p w:rsidR="00CD4BD3" w:rsidRPr="0063400F" w:rsidRDefault="00CD4BD3" w:rsidP="00CD4BD3">
      <w:pPr>
        <w:pStyle w:val="SingleTxtGR"/>
        <w:ind w:left="2268" w:hanging="1134"/>
        <w:rPr>
          <w:spacing w:val="-2"/>
        </w:rPr>
      </w:pPr>
      <w:r w:rsidRPr="0063400F">
        <w:rPr>
          <w:spacing w:val="-2"/>
        </w:rPr>
        <w:t>9.2.1.1</w:t>
      </w:r>
      <w:r w:rsidRPr="0063400F">
        <w:rPr>
          <w:spacing w:val="-2"/>
        </w:rPr>
        <w:tab/>
      </w:r>
      <w:r w:rsidR="0063400F" w:rsidRPr="0063400F">
        <w:rPr>
          <w:spacing w:val="-2"/>
        </w:rPr>
        <w:tab/>
      </w:r>
      <w:r w:rsidRPr="0063400F">
        <w:rPr>
          <w:spacing w:val="-2"/>
        </w:rPr>
        <w:t>Пять усовершенствованных детских удерживающих систем подвергают динамическому испытанию, описанному в пункте 7.1.3 выше. Техническая служба, проводившая испытания для официального утверждения типа, определяет условия, в которых имело место максимальное перемещение головы по горизонтали в ходе динамических испытаний для официального утверждения типа, за исключением условий, описанных в</w:t>
      </w:r>
      <w:r w:rsidR="0063400F">
        <w:rPr>
          <w:spacing w:val="-2"/>
        </w:rPr>
        <w:t xml:space="preserve"> пункте </w:t>
      </w:r>
      <w:r w:rsidR="0063400F" w:rsidRPr="0063400F">
        <w:rPr>
          <w:spacing w:val="-2"/>
        </w:rPr>
        <w:t xml:space="preserve">6.6.4.1.6.2 выше. Все </w:t>
      </w:r>
      <w:r w:rsidR="00540FF6">
        <w:rPr>
          <w:spacing w:val="-2"/>
        </w:rPr>
        <w:t>пять</w:t>
      </w:r>
      <w:r w:rsidR="0063400F" w:rsidRPr="0063400F">
        <w:rPr>
          <w:spacing w:val="-2"/>
        </w:rPr>
        <w:t xml:space="preserve"> </w:t>
      </w:r>
      <w:r w:rsidRPr="0063400F">
        <w:rPr>
          <w:spacing w:val="-2"/>
        </w:rPr>
        <w:t>усовершенствованных детских удерживающих систем испытывают в одинаковых условиях.</w:t>
      </w:r>
    </w:p>
    <w:p w:rsidR="00CD4BD3" w:rsidRPr="00CF55AA" w:rsidRDefault="00CD4BD3" w:rsidP="00CD4BD3">
      <w:pPr>
        <w:pStyle w:val="SingleTxtGR"/>
        <w:ind w:left="2268" w:hanging="1134"/>
        <w:rPr>
          <w:lang w:bidi="ru-RU"/>
        </w:rPr>
      </w:pPr>
      <w:r w:rsidRPr="00CF55AA">
        <w:rPr>
          <w:lang w:bidi="ru-RU"/>
        </w:rPr>
        <w:t>9.2.1.2</w:t>
      </w:r>
      <w:r w:rsidRPr="00CF55AA">
        <w:rPr>
          <w:lang w:bidi="ru-RU"/>
        </w:rPr>
        <w:tab/>
      </w:r>
      <w:r w:rsidR="0063400F">
        <w:rPr>
          <w:lang w:bidi="ru-RU"/>
        </w:rPr>
        <w:tab/>
      </w:r>
      <w:r w:rsidRPr="00CF55AA">
        <w:rPr>
          <w:lang w:bidi="ru-RU"/>
        </w:rPr>
        <w:t>Измеряют следующее: в ходе каждого испытания, описанного в пункте</w:t>
      </w:r>
      <w:r w:rsidRPr="00CF55AA">
        <w:rPr>
          <w:lang w:val="en-US"/>
        </w:rPr>
        <w:t> </w:t>
      </w:r>
      <w:r w:rsidRPr="00CF55AA">
        <w:rPr>
          <w:lang w:bidi="ru-RU"/>
        </w:rPr>
        <w:t xml:space="preserve">9.2.1.1 выше, − критерии </w:t>
      </w:r>
      <w:proofErr w:type="spellStart"/>
      <w:r w:rsidRPr="00CF55AA">
        <w:rPr>
          <w:lang w:bidi="ru-RU"/>
        </w:rPr>
        <w:t>травмирования</w:t>
      </w:r>
      <w:proofErr w:type="spellEnd"/>
      <w:r w:rsidRPr="00CF55AA">
        <w:rPr>
          <w:lang w:bidi="ru-RU"/>
        </w:rPr>
        <w:t xml:space="preserve"> согласно пункту 6.6.4.3.1 выше:</w:t>
      </w:r>
    </w:p>
    <w:p w:rsidR="00CD4BD3" w:rsidRPr="00CF55AA" w:rsidRDefault="00CD4BD3" w:rsidP="00CD4BD3">
      <w:pPr>
        <w:pStyle w:val="SingleTxtGR"/>
        <w:ind w:left="2268" w:hanging="1134"/>
        <w:rPr>
          <w:lang w:bidi="ru-RU"/>
        </w:rPr>
      </w:pPr>
      <w:r w:rsidRPr="00CF55AA">
        <w:rPr>
          <w:lang w:bidi="ru-RU"/>
        </w:rPr>
        <w:tab/>
      </w:r>
      <w:r>
        <w:rPr>
          <w:lang w:bidi="ru-RU"/>
        </w:rPr>
        <w:tab/>
      </w:r>
      <w:r w:rsidRPr="00CF55AA">
        <w:rPr>
          <w:lang w:bidi="ru-RU"/>
        </w:rPr>
        <w:t>в случае усовершенствованных детских удерживающих систем, установленных по направлению движения, − перемещение головы согласно пункту 6.6.4.4.1.1 выше; и</w:t>
      </w:r>
    </w:p>
    <w:p w:rsidR="00CD4BD3" w:rsidRPr="00057E2B" w:rsidRDefault="00CD4BD3" w:rsidP="00CD4BD3">
      <w:pPr>
        <w:pStyle w:val="SingleTxtGR"/>
        <w:ind w:left="2268" w:hanging="1134"/>
      </w:pPr>
      <w:r w:rsidRPr="00CF55AA">
        <w:rPr>
          <w:lang w:bidi="ru-RU"/>
        </w:rPr>
        <w:tab/>
      </w:r>
      <w:r>
        <w:rPr>
          <w:lang w:bidi="ru-RU"/>
        </w:rPr>
        <w:tab/>
      </w:r>
      <w:r w:rsidRPr="00CF55AA">
        <w:rPr>
          <w:lang w:bidi="ru-RU"/>
        </w:rPr>
        <w:t xml:space="preserve">в случае усовершенствованных детских удерживающих систем, установленных против направления движения, и детских люлек − </w:t>
      </w:r>
      <w:r w:rsidRPr="00CF55AA">
        <w:rPr>
          <w:bCs/>
          <w:lang w:bidi="ru-RU"/>
        </w:rPr>
        <w:t>перемещение головы согласно пункту 6.6.4.4.1.2.1 выше</w:t>
      </w:r>
      <w:r w:rsidRPr="00057E2B">
        <w:t>.</w:t>
      </w:r>
    </w:p>
    <w:p w:rsidR="00CD4BD3" w:rsidRPr="00057E2B" w:rsidRDefault="00CD4BD3" w:rsidP="0063400F">
      <w:pPr>
        <w:pStyle w:val="SingleTxtGR"/>
        <w:pageBreakBefore/>
        <w:ind w:left="2268" w:hanging="1134"/>
      </w:pPr>
      <w:r w:rsidRPr="00057E2B">
        <w:t>9.2.1.3</w:t>
      </w:r>
      <w:r w:rsidRPr="00057E2B">
        <w:tab/>
      </w:r>
      <w:r w:rsidR="0063400F">
        <w:tab/>
      </w:r>
      <w:r w:rsidRPr="00057E2B">
        <w:t>Показатели максимального диапазона перемещения головы должны соответствовать следующим двум условиям:</w:t>
      </w:r>
    </w:p>
    <w:p w:rsidR="00CD4BD3" w:rsidRPr="00057E2B" w:rsidRDefault="00CD4BD3" w:rsidP="00CD4BD3">
      <w:pPr>
        <w:pStyle w:val="SingleTxtGR"/>
        <w:ind w:left="2268" w:hanging="1134"/>
      </w:pPr>
      <w:r w:rsidRPr="00057E2B">
        <w:t>9.2.1.3.1</w:t>
      </w:r>
      <w:r w:rsidRPr="00057E2B">
        <w:tab/>
        <w:t>ни одно из значений не должно превышать 1,05 L и</w:t>
      </w:r>
    </w:p>
    <w:p w:rsidR="00CD4BD3" w:rsidRPr="00057E2B" w:rsidRDefault="00CD4BD3" w:rsidP="00CD4BD3">
      <w:pPr>
        <w:pStyle w:val="SingleTxtGR"/>
        <w:ind w:left="2268" w:hanging="1134"/>
      </w:pPr>
      <w:r w:rsidRPr="00057E2B">
        <w:tab/>
      </w:r>
      <w:r w:rsidRPr="00057E2B">
        <w:tab/>
        <w:t>X + S не должны превышать L,</w:t>
      </w:r>
    </w:p>
    <w:p w:rsidR="00CD4BD3" w:rsidRDefault="00CD4BD3" w:rsidP="00CD4BD3">
      <w:pPr>
        <w:pStyle w:val="SingleTxtGR"/>
        <w:spacing w:before="120"/>
        <w:ind w:left="2268" w:hanging="1134"/>
      </w:pPr>
      <w:r w:rsidRPr="00057E2B">
        <w:tab/>
      </w:r>
      <w:r w:rsidRPr="00057E2B">
        <w:tab/>
        <w:t>где:</w:t>
      </w:r>
    </w:p>
    <w:p w:rsidR="00CD4BD3" w:rsidRPr="00057E2B" w:rsidRDefault="00CD4BD3" w:rsidP="00CD4BD3">
      <w:pPr>
        <w:pStyle w:val="SingleTxtGR"/>
        <w:spacing w:before="120"/>
        <w:ind w:left="2268" w:hanging="1134"/>
      </w:pPr>
      <w:r>
        <w:tab/>
      </w:r>
      <w:r>
        <w:tab/>
      </w:r>
      <w:r w:rsidRPr="00057E2B">
        <w:t>L – предписанное предельное значение,</w:t>
      </w:r>
    </w:p>
    <w:p w:rsidR="00CD4BD3" w:rsidRPr="00057E2B" w:rsidRDefault="00CD4BD3" w:rsidP="00CD4BD3">
      <w:pPr>
        <w:pStyle w:val="SingleTxtGR"/>
      </w:pPr>
      <w:r w:rsidRPr="00057E2B">
        <w:tab/>
      </w:r>
      <w:r w:rsidRPr="00057E2B">
        <w:tab/>
        <w:t>X – среднее значение,</w:t>
      </w:r>
    </w:p>
    <w:p w:rsidR="00CD4BD3" w:rsidRPr="00057E2B" w:rsidRDefault="00CD4BD3" w:rsidP="00CD4BD3">
      <w:pPr>
        <w:pStyle w:val="SingleTxtGR"/>
      </w:pPr>
      <w:r w:rsidRPr="00057E2B">
        <w:tab/>
      </w:r>
      <w:r w:rsidRPr="00057E2B">
        <w:tab/>
        <w:t>S – стандартное отклонение значений.</w:t>
      </w:r>
    </w:p>
    <w:p w:rsidR="00CD4BD3" w:rsidRPr="00057E2B" w:rsidRDefault="00CD4BD3" w:rsidP="00CD4BD3">
      <w:pPr>
        <w:pStyle w:val="SingleTxtGR"/>
        <w:ind w:left="2268" w:hanging="1134"/>
      </w:pPr>
      <w:r w:rsidRPr="00057E2B">
        <w:t>9.2.1.3.2</w:t>
      </w:r>
      <w:r w:rsidRPr="00057E2B">
        <w:tab/>
        <w:t xml:space="preserve">Показатели по критериям оценки степени </w:t>
      </w:r>
      <w:proofErr w:type="spellStart"/>
      <w:r w:rsidRPr="00057E2B">
        <w:t>травмирования</w:t>
      </w:r>
      <w:proofErr w:type="spellEnd"/>
      <w:r w:rsidRPr="00057E2B">
        <w:t xml:space="preserve"> должны соответствовать требованиям пункта 6.6.4.3.1</w:t>
      </w:r>
      <w:r>
        <w:t xml:space="preserve"> выше</w:t>
      </w:r>
      <w:r w:rsidRPr="00057E2B">
        <w:t>; кроме того, условие X + S, указанное в пункте 9.2.1.3.1</w:t>
      </w:r>
      <w:r>
        <w:t xml:space="preserve"> выше</w:t>
      </w:r>
      <w:r w:rsidRPr="00057E2B">
        <w:t xml:space="preserve">, должно применяться к показателям по критериям оценки степени </w:t>
      </w:r>
      <w:proofErr w:type="spellStart"/>
      <w:r w:rsidRPr="00057E2B">
        <w:t>травмирования</w:t>
      </w:r>
      <w:proofErr w:type="spellEnd"/>
      <w:r w:rsidRPr="00057E2B">
        <w:t xml:space="preserve"> с интервалом 3 </w:t>
      </w:r>
      <w:proofErr w:type="spellStart"/>
      <w:r w:rsidRPr="00057E2B">
        <w:t>мс</w:t>
      </w:r>
      <w:proofErr w:type="spellEnd"/>
      <w:r w:rsidRPr="00057E2B">
        <w:t xml:space="preserve"> (согласно определению, приведенному в пункте 6.6.4.3.1</w:t>
      </w:r>
      <w:r>
        <w:t xml:space="preserve"> выше</w:t>
      </w:r>
      <w:r w:rsidRPr="00057E2B">
        <w:t>) и должно регистрироваться только с целью информирования.</w:t>
      </w:r>
    </w:p>
    <w:p w:rsidR="00CD4BD3" w:rsidRPr="00CF55AA" w:rsidRDefault="00CD4BD3" w:rsidP="00CD4BD3">
      <w:pPr>
        <w:pStyle w:val="SingleTxtGR"/>
        <w:ind w:left="2268" w:hanging="1134"/>
        <w:rPr>
          <w:bCs/>
          <w:lang w:bidi="ru-RU"/>
        </w:rPr>
      </w:pPr>
      <w:r w:rsidRPr="00CF55AA">
        <w:rPr>
          <w:bCs/>
          <w:lang w:bidi="ru-RU"/>
        </w:rPr>
        <w:t>9.2.2</w:t>
      </w:r>
      <w:r w:rsidRPr="00CF55AA">
        <w:rPr>
          <w:bCs/>
          <w:lang w:bidi="ru-RU"/>
        </w:rPr>
        <w:tab/>
      </w:r>
      <w:r>
        <w:rPr>
          <w:bCs/>
          <w:lang w:bidi="ru-RU"/>
        </w:rPr>
        <w:tab/>
      </w:r>
      <w:r w:rsidRPr="00CF55AA">
        <w:rPr>
          <w:bCs/>
          <w:lang w:bidi="ru-RU"/>
        </w:rPr>
        <w:t>Динамические испытания на боковой удар</w:t>
      </w:r>
    </w:p>
    <w:p w:rsidR="00CD4BD3" w:rsidRPr="00057E2B" w:rsidRDefault="00CD4BD3" w:rsidP="00CD4BD3">
      <w:pPr>
        <w:pStyle w:val="SingleTxtGR"/>
        <w:ind w:left="2268" w:hanging="1134"/>
      </w:pPr>
      <w:r w:rsidRPr="00CF55AA">
        <w:rPr>
          <w:bCs/>
          <w:lang w:bidi="ru-RU"/>
        </w:rPr>
        <w:tab/>
      </w:r>
      <w:r>
        <w:rPr>
          <w:bCs/>
          <w:lang w:bidi="ru-RU"/>
        </w:rPr>
        <w:tab/>
      </w:r>
      <w:r w:rsidRPr="00CF55AA">
        <w:rPr>
          <w:bCs/>
          <w:lang w:bidi="ru-RU"/>
        </w:rPr>
        <w:t>В ходе мониторинга ускорения головы на отобранных изделиях определяют критерии приемлемости при боковом ударе для целей оценки качества производства в соответствии с процедурой, определенной в пункте 9 (подлежит пересмотру до окончания реализации этапа 3)</w:t>
      </w:r>
      <w:r>
        <w:rPr>
          <w:bCs/>
          <w:lang w:bidi="ru-RU"/>
        </w:rPr>
        <w:t>.</w:t>
      </w:r>
    </w:p>
    <w:p w:rsidR="00CD4BD3" w:rsidRPr="00057E2B" w:rsidRDefault="00CD4BD3" w:rsidP="00CD4BD3">
      <w:pPr>
        <w:pStyle w:val="SingleTxtGR"/>
      </w:pPr>
      <w:r w:rsidRPr="00057E2B">
        <w:t>9.2.3</w:t>
      </w:r>
      <w:r w:rsidRPr="00057E2B">
        <w:tab/>
      </w:r>
      <w:r w:rsidRPr="00057E2B">
        <w:tab/>
        <w:t>Проверка маркировки</w:t>
      </w:r>
    </w:p>
    <w:p w:rsidR="00CD4BD3" w:rsidRPr="00057E2B" w:rsidRDefault="00CD4BD3" w:rsidP="00CD4BD3">
      <w:pPr>
        <w:pStyle w:val="SingleTxtGR"/>
        <w:ind w:left="2268" w:hanging="1134"/>
      </w:pPr>
      <w:r w:rsidRPr="00057E2B">
        <w:t>9.2.3.1</w:t>
      </w:r>
      <w:r w:rsidRPr="00057E2B">
        <w:tab/>
      </w:r>
      <w:r w:rsidR="0063400F">
        <w:tab/>
      </w:r>
      <w:r w:rsidRPr="00057E2B">
        <w:t>Техническая служба, проводившая испытания для официального утверждения, должна убедиться в том, что маркировка соответствует предписаниям пункта 4</w:t>
      </w:r>
      <w:r>
        <w:t xml:space="preserve"> настоящих Правил</w:t>
      </w:r>
      <w:r w:rsidRPr="00057E2B">
        <w:t>.</w:t>
      </w:r>
    </w:p>
    <w:p w:rsidR="00CD4BD3" w:rsidRPr="00057E2B" w:rsidRDefault="00CD4BD3" w:rsidP="00CD4BD3">
      <w:pPr>
        <w:pStyle w:val="SingleTxtGR"/>
        <w:ind w:left="2268" w:hanging="1134"/>
      </w:pPr>
      <w:r w:rsidRPr="00057E2B">
        <w:t>9.2.3.2</w:t>
      </w:r>
      <w:r w:rsidRPr="00057E2B">
        <w:tab/>
      </w:r>
      <w:r w:rsidR="0063400F">
        <w:tab/>
      </w:r>
      <w:r w:rsidRPr="00057E2B">
        <w:t>Проверка инструкций по установке и инструкций по эксплуатации</w:t>
      </w:r>
    </w:p>
    <w:p w:rsidR="00CD4BD3" w:rsidRPr="00057E2B" w:rsidRDefault="00CD4BD3" w:rsidP="00CD4BD3">
      <w:pPr>
        <w:pStyle w:val="SingleTxtGR"/>
        <w:ind w:left="2268" w:hanging="1134"/>
      </w:pPr>
      <w:r w:rsidRPr="00057E2B">
        <w:t>9.2.3.3</w:t>
      </w:r>
      <w:r w:rsidRPr="00057E2B">
        <w:tab/>
      </w:r>
      <w:r w:rsidR="0063400F">
        <w:tab/>
      </w:r>
      <w:r w:rsidRPr="00057E2B">
        <w:t>Техническая служба, проводившая испытания для официального утверждения, должна убедиться в том, что инструкции по установке и инструкции по эксплуатации соответствуют пункту 14</w:t>
      </w:r>
      <w:r>
        <w:t xml:space="preserve"> настоящих Правил</w:t>
      </w:r>
      <w:r w:rsidRPr="00057E2B">
        <w:t>.</w:t>
      </w:r>
    </w:p>
    <w:p w:rsidR="00CD4BD3" w:rsidRPr="00057E2B" w:rsidRDefault="00CD4BD3" w:rsidP="00CD4BD3">
      <w:pPr>
        <w:pStyle w:val="HChGR"/>
        <w:ind w:left="2268"/>
      </w:pPr>
      <w:bookmarkStart w:id="49" w:name="_Toc247876770"/>
      <w:bookmarkStart w:id="50" w:name="_Toc247880257"/>
      <w:bookmarkStart w:id="51" w:name="_Toc247880902"/>
      <w:bookmarkStart w:id="52" w:name="_Toc254772945"/>
      <w:r w:rsidRPr="00057E2B">
        <w:t>10.</w:t>
      </w:r>
      <w:r w:rsidRPr="00057E2B">
        <w:tab/>
        <w:t xml:space="preserve">Соответствие производства и обычные испытания </w:t>
      </w:r>
      <w:bookmarkEnd w:id="49"/>
      <w:bookmarkEnd w:id="50"/>
      <w:bookmarkEnd w:id="51"/>
      <w:bookmarkEnd w:id="52"/>
    </w:p>
    <w:p w:rsidR="00CD4BD3" w:rsidRPr="00057E2B" w:rsidRDefault="00CD4BD3" w:rsidP="00CD4BD3">
      <w:pPr>
        <w:pStyle w:val="SingleTxtGR"/>
        <w:ind w:left="2268" w:hanging="1134"/>
      </w:pPr>
      <w:r w:rsidRPr="00057E2B">
        <w:tab/>
      </w:r>
      <w:r w:rsidRPr="00057E2B">
        <w:tab/>
      </w:r>
      <w:r w:rsidRPr="0063400F">
        <w:rPr>
          <w:spacing w:val="-2"/>
        </w:rPr>
        <w:t>Процедуры проверки соответствия производства должны соответствовать</w:t>
      </w:r>
      <w:r w:rsidRPr="00057E2B">
        <w:t xml:space="preserve"> процедурам, изложенным в </w:t>
      </w:r>
      <w:r w:rsidR="00157C71">
        <w:t>приложении 1 к Соглашению</w:t>
      </w:r>
      <w:r w:rsidRPr="00057E2B">
        <w:t xml:space="preserve"> (</w:t>
      </w:r>
      <w:r w:rsidR="00157C71">
        <w:rPr>
          <w:lang w:val="en-US"/>
        </w:rPr>
        <w:t>E</w:t>
      </w:r>
      <w:r w:rsidR="00157C71" w:rsidRPr="00157C71">
        <w:t>/</w:t>
      </w:r>
      <w:r w:rsidR="00157C71">
        <w:t>ECE/TRANS/505/Rev.3</w:t>
      </w:r>
      <w:r w:rsidRPr="00057E2B">
        <w:t>); при этом должны соблюдаться следующие требования:</w:t>
      </w:r>
    </w:p>
    <w:p w:rsidR="00CD4BD3" w:rsidRPr="00057E2B" w:rsidRDefault="00CD4BD3" w:rsidP="00CD4BD3">
      <w:pPr>
        <w:pStyle w:val="SingleTxtGR"/>
        <w:ind w:left="2268" w:hanging="1134"/>
      </w:pPr>
      <w:r w:rsidRPr="00057E2B">
        <w:t>10.1</w:t>
      </w:r>
      <w:r w:rsidRPr="00057E2B">
        <w:tab/>
      </w:r>
      <w:r w:rsidRPr="00057E2B">
        <w:tab/>
        <w:t xml:space="preserve">Любая </w:t>
      </w:r>
      <w:r>
        <w:t>усовершенствованная детская</w:t>
      </w:r>
      <w:r w:rsidRPr="00057E2B">
        <w:t xml:space="preserve"> удерживающая система, официально утвержденная на основании настоящих Правил, должна быть изготовлена таким образом, чтобы она соответствовала официально утвержденному типу, с учетом тре</w:t>
      </w:r>
      <w:r>
        <w:t xml:space="preserve">бований, изложенных в пунктах 6 и </w:t>
      </w:r>
      <w:r w:rsidRPr="00057E2B">
        <w:t>7 выше.</w:t>
      </w:r>
    </w:p>
    <w:p w:rsidR="00CD4BD3" w:rsidRPr="00057E2B" w:rsidRDefault="00CD4BD3" w:rsidP="00CD4BD3">
      <w:pPr>
        <w:pStyle w:val="SingleTxtGR"/>
        <w:ind w:left="2268" w:hanging="1134"/>
      </w:pPr>
      <w:r w:rsidRPr="00057E2B">
        <w:t>10.2</w:t>
      </w:r>
      <w:r w:rsidRPr="00057E2B">
        <w:tab/>
      </w:r>
      <w:r w:rsidRPr="00057E2B">
        <w:tab/>
        <w:t>Должны соблюдаться минимальные требования в отношении процедур проверки соответствия производства, изложенные в приложении 12 к настоящим Правилам.</w:t>
      </w:r>
    </w:p>
    <w:p w:rsidR="00CD4BD3" w:rsidRPr="00057E2B" w:rsidRDefault="00CD4BD3" w:rsidP="00CD4BD3">
      <w:pPr>
        <w:pStyle w:val="SingleTxtGR"/>
        <w:ind w:left="2268" w:hanging="1134"/>
      </w:pPr>
      <w:r w:rsidRPr="00057E2B">
        <w:t>10.3</w:t>
      </w:r>
      <w:r w:rsidRPr="00057E2B">
        <w:tab/>
      </w:r>
      <w:r w:rsidRPr="00057E2B">
        <w:tab/>
      </w:r>
      <w:r>
        <w:t>О</w:t>
      </w:r>
      <w:r w:rsidRPr="00057E2B">
        <w:t>рган</w:t>
      </w:r>
      <w:r>
        <w:t xml:space="preserve"> по официальному утверждению типа</w:t>
      </w:r>
      <w:r w:rsidRPr="00057E2B">
        <w:t>, предоставивший официальное утверждение по типу конструкции, может в любое время проверить соответствие применяемых методов контроля на каждом производственном объекте. Такие проверки обычно проводятся два раза в год.</w:t>
      </w:r>
    </w:p>
    <w:p w:rsidR="00CD4BD3" w:rsidRPr="00057E2B" w:rsidRDefault="00CD4BD3" w:rsidP="00CD4BD3">
      <w:pPr>
        <w:pStyle w:val="HChGR"/>
        <w:ind w:left="2268"/>
      </w:pPr>
      <w:bookmarkStart w:id="53" w:name="_Toc247876771"/>
      <w:bookmarkStart w:id="54" w:name="_Toc247880258"/>
      <w:bookmarkStart w:id="55" w:name="_Toc247880903"/>
      <w:bookmarkStart w:id="56" w:name="_Toc254772946"/>
      <w:r w:rsidRPr="00057E2B">
        <w:t>11.</w:t>
      </w:r>
      <w:r w:rsidRPr="00057E2B">
        <w:tab/>
        <w:t xml:space="preserve">Изменение </w:t>
      </w:r>
      <w:r>
        <w:t>усовершенствованной детской</w:t>
      </w:r>
      <w:r w:rsidRPr="00057E2B">
        <w:t xml:space="preserve"> удерживающей системы и распространение </w:t>
      </w:r>
      <w:r>
        <w:t xml:space="preserve">ее </w:t>
      </w:r>
      <w:r w:rsidRPr="00057E2B">
        <w:t>официального утверждения</w:t>
      </w:r>
      <w:bookmarkEnd w:id="53"/>
      <w:bookmarkEnd w:id="54"/>
      <w:bookmarkEnd w:id="55"/>
      <w:bookmarkEnd w:id="56"/>
    </w:p>
    <w:p w:rsidR="00CD4BD3" w:rsidRPr="00057E2B" w:rsidRDefault="00CD4BD3" w:rsidP="00CD4BD3">
      <w:pPr>
        <w:pStyle w:val="SingleTxtGR"/>
        <w:ind w:left="2268" w:hanging="1134"/>
      </w:pPr>
      <w:r>
        <w:t>11.1</w:t>
      </w:r>
      <w:r>
        <w:tab/>
      </w:r>
      <w:r>
        <w:tab/>
        <w:t>Любое изменение усовершенствованной детской удерживающей</w:t>
      </w:r>
      <w:r w:rsidRPr="00057E2B">
        <w:t xml:space="preserve"> </w:t>
      </w:r>
      <w:r>
        <w:t>системы</w:t>
      </w:r>
      <w:r w:rsidRPr="00057E2B">
        <w:t xml:space="preserve"> доводится до сведения органа</w:t>
      </w:r>
      <w:r>
        <w:t xml:space="preserve"> по официальному утверждению типа</w:t>
      </w:r>
      <w:r w:rsidRPr="00057E2B">
        <w:t>, который предоставил официальное ут</w:t>
      </w:r>
      <w:r>
        <w:t>верждение данной усовершенствованной детской удерживающей системы</w:t>
      </w:r>
      <w:r w:rsidRPr="00057E2B">
        <w:t>. Этот орган может:</w:t>
      </w:r>
    </w:p>
    <w:p w:rsidR="00CD4BD3" w:rsidRPr="00057E2B" w:rsidRDefault="00CD4BD3" w:rsidP="00CD4BD3">
      <w:pPr>
        <w:pStyle w:val="SingleTxtGR"/>
        <w:ind w:left="2268" w:hanging="1134"/>
      </w:pPr>
      <w:r w:rsidRPr="00057E2B">
        <w:t>11.1.1</w:t>
      </w:r>
      <w:r w:rsidRPr="00057E2B">
        <w:tab/>
      </w:r>
      <w:r w:rsidRPr="00057E2B">
        <w:tab/>
        <w:t>либо прийти к заключению, что внесенные изменения едва ли окажут значительное отрицательное воздейс</w:t>
      </w:r>
      <w:r>
        <w:t xml:space="preserve">твие и что в любом случае данная усовершенствованная детская удерживающая система </w:t>
      </w:r>
      <w:r w:rsidRPr="00057E2B">
        <w:t>по-прежнему удовлетворяет предписаниям; либо</w:t>
      </w:r>
    </w:p>
    <w:p w:rsidR="00CD4BD3" w:rsidRDefault="00CD4BD3" w:rsidP="00CD4BD3">
      <w:pPr>
        <w:pStyle w:val="SingleTxtGR"/>
        <w:ind w:left="2268" w:hanging="1134"/>
      </w:pPr>
      <w:r w:rsidRPr="00057E2B">
        <w:t>11.1.2</w:t>
      </w:r>
      <w:r w:rsidRPr="00057E2B">
        <w:tab/>
      </w:r>
      <w:r w:rsidRPr="00057E2B">
        <w:tab/>
        <w:t>потребовать нового протокола технической службы, уполномоченной проводить испытания.</w:t>
      </w:r>
    </w:p>
    <w:p w:rsidR="00CD4BD3" w:rsidRPr="00057E2B" w:rsidRDefault="00CD4BD3" w:rsidP="00CD4BD3">
      <w:pPr>
        <w:pStyle w:val="SingleTxtGR"/>
        <w:ind w:left="2268" w:hanging="1134"/>
      </w:pPr>
      <w:r w:rsidRPr="00057E2B">
        <w:t>11.2</w:t>
      </w:r>
      <w:r w:rsidRPr="00057E2B">
        <w:tab/>
      </w:r>
      <w:r w:rsidRPr="00057E2B">
        <w:tab/>
        <w:t>Сообщение о предоставлении официального утверждения или об отказе в официальном утверждении с указанием изменений направляется Сторонам Соглашения, применяющим настоящие Правила, в соответствии с процедурой, указанной в пункте 5.3 выше.</w:t>
      </w:r>
    </w:p>
    <w:p w:rsidR="00CD4BD3" w:rsidRDefault="00CD4BD3" w:rsidP="00CD4BD3">
      <w:pPr>
        <w:pStyle w:val="SingleTxtGR"/>
        <w:ind w:left="2268" w:hanging="1134"/>
      </w:pPr>
      <w:r w:rsidRPr="00057E2B">
        <w:t>11.3</w:t>
      </w:r>
      <w:r w:rsidRPr="00057E2B">
        <w:tab/>
      </w:r>
      <w:r w:rsidRPr="00057E2B">
        <w:tab/>
      </w:r>
      <w:r>
        <w:t>О</w:t>
      </w:r>
      <w:r w:rsidRPr="00057E2B">
        <w:t>рган</w:t>
      </w:r>
      <w:r>
        <w:t xml:space="preserve"> по официальному утверждению типа</w:t>
      </w:r>
      <w:r w:rsidRPr="00057E2B">
        <w:t>, распространивший официальное утверждение, присваивает такому распространению соответствующий порядковый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CD4BD3" w:rsidRPr="00BB40F3" w:rsidRDefault="00CD4BD3" w:rsidP="00CD4BD3">
      <w:pPr>
        <w:pStyle w:val="SingleTxtGR"/>
        <w:spacing w:line="220" w:lineRule="atLeast"/>
        <w:ind w:left="2268" w:hanging="1134"/>
      </w:pPr>
      <w:r w:rsidRPr="00BB40F3">
        <w:t>11.</w:t>
      </w:r>
      <w:r>
        <w:t>4</w:t>
      </w:r>
      <w:r w:rsidRPr="00BB40F3">
        <w:tab/>
      </w:r>
      <w:r>
        <w:tab/>
      </w:r>
      <w:r w:rsidRPr="00BB40F3">
        <w:t xml:space="preserve">Если требуется новый протокол испытаний, то значение максимального перемещения головы по горизонтали сопоставляется с наихудшим из значений, зарегистрированных ранее: </w:t>
      </w:r>
    </w:p>
    <w:p w:rsidR="00CD4BD3" w:rsidRPr="008E50FA" w:rsidRDefault="00CD4BD3" w:rsidP="00CD4BD3">
      <w:pPr>
        <w:pStyle w:val="SingleTxtGR"/>
        <w:spacing w:line="220" w:lineRule="atLeast"/>
        <w:ind w:left="2835" w:hanging="1701"/>
      </w:pPr>
      <w:r w:rsidRPr="008E50FA">
        <w:tab/>
      </w:r>
      <w:r w:rsidRPr="008E50FA">
        <w:tab/>
        <w:t>а)</w:t>
      </w:r>
      <w:r w:rsidRPr="008E50FA">
        <w:tab/>
        <w:t>если значение перемещения выше, то должна проводиться новая оценка качества производства;</w:t>
      </w:r>
    </w:p>
    <w:p w:rsidR="00CD4BD3" w:rsidRPr="00057E2B" w:rsidRDefault="00CD4BD3" w:rsidP="00157C71">
      <w:pPr>
        <w:pStyle w:val="SingleTxtGR"/>
        <w:ind w:left="2835" w:hanging="1701"/>
      </w:pPr>
      <w:r w:rsidRPr="008E50FA">
        <w:tab/>
      </w:r>
      <w:r w:rsidRPr="008E50FA">
        <w:tab/>
      </w:r>
      <w:r w:rsidRPr="008E50FA">
        <w:rPr>
          <w:lang w:val="en-US"/>
        </w:rPr>
        <w:t>b</w:t>
      </w:r>
      <w:r w:rsidRPr="008E50FA">
        <w:t>)</w:t>
      </w:r>
      <w:r w:rsidRPr="008E50FA">
        <w:tab/>
        <w:t>если значение перемещения ниже, то нет необходимости в проведении оценок качества производства</w:t>
      </w:r>
      <w:r>
        <w:t>.</w:t>
      </w:r>
    </w:p>
    <w:p w:rsidR="00CD4BD3" w:rsidRPr="00057E2B" w:rsidRDefault="00CD4BD3" w:rsidP="00CD4BD3">
      <w:pPr>
        <w:pStyle w:val="HChGR"/>
        <w:ind w:left="2268"/>
      </w:pPr>
      <w:bookmarkStart w:id="57" w:name="_Toc247876772"/>
      <w:bookmarkStart w:id="58" w:name="_Toc247880259"/>
      <w:bookmarkStart w:id="59" w:name="_Toc247880904"/>
      <w:bookmarkStart w:id="60" w:name="_Toc254772947"/>
      <w:r w:rsidRPr="00057E2B">
        <w:t>12.</w:t>
      </w:r>
      <w:r w:rsidRPr="00057E2B">
        <w:tab/>
        <w:t xml:space="preserve">Санкции, налагаемые за несоответствие производства </w:t>
      </w:r>
      <w:bookmarkEnd w:id="57"/>
      <w:bookmarkEnd w:id="58"/>
      <w:bookmarkEnd w:id="59"/>
      <w:bookmarkEnd w:id="60"/>
    </w:p>
    <w:p w:rsidR="00CD4BD3" w:rsidRPr="00057E2B" w:rsidRDefault="00CD4BD3" w:rsidP="00CD4BD3">
      <w:pPr>
        <w:pStyle w:val="SingleTxtGR"/>
        <w:ind w:left="2268" w:hanging="1134"/>
      </w:pPr>
      <w:r w:rsidRPr="00057E2B">
        <w:t>12.1</w:t>
      </w:r>
      <w:r w:rsidRPr="00057E2B">
        <w:tab/>
      </w:r>
      <w:r w:rsidRPr="00057E2B">
        <w:tab/>
        <w:t>Официальное</w:t>
      </w:r>
      <w:r>
        <w:t xml:space="preserve"> утверждение той или иной усовершенствованной детской </w:t>
      </w:r>
      <w:r w:rsidRPr="00057E2B">
        <w:t>удерживающе</w:t>
      </w:r>
      <w:r>
        <w:t>й</w:t>
      </w:r>
      <w:r w:rsidRPr="00057E2B">
        <w:t xml:space="preserve"> </w:t>
      </w:r>
      <w:r>
        <w:t>системы</w:t>
      </w:r>
      <w:r w:rsidRPr="00057E2B">
        <w:t xml:space="preserve"> на основании настоящих Правил может быть отменено, если </w:t>
      </w:r>
      <w:r>
        <w:t>эта система, имеющая</w:t>
      </w:r>
      <w:r w:rsidRPr="00057E2B">
        <w:t xml:space="preserve"> обозначение, упомянутое в пункте 5.4</w:t>
      </w:r>
      <w:r>
        <w:t xml:space="preserve"> настоящих Правил</w:t>
      </w:r>
      <w:r w:rsidRPr="00057E2B">
        <w:t>, не проходит выборочной проверки, описанной в пункте 9</w:t>
      </w:r>
      <w:r>
        <w:t xml:space="preserve"> выше</w:t>
      </w:r>
      <w:r w:rsidRPr="00057E2B">
        <w:t>, или если он</w:t>
      </w:r>
      <w:r>
        <w:t>а</w:t>
      </w:r>
      <w:r w:rsidRPr="00057E2B">
        <w:t xml:space="preserve"> не соответствует официально утвержденному типу.</w:t>
      </w:r>
    </w:p>
    <w:p w:rsidR="00CD4BD3" w:rsidRPr="00057E2B" w:rsidRDefault="00CD4BD3" w:rsidP="00CD4BD3">
      <w:pPr>
        <w:pStyle w:val="SingleTxtGR"/>
        <w:ind w:left="2268" w:hanging="1134"/>
      </w:pPr>
      <w:r w:rsidRPr="00057E2B">
        <w:t>12.2</w:t>
      </w:r>
      <w:r w:rsidRPr="00057E2B">
        <w:tab/>
      </w:r>
      <w:r w:rsidRPr="00057E2B">
        <w:tab/>
        <w:t>Если какая-либо Сторона Соглашения, применяющая настоящие Правила, отменяет предоставленное ею ранее официальное утверждение, то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 к настоящим Правилам.</w:t>
      </w:r>
    </w:p>
    <w:p w:rsidR="00CD4BD3" w:rsidRPr="00057E2B" w:rsidRDefault="00CD4BD3" w:rsidP="0063400F">
      <w:pPr>
        <w:pStyle w:val="HChGR"/>
        <w:pageBreakBefore/>
      </w:pPr>
      <w:bookmarkStart w:id="61" w:name="_Toc247876773"/>
      <w:bookmarkStart w:id="62" w:name="_Toc247880260"/>
      <w:bookmarkStart w:id="63" w:name="_Toc247880905"/>
      <w:bookmarkStart w:id="64" w:name="_Toc254772948"/>
      <w:r w:rsidRPr="00057E2B">
        <w:tab/>
      </w:r>
      <w:r w:rsidRPr="00057E2B">
        <w:tab/>
        <w:t>13.</w:t>
      </w:r>
      <w:r w:rsidRPr="00057E2B">
        <w:tab/>
      </w:r>
      <w:r w:rsidRPr="00057E2B">
        <w:tab/>
        <w:t>Окончательное прекращение производства</w:t>
      </w:r>
      <w:bookmarkEnd w:id="61"/>
      <w:bookmarkEnd w:id="62"/>
      <w:bookmarkEnd w:id="63"/>
      <w:bookmarkEnd w:id="64"/>
    </w:p>
    <w:p w:rsidR="00CD4BD3" w:rsidRDefault="00CD4BD3" w:rsidP="00CD4BD3">
      <w:pPr>
        <w:pStyle w:val="SingleTxtGR"/>
        <w:ind w:left="2268" w:hanging="1134"/>
      </w:pPr>
      <w:r w:rsidRPr="00057E2B">
        <w:t>13.1</w:t>
      </w:r>
      <w:r w:rsidRPr="00057E2B">
        <w:tab/>
      </w:r>
      <w:r w:rsidRPr="00057E2B">
        <w:tab/>
        <w:t>Если держатель официального утверждения полностью прекращает пр</w:t>
      </w:r>
      <w:r>
        <w:t>оизводство данного типа усовершенствованной детской удерживающей системы</w:t>
      </w:r>
      <w:r w:rsidRPr="00057E2B">
        <w:t>, подпадающего под действие настоящих Правил, то он сообщает об этом органу</w:t>
      </w:r>
      <w:r>
        <w:t xml:space="preserve"> по официальному утверждению типа</w:t>
      </w:r>
      <w:r w:rsidRPr="00057E2B">
        <w:t xml:space="preserve">, предоставившему официальное утверждение. По получении такого сообщения орган </w:t>
      </w:r>
      <w:r>
        <w:t xml:space="preserve">по официальному утверждению типа </w:t>
      </w:r>
      <w:r w:rsidRPr="00057E2B">
        <w:t>сообщает об этом другим Сторонам Соглашения, применяющим настоящие Правила, посредством карточки сообщения, соответствующей образцу, приведенному в приложении 1 к настоящим Правилам.</w:t>
      </w:r>
    </w:p>
    <w:p w:rsidR="00CD4BD3" w:rsidRPr="00BC2753" w:rsidRDefault="00CD4BD3" w:rsidP="00CD4BD3">
      <w:pPr>
        <w:pStyle w:val="HChGR"/>
      </w:pPr>
      <w:bookmarkStart w:id="65" w:name="_Toc247876774"/>
      <w:bookmarkStart w:id="66" w:name="_Toc247880261"/>
      <w:bookmarkStart w:id="67" w:name="_Toc247880906"/>
      <w:bookmarkStart w:id="68" w:name="_Toc254772949"/>
      <w:r w:rsidRPr="00BC2753">
        <w:tab/>
      </w:r>
      <w:r w:rsidRPr="00BC2753">
        <w:tab/>
        <w:t>14.</w:t>
      </w:r>
      <w:r w:rsidRPr="00BC2753">
        <w:tab/>
      </w:r>
      <w:r w:rsidRPr="00BC2753">
        <w:tab/>
        <w:t>Информация для пользователей</w:t>
      </w:r>
      <w:bookmarkEnd w:id="65"/>
      <w:bookmarkEnd w:id="66"/>
      <w:bookmarkEnd w:id="67"/>
      <w:bookmarkEnd w:id="68"/>
    </w:p>
    <w:p w:rsidR="00CD4BD3" w:rsidRPr="00BC2753" w:rsidRDefault="00CD4BD3" w:rsidP="00CD4BD3">
      <w:pPr>
        <w:pStyle w:val="SingleTxtGR"/>
        <w:ind w:left="2268" w:hanging="1134"/>
      </w:pPr>
      <w:r w:rsidRPr="00BC2753">
        <w:t>14.1</w:t>
      </w:r>
      <w:r w:rsidRPr="00BC2753">
        <w:tab/>
      </w:r>
      <w:r w:rsidRPr="00BC2753">
        <w:tab/>
      </w:r>
      <w:r>
        <w:t>К каждой</w:t>
      </w:r>
      <w:r w:rsidRPr="00BC2753">
        <w:t xml:space="preserve"> </w:t>
      </w:r>
      <w:r>
        <w:t>усовершенствованной детской</w:t>
      </w:r>
      <w:r w:rsidRPr="00BC2753">
        <w:t xml:space="preserve"> удерживающе</w:t>
      </w:r>
      <w:r>
        <w:t>й системе</w:t>
      </w:r>
      <w:r w:rsidRPr="00BC2753">
        <w:t xml:space="preserve"> прилагаются нижеследующие инструкци</w:t>
      </w:r>
      <w:r>
        <w:t>и на языке страны, в которой она</w:t>
      </w:r>
      <w:r w:rsidRPr="00BC2753">
        <w:t xml:space="preserve"> продается.</w:t>
      </w:r>
    </w:p>
    <w:p w:rsidR="00CD4BD3" w:rsidRPr="00BC2753" w:rsidRDefault="00CD4BD3" w:rsidP="00CD4BD3">
      <w:pPr>
        <w:pStyle w:val="SingleTxtGR"/>
        <w:ind w:left="2268" w:hanging="1134"/>
      </w:pPr>
      <w:r w:rsidRPr="00BC2753">
        <w:t>14.2</w:t>
      </w:r>
      <w:r w:rsidRPr="00BC2753">
        <w:tab/>
      </w:r>
      <w:r w:rsidRPr="00BC2753">
        <w:tab/>
        <w:t>Инструкции по установке должны содержать следующие сведения:</w:t>
      </w:r>
    </w:p>
    <w:p w:rsidR="00CD4BD3" w:rsidRPr="004D72EA" w:rsidRDefault="00CD4BD3" w:rsidP="004D72EA">
      <w:pPr>
        <w:pStyle w:val="SingleTxtGR"/>
        <w:ind w:left="2268" w:hanging="1134"/>
      </w:pPr>
      <w:r w:rsidRPr="00BC2753">
        <w:t>14.2.1</w:t>
      </w:r>
      <w:r w:rsidRPr="00BC2753">
        <w:tab/>
      </w:r>
      <w:r w:rsidRPr="00BC2753">
        <w:tab/>
        <w:t xml:space="preserve">в случае </w:t>
      </w:r>
      <w:r>
        <w:t>усовершенствованных детских</w:t>
      </w:r>
      <w:r w:rsidR="0063400F">
        <w:t xml:space="preserve"> удерживающих систем категории «размера i»</w:t>
      </w:r>
      <w:r w:rsidRPr="00BC2753">
        <w:t xml:space="preserve"> на внешней стороне упаковки должна быть четко </w:t>
      </w:r>
      <w:r w:rsidRPr="004D72EA">
        <w:t>видна следующая надпись:</w:t>
      </w:r>
    </w:p>
    <w:tbl>
      <w:tblPr>
        <w:tblStyle w:val="ad"/>
        <w:tblW w:w="6241" w:type="dxa"/>
        <w:tblInd w:w="2263"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41"/>
      </w:tblGrid>
      <w:tr w:rsidR="004D72EA" w:rsidRPr="004D72EA" w:rsidTr="004D72EA">
        <w:tc>
          <w:tcPr>
            <w:tcW w:w="6241" w:type="dxa"/>
            <w:shd w:val="clear" w:color="auto" w:fill="auto"/>
          </w:tcPr>
          <w:p w:rsidR="004D72EA" w:rsidRPr="004D72EA" w:rsidRDefault="004D72EA" w:rsidP="004D72EA">
            <w:pPr>
              <w:spacing w:before="120" w:after="120"/>
              <w:ind w:firstLine="156"/>
              <w:jc w:val="both"/>
              <w:rPr>
                <w:rFonts w:ascii="Times New Roman" w:hAnsi="Times New Roman" w:cs="Times New Roman"/>
                <w:sz w:val="20"/>
                <w:szCs w:val="20"/>
              </w:rPr>
            </w:pPr>
            <w:r w:rsidRPr="004D72EA">
              <w:rPr>
                <w:rFonts w:ascii="Times New Roman" w:hAnsi="Times New Roman" w:cs="Times New Roman"/>
                <w:i/>
                <w:sz w:val="20"/>
                <w:szCs w:val="20"/>
              </w:rPr>
              <w:t>Внимание</w:t>
            </w:r>
          </w:p>
        </w:tc>
      </w:tr>
      <w:tr w:rsidR="004D72EA" w:rsidRPr="004D72EA" w:rsidTr="004D72EA">
        <w:tc>
          <w:tcPr>
            <w:tcW w:w="6241" w:type="dxa"/>
            <w:shd w:val="clear" w:color="auto" w:fill="auto"/>
          </w:tcPr>
          <w:p w:rsidR="004D72EA" w:rsidRPr="004D72EA" w:rsidRDefault="004D72EA" w:rsidP="004D72EA">
            <w:pPr>
              <w:spacing w:after="120"/>
              <w:ind w:left="159" w:right="159"/>
              <w:jc w:val="both"/>
              <w:rPr>
                <w:rFonts w:ascii="Times New Roman" w:hAnsi="Times New Roman" w:cs="Times New Roman"/>
                <w:sz w:val="20"/>
                <w:szCs w:val="20"/>
              </w:rPr>
            </w:pPr>
            <w:r w:rsidRPr="004D72EA">
              <w:rPr>
                <w:rFonts w:ascii="Times New Roman" w:hAnsi="Times New Roman" w:cs="Times New Roman"/>
                <w:sz w:val="20"/>
                <w:szCs w:val="20"/>
              </w:rPr>
              <w:t xml:space="preserve">Данная усовершенствованная детская удерживающая система относится к категории «размера i». Она официально утверждена на основании Правил № 129 </w:t>
            </w:r>
            <w:r w:rsidR="00BD1296">
              <w:rPr>
                <w:rFonts w:ascii="Times New Roman" w:hAnsi="Times New Roman" w:cs="Times New Roman"/>
                <w:sz w:val="20"/>
                <w:szCs w:val="20"/>
              </w:rPr>
              <w:t xml:space="preserve">ООН </w:t>
            </w:r>
            <w:r w:rsidRPr="004D72EA">
              <w:rPr>
                <w:rFonts w:ascii="Times New Roman" w:hAnsi="Times New Roman" w:cs="Times New Roman"/>
                <w:sz w:val="20"/>
                <w:szCs w:val="20"/>
              </w:rPr>
              <w:t>для использования на сиденьях транспортных средств, «совместимых с УДУС размера i», как указано изготовителем транспортного средства в руководстве по эксплуатации транспортного средства.</w:t>
            </w:r>
          </w:p>
        </w:tc>
      </w:tr>
      <w:tr w:rsidR="004D72EA" w:rsidRPr="004D72EA" w:rsidTr="004D72EA">
        <w:tc>
          <w:tcPr>
            <w:tcW w:w="6241" w:type="dxa"/>
            <w:shd w:val="clear" w:color="auto" w:fill="auto"/>
          </w:tcPr>
          <w:p w:rsidR="004D72EA" w:rsidRPr="004D72EA" w:rsidRDefault="004D72EA" w:rsidP="004D72EA">
            <w:pPr>
              <w:spacing w:after="120"/>
              <w:ind w:left="159" w:right="159"/>
              <w:jc w:val="both"/>
              <w:rPr>
                <w:rFonts w:ascii="Times New Roman" w:hAnsi="Times New Roman" w:cs="Times New Roman"/>
                <w:sz w:val="20"/>
                <w:szCs w:val="20"/>
              </w:rPr>
            </w:pPr>
            <w:r w:rsidRPr="004D72EA">
              <w:rPr>
                <w:rFonts w:ascii="Times New Roman" w:hAnsi="Times New Roman" w:cs="Times New Roman"/>
                <w:sz w:val="20"/>
                <w:szCs w:val="20"/>
              </w:rPr>
              <w:t>В случае сомнений следует проконсультироваться либо с изготовителем детского удерживающего устройства, либо с продавцом.</w:t>
            </w:r>
          </w:p>
        </w:tc>
      </w:tr>
    </w:tbl>
    <w:p w:rsidR="00CD4BD3" w:rsidRPr="00BC2753" w:rsidRDefault="00CD4BD3" w:rsidP="004D72EA">
      <w:pPr>
        <w:pStyle w:val="SingleTxtGR"/>
        <w:spacing w:before="120"/>
        <w:ind w:left="2268" w:hanging="1134"/>
      </w:pPr>
      <w:r w:rsidRPr="00CF55AA">
        <w:rPr>
          <w:bCs/>
          <w:lang w:bidi="ru-RU"/>
        </w:rPr>
        <w:t>14.2.2</w:t>
      </w:r>
      <w:r>
        <w:rPr>
          <w:bCs/>
          <w:lang w:bidi="ru-RU"/>
        </w:rPr>
        <w:tab/>
      </w:r>
      <w:r w:rsidRPr="00CF55AA">
        <w:rPr>
          <w:bCs/>
          <w:lang w:bidi="ru-RU"/>
        </w:rPr>
        <w:tab/>
        <w:t>в случае усовершенствованных детских удерживающих систем категории для конкретного транспортного средства в пункте продажи должна быть предусмотрена четко видимая надпись со сведениями о транспортном средстве, которую можно прочитать без извлечения усовершенствованной</w:t>
      </w:r>
      <w:r w:rsidRPr="00CF55AA">
        <w:rPr>
          <w:b/>
          <w:lang w:bidi="ru-RU"/>
        </w:rPr>
        <w:t xml:space="preserve"> </w:t>
      </w:r>
      <w:r w:rsidRPr="00CF55AA">
        <w:rPr>
          <w:lang w:bidi="ru-RU"/>
        </w:rPr>
        <w:t>детской удерживающей системы из упаковки</w:t>
      </w:r>
      <w:r w:rsidRPr="00BC2753">
        <w:t>;</w:t>
      </w:r>
    </w:p>
    <w:p w:rsidR="00CD4BD3" w:rsidRPr="00BC2753" w:rsidRDefault="00CD4BD3" w:rsidP="00CD4BD3">
      <w:pPr>
        <w:pStyle w:val="SingleTxtGR"/>
        <w:spacing w:before="160"/>
        <w:ind w:left="2268" w:hanging="1134"/>
      </w:pPr>
      <w:r w:rsidRPr="00BC2753">
        <w:t>14.2.3</w:t>
      </w:r>
      <w:r w:rsidRPr="00BC2753">
        <w:tab/>
      </w:r>
      <w:r w:rsidRPr="00BC2753">
        <w:tab/>
        <w:t>изготовитель детского удерживающего устройства указывает на упаковочной коробке адрес, по которому покупатель может обратиться за дополнительной информацией об установке детского удерживающего устройства в конкретных автомобилях;</w:t>
      </w:r>
    </w:p>
    <w:p w:rsidR="00CD4BD3" w:rsidRPr="00BC2753" w:rsidRDefault="00CD4BD3" w:rsidP="00CD4BD3">
      <w:pPr>
        <w:pStyle w:val="SingleTxtGR"/>
        <w:spacing w:before="160"/>
        <w:ind w:left="2268" w:hanging="1134"/>
      </w:pPr>
      <w:r w:rsidRPr="00BC2753">
        <w:t>14.2.4</w:t>
      </w:r>
      <w:r w:rsidRPr="00BC2753">
        <w:tab/>
      </w:r>
      <w:r w:rsidRPr="00BC2753">
        <w:tab/>
        <w:t>метод установки, показанный с помощью фотографий и/или очень четких рисунков;</w:t>
      </w:r>
    </w:p>
    <w:p w:rsidR="00CD4BD3" w:rsidRPr="00BC2753" w:rsidRDefault="00CD4BD3" w:rsidP="00CD4BD3">
      <w:pPr>
        <w:pStyle w:val="SingleTxtGR"/>
        <w:spacing w:before="160"/>
        <w:ind w:left="2268" w:hanging="1134"/>
      </w:pPr>
      <w:r w:rsidRPr="00BC2753">
        <w:t>14.2.5</w:t>
      </w:r>
      <w:r w:rsidRPr="00BC2753">
        <w:tab/>
      </w:r>
      <w:r w:rsidRPr="00BC2753">
        <w:tab/>
        <w:t>рекомендация пользователю располагать и устанавливать жесткие части и пластмассовые элементы детского удерживающего устройства таким образом, чтобы при повседневной эксплуатации транспортного средства они не могли попасть под передвижное сиденье или в дверь транспортного средства;</w:t>
      </w:r>
    </w:p>
    <w:p w:rsidR="00CD4BD3" w:rsidRPr="00BC2753" w:rsidRDefault="00CD4BD3" w:rsidP="00CD4BD3">
      <w:pPr>
        <w:pStyle w:val="SingleTxtGR"/>
        <w:spacing w:before="160"/>
        <w:ind w:left="2268" w:hanging="1134"/>
      </w:pPr>
      <w:r w:rsidRPr="00BC2753">
        <w:t>14.2.6</w:t>
      </w:r>
      <w:r w:rsidRPr="00BC2753">
        <w:tab/>
      </w:r>
      <w:r w:rsidRPr="00BC2753">
        <w:tab/>
        <w:t>рекомендация пользователю устанавливать детские люльки перпендикулярно продольной оси транспортного средства;</w:t>
      </w:r>
    </w:p>
    <w:p w:rsidR="00CD4BD3" w:rsidRPr="00BC2753" w:rsidRDefault="00CD4BD3" w:rsidP="00263945">
      <w:pPr>
        <w:pStyle w:val="SingleTxtGR"/>
        <w:pageBreakBefore/>
        <w:spacing w:before="160" w:line="230" w:lineRule="atLeast"/>
        <w:ind w:left="2268" w:hanging="1134"/>
      </w:pPr>
      <w:r w:rsidRPr="00BC2753">
        <w:t>14.2.7</w:t>
      </w:r>
      <w:r w:rsidRPr="00BC2753">
        <w:tab/>
      </w:r>
      <w:r w:rsidRPr="00BC2753">
        <w:tab/>
        <w:t xml:space="preserve">в случае </w:t>
      </w:r>
      <w:r>
        <w:t>усовершенствованных детских</w:t>
      </w:r>
      <w:r w:rsidRPr="00BC2753">
        <w:t xml:space="preserve"> удерживающих </w:t>
      </w:r>
      <w:r>
        <w:t>систем, устанавливаемых</w:t>
      </w:r>
      <w:r w:rsidRPr="00BC2753">
        <w:t xml:space="preserve"> против направления движения, покупателю рекомендуется не использовать их на сиденьях, оборудованных активными фронтальными надувными подушками. Эта информация должна быть четко видна в пункте продажи и представлена таким образом, чтобы ее можно было прочитать без снятия упаковки;</w:t>
      </w:r>
    </w:p>
    <w:p w:rsidR="00CD4BD3" w:rsidRDefault="00CD4BD3" w:rsidP="00263945">
      <w:pPr>
        <w:pStyle w:val="SingleTxtGR"/>
        <w:spacing w:line="230" w:lineRule="atLeast"/>
        <w:ind w:left="2268" w:hanging="1134"/>
        <w:rPr>
          <w:lang w:bidi="ru-RU"/>
        </w:rPr>
      </w:pPr>
      <w:r w:rsidRPr="00BC2753">
        <w:t>14.2.8</w:t>
      </w:r>
      <w:r w:rsidRPr="00BC2753">
        <w:tab/>
      </w:r>
      <w:r w:rsidRPr="00BC2753">
        <w:tab/>
      </w:r>
      <w:r>
        <w:rPr>
          <w:lang w:bidi="ru-RU"/>
        </w:rPr>
        <w:t xml:space="preserve">в случае усовершенствованных </w:t>
      </w:r>
      <w:r w:rsidR="004D72EA">
        <w:rPr>
          <w:lang w:bidi="ru-RU"/>
        </w:rPr>
        <w:t>«</w:t>
      </w:r>
      <w:r w:rsidRPr="00CF55AA">
        <w:rPr>
          <w:lang w:bidi="ru-RU"/>
        </w:rPr>
        <w:t xml:space="preserve">специальных </w:t>
      </w:r>
      <w:r>
        <w:rPr>
          <w:lang w:bidi="ru-RU"/>
        </w:rPr>
        <w:t>усовершенствованных детских удерживающих систем</w:t>
      </w:r>
      <w:r w:rsidR="004D72EA">
        <w:rPr>
          <w:lang w:bidi="ru-RU"/>
        </w:rPr>
        <w:t>»</w:t>
      </w:r>
      <w:r w:rsidRPr="00CF55AA">
        <w:rPr>
          <w:lang w:bidi="ru-RU"/>
        </w:rPr>
        <w:t xml:space="preserve"> в пункте продажи должна быть предусмотрена четко видимая надпись, которую можно прочитать без извлечения </w:t>
      </w:r>
      <w:r w:rsidRPr="00CF55AA">
        <w:rPr>
          <w:bCs/>
          <w:lang w:bidi="ru-RU"/>
        </w:rPr>
        <w:t>усовершенствованной</w:t>
      </w:r>
      <w:r w:rsidRPr="00CF55AA">
        <w:rPr>
          <w:b/>
          <w:lang w:bidi="ru-RU"/>
        </w:rPr>
        <w:t xml:space="preserve"> </w:t>
      </w:r>
      <w:r w:rsidRPr="00CF55AA">
        <w:rPr>
          <w:lang w:bidi="ru-RU"/>
        </w:rPr>
        <w:t>детской удерживающей системы из упаковки:</w:t>
      </w:r>
    </w:p>
    <w:tbl>
      <w:tblPr>
        <w:tblStyle w:val="TabTxt"/>
        <w:tblW w:w="6280" w:type="dxa"/>
        <w:tblInd w:w="2231" w:type="dxa"/>
        <w:tblBorders>
          <w:left w:val="single" w:sz="4" w:space="0" w:color="auto"/>
          <w:right w:val="single" w:sz="4" w:space="0" w:color="auto"/>
        </w:tblBorders>
        <w:tblLook w:val="05E0" w:firstRow="1" w:lastRow="1" w:firstColumn="1" w:lastColumn="1" w:noHBand="0" w:noVBand="1"/>
      </w:tblPr>
      <w:tblGrid>
        <w:gridCol w:w="6280"/>
      </w:tblGrid>
      <w:tr w:rsidR="004D72EA" w:rsidRPr="00425471" w:rsidTr="004D72EA">
        <w:tc>
          <w:tcPr>
            <w:cnfStyle w:val="000100000000" w:firstRow="0" w:lastRow="0" w:firstColumn="0" w:lastColumn="1" w:oddVBand="0" w:evenVBand="0" w:oddHBand="0" w:evenHBand="0" w:firstRowFirstColumn="0" w:firstRowLastColumn="0" w:lastRowFirstColumn="0" w:lastRowLastColumn="0"/>
            <w:tcW w:w="6280" w:type="dxa"/>
            <w:tcBorders>
              <w:left w:val="single" w:sz="4" w:space="0" w:color="auto"/>
              <w:bottom w:val="single" w:sz="4" w:space="0" w:color="auto"/>
              <w:right w:val="single" w:sz="4" w:space="0" w:color="auto"/>
            </w:tcBorders>
          </w:tcPr>
          <w:p w:rsidR="004D72EA" w:rsidRPr="00425471" w:rsidRDefault="004D72EA" w:rsidP="00495A97">
            <w:pPr>
              <w:ind w:left="42" w:right="45"/>
              <w:jc w:val="both"/>
            </w:pPr>
            <w:r w:rsidRPr="00CF55AA">
              <w:t xml:space="preserve">Это </w:t>
            </w:r>
            <w:r>
              <w:t>«</w:t>
            </w:r>
            <w:r w:rsidRPr="00CF55AA">
              <w:t>спец</w:t>
            </w:r>
            <w:r>
              <w:t>иальное удерживающее устройство»</w:t>
            </w:r>
            <w:r w:rsidRPr="00CF55AA">
              <w:t xml:space="preserve"> предназначено для обеспечения дополнительного удержания детей, которым трудно сохранять правильное сидячее положение в обычных сиденьях. Обязательно проконсультируйтесь с врачом, с тем чтобы убедиться, что данная удерживающая система пригодна для вашего ребенка.</w:t>
            </w:r>
          </w:p>
        </w:tc>
      </w:tr>
    </w:tbl>
    <w:p w:rsidR="00CD4BD3" w:rsidRPr="00BC2753" w:rsidRDefault="00CD4BD3" w:rsidP="00263945">
      <w:pPr>
        <w:pStyle w:val="SingleTxtGR"/>
        <w:keepNext/>
        <w:spacing w:before="120" w:line="230" w:lineRule="atLeast"/>
        <w:ind w:left="2268" w:hanging="1134"/>
      </w:pPr>
      <w:r w:rsidRPr="00BC2753">
        <w:t>14.3</w:t>
      </w:r>
      <w:r w:rsidRPr="00BC2753">
        <w:tab/>
      </w:r>
      <w:r w:rsidRPr="00BC2753">
        <w:tab/>
        <w:t>Инструкции по эксплуатации должны содержать следующие сведения:</w:t>
      </w:r>
    </w:p>
    <w:p w:rsidR="00CD4BD3" w:rsidRPr="00BC2753" w:rsidRDefault="00CD4BD3" w:rsidP="00263945">
      <w:pPr>
        <w:pStyle w:val="SingleTxtGR"/>
        <w:spacing w:line="230" w:lineRule="atLeast"/>
        <w:ind w:left="2268" w:hanging="1134"/>
      </w:pPr>
      <w:r w:rsidRPr="00CF55AA">
        <w:rPr>
          <w:lang w:bidi="ru-RU"/>
        </w:rPr>
        <w:t>14.3.1</w:t>
      </w:r>
      <w:r>
        <w:rPr>
          <w:lang w:bidi="ru-RU"/>
        </w:rPr>
        <w:tab/>
      </w:r>
      <w:r w:rsidR="00263945">
        <w:rPr>
          <w:lang w:bidi="ru-RU"/>
        </w:rPr>
        <w:tab/>
        <w:t>«размерный диапазон»</w:t>
      </w:r>
      <w:r w:rsidRPr="00CF55AA">
        <w:rPr>
          <w:lang w:bidi="ru-RU"/>
        </w:rPr>
        <w:t xml:space="preserve"> и</w:t>
      </w:r>
      <w:r w:rsidRPr="00A67DA0">
        <w:rPr>
          <w:bCs/>
          <w:lang w:bidi="ru-RU"/>
        </w:rPr>
        <w:t xml:space="preserve">, </w:t>
      </w:r>
      <w:r w:rsidRPr="00CF55AA">
        <w:rPr>
          <w:bCs/>
          <w:lang w:bidi="ru-RU"/>
        </w:rPr>
        <w:t xml:space="preserve">в случае </w:t>
      </w:r>
      <w:r>
        <w:rPr>
          <w:bCs/>
          <w:lang w:bidi="ru-RU"/>
        </w:rPr>
        <w:t>цель</w:t>
      </w:r>
      <w:r w:rsidRPr="00CF55AA">
        <w:rPr>
          <w:bCs/>
          <w:lang w:bidi="ru-RU"/>
        </w:rPr>
        <w:t>ной усовершенствованной детской удерживающей системы,</w:t>
      </w:r>
      <w:r w:rsidRPr="00CF55AA">
        <w:rPr>
          <w:b/>
          <w:lang w:bidi="ru-RU"/>
        </w:rPr>
        <w:t xml:space="preserve"> </w:t>
      </w:r>
      <w:r w:rsidRPr="00CF55AA">
        <w:rPr>
          <w:lang w:bidi="ru-RU"/>
        </w:rPr>
        <w:t>максимальная масса ребенка, на которые рассчитано устройство</w:t>
      </w:r>
      <w:r w:rsidRPr="00BC2753">
        <w:t>;</w:t>
      </w:r>
    </w:p>
    <w:p w:rsidR="00CD4BD3" w:rsidRPr="00BC2753" w:rsidRDefault="00CD4BD3" w:rsidP="00263945">
      <w:pPr>
        <w:pStyle w:val="SingleTxtGR"/>
        <w:spacing w:line="230" w:lineRule="atLeast"/>
        <w:ind w:left="2268" w:hanging="1134"/>
      </w:pPr>
      <w:r w:rsidRPr="00BC2753">
        <w:t>14.3.2</w:t>
      </w:r>
      <w:r w:rsidRPr="00BC2753">
        <w:tab/>
      </w:r>
      <w:r w:rsidRPr="00BC2753">
        <w:tab/>
        <w:t xml:space="preserve">метод использования должен быть обозначен при помощи фотографий и/или очень четких рисунков. В случае сидений, которые можно </w:t>
      </w:r>
      <w:proofErr w:type="gramStart"/>
      <w:r w:rsidRPr="00BC2753">
        <w:t>устанавливать</w:t>
      </w:r>
      <w:proofErr w:type="gramEnd"/>
      <w:r w:rsidRPr="00BC2753">
        <w:t xml:space="preserve"> как по направлению движения, так и против направления движения, нужно наносить четкую надпись, предупреждающую о необходимости установки </w:t>
      </w:r>
      <w:r>
        <w:t>усовершенствованной детской</w:t>
      </w:r>
      <w:r w:rsidRPr="00BC2753">
        <w:t xml:space="preserve"> удерживающей системы в направлении, противоположном направлению движения, до тех пор, пока возраст ребенка не превысит указанного порога или пока не будет превышен какой</w:t>
      </w:r>
      <w:r>
        <w:t>-</w:t>
      </w:r>
      <w:r w:rsidRPr="00BC2753">
        <w:t>либо другой размерный критерий;</w:t>
      </w:r>
    </w:p>
    <w:p w:rsidR="00CD4BD3" w:rsidRDefault="00CD4BD3" w:rsidP="00263945">
      <w:pPr>
        <w:pStyle w:val="SingleTxtGR"/>
        <w:spacing w:line="230" w:lineRule="atLeast"/>
        <w:ind w:left="2268" w:hanging="1134"/>
      </w:pPr>
      <w:r w:rsidRPr="00BC2753">
        <w:t>14.3.3</w:t>
      </w:r>
      <w:r w:rsidRPr="00BC2753">
        <w:tab/>
      </w:r>
      <w:r w:rsidRPr="00BC2753">
        <w:tab/>
        <w:t xml:space="preserve">в случае </w:t>
      </w:r>
      <w:r>
        <w:t>усовершенствованной детской</w:t>
      </w:r>
      <w:r w:rsidRPr="00BC2753">
        <w:t xml:space="preserve"> удерживающей системы, располагаемой по направлению движения, на внешней стороне упаковки должна быть четко видна следующая информация:</w:t>
      </w:r>
    </w:p>
    <w:tbl>
      <w:tblPr>
        <w:tblStyle w:val="TabTxt"/>
        <w:tblW w:w="6280" w:type="dxa"/>
        <w:tblInd w:w="2231" w:type="dxa"/>
        <w:tblBorders>
          <w:left w:val="single" w:sz="4" w:space="0" w:color="auto"/>
          <w:right w:val="single" w:sz="4" w:space="0" w:color="auto"/>
        </w:tblBorders>
        <w:tblLook w:val="05E0" w:firstRow="1" w:lastRow="1" w:firstColumn="1" w:lastColumn="1" w:noHBand="0" w:noVBand="1"/>
      </w:tblPr>
      <w:tblGrid>
        <w:gridCol w:w="6280"/>
      </w:tblGrid>
      <w:tr w:rsidR="00263945" w:rsidRPr="00425471" w:rsidTr="00DD18E0">
        <w:tc>
          <w:tcPr>
            <w:cnfStyle w:val="000100000000" w:firstRow="0" w:lastRow="0" w:firstColumn="0" w:lastColumn="1" w:oddVBand="0" w:evenVBand="0" w:oddHBand="0" w:evenHBand="0" w:firstRowFirstColumn="0" w:firstRowLastColumn="0" w:lastRowFirstColumn="0" w:lastRowLastColumn="0"/>
            <w:tcW w:w="6280" w:type="dxa"/>
            <w:tcBorders>
              <w:left w:val="single" w:sz="4" w:space="0" w:color="auto"/>
              <w:bottom w:val="single" w:sz="4" w:space="0" w:color="auto"/>
              <w:right w:val="single" w:sz="4" w:space="0" w:color="auto"/>
            </w:tcBorders>
          </w:tcPr>
          <w:p w:rsidR="00263945" w:rsidRPr="00425471" w:rsidRDefault="00263945" w:rsidP="00DD18E0">
            <w:pPr>
              <w:ind w:left="42" w:right="45"/>
              <w:jc w:val="both"/>
            </w:pPr>
            <w:r>
              <w:t>«</w:t>
            </w:r>
            <w:r w:rsidRPr="00263945">
              <w:t xml:space="preserve">ВНИМАНИЕ! </w:t>
            </w:r>
            <w:r w:rsidRPr="00263945">
              <w:rPr>
                <w:u w:val="single"/>
              </w:rPr>
              <w:t>НЕ</w:t>
            </w:r>
            <w:r w:rsidRPr="00263945">
              <w:t xml:space="preserve"> ИСПОЛЬЗОВАТЬ В НАПРАВЛЕНИИ ДВИЖЕНИЯ, ПОКА ВОЗРАСТ РЕБЕНКА НЕ ПРЕВЫ</w:t>
            </w:r>
            <w:r>
              <w:t>СИТ 15 месяцев (см. инструкции)»</w:t>
            </w:r>
            <w:r w:rsidRPr="00263945">
              <w:t>.</w:t>
            </w:r>
          </w:p>
        </w:tc>
      </w:tr>
    </w:tbl>
    <w:p w:rsidR="00CD4BD3" w:rsidRPr="00BC2753" w:rsidRDefault="00CD4BD3" w:rsidP="00263945">
      <w:pPr>
        <w:pStyle w:val="SingleTxtGR"/>
        <w:spacing w:before="120" w:line="234" w:lineRule="atLeast"/>
        <w:ind w:left="2268" w:hanging="1134"/>
      </w:pPr>
      <w:r w:rsidRPr="00BC2753">
        <w:t>14.3.4</w:t>
      </w:r>
      <w:r w:rsidRPr="00BC2753">
        <w:tab/>
      </w:r>
      <w:r w:rsidRPr="00BC2753">
        <w:tab/>
        <w:t>четкое разъяснение функционирования пряжки и устройств регулировки;</w:t>
      </w:r>
    </w:p>
    <w:p w:rsidR="00CD4BD3" w:rsidRPr="00BC2753" w:rsidRDefault="00CD4BD3" w:rsidP="00263945">
      <w:pPr>
        <w:pStyle w:val="SingleTxtGR"/>
        <w:spacing w:line="234" w:lineRule="atLeast"/>
        <w:ind w:left="2268" w:hanging="1134"/>
      </w:pPr>
      <w:r w:rsidRPr="00BC2753">
        <w:t>14.3.5</w:t>
      </w:r>
      <w:r w:rsidRPr="00BC2753">
        <w:tab/>
      </w:r>
      <w:r w:rsidRPr="00BC2753">
        <w:tab/>
        <w:t>рекомендация о том, что все лямки, служащие для крепления удерживающего устройства к транспортному средству, должны удерживаться в натянутом состоянии, что любая опора должна находиться в контакте с полом транспортного средства, что нельзя допускать слабины в лямках, служащих для удержания ребенка, и что эти лямки не должны скручиваться;</w:t>
      </w:r>
    </w:p>
    <w:p w:rsidR="00CD4BD3" w:rsidRPr="00BC2753" w:rsidRDefault="00CD4BD3" w:rsidP="00263945">
      <w:pPr>
        <w:pStyle w:val="SingleTxtGR"/>
        <w:spacing w:line="234" w:lineRule="atLeast"/>
        <w:ind w:left="2268" w:hanging="1134"/>
      </w:pPr>
      <w:r w:rsidRPr="00BC2753">
        <w:t>14.3.6</w:t>
      </w:r>
      <w:r w:rsidRPr="00BC2753">
        <w:tab/>
      </w:r>
      <w:r w:rsidRPr="00BC2753">
        <w:tab/>
        <w:t>необходимо включить указание на то, что поясные лямки должны быть расположены как можно ниже, с тем чтобы они прочно удерживали туловище на уровне таза;</w:t>
      </w:r>
    </w:p>
    <w:p w:rsidR="00CD4BD3" w:rsidRPr="00BC2753" w:rsidRDefault="00CD4BD3" w:rsidP="00263945">
      <w:pPr>
        <w:pStyle w:val="SingleTxtGR"/>
        <w:spacing w:line="234" w:lineRule="atLeast"/>
        <w:ind w:left="2268" w:hanging="1134"/>
      </w:pPr>
      <w:r w:rsidRPr="00BC2753">
        <w:t>14.3.7</w:t>
      </w:r>
      <w:r w:rsidRPr="00BC2753">
        <w:tab/>
      </w:r>
      <w:r w:rsidRPr="00BC2753">
        <w:tab/>
        <w:t>рекомендация о замене устройства после того, как оно было подвергнуто действию значительных перегрузок во время дорожно-транспортного происшествия;</w:t>
      </w:r>
    </w:p>
    <w:p w:rsidR="00CD4BD3" w:rsidRPr="00BC2753" w:rsidRDefault="00CD4BD3" w:rsidP="00263945">
      <w:pPr>
        <w:pStyle w:val="SingleTxtGR"/>
        <w:spacing w:line="234" w:lineRule="atLeast"/>
      </w:pPr>
      <w:r w:rsidRPr="00BC2753">
        <w:t>14.3.8</w:t>
      </w:r>
      <w:r w:rsidRPr="00BC2753">
        <w:tab/>
      </w:r>
      <w:r w:rsidRPr="00BC2753">
        <w:tab/>
        <w:t>инструкции относительно очистки;</w:t>
      </w:r>
    </w:p>
    <w:p w:rsidR="00CD4BD3" w:rsidRPr="00BC2753" w:rsidRDefault="00CD4BD3" w:rsidP="00263945">
      <w:pPr>
        <w:pStyle w:val="SingleTxtGR"/>
        <w:spacing w:line="234" w:lineRule="atLeast"/>
        <w:ind w:left="2268" w:hanging="1134"/>
      </w:pPr>
      <w:r w:rsidRPr="00BC2753">
        <w:t>14.3.9</w:t>
      </w:r>
      <w:r w:rsidRPr="00BC2753">
        <w:tab/>
      </w:r>
      <w:r w:rsidRPr="00BC2753">
        <w:tab/>
        <w:t>предупреждение пользователя об опасности какого</w:t>
      </w:r>
      <w:r>
        <w:t>-</w:t>
      </w:r>
      <w:r w:rsidRPr="00BC2753">
        <w:t>либо изменения или дополнения устройства без согласия органа</w:t>
      </w:r>
      <w:r>
        <w:t xml:space="preserve"> по официальному утверждению типа</w:t>
      </w:r>
      <w:r w:rsidRPr="00BC2753">
        <w:t>, а также об опасности неполного соблюдения инструкции по установке, прилагаемой изготовителем детского удерживающего устройства;</w:t>
      </w:r>
    </w:p>
    <w:p w:rsidR="00CD4BD3" w:rsidRPr="00BC2753" w:rsidRDefault="00CD4BD3" w:rsidP="00CD4BD3">
      <w:pPr>
        <w:pStyle w:val="SingleTxtGR"/>
        <w:ind w:left="2268" w:hanging="1134"/>
      </w:pPr>
      <w:r w:rsidRPr="00BC2753">
        <w:t>14.3.10</w:t>
      </w:r>
      <w:r w:rsidRPr="00BC2753">
        <w:tab/>
        <w:t>если сиденье не покрыто чехлом из ткани, то надлежит рекомендовать защищать его от воздействия солнечных лучей, с тем чтобы его поверхность не была слишком горячей для кожи ребенка;</w:t>
      </w:r>
    </w:p>
    <w:p w:rsidR="00CD4BD3" w:rsidRPr="00BC2753" w:rsidRDefault="00CD4BD3" w:rsidP="00CD4BD3">
      <w:pPr>
        <w:pStyle w:val="SingleTxtGR"/>
        <w:ind w:left="2268" w:hanging="1134"/>
      </w:pPr>
      <w:r w:rsidRPr="00BC2753">
        <w:t>14.3.11</w:t>
      </w:r>
      <w:r w:rsidRPr="00BC2753">
        <w:tab/>
        <w:t xml:space="preserve">рекомендация о том, что ребенок не должен оставаться без присмотра в </w:t>
      </w:r>
      <w:r>
        <w:t>усовершенствованной детской</w:t>
      </w:r>
      <w:r w:rsidRPr="00BC2753">
        <w:t xml:space="preserve"> удерживающей системе;</w:t>
      </w:r>
    </w:p>
    <w:p w:rsidR="00CD4BD3" w:rsidRPr="00BC2753" w:rsidRDefault="00CD4BD3" w:rsidP="00CD4BD3">
      <w:pPr>
        <w:pStyle w:val="SingleTxtGR"/>
        <w:ind w:left="2268" w:hanging="1134"/>
      </w:pPr>
      <w:r w:rsidRPr="00BC2753">
        <w:t>14.3.12</w:t>
      </w:r>
      <w:r w:rsidRPr="00BC2753">
        <w:tab/>
        <w:t>рекомендация о том, чтобы любой багаж или другие вещи, которые могут нанести телесные повреждения в случае столкновения, были надежно закреплены.</w:t>
      </w:r>
    </w:p>
    <w:p w:rsidR="00CD4BD3" w:rsidRPr="00BC2753" w:rsidRDefault="00CD4BD3" w:rsidP="00CD4BD3">
      <w:pPr>
        <w:pStyle w:val="SingleTxtGR"/>
      </w:pPr>
      <w:r w:rsidRPr="00BC2753">
        <w:t>14.3.13</w:t>
      </w:r>
      <w:r w:rsidRPr="00BC2753">
        <w:tab/>
        <w:t>Рекомендуется:</w:t>
      </w:r>
    </w:p>
    <w:p w:rsidR="00CD4BD3" w:rsidRPr="00BC2753" w:rsidRDefault="00CD4BD3" w:rsidP="00263945">
      <w:pPr>
        <w:pStyle w:val="SingleTxtGR"/>
        <w:ind w:left="2268" w:hanging="1134"/>
      </w:pPr>
      <w:r w:rsidRPr="00BC2753">
        <w:t>14.3.13.1</w:t>
      </w:r>
      <w:r w:rsidRPr="00BC2753">
        <w:tab/>
        <w:t xml:space="preserve">не использовать </w:t>
      </w:r>
      <w:r>
        <w:t>усовершенствованную детскую удерживающую систему</w:t>
      </w:r>
      <w:r w:rsidRPr="00BC2753">
        <w:t xml:space="preserve"> без чехла;</w:t>
      </w:r>
    </w:p>
    <w:p w:rsidR="00CD4BD3" w:rsidRPr="00BC2753" w:rsidRDefault="00CD4BD3" w:rsidP="00CD4BD3">
      <w:pPr>
        <w:pStyle w:val="SingleTxtGR"/>
        <w:ind w:left="2268" w:hanging="1134"/>
      </w:pPr>
      <w:r w:rsidRPr="00BC2753">
        <w:t>14.3.13.2</w:t>
      </w:r>
      <w:r w:rsidRPr="00BC2753">
        <w:tab/>
        <w:t xml:space="preserve">заменять чехол </w:t>
      </w:r>
      <w:r>
        <w:t>усовершенствованной детской</w:t>
      </w:r>
      <w:r w:rsidRPr="00BC2753">
        <w:t xml:space="preserve"> удерживающей системы только тем чехлом, который рекомендован для использования изготовителем, поскольку он представляет собой неотъемлемую часть системы обеспечения безопасности.</w:t>
      </w:r>
    </w:p>
    <w:p w:rsidR="00CD4BD3" w:rsidRPr="00BC2753" w:rsidRDefault="00CD4BD3" w:rsidP="00CD4BD3">
      <w:pPr>
        <w:pStyle w:val="SingleTxtGR"/>
        <w:ind w:left="2268" w:hanging="1134"/>
      </w:pPr>
      <w:r w:rsidRPr="00BC2753">
        <w:t>14.3.14</w:t>
      </w:r>
      <w:r w:rsidRPr="00BC2753">
        <w:tab/>
        <w:t xml:space="preserve">Необходимо </w:t>
      </w:r>
      <w:r>
        <w:t>предусм</w:t>
      </w:r>
      <w:r w:rsidRPr="00BC2753">
        <w:t xml:space="preserve">отреть, чтобы эти инструкции были указаны </w:t>
      </w:r>
      <w:r w:rsidRPr="00BC2753">
        <w:rPr>
          <w:spacing w:val="2"/>
        </w:rPr>
        <w:t xml:space="preserve">на детском удерживающем устройстве в течение всего срока его эксплуатации или − в случае </w:t>
      </w:r>
      <w:r>
        <w:rPr>
          <w:spacing w:val="2"/>
        </w:rPr>
        <w:t>цель</w:t>
      </w:r>
      <w:r w:rsidRPr="00BC2753">
        <w:rPr>
          <w:spacing w:val="2"/>
        </w:rPr>
        <w:t>ных удерживающих устройств −</w:t>
      </w:r>
      <w:r w:rsidRPr="00BC2753">
        <w:t xml:space="preserve"> в руководстве по эксплуатации транспортного средства.</w:t>
      </w:r>
    </w:p>
    <w:p w:rsidR="00CD4BD3" w:rsidRPr="00BC2753" w:rsidRDefault="00CD4BD3" w:rsidP="00CD4BD3">
      <w:pPr>
        <w:pStyle w:val="SingleTxtGR"/>
        <w:ind w:left="2268" w:hanging="1134"/>
      </w:pPr>
      <w:r w:rsidRPr="00BC2753">
        <w:t>14.3.15</w:t>
      </w:r>
      <w:r w:rsidRPr="00BC2753">
        <w:tab/>
        <w:t xml:space="preserve">Что касается </w:t>
      </w:r>
      <w:r>
        <w:t>усовершенствованной детской</w:t>
      </w:r>
      <w:r w:rsidRPr="00BC2753">
        <w:t xml:space="preserve"> удерживающей системы размера i, то в инструкции для пользователя также должно быть указано на необходимость изучения руководства по эксплуатации транспортного средства.</w:t>
      </w:r>
    </w:p>
    <w:p w:rsidR="00CD4BD3" w:rsidRPr="008B644F" w:rsidRDefault="00CD4BD3" w:rsidP="00CD4BD3">
      <w:pPr>
        <w:pStyle w:val="HChGR"/>
        <w:tabs>
          <w:tab w:val="left" w:pos="1162"/>
        </w:tabs>
        <w:ind w:left="2268" w:hanging="2268"/>
      </w:pPr>
      <w:bookmarkStart w:id="69" w:name="_Toc247876776"/>
      <w:bookmarkStart w:id="70" w:name="_Toc247880263"/>
      <w:bookmarkStart w:id="71" w:name="_Toc247880908"/>
      <w:bookmarkStart w:id="72" w:name="_Toc254772951"/>
      <w:r>
        <w:tab/>
      </w:r>
      <w:r w:rsidRPr="008B644F">
        <w:tab/>
        <w:t>15.</w:t>
      </w:r>
      <w:r w:rsidRPr="008B644F">
        <w:tab/>
      </w:r>
      <w:bookmarkEnd w:id="69"/>
      <w:bookmarkEnd w:id="70"/>
      <w:bookmarkEnd w:id="71"/>
      <w:bookmarkEnd w:id="72"/>
      <w:r w:rsidRPr="008B644F">
        <w:t>Названия и адреса технических служб, уполномоченных проводить испытания для официального утверждения, и органов по официальному утверждению типа</w:t>
      </w:r>
    </w:p>
    <w:p w:rsidR="00CD4BD3" w:rsidRDefault="00CD4BD3" w:rsidP="00CD4BD3">
      <w:pPr>
        <w:pStyle w:val="SingleTxtGR"/>
        <w:ind w:left="2268" w:hanging="1134"/>
      </w:pPr>
      <w:r w:rsidRPr="00BC2753">
        <w:tab/>
      </w:r>
      <w:r w:rsidRPr="00BC2753">
        <w:tab/>
        <w:t>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w:t>
      </w:r>
      <w:r>
        <w:t xml:space="preserve"> по официальному утверждению типа</w:t>
      </w:r>
      <w:r w:rsidRPr="00BC2753">
        <w:t xml:space="preserve">, которые предоставляют официальное утверждение и </w:t>
      </w:r>
      <w:r w:rsidRPr="00263945">
        <w:rPr>
          <w:spacing w:val="-2"/>
        </w:rPr>
        <w:t xml:space="preserve">которым следует направлять выдаваемые в других странах регистрационные карточки официального утверждения, распространения </w:t>
      </w:r>
      <w:r w:rsidRPr="00BC2753">
        <w:t>официального утверждения, отказа в официальном утверждении, отмены официального утверждения или окончательного прекращения производства.</w:t>
      </w:r>
    </w:p>
    <w:p w:rsidR="00CD4BD3" w:rsidRPr="00CF55AA" w:rsidRDefault="00CD4BD3" w:rsidP="00CD4BD3">
      <w:pPr>
        <w:pStyle w:val="HChGR"/>
        <w:rPr>
          <w:lang w:bidi="ru-RU"/>
        </w:rPr>
      </w:pPr>
      <w:r>
        <w:rPr>
          <w:lang w:bidi="ru-RU"/>
        </w:rPr>
        <w:tab/>
      </w:r>
      <w:r>
        <w:rPr>
          <w:lang w:bidi="ru-RU"/>
        </w:rPr>
        <w:tab/>
      </w:r>
      <w:r w:rsidRPr="00CF55AA">
        <w:rPr>
          <w:lang w:bidi="ru-RU"/>
        </w:rPr>
        <w:t>16.</w:t>
      </w:r>
      <w:r w:rsidRPr="00CF55AA">
        <w:rPr>
          <w:lang w:bidi="ru-RU"/>
        </w:rPr>
        <w:tab/>
      </w:r>
      <w:r w:rsidRPr="00CF55AA">
        <w:rPr>
          <w:lang w:bidi="ru-RU"/>
        </w:rPr>
        <w:tab/>
        <w:t>Переходные положения</w:t>
      </w:r>
    </w:p>
    <w:p w:rsidR="00CD4BD3" w:rsidRPr="00CF55AA" w:rsidRDefault="00CD4BD3" w:rsidP="00CD4BD3">
      <w:pPr>
        <w:pStyle w:val="SingleTxtGR"/>
        <w:ind w:left="2268" w:hanging="1134"/>
      </w:pPr>
      <w:r w:rsidRPr="00CF55AA">
        <w:t>16.1</w:t>
      </w:r>
      <w:r w:rsidRPr="00CF55AA">
        <w:tab/>
      </w:r>
      <w:r w:rsidRPr="00CF55AA">
        <w:tab/>
      </w:r>
      <w:bookmarkStart w:id="73" w:name="lt_pId1134"/>
      <w:r w:rsidRPr="00CF55AA">
        <w:t>Начиная с официальной даты вступления в силу поправок серии 01 ни одна Договаривающаяся сторона, применяющая настоящие Правила, не отказыва</w:t>
      </w:r>
      <w:r>
        <w:t>ет</w:t>
      </w:r>
      <w:r w:rsidRPr="00CF55AA">
        <w:t xml:space="preserve"> в предоставлении официального утверждения ЕЭК на основании настоящих Правил с внесенными в них поправками серии 01.</w:t>
      </w:r>
      <w:bookmarkEnd w:id="73"/>
    </w:p>
    <w:p w:rsidR="00CD4BD3" w:rsidRPr="00CF55AA" w:rsidRDefault="00CD4BD3" w:rsidP="00CD4BD3">
      <w:pPr>
        <w:pStyle w:val="SingleTxtGR"/>
        <w:ind w:left="2268" w:hanging="1134"/>
        <w:rPr>
          <w:bCs/>
        </w:rPr>
      </w:pPr>
      <w:r w:rsidRPr="00CF55AA">
        <w:t>16.2</w:t>
      </w:r>
      <w:r w:rsidRPr="00CF55AA">
        <w:tab/>
      </w:r>
      <w:r w:rsidRPr="00CF55AA">
        <w:tab/>
      </w:r>
      <w:bookmarkStart w:id="74" w:name="lt_pId1136"/>
      <w:r w:rsidRPr="00CF55AA">
        <w:t xml:space="preserve">Начиная с 1 сентября </w:t>
      </w:r>
      <w:r w:rsidRPr="00CF55AA">
        <w:rPr>
          <w:bCs/>
        </w:rPr>
        <w:t>2018 года Договаривающиеся стороны, применяющие настоящие Правила, предоставляют официальные утверждения только в том случае, если тип усовершенствованной детской удерживающей системы, подлежащий официальному утверждению, отвечает требованиям настоящих Правил с внесенными в них поправками серии 01.</w:t>
      </w:r>
      <w:bookmarkEnd w:id="74"/>
    </w:p>
    <w:p w:rsidR="00CD4BD3" w:rsidRPr="00CF55AA" w:rsidRDefault="00CD4BD3" w:rsidP="00CD4BD3">
      <w:pPr>
        <w:pStyle w:val="SingleTxtGR"/>
        <w:ind w:left="2268" w:hanging="1134"/>
        <w:rPr>
          <w:bCs/>
        </w:rPr>
      </w:pPr>
      <w:r w:rsidRPr="00CF55AA">
        <w:rPr>
          <w:bCs/>
        </w:rPr>
        <w:t>16.3</w:t>
      </w:r>
      <w:r w:rsidRPr="00CF55AA">
        <w:rPr>
          <w:bCs/>
        </w:rPr>
        <w:tab/>
      </w:r>
      <w:r w:rsidRPr="00CF55AA">
        <w:rPr>
          <w:bCs/>
        </w:rPr>
        <w:tab/>
      </w:r>
      <w:bookmarkStart w:id="75" w:name="lt_pId1138"/>
      <w:r w:rsidRPr="00CF55AA">
        <w:rPr>
          <w:bCs/>
        </w:rPr>
        <w:t>До 1 сентября 2018 года Договаривающиеся стороны, применяющие настоящие Правила, могут продолжать предоставлять официальные утверждения типа в отношении усовершенствованных детских удерживающих систем, которые соответствуют требованиям настоящих Правил в их первоначальном варианте.</w:t>
      </w:r>
      <w:bookmarkEnd w:id="75"/>
    </w:p>
    <w:p w:rsidR="00263945" w:rsidRDefault="00CD4BD3" w:rsidP="00263945">
      <w:pPr>
        <w:pStyle w:val="SingleTxtGR"/>
        <w:ind w:left="2268" w:hanging="1134"/>
        <w:sectPr w:rsidR="00263945" w:rsidSect="007F1856">
          <w:headerReference w:type="first" r:id="rId43"/>
          <w:footerReference w:type="first" r:id="rId44"/>
          <w:endnotePr>
            <w:numFmt w:val="decimal"/>
          </w:endnotePr>
          <w:pgSz w:w="11906" w:h="16838" w:code="9"/>
          <w:pgMar w:top="1418" w:right="1134" w:bottom="1134" w:left="1134" w:header="680" w:footer="567" w:gutter="0"/>
          <w:cols w:space="708"/>
          <w:titlePg/>
          <w:docGrid w:linePitch="360"/>
        </w:sectPr>
      </w:pPr>
      <w:r w:rsidRPr="00CF55AA">
        <w:rPr>
          <w:bCs/>
        </w:rPr>
        <w:t>16.4</w:t>
      </w:r>
      <w:r w:rsidRPr="00CF55AA">
        <w:rPr>
          <w:bCs/>
        </w:rPr>
        <w:tab/>
      </w:r>
      <w:r>
        <w:rPr>
          <w:bCs/>
        </w:rPr>
        <w:tab/>
      </w:r>
      <w:r w:rsidRPr="00CF55AA">
        <w:rPr>
          <w:bCs/>
        </w:rPr>
        <w:t>До 1 сентября 2020</w:t>
      </w:r>
      <w:r w:rsidRPr="00CF55AA">
        <w:t xml:space="preserve"> года Договаривающиеся стороны, применяющие настоящие Правила, не должны отказывать в распространении официальных утверждений, предоставленных в соответствии с первоначальным вариантом настоящих Правил</w:t>
      </w:r>
      <w:r>
        <w:t>.</w:t>
      </w:r>
    </w:p>
    <w:p w:rsidR="00DD18E0" w:rsidRPr="00BC2753" w:rsidRDefault="00DD18E0" w:rsidP="00DD18E0">
      <w:pPr>
        <w:pStyle w:val="HChGR"/>
      </w:pPr>
      <w:r w:rsidRPr="00BC2753">
        <w:t>Приложение 1</w:t>
      </w:r>
    </w:p>
    <w:p w:rsidR="00DD18E0" w:rsidRPr="00BC2753" w:rsidRDefault="00DD18E0" w:rsidP="00DD18E0">
      <w:pPr>
        <w:pStyle w:val="HChGR"/>
      </w:pPr>
      <w:r w:rsidRPr="00BC2753">
        <w:tab/>
      </w:r>
      <w:r w:rsidRPr="00BC2753">
        <w:tab/>
        <w:t>Сообщение</w:t>
      </w:r>
    </w:p>
    <w:p w:rsidR="00DD18E0" w:rsidRPr="00BC2753" w:rsidRDefault="00DD18E0" w:rsidP="00DD18E0">
      <w:pPr>
        <w:ind w:left="567" w:firstLine="567"/>
      </w:pPr>
      <w:r w:rsidRPr="00BC2753">
        <w:t>(</w:t>
      </w:r>
      <w:r w:rsidRPr="00BC2753">
        <w:rPr>
          <w:szCs w:val="23"/>
        </w:rPr>
        <w:t xml:space="preserve">Максимальный формат: A4 (210 </w:t>
      </w:r>
      <w:r w:rsidRPr="00BC2753">
        <w:t>x</w:t>
      </w:r>
      <w:r w:rsidRPr="00BC2753">
        <w:rPr>
          <w:szCs w:val="23"/>
        </w:rPr>
        <w:t xml:space="preserve"> 297 мм)</w:t>
      </w:r>
      <w:r w:rsidRPr="00BC2753">
        <w:t>)</w:t>
      </w:r>
    </w:p>
    <w:p w:rsidR="00DD18E0" w:rsidRPr="00BC2753" w:rsidRDefault="00DD18E0" w:rsidP="00DD18E0">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pPr>
      <w:r w:rsidRPr="00BC2753">
        <w:rPr>
          <w:noProof/>
          <w:lang w:eastAsia="ru-RU"/>
        </w:rPr>
        <mc:AlternateContent>
          <mc:Choice Requires="wps">
            <w:drawing>
              <wp:anchor distT="0" distB="0" distL="114300" distR="114300" simplePos="0" relativeHeight="251723776" behindDoc="0" locked="0" layoutInCell="0" allowOverlap="1" wp14:anchorId="1BE94AF2" wp14:editId="5FECF32A">
                <wp:simplePos x="0" y="0"/>
                <wp:positionH relativeFrom="column">
                  <wp:posOffset>1714500</wp:posOffset>
                </wp:positionH>
                <wp:positionV relativeFrom="paragraph">
                  <wp:posOffset>138430</wp:posOffset>
                </wp:positionV>
                <wp:extent cx="3703955" cy="914400"/>
                <wp:effectExtent l="0" t="0" r="0" b="4445"/>
                <wp:wrapNone/>
                <wp:docPr id="54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7F6D06" w:rsidRDefault="00F26DFB" w:rsidP="00DD18E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1707" w:hanging="1707"/>
                            </w:pPr>
                            <w:r>
                              <w:rPr>
                                <w:szCs w:val="23"/>
                              </w:rPr>
                              <w:t>направленное:</w:t>
                            </w:r>
                            <w:r>
                              <w:rPr>
                                <w:lang w:val="en-US"/>
                              </w:rPr>
                              <w:tab/>
                            </w:r>
                            <w:r>
                              <w:rPr>
                                <w:lang w:val="en-US"/>
                              </w:rPr>
                              <w:tab/>
                            </w:r>
                            <w:r>
                              <w:rPr>
                                <w:szCs w:val="23"/>
                              </w:rPr>
                              <w:t>Название административного органа</w:t>
                            </w:r>
                            <w:r>
                              <w:rPr>
                                <w:lang w:val="en-US"/>
                              </w:rPr>
                              <w:t>:</w:t>
                            </w:r>
                            <w:r>
                              <w:br/>
                            </w:r>
                            <w:r>
                              <w:rPr>
                                <w:lang w:val="fr-FR"/>
                              </w:rPr>
                              <w:t>....................................</w:t>
                            </w:r>
                            <w:r>
                              <w:t>.........................</w:t>
                            </w:r>
                            <w:r>
                              <w:rPr>
                                <w:lang w:val="fr-FR"/>
                              </w:rPr>
                              <w:t>.</w:t>
                            </w:r>
                            <w:r>
                              <w:br/>
                            </w:r>
                            <w:r>
                              <w:rPr>
                                <w:lang w:val="fr-FR"/>
                              </w:rPr>
                              <w:t>..............................</w:t>
                            </w:r>
                            <w:r>
                              <w:t>.........................</w:t>
                            </w:r>
                            <w:r>
                              <w:rPr>
                                <w:lang w:val="fr-FR"/>
                              </w:rPr>
                              <w:t>.......</w:t>
                            </w:r>
                            <w:r>
                              <w:br/>
                            </w:r>
                            <w:r>
                              <w:rPr>
                                <w:lang w:val="fr-FR"/>
                              </w:rPr>
                              <w:t>..............................</w:t>
                            </w:r>
                            <w:r>
                              <w:t>.........................</w:t>
                            </w: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94AF2" id="Text Box 329" o:spid="_x0000_s1097" type="#_x0000_t202" style="position:absolute;margin-left:135pt;margin-top:10.9pt;width:291.65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mAiAIAABs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eQb1kaQDkh7Z4NBKDWiaFr5CvbYlOD5ocHUDGIDpkK3V96r+ZJFU65bIHbs1RvUtIxQiTPzJ6OLo&#10;iGM9yLZ/qyhcRPZOBaChMZ0vHxQEATpE8nRmxwdTw+Z0Fk+LPMeoBluRZFkc6ItIeTqtjXWvmeqQ&#10;n1TYAPsBnRzurfPRkPLk4i+zSnC64UKEhdlt18KgAwGlbMIXEnjmJqR3lsofGxHHHQgS7vA2H25g&#10;/muRpFm8SovJ5no+m2SbLJ8Us3g+iZNiVVzHWZHdbb75AJOsbDmlTN5zyU4qTLK/Y/nYD6N+gg5R&#10;D/XJ03yk6I9JxuH7XZIdd9CUgncVnp+dSOmJfSUppE1KR7gY59HP4YcqQw1O/1CVIAPP/KgBN2yH&#10;oLnpWV5bRZ9AGEYBb8A+vCgwaZX5glEP3Vlh+3lPDMNIvJEgrkA/tHNYZPkshTPm0rK9tBBZA1SF&#10;HUbjdO3GJ2CvDd+1cNMoZ6luQZAND1rxyh2jOsoYOjAkdXwtfItfroPXjzdt+R0AAP//AwBQSwME&#10;FAAGAAgAAAAhAB2TljHfAAAACgEAAA8AAABkcnMvZG93bnJldi54bWxMj8tOwzAQRfdI/IM1SGwQ&#10;ddqSB2mcCpBAbFv6AU48TaLG4yh2m/TvGVZ0N6M5unNusZ1tLy44+s6RguUiAoFUO9NRo+Dw8/mc&#10;gfBBk9G9I1RwRQ/b8v6u0LlxE+3wsg+N4BDyuVbQhjDkUvq6Rav9wg1IfDu60erA69hIM+qJw20v&#10;V1GUSKs74g+tHvCjxfq0P1sFx+/pKX6dqq9wSHcvybvu0spdlXp8mN82IALO4R+GP31Wh5KdKncm&#10;40WvYJVG3CXwsOQKDGTxeg2iYjKJM5BlIW8rlL8AAAD//wMAUEsBAi0AFAAGAAgAAAAhALaDOJL+&#10;AAAA4QEAABMAAAAAAAAAAAAAAAAAAAAAAFtDb250ZW50X1R5cGVzXS54bWxQSwECLQAUAAYACAAA&#10;ACEAOP0h/9YAAACUAQAACwAAAAAAAAAAAAAAAAAvAQAAX3JlbHMvLnJlbHNQSwECLQAUAAYACAAA&#10;ACEAHEd5gIgCAAAbBQAADgAAAAAAAAAAAAAAAAAuAgAAZHJzL2Uyb0RvYy54bWxQSwECLQAUAAYA&#10;CAAAACEAHZOWMd8AAAAKAQAADwAAAAAAAAAAAAAAAADiBAAAZHJzL2Rvd25yZXYueG1sUEsFBgAA&#10;AAAEAAQA8wAAAO4FAAAAAA==&#10;" o:allowincell="f" stroked="f">
                <v:textbox>
                  <w:txbxContent>
                    <w:p w:rsidR="00F26DFB" w:rsidRPr="007F6D06" w:rsidRDefault="00F26DFB" w:rsidP="00DD18E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1707" w:hanging="1707"/>
                      </w:pPr>
                      <w:r>
                        <w:rPr>
                          <w:szCs w:val="23"/>
                        </w:rPr>
                        <w:t>направленное:</w:t>
                      </w:r>
                      <w:r>
                        <w:rPr>
                          <w:lang w:val="en-US"/>
                        </w:rPr>
                        <w:tab/>
                      </w:r>
                      <w:r>
                        <w:rPr>
                          <w:lang w:val="en-US"/>
                        </w:rPr>
                        <w:tab/>
                      </w:r>
                      <w:r>
                        <w:rPr>
                          <w:szCs w:val="23"/>
                        </w:rPr>
                        <w:t>Название административного органа</w:t>
                      </w:r>
                      <w:r>
                        <w:rPr>
                          <w:lang w:val="en-US"/>
                        </w:rPr>
                        <w:t>:</w:t>
                      </w:r>
                      <w:r>
                        <w:br/>
                      </w:r>
                      <w:r>
                        <w:rPr>
                          <w:lang w:val="fr-FR"/>
                        </w:rPr>
                        <w:t>....................................</w:t>
                      </w:r>
                      <w:r>
                        <w:t>.........................</w:t>
                      </w:r>
                      <w:r>
                        <w:rPr>
                          <w:lang w:val="fr-FR"/>
                        </w:rPr>
                        <w:t>.</w:t>
                      </w:r>
                      <w:r>
                        <w:br/>
                      </w:r>
                      <w:r>
                        <w:rPr>
                          <w:lang w:val="fr-FR"/>
                        </w:rPr>
                        <w:t>..............................</w:t>
                      </w:r>
                      <w:r>
                        <w:t>.........................</w:t>
                      </w:r>
                      <w:r>
                        <w:rPr>
                          <w:lang w:val="fr-FR"/>
                        </w:rPr>
                        <w:t>.......</w:t>
                      </w:r>
                      <w:r>
                        <w:br/>
                      </w:r>
                      <w:r>
                        <w:rPr>
                          <w:lang w:val="fr-FR"/>
                        </w:rPr>
                        <w:t>..............................</w:t>
                      </w:r>
                      <w:r>
                        <w:t>.........................</w:t>
                      </w:r>
                      <w:r>
                        <w:rPr>
                          <w:lang w:val="fr-FR"/>
                        </w:rPr>
                        <w:t>.......</w:t>
                      </w:r>
                    </w:p>
                  </w:txbxContent>
                </v:textbox>
              </v:shape>
            </w:pict>
          </mc:Fallback>
        </mc:AlternateContent>
      </w:r>
    </w:p>
    <w:p w:rsidR="00DD18E0" w:rsidRPr="00BC2753" w:rsidRDefault="00DD18E0" w:rsidP="00DD18E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spacing w:line="240" w:lineRule="auto"/>
        <w:ind w:left="680" w:firstLine="284"/>
        <w:rPr>
          <w:szCs w:val="23"/>
        </w:rPr>
      </w:pPr>
      <w:r w:rsidRPr="00BC2753">
        <w:rPr>
          <w:noProof/>
          <w:lang w:eastAsia="ru-RU"/>
        </w:rPr>
        <mc:AlternateContent>
          <mc:Choice Requires="wps">
            <w:drawing>
              <wp:anchor distT="0" distB="0" distL="114300" distR="114300" simplePos="0" relativeHeight="251724800" behindDoc="0" locked="0" layoutInCell="1" allowOverlap="1" wp14:anchorId="20397684" wp14:editId="57845AC7">
                <wp:simplePos x="0" y="0"/>
                <wp:positionH relativeFrom="column">
                  <wp:posOffset>1247995</wp:posOffset>
                </wp:positionH>
                <wp:positionV relativeFrom="paragraph">
                  <wp:posOffset>243205</wp:posOffset>
                </wp:positionV>
                <wp:extent cx="219269" cy="228600"/>
                <wp:effectExtent l="0" t="0" r="9525" b="0"/>
                <wp:wrapNone/>
                <wp:docPr id="53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9"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333190" w:rsidRDefault="00F26DFB" w:rsidP="00DD18E0">
                            <w:pPr>
                              <w:jc w:val="center"/>
                              <w:rPr>
                                <w:b/>
                              </w:rPr>
                            </w:pPr>
                            <w:r w:rsidRPr="00333190">
                              <w:rPr>
                                <w:b/>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97684" id="Text Box 330" o:spid="_x0000_s1098" type="#_x0000_t202" style="position:absolute;left:0;text-align:left;margin-left:98.25pt;margin-top:19.15pt;width:17.2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u+hgIAABoFAAAOAAAAZHJzL2Uyb0RvYy54bWysVG1v2yAQ/j5p/wHxPfVLnTS26lRNukyT&#10;uhep3Q8ggGM0DAxI7G7af9+BkyzrNmma5g8YuON47p7nuL4ZOon23DqhVY2zixQjrqhmQm1r/PFx&#10;PZlj5DxRjEiteI2fuMM3i5cvrntT8Vy3WjJuEQRRrupNjVvvTZUkjra8I+5CG67A2GjbEQ9Lu02Y&#10;JT1E72SSp+ks6bVlxmrKnYPdu9GIFzF+03Dq3zeN4x7JGgM2H0cbx00Yk8U1qbaWmFbQAwzyDyg6&#10;IhRcegp1RzxBOyt+CdUJarXTjb+gukt00wjKYw6QTZY+y+ahJYbHXKA4zpzK5P5fWPpu/8EiwWo8&#10;vSwxUqQDkh754NFSD+jyMlaoN64CxwcDrn4AAzAds3XmXtNPDim9aona8ltrdd9ywgBhFmqbnB0N&#10;nLjKhSCb/q1mcBHZeR0DDY3tQvmgIAiiA1NPJ3YCGAqbeVbmM8BIwZTn81kasSWkOh421vnXXHco&#10;TGpsgfwYnOzvnQ9gSHV0CXc5LQVbCynjwm43K2nRnoBQ1vGL+J+5SRWclQ7HxojjDmCEO4ItoI3E&#10;fy2zvEiXeTlZz+ZXk2JdTCflVTqfpFm5LGdpURZ3628BYFZUrWCMq3uh+FGEWfF3JB/aYZRPlCHq&#10;a1xO8+nI0B+TTOP3uyQ74aEnpehqPD85kSrw+kqx2DGeCDnOk5/hxypDDY7/WJWogkD8KAE/bIYo&#10;ueKkro1mT6ALq4E3IB8eFJi02n7BqIfmrLH7vCOWYyTfqKCtgAu6eVyksMLInls25xaiKISqscdo&#10;nK78+ALsjBXbFm4a1az0LeixEVErQasjqoOKoQFjUofHInT4+Tp6/XjSFt8BAAD//wMAUEsDBBQA&#10;BgAIAAAAIQBA3AIH3AAAAAkBAAAPAAAAZHJzL2Rvd25yZXYueG1sTI/BTsMwEETvSPyDtUjcqJO6&#10;lBLiVICCxJWCOG9jNw6N11HstOHvWU5wHO3T7JtyO/tenOwYu0Aa8kUGwlITTEetho/3l5sNiJiQ&#10;DPaBrIZvG2FbXV6UWJhwpjd72qVWcAnFAjW4lIZCytg46zEuwmCJb4cwekwcx1aaEc9c7nu5zLK1&#10;9NgRf3A42Gdnm+Nu8hrq+HVY5fWrV777ROnd0UxPtdbXV/PjA4hk5/QHw68+q0PFTvswkYmi53y/&#10;vmVUg9ooEAwsVc7j9hruVgpkVcr/C6ofAAAA//8DAFBLAQItABQABgAIAAAAIQC2gziS/gAAAOEB&#10;AAATAAAAAAAAAAAAAAAAAAAAAABbQ29udGVudF9UeXBlc10ueG1sUEsBAi0AFAAGAAgAAAAhADj9&#10;If/WAAAAlAEAAAsAAAAAAAAAAAAAAAAALwEAAF9yZWxzLy5yZWxzUEsBAi0AFAAGAAgAAAAhAPlz&#10;K76GAgAAGgUAAA4AAAAAAAAAAAAAAAAALgIAAGRycy9lMm9Eb2MueG1sUEsBAi0AFAAGAAgAAAAh&#10;AEDcAgfcAAAACQEAAA8AAAAAAAAAAAAAAAAA4AQAAGRycy9kb3ducmV2LnhtbFBLBQYAAAAABAAE&#10;APMAAADpBQAAAAA=&#10;" stroked="f">
                <v:textbox inset=".5mm,.3mm,.5mm,.3mm">
                  <w:txbxContent>
                    <w:p w:rsidR="00F26DFB" w:rsidRPr="00333190" w:rsidRDefault="00F26DFB" w:rsidP="00DD18E0">
                      <w:pPr>
                        <w:jc w:val="center"/>
                        <w:rPr>
                          <w:b/>
                        </w:rPr>
                      </w:pPr>
                      <w:r w:rsidRPr="00333190">
                        <w:rPr>
                          <w:b/>
                        </w:rPr>
                        <w:t>1</w:t>
                      </w:r>
                    </w:p>
                  </w:txbxContent>
                </v:textbox>
              </v:shape>
            </w:pict>
          </mc:Fallback>
        </mc:AlternateContent>
      </w:r>
      <w:r w:rsidRPr="00BC2753">
        <w:rPr>
          <w:rStyle w:val="ab"/>
        </w:rPr>
        <w:footnoteReference w:customMarkFollows="1" w:id="5"/>
        <w:t> </w:t>
      </w:r>
      <w:r w:rsidRPr="00BC2753">
        <w:rPr>
          <w:noProof/>
          <w:lang w:eastAsia="ru-RU"/>
        </w:rPr>
        <w:drawing>
          <wp:inline distT="0" distB="0" distL="0" distR="0" wp14:anchorId="0B9B604F" wp14:editId="62CA6C45">
            <wp:extent cx="988695" cy="935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l="-1169" t="-1175" r="-1169" b="-1175"/>
                    <a:stretch>
                      <a:fillRect/>
                    </a:stretch>
                  </pic:blipFill>
                  <pic:spPr bwMode="auto">
                    <a:xfrm>
                      <a:off x="0" y="0"/>
                      <a:ext cx="988695" cy="935355"/>
                    </a:xfrm>
                    <a:prstGeom prst="rect">
                      <a:avLst/>
                    </a:prstGeom>
                    <a:noFill/>
                    <a:ln>
                      <a:noFill/>
                    </a:ln>
                  </pic:spPr>
                </pic:pic>
              </a:graphicData>
            </a:graphic>
          </wp:inline>
        </w:drawing>
      </w:r>
    </w:p>
    <w:p w:rsidR="00DD18E0" w:rsidRPr="00BC2753" w:rsidRDefault="00DD18E0" w:rsidP="00DD18E0">
      <w:pPr>
        <w:pStyle w:val="SingleTxtGR"/>
        <w:jc w:val="left"/>
      </w:pPr>
      <w:r w:rsidRPr="00BC2753">
        <w:t>касающееся</w:t>
      </w:r>
      <w:r w:rsidRPr="00BC2753">
        <w:rPr>
          <w:rStyle w:val="ab"/>
        </w:rPr>
        <w:footnoteReference w:customMarkFollows="1" w:id="6"/>
        <w:t>2</w:t>
      </w:r>
      <w:r w:rsidRPr="00BC2753">
        <w:t>:</w:t>
      </w:r>
      <w:r w:rsidRPr="00BC2753">
        <w:tab/>
      </w:r>
      <w:r>
        <w:t>п</w:t>
      </w:r>
      <w:r w:rsidRPr="00BC2753">
        <w:t>редоставления официального утверждения</w:t>
      </w:r>
      <w:r w:rsidRPr="00BC2753">
        <w:br/>
      </w:r>
      <w:r w:rsidRPr="00BC2753">
        <w:tab/>
      </w:r>
      <w:r w:rsidRPr="00BC2753">
        <w:tab/>
      </w:r>
      <w:r w:rsidRPr="00BC2753">
        <w:tab/>
      </w:r>
      <w:r>
        <w:t>р</w:t>
      </w:r>
      <w:r w:rsidRPr="00BC2753">
        <w:t>аспространения официального утверждения</w:t>
      </w:r>
      <w:r w:rsidRPr="00BC2753">
        <w:br/>
      </w:r>
      <w:r w:rsidRPr="00BC2753">
        <w:tab/>
      </w:r>
      <w:r w:rsidRPr="00BC2753">
        <w:tab/>
      </w:r>
      <w:r w:rsidRPr="00BC2753">
        <w:tab/>
      </w:r>
      <w:r>
        <w:t>о</w:t>
      </w:r>
      <w:r w:rsidRPr="00BC2753">
        <w:t>тказа в официальном утверждении</w:t>
      </w:r>
      <w:r w:rsidRPr="00BC2753">
        <w:br/>
      </w:r>
      <w:r w:rsidRPr="00BC2753">
        <w:tab/>
      </w:r>
      <w:r w:rsidRPr="00BC2753">
        <w:tab/>
      </w:r>
      <w:r w:rsidRPr="00BC2753">
        <w:tab/>
      </w:r>
      <w:r>
        <w:t>о</w:t>
      </w:r>
      <w:r w:rsidRPr="00BC2753">
        <w:t>тмены официального утверждения</w:t>
      </w:r>
      <w:r w:rsidRPr="00BC2753">
        <w:br/>
      </w:r>
      <w:r w:rsidRPr="00BC2753">
        <w:tab/>
      </w:r>
      <w:r w:rsidRPr="00BC2753">
        <w:tab/>
      </w:r>
      <w:r w:rsidRPr="00BC2753">
        <w:tab/>
      </w:r>
      <w:r>
        <w:t>о</w:t>
      </w:r>
      <w:r w:rsidRPr="00BC2753">
        <w:t>кончательного прекращения производства</w:t>
      </w:r>
    </w:p>
    <w:p w:rsidR="00DD18E0" w:rsidRPr="00BC2753" w:rsidRDefault="00DD18E0" w:rsidP="00DD18E0">
      <w:pPr>
        <w:pStyle w:val="H23GR"/>
        <w:jc w:val="both"/>
        <w:rPr>
          <w:b w:val="0"/>
          <w:bCs/>
        </w:rPr>
      </w:pPr>
      <w:r w:rsidRPr="00BC2753">
        <w:rPr>
          <w:b w:val="0"/>
        </w:rPr>
        <w:tab/>
      </w:r>
      <w:r w:rsidRPr="00BC2753">
        <w:rPr>
          <w:b w:val="0"/>
        </w:rPr>
        <w:tab/>
      </w:r>
      <w:r>
        <w:rPr>
          <w:b w:val="0"/>
        </w:rPr>
        <w:t>детских</w:t>
      </w:r>
      <w:r w:rsidRPr="00BC2753">
        <w:rPr>
          <w:b w:val="0"/>
        </w:rPr>
        <w:t xml:space="preserve"> удерживающих устройств, устанавливаемых в механических транспортных средствах, на основании Правил № </w:t>
      </w:r>
      <w:r>
        <w:rPr>
          <w:b w:val="0"/>
          <w:bCs/>
        </w:rPr>
        <w:t>129 ООН</w:t>
      </w:r>
    </w:p>
    <w:p w:rsidR="00DD18E0" w:rsidRPr="00BC2753" w:rsidRDefault="00DD18E0" w:rsidP="00DD18E0">
      <w:pPr>
        <w:pStyle w:val="SingleTxtGR"/>
        <w:tabs>
          <w:tab w:val="clear" w:pos="3402"/>
          <w:tab w:val="clear" w:pos="3969"/>
          <w:tab w:val="right" w:leader="dot" w:pos="1701"/>
          <w:tab w:val="left" w:leader="dot" w:pos="4774"/>
          <w:tab w:val="left" w:pos="5222"/>
          <w:tab w:val="right" w:leader="dot" w:pos="8505"/>
        </w:tabs>
        <w:spacing w:before="240"/>
      </w:pPr>
      <w:r w:rsidRPr="00BC2753">
        <w:t>Официальное утверждение №</w:t>
      </w:r>
      <w:r w:rsidRPr="00BC2753">
        <w:tab/>
      </w:r>
      <w:r w:rsidRPr="00BC2753">
        <w:tab/>
      </w:r>
      <w:r>
        <w:t>Распространение №</w:t>
      </w:r>
      <w:r w:rsidRPr="00762ACE">
        <w:t xml:space="preserve"> </w:t>
      </w:r>
      <w:r>
        <w:tab/>
      </w:r>
    </w:p>
    <w:p w:rsidR="00DD18E0" w:rsidRPr="00BC2753" w:rsidRDefault="00DD18E0" w:rsidP="00DD18E0">
      <w:pPr>
        <w:pStyle w:val="SingleTxtGR"/>
        <w:tabs>
          <w:tab w:val="clear" w:pos="1701"/>
          <w:tab w:val="right" w:leader="dot" w:pos="8343"/>
        </w:tabs>
        <w:ind w:left="2268" w:hanging="1134"/>
      </w:pPr>
      <w:r w:rsidRPr="00BC2753">
        <w:rPr>
          <w:bCs/>
        </w:rPr>
        <w:t>1.1</w:t>
      </w:r>
      <w:r w:rsidRPr="00BC2753">
        <w:rPr>
          <w:bCs/>
        </w:rPr>
        <w:tab/>
      </w:r>
      <w:r w:rsidRPr="00BC2753">
        <w:t>Детское удерживающее устройство, устанавливаемое по направлению движен</w:t>
      </w:r>
      <w:r>
        <w:t>ия/против направления движения/</w:t>
      </w:r>
      <w:r w:rsidRPr="00BC2753">
        <w:t>в боковом направлении</w:t>
      </w:r>
    </w:p>
    <w:p w:rsidR="00DD18E0" w:rsidRPr="00BC2753" w:rsidRDefault="00DD18E0" w:rsidP="00DD18E0">
      <w:pPr>
        <w:pStyle w:val="SingleTxtGR"/>
        <w:tabs>
          <w:tab w:val="clear" w:pos="1701"/>
          <w:tab w:val="right" w:leader="dot" w:pos="8343"/>
        </w:tabs>
        <w:ind w:left="2268" w:hanging="1134"/>
      </w:pPr>
      <w:r w:rsidRPr="00BC2753">
        <w:t>1.2</w:t>
      </w:r>
      <w:r w:rsidRPr="00BC2753">
        <w:tab/>
      </w:r>
      <w:r>
        <w:t>Цельной</w:t>
      </w:r>
      <w:r w:rsidRPr="00CF55AA">
        <w:t>/</w:t>
      </w:r>
      <w:proofErr w:type="spellStart"/>
      <w:r>
        <w:t>нецельной</w:t>
      </w:r>
      <w:proofErr w:type="spellEnd"/>
      <w:r>
        <w:t xml:space="preserve"> конструкции</w:t>
      </w:r>
      <w:r w:rsidRPr="000D0D94">
        <w:rPr>
          <w:vertAlign w:val="superscript"/>
        </w:rPr>
        <w:t xml:space="preserve"> 2</w:t>
      </w:r>
    </w:p>
    <w:p w:rsidR="00DD18E0" w:rsidRDefault="00DD18E0" w:rsidP="00DD18E0">
      <w:pPr>
        <w:pStyle w:val="SingleTxtGR"/>
        <w:tabs>
          <w:tab w:val="clear" w:pos="1701"/>
          <w:tab w:val="right" w:leader="dot" w:pos="8343"/>
        </w:tabs>
        <w:ind w:left="2268" w:hanging="1134"/>
      </w:pPr>
      <w:r w:rsidRPr="00BC2753">
        <w:t>1.3</w:t>
      </w:r>
      <w:r w:rsidRPr="00BC2753">
        <w:tab/>
        <w:t>Тип ремня</w:t>
      </w:r>
      <w:r w:rsidRPr="001E0834">
        <w:rPr>
          <w:vertAlign w:val="superscript"/>
        </w:rPr>
        <w:t>2</w:t>
      </w:r>
      <w:r>
        <w:t>:</w:t>
      </w:r>
    </w:p>
    <w:p w:rsidR="00DD18E0" w:rsidRDefault="00DD18E0" w:rsidP="00DD18E0">
      <w:pPr>
        <w:pStyle w:val="SingleTxtGR"/>
        <w:tabs>
          <w:tab w:val="clear" w:pos="1701"/>
          <w:tab w:val="right" w:leader="dot" w:pos="8343"/>
        </w:tabs>
        <w:ind w:left="2268" w:hanging="1134"/>
      </w:pPr>
      <w:r>
        <w:tab/>
      </w:r>
      <w:r w:rsidRPr="00BC2753">
        <w:t>ремень с креплением в трех точках (для взрослых)</w:t>
      </w:r>
    </w:p>
    <w:p w:rsidR="00DD18E0" w:rsidRDefault="00DD18E0" w:rsidP="00DD18E0">
      <w:pPr>
        <w:pStyle w:val="SingleTxtGR"/>
        <w:tabs>
          <w:tab w:val="clear" w:pos="1701"/>
          <w:tab w:val="right" w:leader="dot" w:pos="8343"/>
        </w:tabs>
        <w:ind w:left="2268" w:hanging="1134"/>
      </w:pPr>
      <w:r>
        <w:tab/>
      </w:r>
      <w:r w:rsidRPr="00BC2753">
        <w:t>поясной ремень (для взрослых)</w:t>
      </w:r>
    </w:p>
    <w:p w:rsidR="00DD18E0" w:rsidRPr="00BC2753" w:rsidRDefault="00DD18E0" w:rsidP="00DD18E0">
      <w:pPr>
        <w:pStyle w:val="SingleTxtGR"/>
        <w:tabs>
          <w:tab w:val="clear" w:pos="1701"/>
          <w:tab w:val="right" w:leader="dot" w:pos="8343"/>
        </w:tabs>
        <w:ind w:left="2268" w:hanging="1134"/>
      </w:pPr>
      <w:r>
        <w:tab/>
      </w:r>
      <w:r w:rsidRPr="00BC2753">
        <w:t>специальный ремень/втягивающее устройство</w:t>
      </w:r>
      <w:r w:rsidRPr="000D0D94">
        <w:rPr>
          <w:vertAlign w:val="superscript"/>
        </w:rPr>
        <w:t>2</w:t>
      </w:r>
    </w:p>
    <w:p w:rsidR="00DD18E0" w:rsidRPr="00BC2753" w:rsidRDefault="00DD18E0" w:rsidP="00DD18E0">
      <w:pPr>
        <w:pStyle w:val="SingleTxtGR"/>
        <w:tabs>
          <w:tab w:val="clear" w:pos="1701"/>
          <w:tab w:val="clear" w:pos="2835"/>
          <w:tab w:val="clear" w:pos="3402"/>
          <w:tab w:val="clear" w:pos="3969"/>
          <w:tab w:val="left" w:leader="dot" w:pos="8505"/>
        </w:tabs>
        <w:ind w:left="2268" w:hanging="1134"/>
      </w:pPr>
      <w:r w:rsidRPr="00BC2753">
        <w:t>1.4</w:t>
      </w:r>
      <w:r w:rsidRPr="00BC2753">
        <w:tab/>
        <w:t>Прочие элементы: комплект сиденья/</w:t>
      </w:r>
      <w:proofErr w:type="spellStart"/>
      <w:r w:rsidRPr="00BC2753">
        <w:t>противоударный</w:t>
      </w:r>
      <w:proofErr w:type="spellEnd"/>
      <w:r w:rsidRPr="00BC2753">
        <w:t xml:space="preserve"> экран</w:t>
      </w:r>
      <w:r w:rsidRPr="000D0D94">
        <w:rPr>
          <w:vertAlign w:val="superscript"/>
        </w:rPr>
        <w:t>2</w:t>
      </w:r>
      <w:r w:rsidRPr="00DD18E0">
        <w:t xml:space="preserve"> </w:t>
      </w:r>
      <w:r>
        <w:tab/>
      </w:r>
    </w:p>
    <w:p w:rsidR="00DD18E0" w:rsidRPr="00BC2753" w:rsidRDefault="00DD18E0" w:rsidP="00DD18E0">
      <w:pPr>
        <w:pStyle w:val="SingleTxtGR"/>
        <w:tabs>
          <w:tab w:val="clear" w:pos="1701"/>
          <w:tab w:val="left" w:leader="dot" w:pos="8505"/>
        </w:tabs>
        <w:ind w:left="2268" w:hanging="1134"/>
      </w:pPr>
      <w:r w:rsidRPr="00BC2753">
        <w:t>2.</w:t>
      </w:r>
      <w:r w:rsidRPr="00BC2753">
        <w:tab/>
      </w:r>
      <w:r>
        <w:t>Торговое наименование или товарный знак</w:t>
      </w:r>
      <w:r>
        <w:tab/>
      </w:r>
    </w:p>
    <w:p w:rsidR="00DD18E0" w:rsidRPr="00BC2753" w:rsidRDefault="00DD18E0" w:rsidP="00DD18E0">
      <w:pPr>
        <w:pStyle w:val="SingleTxtGR"/>
        <w:tabs>
          <w:tab w:val="clear" w:pos="1701"/>
          <w:tab w:val="left" w:leader="dot" w:pos="8505"/>
        </w:tabs>
        <w:ind w:left="2268" w:hanging="1134"/>
      </w:pPr>
      <w:r w:rsidRPr="00BC2753">
        <w:t>3.</w:t>
      </w:r>
      <w:r w:rsidRPr="00BC2753">
        <w:tab/>
      </w:r>
      <w:r>
        <w:t>Обозначение усовершенствованной детской</w:t>
      </w:r>
      <w:r w:rsidRPr="00BC2753">
        <w:t xml:space="preserve"> удерживающе</w:t>
      </w:r>
      <w:r>
        <w:t>й системы</w:t>
      </w:r>
      <w:r w:rsidRPr="00BC2753">
        <w:t xml:space="preserve">, </w:t>
      </w:r>
      <w:r>
        <w:t>предусм</w:t>
      </w:r>
      <w:r w:rsidRPr="00BC2753">
        <w:t>отренно</w:t>
      </w:r>
      <w:r>
        <w:t xml:space="preserve">й изготовителем </w:t>
      </w:r>
      <w:r>
        <w:tab/>
      </w:r>
    </w:p>
    <w:p w:rsidR="00DD18E0" w:rsidRPr="00DD18E0" w:rsidRDefault="00DD18E0" w:rsidP="00DD18E0">
      <w:pPr>
        <w:pStyle w:val="SingleTxtGR"/>
        <w:tabs>
          <w:tab w:val="clear" w:pos="1701"/>
          <w:tab w:val="left" w:leader="dot" w:pos="8505"/>
        </w:tabs>
        <w:ind w:left="2268" w:hanging="1134"/>
        <w:rPr>
          <w:lang w:val="en-US"/>
        </w:rPr>
      </w:pPr>
      <w:r w:rsidRPr="00BC2753">
        <w:t>4.</w:t>
      </w:r>
      <w:r w:rsidRPr="00BC2753">
        <w:tab/>
        <w:t>На</w:t>
      </w:r>
      <w:r>
        <w:t>именование изготовителя</w:t>
      </w:r>
      <w:r>
        <w:rPr>
          <w:lang w:val="en-US"/>
        </w:rPr>
        <w:t xml:space="preserve"> </w:t>
      </w:r>
      <w:r>
        <w:rPr>
          <w:lang w:val="en-US"/>
        </w:rPr>
        <w:tab/>
      </w:r>
    </w:p>
    <w:p w:rsidR="00DD18E0" w:rsidRPr="00DD18E0" w:rsidRDefault="00DD18E0" w:rsidP="00DD18E0">
      <w:pPr>
        <w:pStyle w:val="SingleTxtGR"/>
        <w:tabs>
          <w:tab w:val="clear" w:pos="1701"/>
          <w:tab w:val="left" w:leader="dot" w:pos="8505"/>
        </w:tabs>
        <w:ind w:left="2268" w:hanging="1134"/>
      </w:pPr>
      <w:r w:rsidRPr="00BC2753">
        <w:t>5.</w:t>
      </w:r>
      <w:r w:rsidRPr="00BC2753">
        <w:tab/>
      </w:r>
      <w:proofErr w:type="gramStart"/>
      <w:r w:rsidRPr="00BC2753">
        <w:t>В</w:t>
      </w:r>
      <w:proofErr w:type="gramEnd"/>
      <w:r w:rsidRPr="00BC2753">
        <w:t xml:space="preserve"> соответствующих сл</w:t>
      </w:r>
      <w:r>
        <w:t>учаях фамилия его представителя</w:t>
      </w:r>
      <w:r w:rsidRPr="00DD18E0">
        <w:t xml:space="preserve"> </w:t>
      </w:r>
      <w:r w:rsidRPr="00DD18E0">
        <w:tab/>
      </w:r>
    </w:p>
    <w:p w:rsidR="00DD18E0" w:rsidRPr="00762ACE" w:rsidRDefault="00DD18E0" w:rsidP="00413976">
      <w:pPr>
        <w:pStyle w:val="SingleTxtGR"/>
        <w:tabs>
          <w:tab w:val="clear" w:pos="1701"/>
          <w:tab w:val="clear" w:pos="3402"/>
          <w:tab w:val="clear" w:pos="3969"/>
          <w:tab w:val="left" w:leader="dot" w:pos="8505"/>
        </w:tabs>
        <w:ind w:left="2268" w:hanging="1134"/>
      </w:pPr>
      <w:r w:rsidRPr="00BC2753">
        <w:t>6.</w:t>
      </w:r>
      <w:r w:rsidRPr="00BC2753">
        <w:tab/>
      </w:r>
      <w:r>
        <w:t>Адрес</w:t>
      </w:r>
      <w:r w:rsidR="00413976" w:rsidRPr="00762ACE">
        <w:t xml:space="preserve"> </w:t>
      </w:r>
      <w:r w:rsidR="00413976" w:rsidRPr="00762ACE">
        <w:tab/>
      </w:r>
    </w:p>
    <w:p w:rsidR="00DD18E0" w:rsidRPr="00413976" w:rsidRDefault="00DD18E0" w:rsidP="00413976">
      <w:pPr>
        <w:pStyle w:val="SingleTxtGR"/>
        <w:tabs>
          <w:tab w:val="clear" w:pos="1701"/>
          <w:tab w:val="left" w:leader="dot" w:pos="8505"/>
        </w:tabs>
        <w:ind w:left="2268" w:hanging="1134"/>
      </w:pPr>
      <w:r w:rsidRPr="00BC2753">
        <w:t>7.</w:t>
      </w:r>
      <w:r w:rsidRPr="00BC2753">
        <w:tab/>
        <w:t>Представлено на</w:t>
      </w:r>
      <w:r w:rsidR="00413976">
        <w:t xml:space="preserve"> официальное утверждение (дата)</w:t>
      </w:r>
      <w:r w:rsidR="00413976" w:rsidRPr="00413976">
        <w:t xml:space="preserve"> </w:t>
      </w:r>
      <w:r w:rsidR="00413976" w:rsidRPr="00413976">
        <w:tab/>
      </w:r>
    </w:p>
    <w:p w:rsidR="00DD18E0" w:rsidRPr="00413976" w:rsidRDefault="00413976" w:rsidP="00413976">
      <w:pPr>
        <w:pStyle w:val="SingleTxtGR"/>
        <w:tabs>
          <w:tab w:val="clear" w:pos="1701"/>
          <w:tab w:val="clear" w:pos="3969"/>
          <w:tab w:val="left" w:leader="dot" w:pos="8505"/>
        </w:tabs>
        <w:ind w:left="2268" w:hanging="1134"/>
      </w:pPr>
      <w:r>
        <w:t>8.</w:t>
      </w:r>
      <w:r w:rsidR="00DD18E0" w:rsidRPr="00BC2753">
        <w:tab/>
        <w:t>Техническая служба, проводящая испытания</w:t>
      </w:r>
      <w:r w:rsidR="00DD18E0">
        <w:t xml:space="preserve"> на</w:t>
      </w:r>
      <w:r>
        <w:t xml:space="preserve"> </w:t>
      </w:r>
      <w:r w:rsidR="00DD18E0" w:rsidRPr="00BC2753">
        <w:t>официально</w:t>
      </w:r>
      <w:r w:rsidR="00DD18E0">
        <w:t>е утверждение</w:t>
      </w:r>
      <w:r w:rsidRPr="00413976">
        <w:t xml:space="preserve"> </w:t>
      </w:r>
      <w:r w:rsidRPr="00413976">
        <w:tab/>
      </w:r>
      <w:r>
        <w:tab/>
      </w:r>
    </w:p>
    <w:p w:rsidR="00DD18E0" w:rsidRPr="00BC2753" w:rsidRDefault="00DD18E0" w:rsidP="00DD18E0">
      <w:pPr>
        <w:pStyle w:val="SingleTxtGR"/>
        <w:tabs>
          <w:tab w:val="clear" w:pos="1701"/>
        </w:tabs>
        <w:ind w:left="2268" w:hanging="1134"/>
      </w:pPr>
      <w:r w:rsidRPr="00BC2753">
        <w:t>9.</w:t>
      </w:r>
      <w:r w:rsidRPr="00BC2753">
        <w:tab/>
        <w:t xml:space="preserve">Тип устройства: </w:t>
      </w:r>
      <w:proofErr w:type="spellStart"/>
      <w:r w:rsidRPr="00BC2753">
        <w:t>замерение</w:t>
      </w:r>
      <w:proofErr w:type="spellEnd"/>
      <w:r w:rsidRPr="00BC2753">
        <w:t>/ускорение</w:t>
      </w:r>
      <w:r w:rsidRPr="00BC2753">
        <w:rPr>
          <w:sz w:val="18"/>
          <w:szCs w:val="18"/>
          <w:vertAlign w:val="superscript"/>
        </w:rPr>
        <w:t>2</w:t>
      </w:r>
    </w:p>
    <w:p w:rsidR="00DD18E0" w:rsidRPr="00413976" w:rsidRDefault="00DD18E0" w:rsidP="00413976">
      <w:pPr>
        <w:pStyle w:val="SingleTxtGR"/>
        <w:tabs>
          <w:tab w:val="clear" w:pos="1701"/>
          <w:tab w:val="left" w:leader="dot" w:pos="8505"/>
        </w:tabs>
        <w:ind w:left="2268" w:hanging="1134"/>
      </w:pPr>
      <w:r w:rsidRPr="00BC2753">
        <w:t>10.</w:t>
      </w:r>
      <w:r w:rsidRPr="00BC2753">
        <w:tab/>
        <w:t>Дата пр</w:t>
      </w:r>
      <w:r w:rsidR="00413976">
        <w:t>отокола, выданного этой службой</w:t>
      </w:r>
      <w:r w:rsidR="00413976" w:rsidRPr="00413976">
        <w:t xml:space="preserve"> </w:t>
      </w:r>
      <w:r w:rsidR="00413976" w:rsidRPr="00413976">
        <w:tab/>
      </w:r>
    </w:p>
    <w:p w:rsidR="00DD18E0" w:rsidRPr="00413976" w:rsidRDefault="00DD18E0" w:rsidP="00413976">
      <w:pPr>
        <w:pStyle w:val="SingleTxtGR"/>
        <w:tabs>
          <w:tab w:val="clear" w:pos="1701"/>
          <w:tab w:val="left" w:leader="dot" w:pos="8505"/>
        </w:tabs>
        <w:ind w:left="2268" w:hanging="1134"/>
      </w:pPr>
      <w:r w:rsidRPr="00BC2753">
        <w:t>11.</w:t>
      </w:r>
      <w:r w:rsidRPr="00BC2753">
        <w:tab/>
        <w:t>Номер протокол</w:t>
      </w:r>
      <w:r w:rsidR="00413976">
        <w:t>а, выданного этой службой</w:t>
      </w:r>
      <w:r w:rsidR="00413976" w:rsidRPr="00413976">
        <w:t xml:space="preserve"> </w:t>
      </w:r>
      <w:r w:rsidR="00413976" w:rsidRPr="00413976">
        <w:tab/>
      </w:r>
    </w:p>
    <w:p w:rsidR="00DD18E0" w:rsidRPr="00BC2753" w:rsidRDefault="00DD18E0" w:rsidP="00DD18E0">
      <w:pPr>
        <w:pStyle w:val="SingleTxtGR"/>
        <w:tabs>
          <w:tab w:val="clear" w:pos="1701"/>
        </w:tabs>
        <w:ind w:left="2268" w:hanging="1134"/>
      </w:pPr>
      <w:r w:rsidRPr="00BC2753">
        <w:t>12.</w:t>
      </w:r>
      <w:r w:rsidRPr="00BC2753">
        <w:tab/>
        <w:t>Официальное утверждение предоставлено/официальное утверждение распространено/в оф</w:t>
      </w:r>
      <w:r w:rsidR="00413976">
        <w:t>ициальном утверждении отказано/</w:t>
      </w:r>
      <w:r w:rsidRPr="00BC2753">
        <w:t>официальное утверждение отменено</w:t>
      </w:r>
      <w:r w:rsidRPr="00BC2753">
        <w:rPr>
          <w:vertAlign w:val="superscript"/>
        </w:rPr>
        <w:t>2</w:t>
      </w:r>
      <w:r w:rsidRPr="00BC2753">
        <w:t xml:space="preserve"> в отношении размерного диапазона </w:t>
      </w:r>
      <w:r w:rsidRPr="00BC2753">
        <w:rPr>
          <w:bCs/>
        </w:rPr>
        <w:t>x</w:t>
      </w:r>
      <w:r>
        <w:rPr>
          <w:bCs/>
        </w:rPr>
        <w:t>−</w:t>
      </w:r>
      <w:r w:rsidRPr="00BC2753">
        <w:rPr>
          <w:bCs/>
        </w:rPr>
        <w:t xml:space="preserve">x в целях использования в качестве </w:t>
      </w:r>
      <w:r>
        <w:t>УДУС</w:t>
      </w:r>
      <w:r w:rsidRPr="00BC2753">
        <w:t xml:space="preserve"> размера i</w:t>
      </w:r>
      <w:r w:rsidRPr="00BC2753">
        <w:rPr>
          <w:bCs/>
        </w:rPr>
        <w:t>/</w:t>
      </w:r>
      <w:r w:rsidRPr="00BC2753">
        <w:t>для конкретного транспортного средства или специального удерживающего устройства</w:t>
      </w:r>
    </w:p>
    <w:p w:rsidR="00DD18E0" w:rsidRPr="00413976" w:rsidRDefault="00DD18E0" w:rsidP="00413976">
      <w:pPr>
        <w:pStyle w:val="SingleTxtGR"/>
        <w:tabs>
          <w:tab w:val="clear" w:pos="1701"/>
          <w:tab w:val="left" w:leader="dot" w:pos="8505"/>
        </w:tabs>
        <w:ind w:left="2268" w:hanging="1134"/>
      </w:pPr>
      <w:r w:rsidRPr="00BC2753">
        <w:t>13.</w:t>
      </w:r>
      <w:r w:rsidRPr="00BC2753">
        <w:tab/>
        <w:t>Место про</w:t>
      </w:r>
      <w:r w:rsidR="00413976">
        <w:t>ставления и характер маркировки</w:t>
      </w:r>
      <w:r w:rsidR="00413976" w:rsidRPr="00413976">
        <w:t xml:space="preserve"> </w:t>
      </w:r>
      <w:r w:rsidR="00413976" w:rsidRPr="00413976">
        <w:tab/>
      </w:r>
    </w:p>
    <w:p w:rsidR="00DD18E0" w:rsidRPr="00762ACE" w:rsidRDefault="00413976" w:rsidP="00413976">
      <w:pPr>
        <w:pStyle w:val="SingleTxtGR"/>
        <w:tabs>
          <w:tab w:val="clear" w:pos="1701"/>
          <w:tab w:val="clear" w:pos="2835"/>
          <w:tab w:val="clear" w:pos="3402"/>
          <w:tab w:val="clear" w:pos="3969"/>
          <w:tab w:val="left" w:leader="dot" w:pos="8505"/>
        </w:tabs>
        <w:ind w:left="2268" w:hanging="1134"/>
      </w:pPr>
      <w:r>
        <w:t>14.</w:t>
      </w:r>
      <w:r>
        <w:tab/>
        <w:t>Место</w:t>
      </w:r>
      <w:r w:rsidRPr="00762ACE">
        <w:t xml:space="preserve"> </w:t>
      </w:r>
      <w:r w:rsidRPr="00762ACE">
        <w:tab/>
      </w:r>
    </w:p>
    <w:p w:rsidR="00DD18E0" w:rsidRPr="00762ACE" w:rsidRDefault="00413976" w:rsidP="00413976">
      <w:pPr>
        <w:pStyle w:val="SingleTxtGR"/>
        <w:tabs>
          <w:tab w:val="clear" w:pos="1701"/>
          <w:tab w:val="clear" w:pos="2835"/>
          <w:tab w:val="clear" w:pos="3402"/>
          <w:tab w:val="clear" w:pos="3969"/>
          <w:tab w:val="left" w:leader="dot" w:pos="8505"/>
        </w:tabs>
        <w:ind w:left="2268" w:hanging="1134"/>
      </w:pPr>
      <w:r>
        <w:t>15.</w:t>
      </w:r>
      <w:r>
        <w:tab/>
        <w:t>Дата</w:t>
      </w:r>
      <w:r w:rsidRPr="00762ACE">
        <w:t xml:space="preserve"> </w:t>
      </w:r>
      <w:r w:rsidRPr="00762ACE">
        <w:tab/>
      </w:r>
    </w:p>
    <w:p w:rsidR="00DD18E0" w:rsidRPr="00762ACE" w:rsidRDefault="00413976" w:rsidP="00413976">
      <w:pPr>
        <w:pStyle w:val="SingleTxtGR"/>
        <w:tabs>
          <w:tab w:val="clear" w:pos="1701"/>
          <w:tab w:val="clear" w:pos="2835"/>
          <w:tab w:val="clear" w:pos="3402"/>
          <w:tab w:val="clear" w:pos="3969"/>
          <w:tab w:val="left" w:leader="dot" w:pos="8505"/>
        </w:tabs>
        <w:ind w:left="2268" w:hanging="1134"/>
      </w:pPr>
      <w:r>
        <w:t>16.</w:t>
      </w:r>
      <w:r>
        <w:tab/>
        <w:t>Подпись</w:t>
      </w:r>
      <w:r w:rsidRPr="00762ACE">
        <w:t xml:space="preserve"> </w:t>
      </w:r>
      <w:r w:rsidRPr="00762ACE">
        <w:tab/>
      </w:r>
    </w:p>
    <w:p w:rsidR="00DD18E0" w:rsidRPr="00BC2753" w:rsidRDefault="00DD18E0" w:rsidP="00DD18E0">
      <w:pPr>
        <w:pStyle w:val="SingleTxtGR"/>
        <w:tabs>
          <w:tab w:val="clear" w:pos="1701"/>
        </w:tabs>
        <w:ind w:left="2268" w:hanging="1134"/>
      </w:pPr>
      <w:r w:rsidRPr="00BC2753">
        <w:t>17.</w:t>
      </w:r>
      <w:r w:rsidRPr="00BC2753">
        <w:tab/>
        <w:t>К настоящему сообщению прилагаются следующие документы, на которых указан вышеприведенный номер официального утверждения:</w:t>
      </w:r>
    </w:p>
    <w:p w:rsidR="00DD18E0" w:rsidRPr="00BC2753" w:rsidRDefault="00DD18E0" w:rsidP="00DD18E0">
      <w:pPr>
        <w:pStyle w:val="SingleTxtGR"/>
        <w:tabs>
          <w:tab w:val="clear" w:pos="1701"/>
        </w:tabs>
        <w:ind w:left="2835" w:hanging="1701"/>
      </w:pPr>
      <w:r w:rsidRPr="00BC2753">
        <w:tab/>
        <w:t>a)</w:t>
      </w:r>
      <w:r w:rsidRPr="00BC2753">
        <w:tab/>
        <w:t>чертежи, схемы и изображения детского удерживающего устройства, включая любое втягивающее устройство, комплект сиденья, защитный экран, в случае их наличия;</w:t>
      </w:r>
    </w:p>
    <w:p w:rsidR="00DD18E0" w:rsidRPr="00BC2753" w:rsidRDefault="00DD18E0" w:rsidP="00DD18E0">
      <w:pPr>
        <w:pStyle w:val="SingleTxtGR"/>
        <w:tabs>
          <w:tab w:val="clear" w:pos="1701"/>
        </w:tabs>
        <w:ind w:left="2835" w:hanging="1701"/>
      </w:pPr>
      <w:r w:rsidRPr="00BC2753">
        <w:tab/>
        <w:t>b)</w:t>
      </w:r>
      <w:r w:rsidRPr="00BC2753">
        <w:tab/>
        <w:t>чертежи, схемы и изображения конструкции транспортного средства и конструкции сиденья, а также системы регулировки и креплений, включая любое устройство поглощения энергии, в случае их наличия;</w:t>
      </w:r>
    </w:p>
    <w:p w:rsidR="00DD18E0" w:rsidRPr="00BC2753" w:rsidRDefault="00DD18E0" w:rsidP="00DD18E0">
      <w:pPr>
        <w:pStyle w:val="SingleTxtGR"/>
        <w:tabs>
          <w:tab w:val="clear" w:pos="1701"/>
        </w:tabs>
        <w:ind w:left="2835" w:hanging="1701"/>
      </w:pPr>
      <w:r w:rsidRPr="00BC2753">
        <w:tab/>
        <w:t>c)</w:t>
      </w:r>
      <w:r w:rsidRPr="00BC2753">
        <w:tab/>
        <w:t>фотографии детского удерживающего устройства и/или конструкции транспортного средства и конструкции сиденья;</w:t>
      </w:r>
    </w:p>
    <w:p w:rsidR="00DD18E0" w:rsidRPr="00BC2753" w:rsidRDefault="00DD18E0" w:rsidP="00DD18E0">
      <w:pPr>
        <w:pStyle w:val="SingleTxtGR"/>
        <w:tabs>
          <w:tab w:val="clear" w:pos="1701"/>
        </w:tabs>
        <w:ind w:left="2268" w:hanging="1134"/>
      </w:pPr>
      <w:r w:rsidRPr="00BC2753">
        <w:tab/>
        <w:t>d)</w:t>
      </w:r>
      <w:r w:rsidRPr="00BC2753">
        <w:tab/>
        <w:t>инструкции по установке и эксплуатации;</w:t>
      </w:r>
    </w:p>
    <w:p w:rsidR="00CD4BD3" w:rsidRDefault="00DD18E0" w:rsidP="00413976">
      <w:pPr>
        <w:pStyle w:val="SingleTxtGR"/>
        <w:tabs>
          <w:tab w:val="clear" w:pos="1701"/>
        </w:tabs>
        <w:ind w:left="2835" w:hanging="1701"/>
      </w:pPr>
      <w:r w:rsidRPr="00BC2753">
        <w:tab/>
        <w:t>e)</w:t>
      </w:r>
      <w:r w:rsidRPr="00BC2753">
        <w:tab/>
        <w:t>перечень моделей транспортных средств, для которых предназначено данное удерживающее устройство.</w:t>
      </w:r>
    </w:p>
    <w:p w:rsidR="00413976" w:rsidRDefault="00413976" w:rsidP="00413976">
      <w:pPr>
        <w:pStyle w:val="SingleTxtGR"/>
        <w:tabs>
          <w:tab w:val="clear" w:pos="1701"/>
        </w:tabs>
        <w:ind w:left="2835" w:hanging="1701"/>
        <w:sectPr w:rsidR="00413976" w:rsidSect="007F1856">
          <w:headerReference w:type="even" r:id="rId46"/>
          <w:footerReference w:type="even" r:id="rId47"/>
          <w:headerReference w:type="first" r:id="rId48"/>
          <w:footerReference w:type="first" r:id="rId49"/>
          <w:endnotePr>
            <w:numFmt w:val="decimal"/>
          </w:endnotePr>
          <w:pgSz w:w="11906" w:h="16838" w:code="9"/>
          <w:pgMar w:top="1418" w:right="1134" w:bottom="1134" w:left="1134" w:header="680" w:footer="567" w:gutter="0"/>
          <w:cols w:space="708"/>
          <w:titlePg/>
          <w:docGrid w:linePitch="360"/>
        </w:sectPr>
      </w:pPr>
    </w:p>
    <w:p w:rsidR="00413976" w:rsidRPr="00CF55AA" w:rsidRDefault="00413976" w:rsidP="00413976">
      <w:pPr>
        <w:pStyle w:val="HChGR"/>
        <w:rPr>
          <w:lang w:bidi="ru-RU"/>
        </w:rPr>
      </w:pPr>
      <w:r w:rsidRPr="00CF55AA">
        <w:t>Приложение 2</w:t>
      </w:r>
    </w:p>
    <w:p w:rsidR="00413976" w:rsidRPr="00CF55AA" w:rsidRDefault="00413976" w:rsidP="00413976">
      <w:pPr>
        <w:pStyle w:val="HChGR"/>
      </w:pPr>
      <w:r w:rsidRPr="00CF55AA">
        <w:rPr>
          <w:lang w:bidi="ru-RU"/>
        </w:rPr>
        <w:tab/>
      </w:r>
      <w:r w:rsidRPr="00CF55AA">
        <w:rPr>
          <w:lang w:bidi="ru-RU"/>
        </w:rPr>
        <w:tab/>
      </w:r>
      <w:bookmarkStart w:id="76" w:name="lt_pId1149"/>
      <w:r w:rsidRPr="00CF55AA">
        <w:t>Схемы знака официального утверждения</w:t>
      </w:r>
      <w:bookmarkEnd w:id="76"/>
    </w:p>
    <w:p w:rsidR="00413976" w:rsidRPr="00CF55AA" w:rsidRDefault="00413976" w:rsidP="00413976">
      <w:pPr>
        <w:pStyle w:val="SingleTxtGR"/>
        <w:spacing w:after="0"/>
        <w:rPr>
          <w:b/>
          <w:bCs/>
          <w:lang w:bidi="ru-RU"/>
        </w:rPr>
      </w:pPr>
      <w:r w:rsidRPr="00CF55AA">
        <w:rPr>
          <w:noProof/>
          <w:lang w:eastAsia="ru-RU"/>
        </w:rPr>
        <mc:AlternateContent>
          <mc:Choice Requires="wps">
            <w:drawing>
              <wp:anchor distT="0" distB="0" distL="114300" distR="114300" simplePos="0" relativeHeight="251728896" behindDoc="0" locked="0" layoutInCell="1" allowOverlap="1" wp14:anchorId="2667FEF7" wp14:editId="7EAD2331">
                <wp:simplePos x="0" y="0"/>
                <wp:positionH relativeFrom="column">
                  <wp:posOffset>2009140</wp:posOffset>
                </wp:positionH>
                <wp:positionV relativeFrom="paragraph">
                  <wp:posOffset>1410335</wp:posOffset>
                </wp:positionV>
                <wp:extent cx="2066290" cy="252095"/>
                <wp:effectExtent l="0" t="0" r="0" b="0"/>
                <wp:wrapNone/>
                <wp:docPr id="4" name="Text Box 1422"/>
                <wp:cNvGraphicFramePr/>
                <a:graphic xmlns:a="http://schemas.openxmlformats.org/drawingml/2006/main">
                  <a:graphicData uri="http://schemas.microsoft.com/office/word/2010/wordprocessingShape">
                    <wps:wsp>
                      <wps:cNvSpPr txBox="1"/>
                      <wps:spPr>
                        <a:xfrm>
                          <a:off x="0" y="0"/>
                          <a:ext cx="2066290" cy="252095"/>
                        </a:xfrm>
                        <a:prstGeom prst="rect">
                          <a:avLst/>
                        </a:prstGeom>
                        <a:solidFill>
                          <a:sysClr val="window" lastClr="FFFFFF"/>
                        </a:solidFill>
                        <a:ln w="6350">
                          <a:noFill/>
                        </a:ln>
                        <a:effectLst/>
                      </wps:spPr>
                      <wps:txbx>
                        <w:txbxContent>
                          <w:p w:rsidR="00F26DFB" w:rsidRPr="004B3A8A" w:rsidRDefault="00F26DFB" w:rsidP="00413976">
                            <w:pPr>
                              <w:spacing w:line="240" w:lineRule="auto"/>
                            </w:pPr>
                            <w:r w:rsidRPr="004B3A8A">
                              <w:rPr>
                                <w:bCs/>
                                <w:lang w:bidi="ru-RU"/>
                              </w:rPr>
                              <w:t>Правила № 129/01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7FEF7" id="Text Box 1422" o:spid="_x0000_s1099" type="#_x0000_t202" style="position:absolute;left:0;text-align:left;margin-left:158.2pt;margin-top:111.05pt;width:162.7pt;height:1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kBTAIAAJMEAAAOAAAAZHJzL2Uyb0RvYy54bWysVMFu2zAMvQ/YPwi6r3a8NliDOkWWIsOA&#10;oi2QDj0rspwYkEVNUmJnX78nOU63bqdhOSiUSD2Kj4++ue1bzQ7K+YZMyScXOWfKSKoasy35t+fV&#10;h0+c+SBMJTQZVfKj8vx2/v7dTWdnqqAd6Uo5BhDjZ50t+S4EO8syL3eqFf6CrDJw1uRaEbB126xy&#10;ogN6q7Miz6dZR66yjqTyHqd3g5PPE35dKxke69qrwHTJ8baQVpfWTVyz+Y2YbZ2wu0aeniH+4RWt&#10;aAySnqHuRBBs75o/oNpGOvJUhwtJbUZ13UiVakA1k/xNNeudsCrVAnK8PdPk/x+sfDg8OdZUJb/k&#10;zIgWLXpWfWCfqWeTy6KIBHXWzxC3togMPTxo9HjucRjr7mvXxn9UxOAH1cczvRFP4rDIp9PiGi4J&#10;X3FV5NdXESZ7vW2dD18UtSwaJXdoX2JVHO59GELHkJjMk26qVaN12hz9Ujt2EOg0BFJRx5kWPuCw&#10;5Kv0O2X77Zo2rCv59ONVnjIZinhDKm0irkoqOuWPVAwlRyv0m37g7szHhqojaHI0KM1buWpQyz0e&#10;8iQcpIXyMS7hEUutCanpZHG2I/fjb+cxHh2Hl7MOUi25/74XTqG+rwZaiLoeDTcam9Ew+3ZJ4GSC&#10;QbQymbjggh7N2lH7gilaxCxwCSORq+RhNJdhGBhMoVSLRQqCeq0I92ZtZYSORMXOPPcvwtlT+wIa&#10;/0CjiMXsTReH2HjT0GIfqG5SiyOxA4uQRtxA+UkkpymNo/XrPkW9fkvmPwEAAP//AwBQSwMEFAAG&#10;AAgAAAAhAKIPpknhAAAACwEAAA8AAABkcnMvZG93bnJldi54bWxMj0tPwzAQhO9I/Q/WInGjjtMS&#10;oRCnKgjEAXHogwM3N948RLyOYrcN/57l1N52d0az3xSryfXihGPoPGlQ8wQEUuVtR42G/e7t/hFE&#10;iIas6T2hhl8MsCpnN4XJrT/TBk/b2AgOoZAbDW2MQy5lqFp0Jsz9gMRa7UdnIq9jI+1ozhzuepkm&#10;SSad6Yg/tGbAlxarn+3RafhKHj5e60XzObzvbVdvnuO3Ulbru9tp/QQi4hQvZvjHZ3Qomengj2SD&#10;6DUsVLZkq4Y0TRUIdmRLxWUOfMl4kGUhrzuUfwAAAP//AwBQSwECLQAUAAYACAAAACEAtoM4kv4A&#10;AADhAQAAEwAAAAAAAAAAAAAAAAAAAAAAW0NvbnRlbnRfVHlwZXNdLnhtbFBLAQItABQABgAIAAAA&#10;IQA4/SH/1gAAAJQBAAALAAAAAAAAAAAAAAAAAC8BAABfcmVscy8ucmVsc1BLAQItABQABgAIAAAA&#10;IQBrqskBTAIAAJMEAAAOAAAAAAAAAAAAAAAAAC4CAABkcnMvZTJvRG9jLnhtbFBLAQItABQABgAI&#10;AAAAIQCiD6ZJ4QAAAAsBAAAPAAAAAAAAAAAAAAAAAKYEAABkcnMvZG93bnJldi54bWxQSwUGAAAA&#10;AAQABADzAAAAtAUAAAAA&#10;" fillcolor="window" stroked="f" strokeweight=".5pt">
                <v:textbox inset="0,0,0,0">
                  <w:txbxContent>
                    <w:p w:rsidR="00F26DFB" w:rsidRPr="004B3A8A" w:rsidRDefault="00F26DFB" w:rsidP="00413976">
                      <w:pPr>
                        <w:spacing w:line="240" w:lineRule="auto"/>
                      </w:pPr>
                      <w:r w:rsidRPr="004B3A8A">
                        <w:rPr>
                          <w:bCs/>
                          <w:lang w:bidi="ru-RU"/>
                        </w:rPr>
                        <w:t>Правила № 129/01 ООН</w:t>
                      </w:r>
                    </w:p>
                  </w:txbxContent>
                </v:textbox>
              </v:shape>
            </w:pict>
          </mc:Fallback>
        </mc:AlternateContent>
      </w:r>
      <w:r w:rsidRPr="00CF55AA">
        <w:rPr>
          <w:noProof/>
          <w:lang w:eastAsia="ru-RU"/>
        </w:rPr>
        <mc:AlternateContent>
          <mc:Choice Requires="wps">
            <w:drawing>
              <wp:anchor distT="0" distB="0" distL="114300" distR="114300" simplePos="0" relativeHeight="251726848" behindDoc="0" locked="0" layoutInCell="1" allowOverlap="1" wp14:anchorId="532C0A5B" wp14:editId="5B963320">
                <wp:simplePos x="0" y="0"/>
                <wp:positionH relativeFrom="column">
                  <wp:posOffset>2010231</wp:posOffset>
                </wp:positionH>
                <wp:positionV relativeFrom="paragraph">
                  <wp:posOffset>148724</wp:posOffset>
                </wp:positionV>
                <wp:extent cx="2582214" cy="433070"/>
                <wp:effectExtent l="0" t="0" r="8890" b="5080"/>
                <wp:wrapNone/>
                <wp:docPr id="31" name="Text Box 1420"/>
                <wp:cNvGraphicFramePr/>
                <a:graphic xmlns:a="http://schemas.openxmlformats.org/drawingml/2006/main">
                  <a:graphicData uri="http://schemas.microsoft.com/office/word/2010/wordprocessingShape">
                    <wps:wsp>
                      <wps:cNvSpPr txBox="1"/>
                      <wps:spPr>
                        <a:xfrm>
                          <a:off x="0" y="0"/>
                          <a:ext cx="2582214" cy="433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DFB" w:rsidRPr="004B3A8A" w:rsidRDefault="00F26DFB" w:rsidP="00413976">
                            <w:pPr>
                              <w:spacing w:line="240" w:lineRule="auto"/>
                            </w:pPr>
                            <w:r w:rsidRPr="004B3A8A">
                              <w:rPr>
                                <w:bCs/>
                                <w:lang w:bidi="ru-RU"/>
                              </w:rPr>
                              <w:t xml:space="preserve">Универсальная система </w:t>
                            </w:r>
                            <w:r w:rsidRPr="004B3A8A">
                              <w:rPr>
                                <w:bCs/>
                                <w:lang w:val="en-US"/>
                              </w:rPr>
                              <w:t>ISOFIX</w:t>
                            </w:r>
                            <w:r w:rsidRPr="004B3A8A">
                              <w:rPr>
                                <w:bCs/>
                                <w:lang w:bidi="ru-RU"/>
                              </w:rPr>
                              <w:t xml:space="preserve"> размера </w:t>
                            </w:r>
                            <w:proofErr w:type="spellStart"/>
                            <w:r w:rsidRPr="004B3A8A">
                              <w:rPr>
                                <w:bCs/>
                                <w:lang w:val="en-US"/>
                              </w:rPr>
                              <w:t>i</w:t>
                            </w:r>
                            <w:proofErr w:type="spellEnd"/>
                            <w:r w:rsidRPr="004B3A8A">
                              <w:rPr>
                                <w:bCs/>
                              </w:rPr>
                              <w:br/>
                            </w:r>
                            <w:r>
                              <w:rPr>
                                <w:bCs/>
                                <w:lang w:bidi="ru-RU"/>
                              </w:rPr>
                              <w:t>40−70 см / ≤</w:t>
                            </w:r>
                            <w:r w:rsidRPr="002E487F">
                              <w:rPr>
                                <w:bCs/>
                                <w:lang w:bidi="ru-RU"/>
                              </w:rPr>
                              <w:t xml:space="preserve"> </w:t>
                            </w:r>
                            <w:r w:rsidRPr="004B3A8A">
                              <w:rPr>
                                <w:bCs/>
                                <w:lang w:bidi="ru-RU"/>
                              </w:rPr>
                              <w:t>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C0A5B" id="Text Box 1420" o:spid="_x0000_s1100" type="#_x0000_t202" style="position:absolute;left:0;text-align:left;margin-left:158.3pt;margin-top:11.7pt;width:203.3pt;height:34.1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pkhwIAAIYFAAAOAAAAZHJzL2Uyb0RvYy54bWysVFFv2yAQfp+0/4B4X504aVdFcaqsVadJ&#10;VVu1nfpMMCRowDEgsbNfvwPbSdf1pdNe8Bm+u+M+vrv5RWs02QkfFNiKjk9GlAjLoVZ2XdHvT9ef&#10;zikJkdmaabCionsR6MXi44d542aihA3oWniCQWyYNa6imxjdrCgC3wjDwgk4YfFQgjcs4q9fF7Vn&#10;DUY3uihHo7OiAV87D1yEgLtX3SFd5PhSCh7vpAwiEl1RvFvMq8/rKq3FYs5ma8/cRvH+GuwfbmGY&#10;spj0EOqKRUa2Xv0VyijuIYCMJxxMAVIqLnINWM149Kqaxw1zIteC5AR3oCn8v7D8dnfviaorOhlT&#10;YpnBN3oSbSRfoCXjaZkZalyYIfDRITS2eIIvnZhL+wE3U+Gt9CZ9sSSC58j1/sBvisdxszw9L8vx&#10;lBKOZ9PJZPQ5hy+O3s6H+FWAIcmoqMf3y7Sy3U2ImBGhAyQlC6BVfa20zj9JM+JSe7Jj+No65jui&#10;xx8obUlT0bPJ6SgHtpDcu8japjAiq6ZPd6wwW3GvRcJo+yAkspYLfSM341zYQ/6MTiiJqd7j2OOP&#10;t3qPc1cHeuTMYOPB2SgLPlef2+xIWf1joEx2eCT8Rd3JjO2qzXKZloMCVlDvURgeuuYKjl8rfL0b&#10;FuI989hNqAWcEPEOF6kB2YfeomQD/tdb+wmPIsdTShrszoqGn1vmBSX6m0X5p1YeDD8Yq8GwW3MJ&#10;KAFUNN4mm+jgox5M6cE84+BYpix4xCzHXBWNg3kZuxmBg4eL5TKDsGEdizf20fEUOtGatPjUPjPv&#10;esFGlPotDH3LZq9022GTp4XlNoJUWdSJ2I7FnnBs9qz1fjClafLyP6OO43PxGwAA//8DAFBLAwQU&#10;AAYACAAAACEAQHjyVeIAAAAJAQAADwAAAGRycy9kb3ducmV2LnhtbEyPy07DMBBF90j8gzVIbFDr&#10;PCq3hEwqQGKBRIVoUddubOLQeBxit035eswKlqN7dO+Zcjnajh314FtHCOk0AaapdqqlBuF98zRZ&#10;APNBkpKdI41w1h6W1eVFKQvlTvSmj+vQsFhCvpAIJoS+4NzXRlvpp67XFLMPN1gZ4jk0XA3yFMtt&#10;x7MkEdzKluKCkb1+NLrerw8WYXGerW62Yr797F6fH8x380Uve4l4fTXe3wELegx/MPzqR3WootPO&#10;HUh51iHkqRARRcjyGbAIzLM8A7ZDuE0F8Krk/z+ofgAAAP//AwBQSwECLQAUAAYACAAAACEAtoM4&#10;kv4AAADhAQAAEwAAAAAAAAAAAAAAAAAAAAAAW0NvbnRlbnRfVHlwZXNdLnhtbFBLAQItABQABgAI&#10;AAAAIQA4/SH/1gAAAJQBAAALAAAAAAAAAAAAAAAAAC8BAABfcmVscy8ucmVsc1BLAQItABQABgAI&#10;AAAAIQDaHSpkhwIAAIYFAAAOAAAAAAAAAAAAAAAAAC4CAABkcnMvZTJvRG9jLnhtbFBLAQItABQA&#10;BgAIAAAAIQBAePJV4gAAAAkBAAAPAAAAAAAAAAAAAAAAAOEEAABkcnMvZG93bnJldi54bWxQSwUG&#10;AAAAAAQABADzAAAA8AUAAAAA&#10;" fillcolor="white [3201]" stroked="f" strokeweight=".5pt">
                <v:textbox inset="0,0,0,0">
                  <w:txbxContent>
                    <w:p w:rsidR="00F26DFB" w:rsidRPr="004B3A8A" w:rsidRDefault="00F26DFB" w:rsidP="00413976">
                      <w:pPr>
                        <w:spacing w:line="240" w:lineRule="auto"/>
                      </w:pPr>
                      <w:r w:rsidRPr="004B3A8A">
                        <w:rPr>
                          <w:bCs/>
                          <w:lang w:bidi="ru-RU"/>
                        </w:rPr>
                        <w:t xml:space="preserve">Универсальная система </w:t>
                      </w:r>
                      <w:r w:rsidRPr="004B3A8A">
                        <w:rPr>
                          <w:bCs/>
                          <w:lang w:val="en-US"/>
                        </w:rPr>
                        <w:t>ISOFIX</w:t>
                      </w:r>
                      <w:r w:rsidRPr="004B3A8A">
                        <w:rPr>
                          <w:bCs/>
                          <w:lang w:bidi="ru-RU"/>
                        </w:rPr>
                        <w:t xml:space="preserve"> размера </w:t>
                      </w:r>
                      <w:proofErr w:type="spellStart"/>
                      <w:r w:rsidRPr="004B3A8A">
                        <w:rPr>
                          <w:bCs/>
                          <w:lang w:val="en-US"/>
                        </w:rPr>
                        <w:t>i</w:t>
                      </w:r>
                      <w:proofErr w:type="spellEnd"/>
                      <w:r w:rsidRPr="004B3A8A">
                        <w:rPr>
                          <w:bCs/>
                        </w:rPr>
                        <w:br/>
                      </w:r>
                      <w:r>
                        <w:rPr>
                          <w:bCs/>
                          <w:lang w:bidi="ru-RU"/>
                        </w:rPr>
                        <w:t>40−70 см / ≤</w:t>
                      </w:r>
                      <w:r w:rsidRPr="002E487F">
                        <w:rPr>
                          <w:bCs/>
                          <w:lang w:bidi="ru-RU"/>
                        </w:rPr>
                        <w:t xml:space="preserve"> </w:t>
                      </w:r>
                      <w:r w:rsidRPr="004B3A8A">
                        <w:rPr>
                          <w:bCs/>
                          <w:lang w:bidi="ru-RU"/>
                        </w:rPr>
                        <w:t>24 кг</w:t>
                      </w:r>
                    </w:p>
                  </w:txbxContent>
                </v:textbox>
              </v:shape>
            </w:pict>
          </mc:Fallback>
        </mc:AlternateContent>
      </w:r>
      <w:r w:rsidRPr="00CF55AA">
        <w:rPr>
          <w:noProof/>
          <w:lang w:eastAsia="ru-RU"/>
        </w:rPr>
        <mc:AlternateContent>
          <mc:Choice Requires="wps">
            <w:drawing>
              <wp:anchor distT="0" distB="0" distL="114300" distR="114300" simplePos="0" relativeHeight="251727872" behindDoc="0" locked="0" layoutInCell="1" allowOverlap="1" wp14:anchorId="2C344C4F" wp14:editId="6D604BF0">
                <wp:simplePos x="0" y="0"/>
                <wp:positionH relativeFrom="column">
                  <wp:posOffset>2587402</wp:posOffset>
                </wp:positionH>
                <wp:positionV relativeFrom="paragraph">
                  <wp:posOffset>845977</wp:posOffset>
                </wp:positionV>
                <wp:extent cx="926276" cy="171796"/>
                <wp:effectExtent l="0" t="0" r="7620" b="0"/>
                <wp:wrapNone/>
                <wp:docPr id="3244" name="Text Box 1421"/>
                <wp:cNvGraphicFramePr/>
                <a:graphic xmlns:a="http://schemas.openxmlformats.org/drawingml/2006/main">
                  <a:graphicData uri="http://schemas.microsoft.com/office/word/2010/wordprocessingShape">
                    <wps:wsp>
                      <wps:cNvSpPr txBox="1"/>
                      <wps:spPr>
                        <a:xfrm>
                          <a:off x="0" y="0"/>
                          <a:ext cx="926276" cy="171796"/>
                        </a:xfrm>
                        <a:prstGeom prst="rect">
                          <a:avLst/>
                        </a:prstGeom>
                        <a:solidFill>
                          <a:sysClr val="window" lastClr="FFFFFF"/>
                        </a:solidFill>
                        <a:ln w="6350">
                          <a:noFill/>
                        </a:ln>
                        <a:effectLst/>
                      </wps:spPr>
                      <wps:txbx>
                        <w:txbxContent>
                          <w:p w:rsidR="00F26DFB" w:rsidRPr="004B3A8A" w:rsidRDefault="00F26DFB" w:rsidP="00413976">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4C4F" id="Text Box 1421" o:spid="_x0000_s1101" type="#_x0000_t202" style="position:absolute;left:0;text-align:left;margin-left:203.75pt;margin-top:66.6pt;width:72.95pt;height:1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wUAIAAJUEAAAOAAAAZHJzL2Uyb0RvYy54bWysVMGO2jAQvVfqP1i+l5BAoYsIK8qKqhLa&#10;XQmqPRvHJpEcj2sbEvr1HTsJ2257qsrBjD3jN543b7K8b2tFLsK6CnRO09GYEqE5FJU+5fTbYfvh&#10;EyXOM10wBVrk9CocvV+9f7dszEJkUIIqhCUIot2iMTktvTeLJHG8FDVzIzBCo1OCrZnHrT0lhWUN&#10;otcqycbjWdKALYwFLpzD04fOSVcRX0rB/ZOUTniicopv83G1cT2GNVkt2eJkmSkr3j+D/cMralZp&#10;THqDemCekbOt/oCqK27BgfQjDnUCUlZcxBqwmnT8ppp9yYyItSA5ztxocv8Plj9eni2pipxOsumU&#10;Es1q7NJBtJ58hpak0ywNHDXGLTB0bzDYt+jBXg/nDg9D6a20dfjHogj6ke3rjeGAx/HwLptl8xkl&#10;HF3pPJ3fzQJK8nrZWOe/CKhJMHJqsYGRV3bZOd+FDiEhlwNVFdtKqbi5uo2y5MKw1yiRAhpKFHMe&#10;D3O6jb8+22/XlCZNTmeTj+OYSUPA61IpHXBF1FGfPzDRVRws3x7byN50MtBxhOKKLFnotOYM31ZY&#10;yw4f8swsiguJwYHxT7hIBZgaeouSEuyPv52HeOw5eilpUKw5dd/PzAqs76tGNQRlD4YdjONg6HO9&#10;AeQkxVE0PJp4wXo1mNJC/YJztA5Z0MU0x1w59YO58d3I4BxysV7HINSvYX6n94YH6EBU6MyhfWHW&#10;9O3z2PdHGGTMFm+62MWGmxrWZw+yii0OxHYsojTCBrUfRdLPaRiuX/cx6vVrsvoJAAD//wMAUEsD&#10;BBQABgAIAAAAIQBVssbf4QAAAAsBAAAPAAAAZHJzL2Rvd25yZXYueG1sTI9NT8MwDIbvSPyHyEjc&#10;WNJ1HVNpOgECcUA7bIzDblnjfojGqZpsK/8ec4Kj/T56/bhYT64XZxxD50lDMlMgkCpvO2o07D9e&#10;71YgQjRkTe8JNXxjgHV5fVWY3PoLbfG8i43gEgq50dDGOORShqpFZ8LMD0ic1X50JvI4NtKO5sLl&#10;rpdzpZbSmY74QmsGfG6x+tqdnIZPlb2/1GmzGd72tqu3T/GQJFbr25vp8QFExCn+wfCrz+pQstPR&#10;n8gG0WtYqPuMUQ7SdA6CiSxLFyCOvFmqFGRZyP8/lD8AAAD//wMAUEsBAi0AFAAGAAgAAAAhALaD&#10;OJL+AAAA4QEAABMAAAAAAAAAAAAAAAAAAAAAAFtDb250ZW50X1R5cGVzXS54bWxQSwECLQAUAAYA&#10;CAAAACEAOP0h/9YAAACUAQAACwAAAAAAAAAAAAAAAAAvAQAAX3JlbHMvLnJlbHNQSwECLQAUAAYA&#10;CAAAACEAuPlEMFACAACVBAAADgAAAAAAAAAAAAAAAAAuAgAAZHJzL2Uyb0RvYy54bWxQSwECLQAU&#10;AAYACAAAACEAVbLG3+EAAAALAQAADwAAAAAAAAAAAAAAAACqBAAAZHJzL2Rvd25yZXYueG1sUEsF&#10;BgAAAAAEAAQA8wAAALgFAAAAAA==&#10;" fillcolor="window" stroked="f" strokeweight=".5pt">
                <v:textbox inset="0,0,0,0">
                  <w:txbxContent>
                    <w:p w:rsidR="00F26DFB" w:rsidRPr="004B3A8A" w:rsidRDefault="00F26DFB" w:rsidP="00413976">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v:textbox>
              </v:shape>
            </w:pict>
          </mc:Fallback>
        </mc:AlternateContent>
      </w:r>
      <w:r w:rsidRPr="00CF55AA">
        <w:rPr>
          <w:noProof/>
          <w:lang w:eastAsia="ru-RU"/>
        </w:rPr>
        <w:drawing>
          <wp:inline distT="0" distB="0" distL="0" distR="0" wp14:anchorId="224E1CD7" wp14:editId="29B53840">
            <wp:extent cx="3420094" cy="1664648"/>
            <wp:effectExtent l="0" t="0" r="0" b="0"/>
            <wp:docPr id="1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1668983"/>
                    </a:xfrm>
                    <a:prstGeom prst="rect">
                      <a:avLst/>
                    </a:prstGeom>
                    <a:noFill/>
                    <a:ln>
                      <a:noFill/>
                    </a:ln>
                  </pic:spPr>
                </pic:pic>
              </a:graphicData>
            </a:graphic>
          </wp:inline>
        </w:drawing>
      </w:r>
    </w:p>
    <w:p w:rsidR="00413976" w:rsidRPr="00CF55AA" w:rsidRDefault="00413976" w:rsidP="00413976">
      <w:pPr>
        <w:pStyle w:val="SingleTxtGR"/>
      </w:pPr>
      <w:bookmarkStart w:id="77" w:name="lt_pId1150"/>
      <w:r w:rsidRPr="00CF55AA">
        <w:tab/>
      </w:r>
      <w:r>
        <w:t>Усовершенствованная детская удерживающая система</w:t>
      </w:r>
      <w:r w:rsidRPr="00CF55AA">
        <w:t xml:space="preserve">, на которой проставлен вышеуказанный знак официального утверждения, представляет собой устройство, которое можно устанавливать на любом </w:t>
      </w:r>
      <w:r>
        <w:t>сидячем месте</w:t>
      </w:r>
      <w:r w:rsidRPr="00CF55AA">
        <w:t xml:space="preserve">, совместимом с УДУС </w:t>
      </w:r>
      <w:proofErr w:type="gramStart"/>
      <w:r w:rsidRPr="00CF55AA">
        <w:t xml:space="preserve">размера </w:t>
      </w:r>
      <w:r>
        <w:t> </w:t>
      </w:r>
      <w:r w:rsidRPr="00CF55AA">
        <w:t>i</w:t>
      </w:r>
      <w:proofErr w:type="gramEnd"/>
      <w:r w:rsidRPr="00CF55AA">
        <w:t>, и использовать в размерном диапазоне 40</w:t>
      </w:r>
      <w:r>
        <w:t>−70 см с пределом по массе в 24 </w:t>
      </w:r>
      <w:r w:rsidRPr="00CF55AA">
        <w:t>кг;</w:t>
      </w:r>
      <w:bookmarkEnd w:id="77"/>
      <w:r w:rsidRPr="00CF55AA">
        <w:t xml:space="preserve"> </w:t>
      </w:r>
      <w:bookmarkStart w:id="78" w:name="lt_pId1151"/>
      <w:r w:rsidRPr="00CF55AA">
        <w:t>она официально утверждена во Франции (Е</w:t>
      </w:r>
      <w:r>
        <w:t> </w:t>
      </w:r>
      <w:r w:rsidRPr="00CF55AA">
        <w:t>2) под номером 012439.</w:t>
      </w:r>
      <w:bookmarkEnd w:id="78"/>
      <w:r w:rsidRPr="00CF55AA">
        <w:t xml:space="preserve"> </w:t>
      </w:r>
      <w:bookmarkStart w:id="79" w:name="lt_pId1152"/>
      <w:r w:rsidRPr="00CF55AA">
        <w:t>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01.</w:t>
      </w:r>
      <w:bookmarkEnd w:id="79"/>
      <w:r w:rsidRPr="00CF55AA">
        <w:t xml:space="preserve"> </w:t>
      </w:r>
      <w:bookmarkStart w:id="80" w:name="lt_pId1153"/>
      <w:r w:rsidRPr="00CF55AA">
        <w:t>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bookmarkEnd w:id="80"/>
    </w:p>
    <w:p w:rsidR="00413976" w:rsidRPr="00CF55AA" w:rsidRDefault="00413976" w:rsidP="00413976">
      <w:pPr>
        <w:pStyle w:val="SingleTxtGR"/>
        <w:spacing w:after="0"/>
        <w:rPr>
          <w:b/>
          <w:bCs/>
          <w:lang w:bidi="ru-RU"/>
        </w:rPr>
      </w:pPr>
      <w:r w:rsidRPr="00CF55AA">
        <w:rPr>
          <w:noProof/>
          <w:lang w:eastAsia="ru-RU"/>
        </w:rPr>
        <mc:AlternateContent>
          <mc:Choice Requires="wps">
            <w:drawing>
              <wp:anchor distT="0" distB="0" distL="114300" distR="114300" simplePos="0" relativeHeight="251735040" behindDoc="0" locked="0" layoutInCell="1" allowOverlap="1" wp14:anchorId="283BC86B" wp14:editId="18846A32">
                <wp:simplePos x="0" y="0"/>
                <wp:positionH relativeFrom="column">
                  <wp:posOffset>2043430</wp:posOffset>
                </wp:positionH>
                <wp:positionV relativeFrom="paragraph">
                  <wp:posOffset>1314924</wp:posOffset>
                </wp:positionV>
                <wp:extent cx="2066290" cy="259080"/>
                <wp:effectExtent l="0" t="0" r="0" b="7620"/>
                <wp:wrapNone/>
                <wp:docPr id="3245" name="Text Box 1422"/>
                <wp:cNvGraphicFramePr/>
                <a:graphic xmlns:a="http://schemas.openxmlformats.org/drawingml/2006/main">
                  <a:graphicData uri="http://schemas.microsoft.com/office/word/2010/wordprocessingShape">
                    <wps:wsp>
                      <wps:cNvSpPr txBox="1"/>
                      <wps:spPr>
                        <a:xfrm>
                          <a:off x="0" y="0"/>
                          <a:ext cx="2066290" cy="259080"/>
                        </a:xfrm>
                        <a:prstGeom prst="rect">
                          <a:avLst/>
                        </a:prstGeom>
                        <a:solidFill>
                          <a:sysClr val="window" lastClr="FFFFFF"/>
                        </a:solidFill>
                        <a:ln w="6350">
                          <a:noFill/>
                        </a:ln>
                        <a:effectLst/>
                      </wps:spPr>
                      <wps:txbx>
                        <w:txbxContent>
                          <w:p w:rsidR="00F26DFB" w:rsidRPr="004B3A8A" w:rsidRDefault="00F26DFB" w:rsidP="00413976">
                            <w:pPr>
                              <w:spacing w:line="240" w:lineRule="auto"/>
                            </w:pPr>
                            <w:r w:rsidRPr="004B3A8A">
                              <w:rPr>
                                <w:bCs/>
                                <w:lang w:bidi="ru-RU"/>
                              </w:rPr>
                              <w:t>Правила №</w:t>
                            </w:r>
                            <w:r>
                              <w:rPr>
                                <w:bCs/>
                                <w:lang w:bidi="ru-RU"/>
                              </w:rPr>
                              <w:t xml:space="preserve"> </w:t>
                            </w:r>
                            <w:r w:rsidRPr="004B3A8A">
                              <w:rPr>
                                <w:bCs/>
                                <w:lang w:bidi="ru-RU"/>
                              </w:rPr>
                              <w:t>129/01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BC86B" id="_x0000_s1102" type="#_x0000_t202" style="position:absolute;left:0;text-align:left;margin-left:160.9pt;margin-top:103.55pt;width:162.7pt;height: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EaUgIAAJYEAAAOAAAAZHJzL2Uyb0RvYy54bWysVE1v2zAMvQ/YfxB0X+24SdAGdYosRYYB&#10;RVugHXpWZLkxIIuapMTOfv2e5Ljdup2G5aBQJMWP90hfXfetZgflfEOm5JOznDNlJFWNeSn5t6fN&#10;pwvOfBCmEpqMKvlReX69/PjhqrMLVdCOdKUcQxDjF50t+S4Eu8gyL3eqFf6MrDIw1uRaEXB1L1nl&#10;RIforc6KPJ9nHbnKOpLKe2hvBiNfpvh1rWS4r2uvAtMlR20hnS6d23hmyyuxeHHC7hp5KkP8QxWt&#10;aAySvoa6EUGwvWv+CNU20pGnOpxJajOq60aq1AO6meTvunncCatSLwDH21eY/P8LK+8OD441VcnP&#10;i+mMMyNasPSk+sA+U88m06KIGHXWL+D6aOEceljA9aj3UMbW+9q18R9NMdiB9vEV4RhPQlnk83lx&#10;CZOErZhd5heJguzttXU+fFHUsiiU3IHBBKw43PqASuA6usRknnRTbRqt0+Xo19qxgwDZmJGKOs60&#10;8AHKkm/SLxaNEL8904Z1JZ+fz/KUyVCMN/hpE+OqNEin/BGKoeUohX7bJ/im0xGPLVVHwORoGDZv&#10;5aZBL7co5EE4TBfax8aEexy1JqSmk8TZjtyPv+mjP0iHlbMO01py/30vnEJ/Xw3GIY72KLhR2I6C&#10;2bdrAiYT7KKVScQDF/Qo1o7aZyzSKmaBSRiJXCUPo7gOw85gEaVarZITBtiKcGserYyhI1CRmaf+&#10;WTh7oi+A+Dsa51gs3rE4+MaXhlb7QHWTKI7ADiiCrHjB8CfaTosat+vXe/J6+5wsfwIAAP//AwBQ&#10;SwMEFAAGAAgAAAAhAOt9GcXiAAAACwEAAA8AAABkcnMvZG93bnJldi54bWxMj81OwzAQhO9IvIO1&#10;SNyo47Q0EOJUgEAcEIeW9tCbG29+RLyOYrcNb89yguPOjma+KVaT68UJx9B50qBmCQikytuOGg3b&#10;z9ebOxAhGrKm94QavjHAqry8KExu/ZnWeNrERnAIhdxoaGMccilD1aIzYeYHJP7VfnQm8jk20o7m&#10;zOGul2mSLKUzHXFDawZ8brH62hydhl1y+/5Sz5uP4W1ru3r9FPdKWa2vr6bHBxARp/hnhl98RoeS&#10;mQ7+SDaIXsM8VYweNaRJpkCwY7nIUhAHVhbZPciykP83lD8AAAD//wMAUEsBAi0AFAAGAAgAAAAh&#10;ALaDOJL+AAAA4QEAABMAAAAAAAAAAAAAAAAAAAAAAFtDb250ZW50X1R5cGVzXS54bWxQSwECLQAU&#10;AAYACAAAACEAOP0h/9YAAACUAQAACwAAAAAAAAAAAAAAAAAvAQAAX3JlbHMvLnJlbHNQSwECLQAU&#10;AAYACAAAACEArLghGlICAACWBAAADgAAAAAAAAAAAAAAAAAuAgAAZHJzL2Uyb0RvYy54bWxQSwEC&#10;LQAUAAYACAAAACEA630ZxeIAAAALAQAADwAAAAAAAAAAAAAAAACsBAAAZHJzL2Rvd25yZXYueG1s&#10;UEsFBgAAAAAEAAQA8wAAALsFAAAAAA==&#10;" fillcolor="window" stroked="f" strokeweight=".5pt">
                <v:textbox inset="0,0,0,0">
                  <w:txbxContent>
                    <w:p w:rsidR="00F26DFB" w:rsidRPr="004B3A8A" w:rsidRDefault="00F26DFB" w:rsidP="00413976">
                      <w:pPr>
                        <w:spacing w:line="240" w:lineRule="auto"/>
                      </w:pPr>
                      <w:r w:rsidRPr="004B3A8A">
                        <w:rPr>
                          <w:bCs/>
                          <w:lang w:bidi="ru-RU"/>
                        </w:rPr>
                        <w:t>Правила №</w:t>
                      </w:r>
                      <w:r>
                        <w:rPr>
                          <w:bCs/>
                          <w:lang w:bidi="ru-RU"/>
                        </w:rPr>
                        <w:t xml:space="preserve"> </w:t>
                      </w:r>
                      <w:r w:rsidRPr="004B3A8A">
                        <w:rPr>
                          <w:bCs/>
                          <w:lang w:bidi="ru-RU"/>
                        </w:rPr>
                        <w:t>129/01 ООН</w:t>
                      </w:r>
                    </w:p>
                  </w:txbxContent>
                </v:textbox>
              </v:shape>
            </w:pict>
          </mc:Fallback>
        </mc:AlternateContent>
      </w:r>
      <w:r w:rsidRPr="00CF55AA">
        <w:rPr>
          <w:noProof/>
          <w:lang w:eastAsia="ru-RU"/>
        </w:rPr>
        <mc:AlternateContent>
          <mc:Choice Requires="wps">
            <w:drawing>
              <wp:anchor distT="0" distB="0" distL="114300" distR="114300" simplePos="0" relativeHeight="251732992" behindDoc="0" locked="0" layoutInCell="1" allowOverlap="1" wp14:anchorId="2AEAB1EB" wp14:editId="08B84F3A">
                <wp:simplePos x="0" y="0"/>
                <wp:positionH relativeFrom="column">
                  <wp:posOffset>1880870</wp:posOffset>
                </wp:positionH>
                <wp:positionV relativeFrom="paragraph">
                  <wp:posOffset>45085</wp:posOffset>
                </wp:positionV>
                <wp:extent cx="3354705" cy="421005"/>
                <wp:effectExtent l="0" t="0" r="0" b="0"/>
                <wp:wrapNone/>
                <wp:docPr id="1427" name="Text Box 1420"/>
                <wp:cNvGraphicFramePr/>
                <a:graphic xmlns:a="http://schemas.openxmlformats.org/drawingml/2006/main">
                  <a:graphicData uri="http://schemas.microsoft.com/office/word/2010/wordprocessingShape">
                    <wps:wsp>
                      <wps:cNvSpPr txBox="1"/>
                      <wps:spPr>
                        <a:xfrm>
                          <a:off x="0" y="0"/>
                          <a:ext cx="3354705" cy="421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DFB" w:rsidRPr="004B3A8A" w:rsidRDefault="00F26DFB" w:rsidP="00413976">
                            <w:pPr>
                              <w:spacing w:line="240" w:lineRule="auto"/>
                            </w:pPr>
                            <w:r w:rsidRPr="004B3A8A">
                              <w:rPr>
                                <w:bCs/>
                                <w:lang w:bidi="ru-RU"/>
                              </w:rPr>
                              <w:t>ISOFIX для конкретного транспортного средства</w:t>
                            </w:r>
                            <w:r w:rsidRPr="004B3A8A">
                              <w:rPr>
                                <w:bCs/>
                              </w:rPr>
                              <w:br/>
                            </w:r>
                            <w:r w:rsidRPr="004B3A8A">
                              <w:rPr>
                                <w:bCs/>
                                <w:lang w:bidi="ru-RU"/>
                              </w:rPr>
                              <w:t>40−70 см / ≤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AB1EB" id="_x0000_s1103" type="#_x0000_t202" style="position:absolute;left:0;text-align:left;margin-left:148.1pt;margin-top:3.55pt;width:264.15pt;height:3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cChgIAAIgFAAAOAAAAZHJzL2Uyb0RvYy54bWysVE1v2zAMvQ/YfxB0X+18tB2COEXWosOA&#10;oi3aDj0rspQIk0RNUmJnv36UbCdd10uHXWSafCTFJ5Lzi9ZoshM+KLAVHZ2UlAjLoVZ2XdHvT9ef&#10;PlMSIrM102BFRfci0IvFxw/zxs3EGDaga+EJBrFh1riKbmJ0s6IIfCMMCyfghEWjBG9YxF+/LmrP&#10;GoxudDEuy7OiAV87D1yEgNqrzkgXOb6Ugsc7KYOIRFcU7xbz6fO5SmexmLPZ2jO3Uby/BvuHWxim&#10;LCY9hLpikZGtV3+FMop7CCDjCQdTgJSKi1wDVjMqX1XzuGFO5FqQnOAONIX/F5bf7u49UTW+3XR8&#10;TollBl/pSbSRfIGWoDJz1LgwQ+ijQ3Bs0YL4xF3SB1Sm0lvpTfpiUQTtyPb+wHCKx1E5mZxOz8tT&#10;SjjapuNRiTKGKY7ezof4VYAhSaioxxfMxLLdTYgddICkZAG0qq+V1vkndY241J7sGL63jvmOGPwP&#10;lLakqejZ5LTMgS0k9y6ytimMyH3TpztWmKW41yJhtH0QEnnLhb6Rm3Eu7CF/RieUxFTvcezxx1u9&#10;x7mrAz1yZrDx4GyUBZ+rz4N2pKz+MVAmOzy+zYu6kxjbVZsbZpqfLqlWUO+xMTx04xUcv1b4ejcs&#10;xHvmcZ6wF3BHxDs8pAZkH3qJkg34X2/pEx7bHK2UNDifFQ0/t8wLSvQ3iwOQhnkQ/CCsBsFuzSVg&#10;C4xw+zieRXTwUQ+i9GCecXUsUxY0McsxV0XjIF7Gbkvg6uFiucwgHFnH4o19dDyFTrSmXnxqn5l3&#10;fcNGbPVbGCaXzV71bYdNnhaW2whS5aY+stgTjuOex6JfTWmfvPzPqOMCXfwGAAD//wMAUEsDBBQA&#10;BgAIAAAAIQB/RudK4AAAAAgBAAAPAAAAZHJzL2Rvd25yZXYueG1sTI/BTsMwEETvSPyDtUhcUOs0&#10;hDSEOBUgcUAqQi2oZzc2cai9DrHbpnw9ywmOoxnNvKkWo7PsoIfQeRQwmybANDZeddgKeH97mhTA&#10;QpSopPWoBZx0gEV9flbJUvkjrvRhHVtGJRhKKcDE2Jech8ZoJ8PU9xrJ+/CDk5Hk0HI1yCOVO8vT&#10;JMm5kx3SgpG9fjS62a33TkBxyl6uNvl882lfnx/Md/uFy50U4vJivL8DFvUY/8Lwi0/oUBPT1u9R&#10;BWYFpLd5SlEB8xkw8os0uwG2JX2dAa8r/v9A/QMAAP//AwBQSwECLQAUAAYACAAAACEAtoM4kv4A&#10;AADhAQAAEwAAAAAAAAAAAAAAAAAAAAAAW0NvbnRlbnRfVHlwZXNdLnhtbFBLAQItABQABgAIAAAA&#10;IQA4/SH/1gAAAJQBAAALAAAAAAAAAAAAAAAAAC8BAABfcmVscy8ucmVsc1BLAQItABQABgAIAAAA&#10;IQC8AVcChgIAAIgFAAAOAAAAAAAAAAAAAAAAAC4CAABkcnMvZTJvRG9jLnhtbFBLAQItABQABgAI&#10;AAAAIQB/RudK4AAAAAgBAAAPAAAAAAAAAAAAAAAAAOAEAABkcnMvZG93bnJldi54bWxQSwUGAAAA&#10;AAQABADzAAAA7QUAAAAA&#10;" fillcolor="white [3201]" stroked="f" strokeweight=".5pt">
                <v:textbox inset="0,0,0,0">
                  <w:txbxContent>
                    <w:p w:rsidR="00F26DFB" w:rsidRPr="004B3A8A" w:rsidRDefault="00F26DFB" w:rsidP="00413976">
                      <w:pPr>
                        <w:spacing w:line="240" w:lineRule="auto"/>
                      </w:pPr>
                      <w:r w:rsidRPr="004B3A8A">
                        <w:rPr>
                          <w:bCs/>
                          <w:lang w:bidi="ru-RU"/>
                        </w:rPr>
                        <w:t>ISOFIX для конкретного транспортного средства</w:t>
                      </w:r>
                      <w:r w:rsidRPr="004B3A8A">
                        <w:rPr>
                          <w:bCs/>
                        </w:rPr>
                        <w:br/>
                      </w:r>
                      <w:r w:rsidRPr="004B3A8A">
                        <w:rPr>
                          <w:bCs/>
                          <w:lang w:bidi="ru-RU"/>
                        </w:rPr>
                        <w:t>40−70 см / ≤ 24 кг</w:t>
                      </w:r>
                    </w:p>
                  </w:txbxContent>
                </v:textbox>
              </v:shape>
            </w:pict>
          </mc:Fallback>
        </mc:AlternateContent>
      </w:r>
      <w:r w:rsidRPr="00CF55AA">
        <w:rPr>
          <w:noProof/>
          <w:lang w:eastAsia="ru-RU"/>
        </w:rPr>
        <mc:AlternateContent>
          <mc:Choice Requires="wps">
            <w:drawing>
              <wp:anchor distT="0" distB="0" distL="114300" distR="114300" simplePos="0" relativeHeight="251734016" behindDoc="0" locked="0" layoutInCell="1" allowOverlap="1" wp14:anchorId="21C42928" wp14:editId="7D6BA923">
                <wp:simplePos x="0" y="0"/>
                <wp:positionH relativeFrom="column">
                  <wp:posOffset>2586990</wp:posOffset>
                </wp:positionH>
                <wp:positionV relativeFrom="paragraph">
                  <wp:posOffset>756920</wp:posOffset>
                </wp:positionV>
                <wp:extent cx="925830" cy="171450"/>
                <wp:effectExtent l="0" t="0" r="7620" b="0"/>
                <wp:wrapNone/>
                <wp:docPr id="1426" name="Text Box 1421"/>
                <wp:cNvGraphicFramePr/>
                <a:graphic xmlns:a="http://schemas.openxmlformats.org/drawingml/2006/main">
                  <a:graphicData uri="http://schemas.microsoft.com/office/word/2010/wordprocessingShape">
                    <wps:wsp>
                      <wps:cNvSpPr txBox="1"/>
                      <wps:spPr>
                        <a:xfrm>
                          <a:off x="0" y="0"/>
                          <a:ext cx="925830" cy="171450"/>
                        </a:xfrm>
                        <a:prstGeom prst="rect">
                          <a:avLst/>
                        </a:prstGeom>
                        <a:solidFill>
                          <a:sysClr val="window" lastClr="FFFFFF"/>
                        </a:solidFill>
                        <a:ln w="6350">
                          <a:noFill/>
                        </a:ln>
                        <a:effectLst/>
                      </wps:spPr>
                      <wps:txbx>
                        <w:txbxContent>
                          <w:p w:rsidR="00F26DFB" w:rsidRPr="004B3A8A" w:rsidRDefault="00F26DFB" w:rsidP="00413976">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42928" id="_x0000_s1104" type="#_x0000_t202" style="position:absolute;left:0;text-align:left;margin-left:203.7pt;margin-top:59.6pt;width:72.9pt;height: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y9TgIAAJUEAAAOAAAAZHJzL2Uyb0RvYy54bWysVN9v2jAQfp+0/8Hy+wihLetQQ8VaMU1C&#10;bSU69dk4DkRyfJ5tSNhfv88OoVu3p2k8mPPd+X58311ubrtGs4NyviZT8Hw05kwZSWVttgX/9rz8&#10;cM2ZD8KUQpNRBT8qz2/n79/dtHamJrQjXSrHEMT4WWsLvgvBzrLMy51qhB+RVQbGilwjAq5um5VO&#10;tIje6GwyHk+zllxpHUnlPbT3vZHPU/yqUjI8VpVXgemCo7aQTpfOTTyz+Y2YbZ2wu1qeyhD/UEUj&#10;aoOk51D3Igi2d/UfoZpaOvJUhZGkJqOqqqVKPaCbfPymm/VOWJV6ATjenmHy/y+sfDg8OVaX4O5y&#10;MuXMiAYsPasusM/UMSjziFFr/Qyuawvn0MEC/0HvoYytd5Vr4j+aYrAD7eMZ4RhPQvlpcnV9AYuE&#10;Kf+YX14lBrLXx9b58EVRw6JQcAcCE67isPIBhcB1cIm5POm6XNZap8vR32nHDgJcY0RKajnTwgco&#10;C75Mv1gzQvz2TBvWFnx6gVpiFEMxXu+nTdSoNEen/BGJvuMohW7TJfQupwMcGyqPQMlRP2veymWN&#10;XlYo5Ek4DBfax8KERxyVJqSmk8TZjtyPv+mjPziHlbMWw1pw/30vnEJ/Xw2mIU72ILhB2AyC2Td3&#10;BExyrKKVScQDF/QgVo6aF+zRImaBSRiJXAUPg3gX+pXBHkq1WCQnzK8VYWXWVsbQEajIzHP3Ipw9&#10;0RfA+wMNYyxmb1jsfXvQF/tAVZ0ojsD2KIKseMHsJ9pOexqX69d78nr9msx/AgAA//8DAFBLAwQU&#10;AAYACAAAACEAOSul+OEAAAALAQAADwAAAGRycy9kb3ducmV2LnhtbEyPzU7DMBCE70i8g7VI3Kid&#10;NCkQ4lSAQBwQh5Zy4ObGmx8Rr6PYbcPbs5zgtrszmv2mXM9uEEecQu9JQ7JQIJBqb3tqNezen69u&#10;QIRoyJrBE2r4xgDr6vysNIX1J9rgcRtbwSEUCqOhi3EspAx1h86EhR+RWGv85EzkdWqlncyJw90g&#10;U6VW0pme+ENnRnzssP7aHpyGD5W/PjXL9m182dm+2TzEzySxWl9ezPd3ICLO8c8Mv/iMDhUz7f2B&#10;bBCDhkxdZ2xlIblNQbAjz5c87PmSrVKQVSn/d6h+AAAA//8DAFBLAQItABQABgAIAAAAIQC2gziS&#10;/gAAAOEBAAATAAAAAAAAAAAAAAAAAAAAAABbQ29udGVudF9UeXBlc10ueG1sUEsBAi0AFAAGAAgA&#10;AAAhADj9If/WAAAAlAEAAAsAAAAAAAAAAAAAAAAALwEAAF9yZWxzLy5yZWxzUEsBAi0AFAAGAAgA&#10;AAAhAJsYbL1OAgAAlQQAAA4AAAAAAAAAAAAAAAAALgIAAGRycy9lMm9Eb2MueG1sUEsBAi0AFAAG&#10;AAgAAAAhADkrpfjhAAAACwEAAA8AAAAAAAAAAAAAAAAAqAQAAGRycy9kb3ducmV2LnhtbFBLBQYA&#10;AAAABAAEAPMAAAC2BQAAAAA=&#10;" fillcolor="window" stroked="f" strokeweight=".5pt">
                <v:textbox inset="0,0,0,0">
                  <w:txbxContent>
                    <w:p w:rsidR="00F26DFB" w:rsidRPr="004B3A8A" w:rsidRDefault="00F26DFB" w:rsidP="00413976">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v:textbox>
              </v:shape>
            </w:pict>
          </mc:Fallback>
        </mc:AlternateContent>
      </w:r>
      <w:r w:rsidRPr="00CF55AA">
        <w:rPr>
          <w:noProof/>
          <w:lang w:eastAsia="ru-RU"/>
        </w:rPr>
        <w:drawing>
          <wp:inline distT="0" distB="0" distL="0" distR="0" wp14:anchorId="26449A1A" wp14:editId="30D8B0FC">
            <wp:extent cx="3532909" cy="1692233"/>
            <wp:effectExtent l="0" t="0" r="0" b="3810"/>
            <wp:docPr id="14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2813" cy="1692187"/>
                    </a:xfrm>
                    <a:prstGeom prst="rect">
                      <a:avLst/>
                    </a:prstGeom>
                    <a:noFill/>
                    <a:ln>
                      <a:noFill/>
                    </a:ln>
                  </pic:spPr>
                </pic:pic>
              </a:graphicData>
            </a:graphic>
          </wp:inline>
        </w:drawing>
      </w:r>
    </w:p>
    <w:p w:rsidR="00413976" w:rsidRPr="00CF55AA" w:rsidRDefault="00413976" w:rsidP="00413976">
      <w:pPr>
        <w:pStyle w:val="SingleTxtGR"/>
      </w:pPr>
      <w:bookmarkStart w:id="81" w:name="lt_pId1154"/>
      <w:r w:rsidRPr="00CF55AA">
        <w:tab/>
      </w:r>
      <w:r>
        <w:t>Усовершенствованная детская удерживающая система</w:t>
      </w:r>
      <w:r w:rsidRPr="00CF55AA">
        <w:t>, на которой проставлен вышеуказанный знак официального утверждения, представляет собой устройство, которое нельзя устанавливать на каждом транспортном средстве и которое можно использовать в размерном диапазоне 40−70 см с пределом по массе в 24 кг;</w:t>
      </w:r>
      <w:bookmarkEnd w:id="81"/>
      <w:r w:rsidRPr="00CF55AA">
        <w:t xml:space="preserve"> </w:t>
      </w:r>
      <w:bookmarkStart w:id="82" w:name="lt_pId1155"/>
      <w:r w:rsidRPr="00CF55AA">
        <w:t>она офиц</w:t>
      </w:r>
      <w:r>
        <w:t>иально утверждена во Франции (Е </w:t>
      </w:r>
      <w:r w:rsidRPr="00CF55AA">
        <w:t>2) под</w:t>
      </w:r>
      <w:r>
        <w:t xml:space="preserve"> номером </w:t>
      </w:r>
      <w:r w:rsidRPr="00CF55AA">
        <w:t>012450.</w:t>
      </w:r>
      <w:bookmarkEnd w:id="82"/>
      <w:r w:rsidRPr="00CF55AA">
        <w:t xml:space="preserve"> </w:t>
      </w:r>
      <w:bookmarkStart w:id="83" w:name="lt_pId1156"/>
      <w:r w:rsidRPr="00CF55AA">
        <w:t>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ISOFIX для конкретного транспортного средства, используемых на борту автотранспортных средств, с внесенными в них поправками серии 01.</w:t>
      </w:r>
      <w:bookmarkEnd w:id="83"/>
      <w:r w:rsidRPr="00CF55AA">
        <w:t xml:space="preserve"> </w:t>
      </w:r>
      <w:bookmarkStart w:id="84" w:name="lt_pId1157"/>
      <w:r w:rsidRPr="00CF55AA">
        <w:t>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bookmarkEnd w:id="84"/>
    </w:p>
    <w:p w:rsidR="00B869FA" w:rsidRDefault="00413976" w:rsidP="00B869FA">
      <w:pPr>
        <w:pStyle w:val="SingleTxtGR"/>
      </w:pPr>
      <w:r w:rsidRPr="00CF55AA">
        <w:tab/>
        <w:t>В случае, когда УДУС оснащена модулем, размерный диапазон указывается не на знаке официального утверждения, а на знаке модуля.</w:t>
      </w:r>
    </w:p>
    <w:p w:rsidR="00B869FA" w:rsidRPr="00B869FA" w:rsidRDefault="00B869FA" w:rsidP="00B869FA">
      <w:pPr>
        <w:pStyle w:val="HChGR"/>
        <w:spacing w:before="0" w:after="0" w:line="180" w:lineRule="exact"/>
        <w:rPr>
          <w:b w:val="0"/>
          <w:sz w:val="10"/>
          <w:szCs w:val="10"/>
        </w:rPr>
      </w:pPr>
    </w:p>
    <w:p w:rsidR="00413976" w:rsidRPr="00B869FA" w:rsidRDefault="00B869FA" w:rsidP="00B869FA">
      <w:pPr>
        <w:pStyle w:val="HChGR"/>
        <w:spacing w:before="0"/>
      </w:pPr>
      <w:r w:rsidRPr="00B869FA">
        <w:tab/>
      </w:r>
      <w:r>
        <w:tab/>
      </w:r>
      <w:r w:rsidR="00413976" w:rsidRPr="00B869FA">
        <w:t>Схемы знака официального утверждения в сочетании со знаком модуля</w:t>
      </w:r>
    </w:p>
    <w:p w:rsidR="00413976" w:rsidRPr="00CF55AA" w:rsidRDefault="00413976" w:rsidP="00EF07F4">
      <w:pPr>
        <w:pStyle w:val="SingleTxtGR"/>
        <w:spacing w:after="0"/>
      </w:pPr>
      <w:r w:rsidRPr="00CF55AA">
        <w:rPr>
          <w:noProof/>
          <w:lang w:eastAsia="ru-RU"/>
        </w:rPr>
        <mc:AlternateContent>
          <mc:Choice Requires="wps">
            <w:drawing>
              <wp:anchor distT="0" distB="0" distL="114300" distR="114300" simplePos="0" relativeHeight="251731968" behindDoc="0" locked="0" layoutInCell="1" allowOverlap="1" wp14:anchorId="040A8FB6" wp14:editId="2437FCA1">
                <wp:simplePos x="0" y="0"/>
                <wp:positionH relativeFrom="column">
                  <wp:posOffset>2031365</wp:posOffset>
                </wp:positionH>
                <wp:positionV relativeFrom="paragraph">
                  <wp:posOffset>1414619</wp:posOffset>
                </wp:positionV>
                <wp:extent cx="2066290" cy="177800"/>
                <wp:effectExtent l="0" t="0" r="0" b="0"/>
                <wp:wrapNone/>
                <wp:docPr id="1429" name="Text Box 1422"/>
                <wp:cNvGraphicFramePr/>
                <a:graphic xmlns:a="http://schemas.openxmlformats.org/drawingml/2006/main">
                  <a:graphicData uri="http://schemas.microsoft.com/office/word/2010/wordprocessingShape">
                    <wps:wsp>
                      <wps:cNvSpPr txBox="1"/>
                      <wps:spPr>
                        <a:xfrm>
                          <a:off x="0" y="0"/>
                          <a:ext cx="2066290" cy="177800"/>
                        </a:xfrm>
                        <a:prstGeom prst="rect">
                          <a:avLst/>
                        </a:prstGeom>
                        <a:solidFill>
                          <a:sysClr val="window" lastClr="FFFFFF"/>
                        </a:solidFill>
                        <a:ln w="6350">
                          <a:noFill/>
                        </a:ln>
                        <a:effectLst/>
                      </wps:spPr>
                      <wps:txbx>
                        <w:txbxContent>
                          <w:p w:rsidR="00F26DFB" w:rsidRPr="004B3A8A" w:rsidRDefault="00F26DFB" w:rsidP="00413976">
                            <w:pPr>
                              <w:spacing w:line="240" w:lineRule="auto"/>
                            </w:pPr>
                            <w:r w:rsidRPr="004B3A8A">
                              <w:rPr>
                                <w:bCs/>
                                <w:lang w:bidi="ru-RU"/>
                              </w:rPr>
                              <w:t>Правила № 129/01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A8FB6" id="_x0000_s1105" type="#_x0000_t202" style="position:absolute;left:0;text-align:left;margin-left:159.95pt;margin-top:111.4pt;width:162.7pt;height: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WEUAIAAJYEAAAOAAAAZHJzL2Uyb0RvYy54bWysVN9v2jAQfp+0/8Hy+0hgHbSooWJUTJNQ&#10;W4lOfTaOUyI5Ps82JOyv32eHtFu3p2k8mPPd+X58312ub7pGs6NyviZT8PEo50wZSWVtngv+7XH9&#10;4ZIzH4QphSajCn5Snt8s3r+7bu1cTWhPulSOIYjx89YWfB+CnWeZl3vVCD8iqwyMFblGBFzdc1Y6&#10;0SJ6o7NJnk+zllxpHUnlPbS3vZEvUvyqUjLcV5VXgemCo7aQTpfOXTyzxbWYPzth97U8lyH+oYpG&#10;1AZJX0LdiiDYwdV/hGpq6chTFUaSmoyqqpYq9YBuxvmbbrZ7YVXqBeB4+wKT/39h5d3xwbG6BHcX&#10;kyvOjGjA0qPqAvtMHYNyEjFqrZ/DdWvhHDpY4D/oPZSx9a5yTfxHUwx2oH16QTjGk1BO8ul0cgWT&#10;hG08m13miYLs9bV1PnxR1LAoFNyBwQSsOG58QCVwHVxiMk+6Lte11uly8ivt2FGAbMxISS1nWvgA&#10;ZcHX6ReLRojfnmnD2oJPP37KUyZDMV7vp02Mq9IgnfNHKPqWoxS6XZfgu5gNeOyoPAEmR/2weSvX&#10;NXrZoJAH4TBdaB8bE+5xVJqQms4SZ3tyP/6mj/4gHVbOWkxrwf33g3AK/X01GIc42oPgBmE3CObQ&#10;rAiYjLGLViYRD1zQg1g5ap6wSMuYBSZhJHIVPAziKvQ7g0WUarlMThhgK8LGbK2MoSNQkZnH7kk4&#10;e6YvgPg7GuZYzN+w2PvGl4aWh0BVnSiOwPYogqx4wfAn2s6LGrfr13vyev2cLH4CAAD//wMAUEsD&#10;BBQABgAIAAAAIQAsw5J44QAAAAsBAAAPAAAAZHJzL2Rvd25yZXYueG1sTI9NT8MwDIbvSPyHyEjc&#10;WNKWTltpOgECcUAcNsaBW9a4H6Jxqibbyr/HnOBo+9Hr5y03sxvECafQe9KQLBQIpNrbnloN+/fn&#10;mxWIEA1ZM3hCDd8YYFNdXpSmsP5MWzztYis4hEJhNHQxjoWUoe7QmbDwIxLfGj85E3mcWmknc+Zw&#10;N8hUqaV0pif+0JkRHzusv3ZHp+FD5a9PTda+jS972zfbh/iZJFbr66v5/g5ExDn+wfCrz+pQsdPB&#10;H8kGMWjIkvWaUQ1pmnIHJpa3eQbiwJtcrUBWpfzfofoBAAD//wMAUEsBAi0AFAAGAAgAAAAhALaD&#10;OJL+AAAA4QEAABMAAAAAAAAAAAAAAAAAAAAAAFtDb250ZW50X1R5cGVzXS54bWxQSwECLQAUAAYA&#10;CAAAACEAOP0h/9YAAACUAQAACwAAAAAAAAAAAAAAAAAvAQAAX3JlbHMvLnJlbHNQSwECLQAUAAYA&#10;CAAAACEAiIW1hFACAACWBAAADgAAAAAAAAAAAAAAAAAuAgAAZHJzL2Uyb0RvYy54bWxQSwECLQAU&#10;AAYACAAAACEALMOSeOEAAAALAQAADwAAAAAAAAAAAAAAAACqBAAAZHJzL2Rvd25yZXYueG1sUEsF&#10;BgAAAAAEAAQA8wAAALgFAAAAAA==&#10;" fillcolor="window" stroked="f" strokeweight=".5pt">
                <v:textbox inset="0,0,0,0">
                  <w:txbxContent>
                    <w:p w:rsidR="00F26DFB" w:rsidRPr="004B3A8A" w:rsidRDefault="00F26DFB" w:rsidP="00413976">
                      <w:pPr>
                        <w:spacing w:line="240" w:lineRule="auto"/>
                      </w:pPr>
                      <w:r w:rsidRPr="004B3A8A">
                        <w:rPr>
                          <w:bCs/>
                          <w:lang w:bidi="ru-RU"/>
                        </w:rPr>
                        <w:t>Правила № 129/01 ООН</w:t>
                      </w:r>
                    </w:p>
                  </w:txbxContent>
                </v:textbox>
              </v:shape>
            </w:pict>
          </mc:Fallback>
        </mc:AlternateContent>
      </w:r>
      <w:r w:rsidRPr="00CF55AA">
        <w:rPr>
          <w:noProof/>
          <w:lang w:eastAsia="ru-RU"/>
        </w:rPr>
        <mc:AlternateContent>
          <mc:Choice Requires="wps">
            <w:drawing>
              <wp:anchor distT="0" distB="0" distL="114300" distR="114300" simplePos="0" relativeHeight="251729920" behindDoc="0" locked="0" layoutInCell="1" allowOverlap="1" wp14:anchorId="12E37938" wp14:editId="3BAE0CD2">
                <wp:simplePos x="0" y="0"/>
                <wp:positionH relativeFrom="column">
                  <wp:posOffset>2003792</wp:posOffset>
                </wp:positionH>
                <wp:positionV relativeFrom="paragraph">
                  <wp:posOffset>185483</wp:posOffset>
                </wp:positionV>
                <wp:extent cx="2691684" cy="367665"/>
                <wp:effectExtent l="0" t="0" r="0" b="0"/>
                <wp:wrapNone/>
                <wp:docPr id="1428" name="Text Box 1420"/>
                <wp:cNvGraphicFramePr/>
                <a:graphic xmlns:a="http://schemas.openxmlformats.org/drawingml/2006/main">
                  <a:graphicData uri="http://schemas.microsoft.com/office/word/2010/wordprocessingShape">
                    <wps:wsp>
                      <wps:cNvSpPr txBox="1"/>
                      <wps:spPr>
                        <a:xfrm>
                          <a:off x="0" y="0"/>
                          <a:ext cx="2691684"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DFB" w:rsidRPr="004B3A8A" w:rsidRDefault="00F26DFB" w:rsidP="00413976">
                            <w:pPr>
                              <w:spacing w:line="240" w:lineRule="auto"/>
                            </w:pPr>
                            <w:r w:rsidRPr="004B3A8A">
                              <w:rPr>
                                <w:bCs/>
                                <w:lang w:bidi="ru-RU"/>
                              </w:rPr>
                              <w:t xml:space="preserve">Универсальная система </w:t>
                            </w:r>
                            <w:r w:rsidRPr="004B3A8A">
                              <w:rPr>
                                <w:bCs/>
                                <w:lang w:val="en-US"/>
                              </w:rPr>
                              <w:t>ISOFIX</w:t>
                            </w:r>
                            <w:r w:rsidRPr="004B3A8A">
                              <w:rPr>
                                <w:bCs/>
                                <w:lang w:bidi="ru-RU"/>
                              </w:rPr>
                              <w:t xml:space="preserve"> размера </w:t>
                            </w:r>
                            <w:proofErr w:type="spellStart"/>
                            <w:r w:rsidRPr="004B3A8A">
                              <w:rPr>
                                <w:bCs/>
                                <w:lang w:val="en-US"/>
                              </w:rPr>
                              <w:t>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37938" id="_x0000_s1106" type="#_x0000_t202" style="position:absolute;left:0;text-align:left;margin-left:157.8pt;margin-top:14.6pt;width:211.95pt;height:2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KdiAIAAIgFAAAOAAAAZHJzL2Uyb0RvYy54bWysVE1v2zAMvQ/YfxB0X52kqZcFdYosRYcB&#10;RVusHXpWZKkRJomapMTOfv0o2U66rpcOu8i0+EiKjx/nF63RZCd8UGArOj4ZUSIsh1rZp4p+f7j6&#10;MKMkRGZrpsGKiu5FoBeL9+/OGzcXE9iAroUn6MSGeeMquonRzYsi8I0wLJyAExaVErxhEX/9U1F7&#10;1qB3o4vJaFQWDfjaeeAiBLy97JR0kf1LKXi8lTKISHRF8W0xnz6f63QWi3M2f/LMbRTvn8H+4RWG&#10;KYtBD64uWWRk69VfroziHgLIeMLBFCCl4iLngNmMRy+yud8wJ3IuSE5wB5rC/3PLb3Z3nqgaazed&#10;YK0sM1ilB9FG8hlagpeZo8aFOULvHYJjixrEJ+7SfcDLlHorvUlfTIqgHtneHxhO/jheTspP43I2&#10;pYSj7rT8WJZnyU1xtHY+xC8CDElCRT1WMBPLdtchdtABkoIF0Kq+Ulrnn9Q1YqU92TGst475jej8&#10;D5S2pKloeXo2yo4tJPPOs7bJjch904c7ZpiluNciYbT9JiTylhN9JTbjXNhD/IxOKImh3mLY44+v&#10;eotxlwda5Mhg48HYKAs+Z58H7UhZ/WOgTHZ4rM2zvJMY23WbG2Y6GzpgDfUeG8NDN17B8SuF1btm&#10;Id4xj/OEvYA7It7iITUg+9BLlGzA/3rtPuGxzVFLSYPzWdHwc8u8oER/tTgAaZgHwQ/CehDs1qwA&#10;W2CM28fxLKKBj3oQpQfziKtjmaKgilmOsSoaB3EVuy2Bq4eL5TKDcGQdi9f23vHkOtGaevGhfWTe&#10;9Q0bsdVvYJhcNn/Rtx02WVpYbiNIlZs6Edux2BOO457Hol9NaZ88/8+o4wJd/AYAAP//AwBQSwME&#10;FAAGAAgAAAAhAFhsH0vhAAAACQEAAA8AAABkcnMvZG93bnJldi54bWxMj8FOwzAMQO9I/ENkJC6I&#10;pe1Yu5WmEyBxQBpCDLRz1oSmLHFKk20dX485wdHy0/NztRydZQc9hM6jgHSSANPYeNVhK+D97fF6&#10;DixEiUpaj1rASQdY1udnlSyVP+KrPqxjy0iCoZQCTIx9yXlojHYyTHyvkXYffnAy0ji0XA3ySHJn&#10;eZYkOXeyQ7pgZK8fjG52670TMD/dPF9t8mLzaV+e7s13+4WrnRTi8mK8uwUW9Rj/YPjNp3SoqWnr&#10;96gCswKm6SwnVEC2yIARUEwXM2Bbshcp8Lri/z+ofwAAAP//AwBQSwECLQAUAAYACAAAACEAtoM4&#10;kv4AAADhAQAAEwAAAAAAAAAAAAAAAAAAAAAAW0NvbnRlbnRfVHlwZXNdLnhtbFBLAQItABQABgAI&#10;AAAAIQA4/SH/1gAAAJQBAAALAAAAAAAAAAAAAAAAAC8BAABfcmVscy8ucmVsc1BLAQItABQABgAI&#10;AAAAIQCi9lKdiAIAAIgFAAAOAAAAAAAAAAAAAAAAAC4CAABkcnMvZTJvRG9jLnhtbFBLAQItABQA&#10;BgAIAAAAIQBYbB9L4QAAAAkBAAAPAAAAAAAAAAAAAAAAAOIEAABkcnMvZG93bnJldi54bWxQSwUG&#10;AAAAAAQABADzAAAA8AUAAAAA&#10;" fillcolor="white [3201]" stroked="f" strokeweight=".5pt">
                <v:textbox inset="0,0,0,0">
                  <w:txbxContent>
                    <w:p w:rsidR="00F26DFB" w:rsidRPr="004B3A8A" w:rsidRDefault="00F26DFB" w:rsidP="00413976">
                      <w:pPr>
                        <w:spacing w:line="240" w:lineRule="auto"/>
                      </w:pPr>
                      <w:r w:rsidRPr="004B3A8A">
                        <w:rPr>
                          <w:bCs/>
                          <w:lang w:bidi="ru-RU"/>
                        </w:rPr>
                        <w:t xml:space="preserve">Универсальная система </w:t>
                      </w:r>
                      <w:r w:rsidRPr="004B3A8A">
                        <w:rPr>
                          <w:bCs/>
                          <w:lang w:val="en-US"/>
                        </w:rPr>
                        <w:t>ISOFIX</w:t>
                      </w:r>
                      <w:r w:rsidRPr="004B3A8A">
                        <w:rPr>
                          <w:bCs/>
                          <w:lang w:bidi="ru-RU"/>
                        </w:rPr>
                        <w:t xml:space="preserve"> размера </w:t>
                      </w:r>
                      <w:proofErr w:type="spellStart"/>
                      <w:r w:rsidRPr="004B3A8A">
                        <w:rPr>
                          <w:bCs/>
                          <w:lang w:val="en-US"/>
                        </w:rPr>
                        <w:t>i</w:t>
                      </w:r>
                      <w:proofErr w:type="spellEnd"/>
                    </w:p>
                  </w:txbxContent>
                </v:textbox>
              </v:shape>
            </w:pict>
          </mc:Fallback>
        </mc:AlternateContent>
      </w:r>
      <w:r w:rsidRPr="00CF55AA">
        <w:rPr>
          <w:noProof/>
          <w:lang w:eastAsia="ru-RU"/>
        </w:rPr>
        <mc:AlternateContent>
          <mc:Choice Requires="wps">
            <w:drawing>
              <wp:anchor distT="0" distB="0" distL="114300" distR="114300" simplePos="0" relativeHeight="251730944" behindDoc="0" locked="0" layoutInCell="1" allowOverlap="1" wp14:anchorId="1F2EA5F7" wp14:editId="5BA1A7C1">
                <wp:simplePos x="0" y="0"/>
                <wp:positionH relativeFrom="column">
                  <wp:posOffset>2587402</wp:posOffset>
                </wp:positionH>
                <wp:positionV relativeFrom="paragraph">
                  <wp:posOffset>845977</wp:posOffset>
                </wp:positionV>
                <wp:extent cx="926276" cy="171796"/>
                <wp:effectExtent l="0" t="0" r="7620" b="0"/>
                <wp:wrapNone/>
                <wp:docPr id="1430" name="Text Box 1421"/>
                <wp:cNvGraphicFramePr/>
                <a:graphic xmlns:a="http://schemas.openxmlformats.org/drawingml/2006/main">
                  <a:graphicData uri="http://schemas.microsoft.com/office/word/2010/wordprocessingShape">
                    <wps:wsp>
                      <wps:cNvSpPr txBox="1"/>
                      <wps:spPr>
                        <a:xfrm>
                          <a:off x="0" y="0"/>
                          <a:ext cx="926276" cy="171796"/>
                        </a:xfrm>
                        <a:prstGeom prst="rect">
                          <a:avLst/>
                        </a:prstGeom>
                        <a:solidFill>
                          <a:sysClr val="window" lastClr="FFFFFF"/>
                        </a:solidFill>
                        <a:ln w="6350">
                          <a:noFill/>
                        </a:ln>
                        <a:effectLst/>
                      </wps:spPr>
                      <wps:txbx>
                        <w:txbxContent>
                          <w:p w:rsidR="00F26DFB" w:rsidRPr="004B3A8A" w:rsidRDefault="00F26DFB" w:rsidP="00413976">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EA5F7" id="_x0000_s1107" type="#_x0000_t202" style="position:absolute;left:0;text-align:left;margin-left:203.75pt;margin-top:66.6pt;width:72.95pt;height:1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jyUAIAAJUEAAAOAAAAZHJzL2Uyb0RvYy54bWysVMFu2zAMvQ/YPwi6r47TLlmDOkXWIsOA&#10;oC2QDj0rstwYkEVNUmJnX78n2W63bqdhOSiUSD2Kj4++uu4azY7K+ZpMwfOzCWfKSCpr81zwb4/r&#10;D58480GYUmgyquAn5fn18v27q9Yu1JT2pEvlGECMX7S24PsQ7CLLvNyrRvgzssrAWZFrRMDWPWel&#10;Ey3QG51NJ5NZ1pIrrSOpvMfpbe/ky4RfVUqG+6ryKjBdcLwtpNWldRfXbHklFs9O2H0th2eIf3hF&#10;I2qDpC9QtyIIdnD1H1BNLR15qsKZpCajqqqlSjWgmnzypprtXliVagE53r7Q5P8frLw7PjhWl+jd&#10;xTkIMqJBlx5VF9hn6lh+Mc0jR631C4RuLYJDBw/ix3OPw1h6V7km/qMoBj/ATi8MRzyJw8vpbDqf&#10;cSbhyuf5/HIWUbLXy9b58EVRw6JRcIcGJl7FceNDHzqGxFyedF2ua63T5uRvtGNHgV5DIiW1nGnh&#10;Aw4Lvk6/Idtv17RhbcFn5x8nKZOhiNen0ibiqqSjIX9koq84WqHbdYm9i8uRjh2VJ7DkqNeat3Jd&#10;o5YNHvIgHMQFYjAw4R5LpQmpabA425P78bfzGI+ew8tZC7EW3H8/CKdQ31cDNURlj4Ybjd1omENz&#10;Q+AkxyhamUxccEGPZuWoecIcrWIWuISRyFXwMJo3oR8ZzKFUq1UKgn6tCBuztTJCR6JiZx67J+Hs&#10;0L6Avt/RKGOxeNPFPjbeNLQ6BKrq1OJIbM8ipBE30H4SyTCncbh+3aeo16/J8icAAAD//wMAUEsD&#10;BBQABgAIAAAAIQBVssbf4QAAAAsBAAAPAAAAZHJzL2Rvd25yZXYueG1sTI9NT8MwDIbvSPyHyEjc&#10;WNJ1HVNpOgECcUA7bIzDblnjfojGqZpsK/8ec4Kj/T56/bhYT64XZxxD50lDMlMgkCpvO2o07D9e&#10;71YgQjRkTe8JNXxjgHV5fVWY3PoLbfG8i43gEgq50dDGOORShqpFZ8LMD0ic1X50JvI4NtKO5sLl&#10;rpdzpZbSmY74QmsGfG6x+tqdnIZPlb2/1GmzGd72tqu3T/GQJFbr25vp8QFExCn+wfCrz+pQstPR&#10;n8gG0WtYqPuMUQ7SdA6CiSxLFyCOvFmqFGRZyP8/lD8AAAD//wMAUEsBAi0AFAAGAAgAAAAhALaD&#10;OJL+AAAA4QEAABMAAAAAAAAAAAAAAAAAAAAAAFtDb250ZW50X1R5cGVzXS54bWxQSwECLQAUAAYA&#10;CAAAACEAOP0h/9YAAACUAQAACwAAAAAAAAAAAAAAAAAvAQAAX3JlbHMvLnJlbHNQSwECLQAUAAYA&#10;CAAAACEAgiI48lACAACVBAAADgAAAAAAAAAAAAAAAAAuAgAAZHJzL2Uyb0RvYy54bWxQSwECLQAU&#10;AAYACAAAACEAVbLG3+EAAAALAQAADwAAAAAAAAAAAAAAAACqBAAAZHJzL2Rvd25yZXYueG1sUEsF&#10;BgAAAAAEAAQA8wAAALgFAAAAAA==&#10;" fillcolor="window" stroked="f" strokeweight=".5pt">
                <v:textbox inset="0,0,0,0">
                  <w:txbxContent>
                    <w:p w:rsidR="00F26DFB" w:rsidRPr="004B3A8A" w:rsidRDefault="00F26DFB" w:rsidP="00413976">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v:textbox>
              </v:shape>
            </w:pict>
          </mc:Fallback>
        </mc:AlternateContent>
      </w:r>
      <w:r w:rsidRPr="00CF55AA">
        <w:rPr>
          <w:noProof/>
          <w:lang w:eastAsia="ru-RU"/>
        </w:rPr>
        <w:drawing>
          <wp:inline distT="0" distB="0" distL="0" distR="0" wp14:anchorId="63AD8BB3" wp14:editId="13D54425">
            <wp:extent cx="3420094" cy="1664648"/>
            <wp:effectExtent l="0" t="0" r="0" b="0"/>
            <wp:docPr id="14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1668983"/>
                    </a:xfrm>
                    <a:prstGeom prst="rect">
                      <a:avLst/>
                    </a:prstGeom>
                    <a:noFill/>
                    <a:ln>
                      <a:noFill/>
                    </a:ln>
                  </pic:spPr>
                </pic:pic>
              </a:graphicData>
            </a:graphic>
          </wp:inline>
        </w:drawing>
      </w:r>
    </w:p>
    <w:p w:rsidR="00413976" w:rsidRPr="00CF55AA" w:rsidRDefault="00413976" w:rsidP="00413976">
      <w:pPr>
        <w:pStyle w:val="SingleTxtGR"/>
        <w:rPr>
          <w:bCs/>
        </w:rPr>
      </w:pPr>
      <w:r w:rsidRPr="00CF55AA">
        <w:rPr>
          <w:bCs/>
        </w:rPr>
        <w:tab/>
      </w:r>
      <w:r>
        <w:rPr>
          <w:bCs/>
        </w:rPr>
        <w:t>Усовершенствованная детская удерживающая система</w:t>
      </w:r>
      <w:r w:rsidRPr="00CF55AA">
        <w:rPr>
          <w:bCs/>
        </w:rPr>
        <w:t xml:space="preserve">, на которой проставлен вышеуказанный знак официального утверждения, представляет собой устройство, включая модуль(и), которое можно устанавливать на любом </w:t>
      </w:r>
      <w:r>
        <w:rPr>
          <w:bCs/>
        </w:rPr>
        <w:t>сидячем месте</w:t>
      </w:r>
      <w:r w:rsidRPr="00CF55AA">
        <w:rPr>
          <w:bCs/>
        </w:rPr>
        <w:t xml:space="preserve">, совместимом с УДУС размера i. Она официально утверждена во </w:t>
      </w:r>
      <w:r>
        <w:rPr>
          <w:bCs/>
        </w:rPr>
        <w:t>Франции (Е </w:t>
      </w:r>
      <w:r w:rsidRPr="00CF55AA">
        <w:rPr>
          <w:bCs/>
        </w:rPr>
        <w:t>2) под номером 012439. 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01. 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p>
    <w:p w:rsidR="00413976" w:rsidRPr="00CF55AA" w:rsidRDefault="00413976" w:rsidP="00EF07F4">
      <w:pPr>
        <w:pStyle w:val="SingleTxtGR"/>
        <w:rPr>
          <w:b/>
          <w:bCs/>
          <w:lang w:bidi="ru-RU"/>
        </w:rPr>
      </w:pPr>
      <w:r w:rsidRPr="00CF55AA">
        <w:rPr>
          <w:noProof/>
          <w:lang w:eastAsia="ru-RU"/>
        </w:rPr>
        <mc:AlternateContent>
          <mc:Choice Requires="wps">
            <w:drawing>
              <wp:anchor distT="0" distB="0" distL="114300" distR="114300" simplePos="0" relativeHeight="251736064" behindDoc="0" locked="0" layoutInCell="1" allowOverlap="1" wp14:anchorId="77A40B6A" wp14:editId="6B56E8C0">
                <wp:simplePos x="0" y="0"/>
                <wp:positionH relativeFrom="column">
                  <wp:posOffset>1883152</wp:posOffset>
                </wp:positionH>
                <wp:positionV relativeFrom="paragraph">
                  <wp:posOffset>44852</wp:posOffset>
                </wp:positionV>
                <wp:extent cx="2729204" cy="421005"/>
                <wp:effectExtent l="0" t="0" r="0" b="0"/>
                <wp:wrapNone/>
                <wp:docPr id="1433" name="Text Box 1420"/>
                <wp:cNvGraphicFramePr/>
                <a:graphic xmlns:a="http://schemas.openxmlformats.org/drawingml/2006/main">
                  <a:graphicData uri="http://schemas.microsoft.com/office/word/2010/wordprocessingShape">
                    <wps:wsp>
                      <wps:cNvSpPr txBox="1"/>
                      <wps:spPr>
                        <a:xfrm>
                          <a:off x="0" y="0"/>
                          <a:ext cx="2729204" cy="421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DFB" w:rsidRPr="004B3A8A" w:rsidRDefault="00F26DFB" w:rsidP="00413976">
                            <w:pPr>
                              <w:spacing w:line="240" w:lineRule="auto"/>
                            </w:pPr>
                            <w:r w:rsidRPr="004B3A8A">
                              <w:rPr>
                                <w:bCs/>
                                <w:lang w:bidi="ru-RU"/>
                              </w:rPr>
                              <w:t>ISOFIX для конкретного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0B6A" id="_x0000_s1108" type="#_x0000_t202" style="position:absolute;left:0;text-align:left;margin-left:148.3pt;margin-top:3.55pt;width:214.9pt;height:3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JiiQIAAIgFAAAOAAAAZHJzL2Uyb0RvYy54bWysVN9P2zAQfp+0/8Hy+0gaCtsqUtSBmCYh&#10;QKMTz65jU2u2z7PdJt1fz9lJWsZ4YdqLc/F9d+f77sfZeWc02QofFNiaTo5KSoTl0Cj7WNMfy6sP&#10;nygJkdmGabCipjsR6Pn8/buz1s1EBWvQjfAEndgwa11N1zG6WVEEvhaGhSNwwqJSgjcs4q9/LBrP&#10;WvRudFGV5WnRgm+cBy5CwNvLXknn2b+UgsdbKYOIRNcU3xbz6fO5SmcxP2OzR8/cWvHhGewfXmGY&#10;shh07+qSRUY2Xv3lyijuIYCMRxxMAVIqLnIOmM2kfJHN/Zo5kXNBcoLb0xT+n1t+s73zRDVYu+nx&#10;MSWWGazSUnSRfIGOTKZV5qh1YYbQe4fg2KEG8Ym7dB/wMqXeSW/SF5MiqEe2d3uGkz+Ol9XH6nNV&#10;TinhqJtWk7I8SW6Kg7XzIX4VYEgSauqxgplYtr0OsYeOkBQsgFbNldI6/6SuERfaky3DeuuY34jO&#10;/0BpS9qanh6flNmxhWTee9Y2uRG5b4ZwhwyzFHdaJIy234VE3nKir8RmnAu7j5/RCSUx1FsMB/zh&#10;VW8x7vNAixwZbNwbG2XB5+zzoB0oa36OlMkej7V5lncSY7fqcsMgf0MHrKDZYWN46McrOH6lsHrX&#10;LMQ75nGesBdwR8RbPKQGZB8GiZI1+N+v3Sc8tjlqKWlxPmsafm2YF5TobxYHIA3zKPhRWI2C3ZgL&#10;wBaY4PZxPIto4KMeRenBPODqWKQoqGKWY6yaxlG8iP2WwNXDxWKRQTiyjsVre+94cp1oTb247B6Y&#10;d0PDRmz1Gxgnl81e9G2PTZYWFpsIUuWmTsT2LA6E47jnsRhWU9onz/8z6rBA508AAAD//wMAUEsD&#10;BBQABgAIAAAAIQCQzWpt4AAAAAgBAAAPAAAAZHJzL2Rvd25yZXYueG1sTI/BTsMwEETvSPyDtUhc&#10;EHUaIqeEOBUgcUACIQrq2Y1NHGqvQ+y2KV/PcoLbrGY087ZeTt6xvRljH1DCfJYBM9gG3WMn4f3t&#10;4XIBLCaFWrmARsLRRFg2pye1qnQ44KvZr1LHqARjpSTYlIaK89ha41WchcEgeR9h9CrROXZcj+pA&#10;5d7xPMsE96pHWrBqMPfWtNvVzktYHIvni7Uo15/u5fHOfndf+LRVUp6fTbc3wJKZ0l8YfvEJHRpi&#10;2oQd6sichPxaCIpKKOfAyC9zUQDbkLgqgDc1//9A8wMAAP//AwBQSwECLQAUAAYACAAAACEAtoM4&#10;kv4AAADhAQAAEwAAAAAAAAAAAAAAAAAAAAAAW0NvbnRlbnRfVHlwZXNdLnhtbFBLAQItABQABgAI&#10;AAAAIQA4/SH/1gAAAJQBAAALAAAAAAAAAAAAAAAAAC8BAABfcmVscy8ucmVsc1BLAQItABQABgAI&#10;AAAAIQC5hjJiiQIAAIgFAAAOAAAAAAAAAAAAAAAAAC4CAABkcnMvZTJvRG9jLnhtbFBLAQItABQA&#10;BgAIAAAAIQCQzWpt4AAAAAgBAAAPAAAAAAAAAAAAAAAAAOMEAABkcnMvZG93bnJldi54bWxQSwUG&#10;AAAAAAQABADzAAAA8AUAAAAA&#10;" fillcolor="white [3201]" stroked="f" strokeweight=".5pt">
                <v:textbox inset="0,0,0,0">
                  <w:txbxContent>
                    <w:p w:rsidR="00F26DFB" w:rsidRPr="004B3A8A" w:rsidRDefault="00F26DFB" w:rsidP="00413976">
                      <w:pPr>
                        <w:spacing w:line="240" w:lineRule="auto"/>
                      </w:pPr>
                      <w:r w:rsidRPr="004B3A8A">
                        <w:rPr>
                          <w:bCs/>
                          <w:lang w:bidi="ru-RU"/>
                        </w:rPr>
                        <w:t>ISOFIX для конкретного транспортного средства</w:t>
                      </w:r>
                    </w:p>
                  </w:txbxContent>
                </v:textbox>
              </v:shape>
            </w:pict>
          </mc:Fallback>
        </mc:AlternateContent>
      </w:r>
      <w:r w:rsidRPr="00CF55AA">
        <w:rPr>
          <w:noProof/>
          <w:lang w:eastAsia="ru-RU"/>
        </w:rPr>
        <mc:AlternateContent>
          <mc:Choice Requires="wps">
            <w:drawing>
              <wp:anchor distT="0" distB="0" distL="114300" distR="114300" simplePos="0" relativeHeight="251738112" behindDoc="0" locked="0" layoutInCell="1" allowOverlap="1" wp14:anchorId="002C08B6" wp14:editId="3456E471">
                <wp:simplePos x="0" y="0"/>
                <wp:positionH relativeFrom="column">
                  <wp:posOffset>2033181</wp:posOffset>
                </wp:positionH>
                <wp:positionV relativeFrom="paragraph">
                  <wp:posOffset>1336040</wp:posOffset>
                </wp:positionV>
                <wp:extent cx="2066290" cy="177800"/>
                <wp:effectExtent l="0" t="0" r="0" b="0"/>
                <wp:wrapNone/>
                <wp:docPr id="1431" name="Text Box 1422"/>
                <wp:cNvGraphicFramePr/>
                <a:graphic xmlns:a="http://schemas.openxmlformats.org/drawingml/2006/main">
                  <a:graphicData uri="http://schemas.microsoft.com/office/word/2010/wordprocessingShape">
                    <wps:wsp>
                      <wps:cNvSpPr txBox="1"/>
                      <wps:spPr>
                        <a:xfrm>
                          <a:off x="0" y="0"/>
                          <a:ext cx="2066290" cy="177800"/>
                        </a:xfrm>
                        <a:prstGeom prst="rect">
                          <a:avLst/>
                        </a:prstGeom>
                        <a:solidFill>
                          <a:sysClr val="window" lastClr="FFFFFF"/>
                        </a:solidFill>
                        <a:ln w="6350">
                          <a:noFill/>
                        </a:ln>
                        <a:effectLst/>
                      </wps:spPr>
                      <wps:txbx>
                        <w:txbxContent>
                          <w:p w:rsidR="00F26DFB" w:rsidRPr="004B3A8A" w:rsidRDefault="00F26DFB" w:rsidP="00413976">
                            <w:pPr>
                              <w:spacing w:line="240" w:lineRule="auto"/>
                            </w:pPr>
                            <w:r w:rsidRPr="004B3A8A">
                              <w:rPr>
                                <w:bCs/>
                                <w:lang w:bidi="ru-RU"/>
                              </w:rPr>
                              <w:t>Правила № 129/01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C08B6" id="_x0000_s1109" type="#_x0000_t202" style="position:absolute;left:0;text-align:left;margin-left:160.1pt;margin-top:105.2pt;width:162.7pt;height: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ZlUAIAAJYEAAAOAAAAZHJzL2Uyb0RvYy54bWysVE1v2zAMvQ/YfxB0X+2kbdoFdYosRYYB&#10;RVsgHXpWZDkxIIuapMTOfv2e5Djtup2G5aBQJMWP90jf3HaNZnvlfE2m4KOznDNlJJW12RT8+/Py&#10;0zVnPghTCk1GFfygPL+dffxw09qpGtOWdKkcQxDjp60t+DYEO80yL7eqEf6MrDIwVuQaEXB1m6x0&#10;okX0RmfjPJ9kLbnSOpLKe2jveiOfpfhVpWR4rCqvAtMFR20hnS6d63hmsxsx3Thht7U8liH+oYpG&#10;1AZJT6HuRBBs5+o/QjW1dOSpCmeSmoyqqpYq9YBuRvm7blZbYVXqBeB4e4LJ/7+w8mH/5FhdgruL&#10;8xFnRjRg6Vl1gX2hjo0uxuOIUWv9FK4rC+fQwQL/Qe+hjK13lWviP5pisAPtwwnhGE9COc4nk/Fn&#10;mCRso6ur6zxRkL2+ts6Hr4oaFoWCOzCYgBX7ex9QCVwHl5jMk67LZa11uhz8Qju2FyAbM1JSy5kW&#10;PkBZ8GX6xaIR4rdn2rC24JPzyzxlMhTj9X7axLgqDdIxf4SibzlKoVt3Cb7LEx5rKg+AyVE/bN7K&#10;ZY1e7lHIk3CYLrSPjQmPOCpNSE1HibMtuZ9/00d/kA4rZy2mteD+x044hf6+GYxDHO1BcIOwHgSz&#10;axYETMAvqkkiHrigB7Fy1LxgkeYxC0zCSOQqeBjEReh3Boso1XyenDDAVoR7s7Iyho5ARWaeuxfh&#10;7JG+AOIfaJhjMX3HYu8bXxqa7wJVdaI4AtujCLLiBcOfaDsuatyut/fk9fo5mf0CAAD//wMAUEsD&#10;BBQABgAIAAAAIQDtBqRP4QAAAAsBAAAPAAAAZHJzL2Rvd25yZXYueG1sTI/LTsMwEEX3SPyDNUjs&#10;qJ1HoyrEqQCBWCAWLWXBzo0nDxGPo9h98PcMq7KcmaM751brsxvFEecweNKQLBQIpMbbgToNu4+X&#10;uxWIEA1ZM3pCDT8YYF1fX1WmtP5EGzxuYyc4hEJpNPQxTqWUoenRmbDwExLfWj87E3mcO2lnc+Jw&#10;N8pUqUI6MxB/6M2ETz0239uD0/Cplm/Pbda9T687O7Sbx/iVJFbr25vzwz2IiOd4geFPn9WhZqe9&#10;P5ANYtSQpSplVEOaqBwEE0W+LEDseZOtcpB1Jf93qH8BAAD//wMAUEsBAi0AFAAGAAgAAAAhALaD&#10;OJL+AAAA4QEAABMAAAAAAAAAAAAAAAAAAAAAAFtDb250ZW50X1R5cGVzXS54bWxQSwECLQAUAAYA&#10;CAAAACEAOP0h/9YAAACUAQAACwAAAAAAAAAAAAAAAAAvAQAAX3JlbHMvLnJlbHNQSwECLQAUAAYA&#10;CAAAACEAPDVGZVACAACWBAAADgAAAAAAAAAAAAAAAAAuAgAAZHJzL2Uyb0RvYy54bWxQSwECLQAU&#10;AAYACAAAACEA7QakT+EAAAALAQAADwAAAAAAAAAAAAAAAACqBAAAZHJzL2Rvd25yZXYueG1sUEsF&#10;BgAAAAAEAAQA8wAAALgFAAAAAA==&#10;" fillcolor="window" stroked="f" strokeweight=".5pt">
                <v:textbox inset="0,0,0,0">
                  <w:txbxContent>
                    <w:p w:rsidR="00F26DFB" w:rsidRPr="004B3A8A" w:rsidRDefault="00F26DFB" w:rsidP="00413976">
                      <w:pPr>
                        <w:spacing w:line="240" w:lineRule="auto"/>
                      </w:pPr>
                      <w:r w:rsidRPr="004B3A8A">
                        <w:rPr>
                          <w:bCs/>
                          <w:lang w:bidi="ru-RU"/>
                        </w:rPr>
                        <w:t>Правила № 129/01 ООН</w:t>
                      </w:r>
                    </w:p>
                  </w:txbxContent>
                </v:textbox>
              </v:shape>
            </w:pict>
          </mc:Fallback>
        </mc:AlternateContent>
      </w:r>
      <w:r w:rsidRPr="00CF55AA">
        <w:rPr>
          <w:noProof/>
          <w:lang w:eastAsia="ru-RU"/>
        </w:rPr>
        <mc:AlternateContent>
          <mc:Choice Requires="wps">
            <w:drawing>
              <wp:anchor distT="0" distB="0" distL="114300" distR="114300" simplePos="0" relativeHeight="251737088" behindDoc="0" locked="0" layoutInCell="1" allowOverlap="1" wp14:anchorId="048690FB" wp14:editId="3974AB73">
                <wp:simplePos x="0" y="0"/>
                <wp:positionH relativeFrom="column">
                  <wp:posOffset>2586990</wp:posOffset>
                </wp:positionH>
                <wp:positionV relativeFrom="paragraph">
                  <wp:posOffset>756920</wp:posOffset>
                </wp:positionV>
                <wp:extent cx="925830" cy="171450"/>
                <wp:effectExtent l="0" t="0" r="7620" b="0"/>
                <wp:wrapNone/>
                <wp:docPr id="1432" name="Text Box 1421"/>
                <wp:cNvGraphicFramePr/>
                <a:graphic xmlns:a="http://schemas.openxmlformats.org/drawingml/2006/main">
                  <a:graphicData uri="http://schemas.microsoft.com/office/word/2010/wordprocessingShape">
                    <wps:wsp>
                      <wps:cNvSpPr txBox="1"/>
                      <wps:spPr>
                        <a:xfrm>
                          <a:off x="0" y="0"/>
                          <a:ext cx="925830" cy="171450"/>
                        </a:xfrm>
                        <a:prstGeom prst="rect">
                          <a:avLst/>
                        </a:prstGeom>
                        <a:solidFill>
                          <a:sysClr val="window" lastClr="FFFFFF"/>
                        </a:solidFill>
                        <a:ln w="6350">
                          <a:noFill/>
                        </a:ln>
                        <a:effectLst/>
                      </wps:spPr>
                      <wps:txbx>
                        <w:txbxContent>
                          <w:p w:rsidR="00F26DFB" w:rsidRPr="004B3A8A" w:rsidRDefault="00F26DFB" w:rsidP="00413976">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90FB" id="_x0000_s1110" type="#_x0000_t202" style="position:absolute;left:0;text-align:left;margin-left:203.7pt;margin-top:59.6pt;width:72.9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wiTwIAAJUEAAAOAAAAZHJzL2Uyb0RvYy54bWysVN9v2jAQfp+0/8Hy+xoCtOsQoWJUTJOq&#10;tlI79dk4DkRyfJ5tSNhfv88OoVu3p2k8mPPd+X58313mN12j2UE5X5MpeH4x4kwZSWVttgX/9rz+&#10;cM2ZD8KUQpNRBT8qz28W79/NWztTY9qRLpVjCGL8rLUF34VgZ1nm5U41wl+QVQbGilwjAq5um5VO&#10;tIje6Gw8Gl1lLbnSOpLKe2hveyNfpPhVpWR4qCqvAtMFR20hnS6dm3hmi7mYbZ2wu1qeyhD/UEUj&#10;aoOk51C3Igi2d/UfoZpaOvJUhQtJTUZVVUuVekA3+ehNN087YVXqBeB4e4bJ/7+w8v7w6Fhdgrvp&#10;ZMyZEQ1YelZdYJ+pY/l0nEeMWutncH2ycA4dLPAf9B7K2HpXuSb+oykGO9A+nhGO8SSUn8aX1xNY&#10;JEz5x3x6mRjIXh9b58MXRQ2LQsEdCEy4isOdDygEroNLzOVJ1+W61jpdjn6lHTsIcI0RKanlTAsf&#10;oCz4Ov1izQjx2zNtWFvwqwlqiVEMxXi9nzZRo9IcnfJHJPqOoxS6TZfQuxwPcGyoPAIlR/2seSvX&#10;NXq5QyGPwmG40D4WJjzgqDQhNZ0kznbkfvxNH/3BOayctRjWgvvve+EU+vtqMA1xsgfBDcJmEMy+&#10;WREwybGKViYRD1zQg1g5al6wR8uYBSZhJHIVPAziKvQrgz2UarlMTphfK8KdebIyho5ARWaeuxfh&#10;7Im+AN7vaRhjMXvDYu/bg77cB6rqRHEEtkcRZMULZj/RdtrTuFy/3pPX69dk8RMAAP//AwBQSwME&#10;FAAGAAgAAAAhADkrpfjhAAAACwEAAA8AAABkcnMvZG93bnJldi54bWxMj81OwzAQhO9IvIO1SNyo&#10;nTQpEOJUgEAcEIeWcuDmxpsfEa+j2G3D27Oc4La7M5r9plzPbhBHnELvSUOyUCCQam97ajXs3p+v&#10;bkCEaMiawRNq+MYA6+r8rDSF9Sfa4HEbW8EhFAqjoYtxLKQMdYfOhIUfkVhr/ORM5HVqpZ3MicPd&#10;IFOlVtKZnvhDZ0Z87LD+2h6chg+Vvz41y/ZtfNnZvtk8xM8ksVpfXsz3dyAizvHPDL/4jA4VM+39&#10;gWwQg4ZMXWdsZSG5TUGwI8+XPOz5kq1SkFUp/3eofgAAAP//AwBQSwECLQAUAAYACAAAACEAtoM4&#10;kv4AAADhAQAAEwAAAAAAAAAAAAAAAAAAAAAAW0NvbnRlbnRfVHlwZXNdLnhtbFBLAQItABQABgAI&#10;AAAAIQA4/SH/1gAAAJQBAAALAAAAAAAAAAAAAAAAAC8BAABfcmVscy8ucmVsc1BLAQItABQABgAI&#10;AAAAIQBArKwiTwIAAJUEAAAOAAAAAAAAAAAAAAAAAC4CAABkcnMvZTJvRG9jLnhtbFBLAQItABQA&#10;BgAIAAAAIQA5K6X44QAAAAsBAAAPAAAAAAAAAAAAAAAAAKkEAABkcnMvZG93bnJldi54bWxQSwUG&#10;AAAAAAQABADzAAAAtwUAAAAA&#10;" fillcolor="window" stroked="f" strokeweight=".5pt">
                <v:textbox inset="0,0,0,0">
                  <w:txbxContent>
                    <w:p w:rsidR="00F26DFB" w:rsidRPr="004B3A8A" w:rsidRDefault="00F26DFB" w:rsidP="00413976">
                      <w:pPr>
                        <w:spacing w:line="240" w:lineRule="auto"/>
                      </w:pPr>
                      <w:r w:rsidRPr="004B3A8A">
                        <w:rPr>
                          <w:bCs/>
                          <w:lang w:bidi="ru-RU"/>
                        </w:rPr>
                        <w:t>а</w:t>
                      </w:r>
                      <w:r w:rsidRPr="004B3A8A">
                        <w:rPr>
                          <w:bCs/>
                          <w:lang w:val="en-US" w:bidi="ru-RU"/>
                        </w:rPr>
                        <w:t xml:space="preserve"> </w:t>
                      </w:r>
                      <w:r w:rsidRPr="004B3A8A">
                        <w:rPr>
                          <w:bCs/>
                          <w:lang w:bidi="ru-RU"/>
                        </w:rPr>
                        <w:t>=</w:t>
                      </w:r>
                      <w:r w:rsidRPr="004B3A8A">
                        <w:rPr>
                          <w:bCs/>
                          <w:lang w:val="en-US" w:bidi="ru-RU"/>
                        </w:rPr>
                        <w:t xml:space="preserve"> </w:t>
                      </w:r>
                      <w:r w:rsidRPr="004B3A8A">
                        <w:rPr>
                          <w:bCs/>
                          <w:lang w:bidi="ru-RU"/>
                        </w:rPr>
                        <w:t>8 мм мин.</w:t>
                      </w:r>
                    </w:p>
                  </w:txbxContent>
                </v:textbox>
              </v:shape>
            </w:pict>
          </mc:Fallback>
        </mc:AlternateContent>
      </w:r>
      <w:r w:rsidRPr="00CF55AA">
        <w:rPr>
          <w:noProof/>
          <w:lang w:eastAsia="ru-RU"/>
        </w:rPr>
        <w:drawing>
          <wp:inline distT="0" distB="0" distL="0" distR="0" wp14:anchorId="4BE23271" wp14:editId="3FB606D2">
            <wp:extent cx="3532909" cy="1692233"/>
            <wp:effectExtent l="0" t="0" r="0" b="3810"/>
            <wp:docPr id="14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2813" cy="1692187"/>
                    </a:xfrm>
                    <a:prstGeom prst="rect">
                      <a:avLst/>
                    </a:prstGeom>
                    <a:noFill/>
                    <a:ln>
                      <a:noFill/>
                    </a:ln>
                  </pic:spPr>
                </pic:pic>
              </a:graphicData>
            </a:graphic>
          </wp:inline>
        </w:drawing>
      </w:r>
    </w:p>
    <w:p w:rsidR="00EF07F4" w:rsidRDefault="00413976" w:rsidP="00413976">
      <w:pPr>
        <w:pStyle w:val="SingleTxtGR"/>
        <w:rPr>
          <w:bCs/>
        </w:rPr>
      </w:pPr>
      <w:bookmarkStart w:id="85" w:name="lt_pId1166"/>
      <w:r>
        <w:rPr>
          <w:bCs/>
        </w:rPr>
        <w:tab/>
        <w:t>Усовершенствованная детская удерживающая система</w:t>
      </w:r>
      <w:r w:rsidRPr="00CF55AA">
        <w:rPr>
          <w:bCs/>
        </w:rPr>
        <w:t>, на которой проставлен вышеуказанный знак официального утверждения, представляет собой устройство, включая модуль(и), которое нельзя устанавливать на каждом транспортном средстве.</w:t>
      </w:r>
      <w:bookmarkEnd w:id="85"/>
      <w:r w:rsidRPr="00CF55AA">
        <w:rPr>
          <w:bCs/>
        </w:rPr>
        <w:t xml:space="preserve"> </w:t>
      </w:r>
      <w:bookmarkStart w:id="86" w:name="lt_pId1167"/>
      <w:r w:rsidRPr="00CF55AA">
        <w:rPr>
          <w:bCs/>
        </w:rPr>
        <w:t>Она офиц</w:t>
      </w:r>
      <w:r>
        <w:rPr>
          <w:bCs/>
        </w:rPr>
        <w:t>иально утверждена во Франции</w:t>
      </w:r>
      <w:r w:rsidRPr="00CE4C62">
        <w:rPr>
          <w:bCs/>
        </w:rPr>
        <w:t xml:space="preserve"> </w:t>
      </w:r>
      <w:r>
        <w:rPr>
          <w:bCs/>
        </w:rPr>
        <w:t>(Е </w:t>
      </w:r>
      <w:r w:rsidRPr="00CF55AA">
        <w:rPr>
          <w:bCs/>
        </w:rPr>
        <w:t>2) под номером 012450.</w:t>
      </w:r>
      <w:bookmarkEnd w:id="86"/>
      <w:r w:rsidRPr="00CF55AA">
        <w:rPr>
          <w:bCs/>
        </w:rPr>
        <w:t xml:space="preserve"> </w:t>
      </w:r>
      <w:bookmarkStart w:id="87" w:name="lt_pId1168"/>
      <w:r w:rsidRPr="00CF55AA">
        <w:rPr>
          <w:bCs/>
        </w:rPr>
        <w:t>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ISOFIX для конкретного транспортного средства, используемых на борту автотранспортных средств, с внесенными в них поправками серии 01.</w:t>
      </w:r>
      <w:bookmarkEnd w:id="87"/>
      <w:r w:rsidRPr="00CF55AA">
        <w:rPr>
          <w:bCs/>
        </w:rPr>
        <w:t xml:space="preserve"> </w:t>
      </w:r>
      <w:bookmarkStart w:id="88" w:name="lt_pId1169"/>
      <w:r w:rsidRPr="00CF55AA">
        <w:rPr>
          <w:bCs/>
        </w:rPr>
        <w:t>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bookmarkEnd w:id="88"/>
    </w:p>
    <w:p w:rsidR="00EF07F4" w:rsidRPr="00EF07F4" w:rsidRDefault="00EF07F4" w:rsidP="00EF07F4">
      <w:pPr>
        <w:pStyle w:val="HChGR"/>
        <w:pageBreakBefore/>
        <w:spacing w:before="0" w:after="0" w:line="180" w:lineRule="exact"/>
        <w:rPr>
          <w:sz w:val="10"/>
          <w:szCs w:val="10"/>
        </w:rPr>
      </w:pPr>
    </w:p>
    <w:p w:rsidR="00413976" w:rsidRPr="00CF55AA" w:rsidRDefault="00413976" w:rsidP="00EF07F4">
      <w:pPr>
        <w:pStyle w:val="HChGR"/>
        <w:keepNext w:val="0"/>
        <w:keepLines w:val="0"/>
        <w:spacing w:before="0"/>
      </w:pPr>
      <w:r w:rsidRPr="00CF55AA">
        <w:tab/>
      </w:r>
      <w:r w:rsidRPr="00CF55AA">
        <w:tab/>
        <w:t>Пример схем знака модуля в сочетании со знаком официального утверждения</w:t>
      </w:r>
    </w:p>
    <w:p w:rsidR="00413976" w:rsidRPr="00CF55AA" w:rsidRDefault="00413976" w:rsidP="00413976">
      <w:pPr>
        <w:pStyle w:val="SingleTxtGR"/>
        <w:ind w:left="567"/>
      </w:pPr>
      <w:r w:rsidRPr="00CF55AA">
        <w:rPr>
          <w:noProof/>
          <w:lang w:eastAsia="ru-RU"/>
        </w:rPr>
        <mc:AlternateContent>
          <mc:Choice Requires="wps">
            <w:drawing>
              <wp:anchor distT="0" distB="0" distL="114300" distR="114300" simplePos="0" relativeHeight="251739136" behindDoc="0" locked="0" layoutInCell="1" allowOverlap="1" wp14:anchorId="45308419" wp14:editId="71489CCE">
                <wp:simplePos x="0" y="0"/>
                <wp:positionH relativeFrom="column">
                  <wp:posOffset>491548</wp:posOffset>
                </wp:positionH>
                <wp:positionV relativeFrom="paragraph">
                  <wp:posOffset>168275</wp:posOffset>
                </wp:positionV>
                <wp:extent cx="2070735" cy="526415"/>
                <wp:effectExtent l="0" t="0" r="5715" b="6985"/>
                <wp:wrapNone/>
                <wp:docPr id="1435" name="Text Box 1420"/>
                <wp:cNvGraphicFramePr/>
                <a:graphic xmlns:a="http://schemas.openxmlformats.org/drawingml/2006/main">
                  <a:graphicData uri="http://schemas.microsoft.com/office/word/2010/wordprocessingShape">
                    <wps:wsp>
                      <wps:cNvSpPr txBox="1"/>
                      <wps:spPr>
                        <a:xfrm>
                          <a:off x="0" y="0"/>
                          <a:ext cx="2070735" cy="526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DFB" w:rsidRPr="004B3A8A" w:rsidRDefault="00F26DFB" w:rsidP="00413976">
                            <w:pPr>
                              <w:spacing w:line="240" w:lineRule="auto"/>
                              <w:jc w:val="center"/>
                              <w:rPr>
                                <w:sz w:val="22"/>
                              </w:rPr>
                            </w:pPr>
                            <w:r w:rsidRPr="004B3A8A">
                              <w:rPr>
                                <w:sz w:val="22"/>
                              </w:rPr>
                              <w:t>Модуль</w:t>
                            </w:r>
                            <w:r w:rsidRPr="004B3A8A">
                              <w:rPr>
                                <w:sz w:val="22"/>
                                <w:lang w:val="en-US"/>
                              </w:rPr>
                              <w:t xml:space="preserve"> </w:t>
                            </w:r>
                            <w:r w:rsidRPr="004B3A8A">
                              <w:rPr>
                                <w:sz w:val="22"/>
                              </w:rPr>
                              <w:t>«</w:t>
                            </w:r>
                            <w:r w:rsidRPr="004B3A8A">
                              <w:rPr>
                                <w:i/>
                                <w:sz w:val="22"/>
                              </w:rPr>
                              <w:t>название</w:t>
                            </w:r>
                            <w:r w:rsidRPr="004B3A8A">
                              <w:rPr>
                                <w:i/>
                                <w:sz w:val="22"/>
                                <w:lang w:val="en-US"/>
                              </w:rPr>
                              <w:t xml:space="preserve"> </w:t>
                            </w:r>
                            <w:r w:rsidRPr="004B3A8A">
                              <w:rPr>
                                <w:i/>
                                <w:sz w:val="22"/>
                              </w:rPr>
                              <w:t>модуля</w:t>
                            </w:r>
                            <w:r w:rsidRPr="004B3A8A">
                              <w:rPr>
                                <w:sz w:val="22"/>
                              </w:rPr>
                              <w:t>»</w:t>
                            </w:r>
                            <w:r w:rsidRPr="004B3A8A">
                              <w:rPr>
                                <w:bCs/>
                                <w:sz w:val="22"/>
                              </w:rPr>
                              <w:br/>
                            </w:r>
                            <w:r w:rsidRPr="004B3A8A">
                              <w:rPr>
                                <w:bCs/>
                                <w:sz w:val="22"/>
                                <w:lang w:val="en-US"/>
                              </w:rPr>
                              <w:t xml:space="preserve">40−70 </w:t>
                            </w:r>
                            <w:r w:rsidRPr="004B3A8A">
                              <w:rPr>
                                <w:bCs/>
                                <w:sz w:val="22"/>
                                <w:lang w:bidi="ru-RU"/>
                              </w:rPr>
                              <w:t>см</w:t>
                            </w:r>
                            <w:r w:rsidRPr="004B3A8A">
                              <w:rPr>
                                <w:bCs/>
                                <w:sz w:val="22"/>
                                <w:lang w:val="en-US"/>
                              </w:rPr>
                              <w:t xml:space="preserve"> / ≤ 24 </w:t>
                            </w:r>
                            <w:r w:rsidRPr="004B3A8A">
                              <w:rPr>
                                <w:bCs/>
                                <w:sz w:val="22"/>
                                <w:lang w:bidi="ru-RU"/>
                              </w:rPr>
                              <w:t>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08419" id="_x0000_s1111" type="#_x0000_t202" style="position:absolute;left:0;text-align:left;margin-left:38.7pt;margin-top:13.25pt;width:163.05pt;height:4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8XiAIAAIgFAAAOAAAAZHJzL2Uyb0RvYy54bWysVN9P2zAQfp+0/8Hy+0jaUpiqpqgDMU1C&#10;gICJZ9exW2u2z7PdJt1fv7OTtIzxwrQX5+L77s733Y/5RWs02QkfFNiKjk5KSoTlUCu7ruj3p+tP&#10;nykJkdmaabCionsR6MXi44d542ZiDBvQtfAEndgwa1xFNzG6WVEEvhGGhRNwwqJSgjcs4q9fF7Vn&#10;DXo3uhiX5VnRgK+dBy5CwNurTkkX2b+Ugsc7KYOIRFcU3xbz6fO5SmexmLPZ2jO3Ubx/BvuHVxim&#10;LAY9uLpikZGtV3+5Mop7CCDjCQdTgJSKi5wDZjMqX2XzuGFO5FyQnOAONIX/55bf7u49UTXW7nQy&#10;pcQyg1V6Em0kX6Alo9Nx5qhxYYbQR4fg2KIG8Ym7dB/wMqXeSm/SF5MiqEe29weGkz+Ol+PyvDxP&#10;cTjqpuOz09E0uSmO1s6H+FWAIUmoqMcKZmLZ7ibEDjpAUrAAWtXXSuv8k7pGXGpPdgzrrWN+Izr/&#10;A6UtaSp6NpmW2bGFZN551ja5Eblv+nDHDLMU91okjLYPQiJvOdE3YjPOhT3Ez+iEkhjqPYY9/viq&#10;9xh3eaBFjgw2HoyNsuBz9nnQjpTVPwbKZIfH2rzIO4mxXbW5YaaToQNWUO+xMTx04xUcv1ZYvRsW&#10;4j3zOE/YC7gj4h0eUgOyD71EyQb8r7fuEx7bHLWUNDifFQ0/t8wLSvQ3iwOQhnkQ/CCsBsFuzSVg&#10;C4xw+zieRTTwUQ+i9GCecXUsUxRUMcsxVkXjIF7Gbkvg6uFiucwgHFnH4o19dDy5TrSmXnxqn5l3&#10;fcNGbPVbGCaXzV71bYdNlhaW2whS5aZOxHYs9oTjuOex6FdT2icv/zPquEAXvwEAAP//AwBQSwME&#10;FAAGAAgAAAAhAFVSFnbhAAAACQEAAA8AAABkcnMvZG93bnJldi54bWxMj8FOwzAMhu9IvENkJC5o&#10;SxilHaXpBEgckECIDe2cNaEpS5zSZFvH02NOcLP1f/r9uVqM3rG9GWIXUMLlVAAz2ATdYSvhffU4&#10;mQOLSaFWLqCRcDQRFvXpSaVKHQ74ZvbL1DIqwVgqCTalvuQ8NtZ4FaehN0jZRxi8SrQOLdeDOlC5&#10;d3wmRM696pAuWNWbB2ua7XLnJcyP2cvFOi/Wn+716d5+t1/4vFVSnp+Nd7fAkhnTHwy/+qQONTlt&#10;wg51ZE5CUWRESpjl18Aoz8QVDRsCxU0GvK74/w/qHwAAAP//AwBQSwECLQAUAAYACAAAACEAtoM4&#10;kv4AAADhAQAAEwAAAAAAAAAAAAAAAAAAAAAAW0NvbnRlbnRfVHlwZXNdLnhtbFBLAQItABQABgAI&#10;AAAAIQA4/SH/1gAAAJQBAAALAAAAAAAAAAAAAAAAAC8BAABfcmVscy8ucmVsc1BLAQItABQABgAI&#10;AAAAIQAfaa8XiAIAAIgFAAAOAAAAAAAAAAAAAAAAAC4CAABkcnMvZTJvRG9jLnhtbFBLAQItABQA&#10;BgAIAAAAIQBVUhZ24QAAAAkBAAAPAAAAAAAAAAAAAAAAAOIEAABkcnMvZG93bnJldi54bWxQSwUG&#10;AAAAAAQABADzAAAA8AUAAAAA&#10;" fillcolor="white [3201]" stroked="f" strokeweight=".5pt">
                <v:textbox inset="0,0,0,0">
                  <w:txbxContent>
                    <w:p w:rsidR="00F26DFB" w:rsidRPr="004B3A8A" w:rsidRDefault="00F26DFB" w:rsidP="00413976">
                      <w:pPr>
                        <w:spacing w:line="240" w:lineRule="auto"/>
                        <w:jc w:val="center"/>
                        <w:rPr>
                          <w:sz w:val="22"/>
                        </w:rPr>
                      </w:pPr>
                      <w:r w:rsidRPr="004B3A8A">
                        <w:rPr>
                          <w:sz w:val="22"/>
                        </w:rPr>
                        <w:t>Модуль</w:t>
                      </w:r>
                      <w:r w:rsidRPr="004B3A8A">
                        <w:rPr>
                          <w:sz w:val="22"/>
                          <w:lang w:val="en-US"/>
                        </w:rPr>
                        <w:t xml:space="preserve"> </w:t>
                      </w:r>
                      <w:r w:rsidRPr="004B3A8A">
                        <w:rPr>
                          <w:sz w:val="22"/>
                        </w:rPr>
                        <w:t>«</w:t>
                      </w:r>
                      <w:r w:rsidRPr="004B3A8A">
                        <w:rPr>
                          <w:i/>
                          <w:sz w:val="22"/>
                        </w:rPr>
                        <w:t>название</w:t>
                      </w:r>
                      <w:r w:rsidRPr="004B3A8A">
                        <w:rPr>
                          <w:i/>
                          <w:sz w:val="22"/>
                          <w:lang w:val="en-US"/>
                        </w:rPr>
                        <w:t xml:space="preserve"> </w:t>
                      </w:r>
                      <w:r w:rsidRPr="004B3A8A">
                        <w:rPr>
                          <w:i/>
                          <w:sz w:val="22"/>
                        </w:rPr>
                        <w:t>модуля</w:t>
                      </w:r>
                      <w:r w:rsidRPr="004B3A8A">
                        <w:rPr>
                          <w:sz w:val="22"/>
                        </w:rPr>
                        <w:t>»</w:t>
                      </w:r>
                      <w:r w:rsidRPr="004B3A8A">
                        <w:rPr>
                          <w:bCs/>
                          <w:sz w:val="22"/>
                        </w:rPr>
                        <w:br/>
                      </w:r>
                      <w:r w:rsidRPr="004B3A8A">
                        <w:rPr>
                          <w:bCs/>
                          <w:sz w:val="22"/>
                          <w:lang w:val="en-US"/>
                        </w:rPr>
                        <w:t xml:space="preserve">40−70 </w:t>
                      </w:r>
                      <w:r w:rsidRPr="004B3A8A">
                        <w:rPr>
                          <w:bCs/>
                          <w:sz w:val="22"/>
                          <w:lang w:bidi="ru-RU"/>
                        </w:rPr>
                        <w:t>см</w:t>
                      </w:r>
                      <w:r w:rsidRPr="004B3A8A">
                        <w:rPr>
                          <w:bCs/>
                          <w:sz w:val="22"/>
                          <w:lang w:val="en-US"/>
                        </w:rPr>
                        <w:t xml:space="preserve"> / ≤ 24 </w:t>
                      </w:r>
                      <w:r w:rsidRPr="004B3A8A">
                        <w:rPr>
                          <w:bCs/>
                          <w:sz w:val="22"/>
                          <w:lang w:bidi="ru-RU"/>
                        </w:rPr>
                        <w:t>кг</w:t>
                      </w:r>
                    </w:p>
                  </w:txbxContent>
                </v:textbox>
              </v:shape>
            </w:pict>
          </mc:Fallback>
        </mc:AlternateContent>
      </w:r>
      <w:r w:rsidRPr="00CF55AA">
        <w:rPr>
          <w:noProof/>
          <w:lang w:eastAsia="ru-RU"/>
        </w:rPr>
        <mc:AlternateContent>
          <mc:Choice Requires="wps">
            <w:drawing>
              <wp:anchor distT="0" distB="0" distL="114300" distR="114300" simplePos="0" relativeHeight="251740160" behindDoc="0" locked="0" layoutInCell="1" allowOverlap="1" wp14:anchorId="09B46FFE" wp14:editId="6A391F24">
                <wp:simplePos x="0" y="0"/>
                <wp:positionH relativeFrom="column">
                  <wp:posOffset>2456757</wp:posOffset>
                </wp:positionH>
                <wp:positionV relativeFrom="paragraph">
                  <wp:posOffset>521335</wp:posOffset>
                </wp:positionV>
                <wp:extent cx="3165648" cy="290253"/>
                <wp:effectExtent l="0" t="0" r="0" b="0"/>
                <wp:wrapNone/>
                <wp:docPr id="1434" name="Text Box 1420"/>
                <wp:cNvGraphicFramePr/>
                <a:graphic xmlns:a="http://schemas.openxmlformats.org/drawingml/2006/main">
                  <a:graphicData uri="http://schemas.microsoft.com/office/word/2010/wordprocessingShape">
                    <wps:wsp>
                      <wps:cNvSpPr txBox="1"/>
                      <wps:spPr>
                        <a:xfrm>
                          <a:off x="0" y="0"/>
                          <a:ext cx="3165648" cy="2902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DFB" w:rsidRPr="004B3A8A" w:rsidRDefault="00F26DFB" w:rsidP="00413976">
                            <w:pPr>
                              <w:spacing w:line="240" w:lineRule="auto"/>
                              <w:jc w:val="center"/>
                              <w:rPr>
                                <w:sz w:val="22"/>
                              </w:rPr>
                            </w:pPr>
                            <w:r w:rsidRPr="004B3A8A">
                              <w:rPr>
                                <w:sz w:val="22"/>
                              </w:rPr>
                              <w:t>«фирменное наименование», «название модели»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46FFE" id="_x0000_s1112" type="#_x0000_t202" style="position:absolute;left:0;text-align:left;margin-left:193.45pt;margin-top:41.05pt;width:249.25pt;height:2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zXiAIAAIgFAAAOAAAAZHJzL2Uyb0RvYy54bWysVE1vGyEQvVfqf0Dcm/W3WivryHWUqlKU&#10;RHWqnDELNiowFLB33V/fgd210zSXVL2ws/Bmhnm8mcurxmhyED4osCUdXgwoEZZDpey2pN8fbz58&#10;pCREZiumwYqSHkWgV4v37y5rNxcj2IGuhCcYxIZ57Uq6i9HNiyLwnTAsXIATFg8leMMi/vptUXlW&#10;Y3Sji9FgMCtq8JXzwEUIuHvdHtJFji+l4PFeyiAi0SXFu8W8+rxu0losLtl865nbKd5dg/3DLQxT&#10;FpOeQl2zyMjeq79CGcU9BJDxgoMpQErFRa4BqxkOXlSz3jEnci1ITnAnmsL/C8vvDg+eqArfbjKe&#10;UGKZwVd6FE0kn6Ehw8koc1S7MEfo2iE4NniC+MRd2g+4mUpvpDfpi0URPEe2jyeGUzyOm+PhbDqb&#10;oCY4no0+DUbTcQpTnL2dD/GLAEOSUVKPL5iJZYfbEFtoD0nJAmhV3Sit809SjVhpTw4M31vHfEcM&#10;/gdKW1KXdDaeDnJgC8m9jaxtCiOybrp05wqzFY9aJIy234RE3nKhr+RmnAt7yp/RCSUx1VscO/z5&#10;Vm9xbutAj5wZbDw5G2XB5+pzo50pq370lMkWj2/zrO5kxmbTZMFMJ70CNlAdURge2vYKjt8ofL1b&#10;FuID89hPqAWcEfEeF6kB2YfOomQH/tdr+wmPMsdTSmrsz5KGn3vmBSX6q8UGSM3cG743Nr1h92YF&#10;KIEhTh/Hs4kOPurelB7ME46OZcqCR8xyzFXS2Jur2E4JHD1cLJcZhC3rWLy1a8dT6ERr0uJj88S8&#10;6wQbUep30Hcum7/QbYtNnhaW+whSZVEnYlsWO8Kx3XNbdKMpzZPn/xl1HqCL3wAAAP//AwBQSwME&#10;FAAGAAgAAAAhAKY9+PjgAAAACgEAAA8AAABkcnMvZG93bnJldi54bWxMj8FOwzAMQO9I/ENkJC6I&#10;pSujC6XpBEgckIYQA+2cNaEpS5zSZFvH12NOcLT89PxcLUbv2N4MsQsoYTrJgBlsgu6wlfD+9ngp&#10;gMWkUCsX0Eg4mgiL+vSkUqUOB3w1+1VqGUkwlkqCTakvOY+NNV7FSegN0u4jDF4lGoeW60EdSO4d&#10;z7Os4F51SBes6s2DNc12tfMSxHH2fLEu5utP9/J0b7/bL1xulZTnZ+PdLbBkxvQHw28+pUNNTZuw&#10;Qx2Zk3AlihtCSZZPgREgxPUM2IbIfC6A1xX//0L9AwAA//8DAFBLAQItABQABgAIAAAAIQC2gziS&#10;/gAAAOEBAAATAAAAAAAAAAAAAAAAAAAAAABbQ29udGVudF9UeXBlc10ueG1sUEsBAi0AFAAGAAgA&#10;AAAhADj9If/WAAAAlAEAAAsAAAAAAAAAAAAAAAAALwEAAF9yZWxzLy5yZWxzUEsBAi0AFAAGAAgA&#10;AAAhALUGvNeIAgAAiAUAAA4AAAAAAAAAAAAAAAAALgIAAGRycy9lMm9Eb2MueG1sUEsBAi0AFAAG&#10;AAgAAAAhAKY9+PjgAAAACgEAAA8AAAAAAAAAAAAAAAAA4gQAAGRycy9kb3ducmV2LnhtbFBLBQYA&#10;AAAABAAEAPMAAADvBQAAAAA=&#10;" fillcolor="white [3201]" stroked="f" strokeweight=".5pt">
                <v:textbox inset="0,0,0,0">
                  <w:txbxContent>
                    <w:p w:rsidR="00F26DFB" w:rsidRPr="004B3A8A" w:rsidRDefault="00F26DFB" w:rsidP="00413976">
                      <w:pPr>
                        <w:spacing w:line="240" w:lineRule="auto"/>
                        <w:jc w:val="center"/>
                        <w:rPr>
                          <w:sz w:val="22"/>
                        </w:rPr>
                      </w:pPr>
                      <w:r w:rsidRPr="004B3A8A">
                        <w:rPr>
                          <w:sz w:val="22"/>
                        </w:rPr>
                        <w:t>«фирменное наименование», «название модели»</w:t>
                      </w:r>
                    </w:p>
                  </w:txbxContent>
                </v:textbox>
              </v:shape>
            </w:pict>
          </mc:Fallback>
        </mc:AlternateContent>
      </w:r>
      <w:r w:rsidRPr="00CF55AA">
        <w:rPr>
          <w:noProof/>
          <w:lang w:eastAsia="ru-RU"/>
        </w:rPr>
        <w:drawing>
          <wp:inline distT="0" distB="0" distL="0" distR="0" wp14:anchorId="2C6C86F0" wp14:editId="5A817D60">
            <wp:extent cx="5417127" cy="1856509"/>
            <wp:effectExtent l="0" t="0" r="0" b="0"/>
            <wp:docPr id="14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4282" cy="1858961"/>
                    </a:xfrm>
                    <a:prstGeom prst="rect">
                      <a:avLst/>
                    </a:prstGeom>
                    <a:noFill/>
                    <a:ln>
                      <a:noFill/>
                    </a:ln>
                  </pic:spPr>
                </pic:pic>
              </a:graphicData>
            </a:graphic>
          </wp:inline>
        </w:drawing>
      </w:r>
    </w:p>
    <w:p w:rsidR="00413976" w:rsidRPr="00CF55AA" w:rsidRDefault="008453F7" w:rsidP="008453F7">
      <w:pPr>
        <w:pStyle w:val="SingleTxtGR"/>
        <w:spacing w:after="0"/>
        <w:jc w:val="center"/>
      </w:pPr>
      <w:r w:rsidRPr="00CF55AA">
        <w:rPr>
          <w:noProof/>
          <w:lang w:eastAsia="ru-RU"/>
        </w:rPr>
        <mc:AlternateContent>
          <mc:Choice Requires="wps">
            <w:drawing>
              <wp:anchor distT="0" distB="0" distL="114300" distR="114300" simplePos="0" relativeHeight="251742208" behindDoc="0" locked="0" layoutInCell="1" allowOverlap="1" wp14:anchorId="4BB793E8" wp14:editId="5CB20C50">
                <wp:simplePos x="0" y="0"/>
                <wp:positionH relativeFrom="column">
                  <wp:posOffset>1539590</wp:posOffset>
                </wp:positionH>
                <wp:positionV relativeFrom="paragraph">
                  <wp:posOffset>1077620</wp:posOffset>
                </wp:positionV>
                <wp:extent cx="2800350" cy="556895"/>
                <wp:effectExtent l="0" t="0" r="0" b="0"/>
                <wp:wrapNone/>
                <wp:docPr id="1436" name="Text Box 1420"/>
                <wp:cNvGraphicFramePr/>
                <a:graphic xmlns:a="http://schemas.openxmlformats.org/drawingml/2006/main">
                  <a:graphicData uri="http://schemas.microsoft.com/office/word/2010/wordprocessingShape">
                    <wps:wsp>
                      <wps:cNvSpPr txBox="1"/>
                      <wps:spPr>
                        <a:xfrm>
                          <a:off x="0" y="0"/>
                          <a:ext cx="2800350" cy="556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DFB" w:rsidRPr="00C051D8" w:rsidRDefault="00F26DFB" w:rsidP="00413976">
                            <w:pPr>
                              <w:spacing w:line="240" w:lineRule="auto"/>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793E8" id="_x0000_s1113" type="#_x0000_t202" style="position:absolute;left:0;text-align:left;margin-left:121.25pt;margin-top:84.85pt;width:220.5pt;height:43.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OnhgIAAIgFAAAOAAAAZHJzL2Uyb0RvYy54bWysVN9P2zAQfp+0/8Hy+0hbaMUqUtSBmCYh&#10;QMDEs+vYNJrt82y3SffX785JWsZ4YdqLc/F9d+f77sfZeWsN26oQa3AlHx+NOFNOQlW755J/f7z6&#10;dMpZTMJVwoBTJd+pyM8XHz+cNX6uJrAGU6nA0ImL88aXfJ2SnxdFlGtlRTwCrxwqNQQrEv6G56IK&#10;okHv1hST0WhWNBAqH0CqGPH2slPyRfavtZLpVuuoEjMlx7elfIZ8rugsFmdi/hyEX9eyf4b4h1dY&#10;UTsMund1KZJgm1D/5crWMkAEnY4k2AK0rqXKOWA249GrbB7WwqucC5IT/Z6m+P/cypvtXWB1hbU7&#10;OZ5x5oTFKj2qNrEv0LLxySRz1Pg4R+iDR3BqUYN44o7uI15S6q0Olr6YFEM9sr3bM0z+JF5OTkej&#10;4ymqJOqm09np5ym5KQ7WPsT0VYFlJJQ8YAUzsWJ7HVMHHSAULIKpq6vamPxDXaMuTGBbgfU2Kb8R&#10;nf+BMo41JZ/RM8jIAZl3no2jG5X7pg93yDBLaWcUYYy7Vxp5y4m+EVtIqdw+fkYTSmOo9xj2+MOr&#10;3mPc5YEWOTK4tDe2tYOQs8+DdqCs+jFQpjs81uZF3iSmdtXmhpnm0tHVCqodNkaAbryil1c1Vu9a&#10;xHQnAs4TFhx3RLrFQxtA9qGXOFtD+PXWPeGxzVHLWYPzWfL4cyOC4sx8czgANMyDEAZhNQhuYy8A&#10;W2CM28fLLKJBSGYQdQD7hKtjSVFQJZzEWCVPg3iRui2Bq0eq5TKDcGS9SNfuwUtyTbRSLz62TyL4&#10;vmETtvoNDJMr5q/6tsOSpYPlJoGuc1MfWOwJx3HPY9GvJtonL/8z6rBAF78BAAD//wMAUEsDBBQA&#10;BgAIAAAAIQDJA4rQ4gAAAAsBAAAPAAAAZHJzL2Rvd25yZXYueG1sTI/BTsMwDIbvSLxDZCQuiKWU&#10;ri2l6QRIHJCGEAPtnDWhKUuc0mRbx9NjTnC0v1+/P9eLyVm212PoPQq4miXANLZe9dgJeH97vCyB&#10;hShRSetRCzjqAIvm9KSWlfIHfNX7VewYlWCopAAT41BxHlqjnQwzP2gk9uFHJyONY8fVKA9U7ixP&#10;kyTnTvZIF4wc9IPR7Xa1cwLKY/Z8sc6L9ad9ebo3390XLrdSiPOz6e4WWNRT/AvDrz6pQ0NOG79D&#10;FZgVkGbpnKIE8psCGCXy8po2G0LzIgPe1Pz/D80PAAAA//8DAFBLAQItABQABgAIAAAAIQC2gziS&#10;/gAAAOEBAAATAAAAAAAAAAAAAAAAAAAAAABbQ29udGVudF9UeXBlc10ueG1sUEsBAi0AFAAGAAgA&#10;AAAhADj9If/WAAAAlAEAAAsAAAAAAAAAAAAAAAAALwEAAF9yZWxzLy5yZWxzUEsBAi0AFAAGAAgA&#10;AAAhAIR9E6eGAgAAiAUAAA4AAAAAAAAAAAAAAAAALgIAAGRycy9lMm9Eb2MueG1sUEsBAi0AFAAG&#10;AAgAAAAhAMkDitDiAAAACwEAAA8AAAAAAAAAAAAAAAAA4AQAAGRycy9kb3ducmV2LnhtbFBLBQYA&#10;AAAABAAEAPMAAADvBQAAAAA=&#10;" fillcolor="white [3201]" stroked="f" strokeweight=".5pt">
                <v:textbox inset="0,0,0,0">
                  <w:txbxContent>
                    <w:p w:rsidR="00F26DFB" w:rsidRPr="00C051D8" w:rsidRDefault="00F26DFB" w:rsidP="00413976">
                      <w:pPr>
                        <w:spacing w:line="240" w:lineRule="auto"/>
                        <w:rPr>
                          <w:sz w:val="18"/>
                          <w:szCs w:val="18"/>
                        </w:rPr>
                      </w:pPr>
                    </w:p>
                  </w:txbxContent>
                </v:textbox>
              </v:shape>
            </w:pict>
          </mc:Fallback>
        </mc:AlternateContent>
      </w:r>
      <w:r w:rsidRPr="00CF55AA">
        <w:rPr>
          <w:noProof/>
          <w:lang w:eastAsia="ru-RU"/>
        </w:rPr>
        <mc:AlternateContent>
          <mc:Choice Requires="wps">
            <w:drawing>
              <wp:anchor distT="0" distB="0" distL="114300" distR="114300" simplePos="0" relativeHeight="251741184" behindDoc="0" locked="0" layoutInCell="1" allowOverlap="1" wp14:anchorId="16FE88CD" wp14:editId="3DD2EB2D">
                <wp:simplePos x="0" y="0"/>
                <wp:positionH relativeFrom="column">
                  <wp:posOffset>1560247</wp:posOffset>
                </wp:positionH>
                <wp:positionV relativeFrom="paragraph">
                  <wp:posOffset>1629190</wp:posOffset>
                </wp:positionV>
                <wp:extent cx="2975020" cy="521970"/>
                <wp:effectExtent l="0" t="0" r="0" b="0"/>
                <wp:wrapNone/>
                <wp:docPr id="1437" name="Text Box 1420"/>
                <wp:cNvGraphicFramePr/>
                <a:graphic xmlns:a="http://schemas.openxmlformats.org/drawingml/2006/main">
                  <a:graphicData uri="http://schemas.microsoft.com/office/word/2010/wordprocessingShape">
                    <wps:wsp>
                      <wps:cNvSpPr txBox="1"/>
                      <wps:spPr>
                        <a:xfrm>
                          <a:off x="0" y="0"/>
                          <a:ext cx="2975020" cy="521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DFB" w:rsidRPr="004B3A8A" w:rsidRDefault="00F26DFB" w:rsidP="00413976">
                            <w:pPr>
                              <w:spacing w:line="240" w:lineRule="auto"/>
                              <w:rPr>
                                <w:sz w:val="22"/>
                              </w:rPr>
                            </w:pPr>
                            <w:r w:rsidRPr="004B3A8A">
                              <w:rPr>
                                <w:sz w:val="22"/>
                              </w:rPr>
                              <w:t xml:space="preserve">По выбору изготовителя УДУС на этикетке </w:t>
                            </w:r>
                            <w:r w:rsidRPr="004B3A8A">
                              <w:rPr>
                                <w:sz w:val="22"/>
                              </w:rPr>
                              <w:br/>
                              <w:t xml:space="preserve">модуля должен использоваться один </w:t>
                            </w:r>
                            <w:r w:rsidRPr="004B3A8A">
                              <w:rPr>
                                <w:sz w:val="22"/>
                              </w:rPr>
                              <w:br/>
                              <w:t>из следующих символов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E88CD" id="_x0000_s1114" type="#_x0000_t202" style="position:absolute;left:0;text-align:left;margin-left:122.85pt;margin-top:128.3pt;width:234.25pt;height:41.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GxiQIAAIgFAAAOAAAAZHJzL2Uyb0RvYy54bWysVE1PGzEQvVfqf7B8L5sEkpSIDUpBqSpF&#10;gAoVZ8drE6u2x7Wd7Ka/nrF3N6GUC1Uv3lnPmxnPm4+Ly8ZoshM+KLAlHZ4MKBGWQ6XsU0l/PCw/&#10;faYkRGYrpsGKku5FoJfzjx8uajcTI9iAroQn6MSGWe1KuonRzYoi8I0wLJyAExaVErxhEX/9U1F5&#10;VqN3o4vRYDApavCV88BFCHh73SrpPPuXUvB4K2UQkeiS4ttiPn0+1+ks5hds9uSZ2yjePYP9wysM&#10;UxaDHlxds8jI1qu/XBnFPQSQ8YSDKUBKxUXOAbMZDl5lc79hTuRckJzgDjSF/+eW3+zuPFEV1u7s&#10;dEqJZQar9CCaSL5AQ4Zno8xR7cIMofcOwbFBDeITd+k+4GVKvZHepC8mRVCPbO8PDCd/HC9H59Px&#10;AF0SjrrxaHg+ze6Lo7XzIX4VYEgSSuqxgplYtluFiBER2kNSsABaVUuldf5JXSOutCc7hvXWMb8R&#10;Lf5AaUvqkk5Ox4Ps2EIybz1rm9yI3DdduGOGWYp7LRJG2+9CIm850TdiM86FPcTP6ISSGOo9hh3+&#10;+Kr3GLd5oEWODDYejI2y4HP2edCOlFU/e8pki0fCX+SdxNism9ww40nfAWuo9tgYHtrxCo4vFVZv&#10;xUK8Yx7nCQuOOyLe4iE1IPvQSZRswP9+6z7hsc1RS0mN81nS8GvLvKBEf7M4AGmYe8H3wroX7NZc&#10;AbbAELeP41lEAx91L0oP5hFXxyJFQRWzHGOVNPbiVWy3BK4eLhaLDMKRdSyu7L3jyXWiNfXiQ/PI&#10;vOsaNmKr30A/uWz2qm9bbLK0sNhGkCo3dSK2ZbEjHMc993q3mtI+efmfUccFOn8GAAD//wMAUEsD&#10;BBQABgAIAAAAIQA1UDSz4wAAAAsBAAAPAAAAZHJzL2Rvd25yZXYueG1sTI/BTsMwDIbvSLxDZCQu&#10;iKXrurYqTSdA4oAEQgy0s9eEpixxSpNtHU9POMHNlj/9/v56NVnDDmr0vSMB81kCTFHrZE+dgPe3&#10;h+sSmA9IEo0jJeCkPKya87MaK+mO9KoO69CxGEK+QgE6hKHi3LdaWfQzNyiKtw83WgxxHTsuRzzG&#10;cGt4miQ5t9hT/KBxUPdatbv13gooT9nz1SYvNp/m5fFOf3df9LRDIS4vptsbYEFN4Q+GX/2oDk10&#10;2ro9Sc+MgDRbFhGNwzLPgUWimGcpsK2AxaIsgTc1/9+h+QEAAP//AwBQSwECLQAUAAYACAAAACEA&#10;toM4kv4AAADhAQAAEwAAAAAAAAAAAAAAAAAAAAAAW0NvbnRlbnRfVHlwZXNdLnhtbFBLAQItABQA&#10;BgAIAAAAIQA4/SH/1gAAAJQBAAALAAAAAAAAAAAAAAAAAC8BAABfcmVscy8ucmVsc1BLAQItABQA&#10;BgAIAAAAIQCjorGxiQIAAIgFAAAOAAAAAAAAAAAAAAAAAC4CAABkcnMvZTJvRG9jLnhtbFBLAQIt&#10;ABQABgAIAAAAIQA1UDSz4wAAAAsBAAAPAAAAAAAAAAAAAAAAAOMEAABkcnMvZG93bnJldi54bWxQ&#10;SwUGAAAAAAQABADzAAAA8wUAAAAA&#10;" fillcolor="white [3201]" stroked="f" strokeweight=".5pt">
                <v:textbox inset="0,0,0,0">
                  <w:txbxContent>
                    <w:p w:rsidR="00F26DFB" w:rsidRPr="004B3A8A" w:rsidRDefault="00F26DFB" w:rsidP="00413976">
                      <w:pPr>
                        <w:spacing w:line="240" w:lineRule="auto"/>
                        <w:rPr>
                          <w:sz w:val="22"/>
                        </w:rPr>
                      </w:pPr>
                      <w:r w:rsidRPr="004B3A8A">
                        <w:rPr>
                          <w:sz w:val="22"/>
                        </w:rPr>
                        <w:t xml:space="preserve">По выбору изготовителя УДУС на этикетке </w:t>
                      </w:r>
                      <w:r w:rsidRPr="004B3A8A">
                        <w:rPr>
                          <w:sz w:val="22"/>
                        </w:rPr>
                        <w:br/>
                        <w:t xml:space="preserve">модуля должен использоваться один </w:t>
                      </w:r>
                      <w:r w:rsidRPr="004B3A8A">
                        <w:rPr>
                          <w:sz w:val="22"/>
                        </w:rPr>
                        <w:br/>
                        <w:t>из следующих символов</w:t>
                      </w:r>
                    </w:p>
                  </w:txbxContent>
                </v:textbox>
              </v:shape>
            </w:pict>
          </mc:Fallback>
        </mc:AlternateContent>
      </w:r>
      <w:r w:rsidR="00413976" w:rsidRPr="00CF55AA">
        <w:rPr>
          <w:noProof/>
          <w:lang w:eastAsia="ru-RU"/>
        </w:rPr>
        <w:drawing>
          <wp:inline distT="0" distB="0" distL="0" distR="0" wp14:anchorId="2585B249" wp14:editId="15157051">
            <wp:extent cx="3152775" cy="2313305"/>
            <wp:effectExtent l="0" t="0" r="9525" b="0"/>
            <wp:docPr id="14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2775" cy="2313305"/>
                    </a:xfrm>
                    <a:prstGeom prst="rect">
                      <a:avLst/>
                    </a:prstGeom>
                    <a:noFill/>
                    <a:ln>
                      <a:noFill/>
                    </a:ln>
                  </pic:spPr>
                </pic:pic>
              </a:graphicData>
            </a:graphic>
          </wp:inline>
        </w:drawing>
      </w:r>
    </w:p>
    <w:p w:rsidR="00413976" w:rsidRDefault="00413976" w:rsidP="008453F7">
      <w:pPr>
        <w:pStyle w:val="SingleTxtGR"/>
        <w:ind w:right="1142"/>
      </w:pPr>
      <w:bookmarkStart w:id="89" w:name="lt_pId1174"/>
      <w:r w:rsidRPr="00CF55AA">
        <w:rPr>
          <w:bCs/>
        </w:rPr>
        <w:tab/>
        <w:t>Модуль усовершенствованной детской удерживающей системы, на котором проставлен вышеуказанный знак модуля, можно использовать в размерном диапазоне 40−70 см с пределом по массе в 24 кг;</w:t>
      </w:r>
      <w:bookmarkEnd w:id="89"/>
      <w:r w:rsidRPr="00CF55AA">
        <w:rPr>
          <w:bCs/>
        </w:rPr>
        <w:t xml:space="preserve"> он официально утвержден под номером 012439 и должен использоваться в сочетании с устройством, официально утвержденным согласно Правилам № 129 </w:t>
      </w:r>
      <w:r w:rsidR="00BD1296">
        <w:rPr>
          <w:bCs/>
        </w:rPr>
        <w:t xml:space="preserve">ООН </w:t>
      </w:r>
      <w:r w:rsidRPr="00CF55AA">
        <w:rPr>
          <w:bCs/>
        </w:rPr>
        <w:t>под тем же номером 012439. Номер официального утверждения указывает, что официальное утверждение было предоставлено в соответствии с требованиями Правил,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01</w:t>
      </w:r>
      <w:r w:rsidRPr="00BC2753">
        <w:t>.</w:t>
      </w:r>
    </w:p>
    <w:p w:rsidR="008453F7" w:rsidRDefault="008453F7" w:rsidP="00413976">
      <w:pPr>
        <w:pStyle w:val="SingleTxtGR"/>
        <w:tabs>
          <w:tab w:val="clear" w:pos="1701"/>
        </w:tabs>
        <w:ind w:left="2835" w:hanging="1701"/>
        <w:sectPr w:rsidR="008453F7" w:rsidSect="007F1856">
          <w:headerReference w:type="even" r:id="rId54"/>
          <w:headerReference w:type="default" r:id="rId55"/>
          <w:footerReference w:type="even" r:id="rId56"/>
          <w:footerReference w:type="default" r:id="rId57"/>
          <w:headerReference w:type="first" r:id="rId58"/>
          <w:footerReference w:type="first" r:id="rId59"/>
          <w:endnotePr>
            <w:numFmt w:val="decimal"/>
          </w:endnotePr>
          <w:pgSz w:w="11906" w:h="16838" w:code="9"/>
          <w:pgMar w:top="1418" w:right="1134" w:bottom="1134" w:left="1134" w:header="680" w:footer="567" w:gutter="0"/>
          <w:cols w:space="708"/>
          <w:titlePg/>
          <w:docGrid w:linePitch="360"/>
        </w:sectPr>
      </w:pPr>
    </w:p>
    <w:p w:rsidR="008453F7" w:rsidRPr="00BC2753" w:rsidRDefault="008453F7" w:rsidP="008453F7">
      <w:pPr>
        <w:pStyle w:val="HChGR"/>
      </w:pPr>
      <w:r w:rsidRPr="00BC2753">
        <w:t>Приложение 3</w:t>
      </w:r>
    </w:p>
    <w:p w:rsidR="008453F7" w:rsidRPr="00BC2753" w:rsidRDefault="008453F7" w:rsidP="008453F7">
      <w:pPr>
        <w:pStyle w:val="HChGR"/>
      </w:pPr>
      <w:r w:rsidRPr="00BC2753">
        <w:tab/>
      </w:r>
      <w:r w:rsidRPr="00BC2753">
        <w:tab/>
        <w:t>Схема устройства для испытани</w:t>
      </w:r>
      <w:r>
        <w:t>я</w:t>
      </w:r>
      <w:r w:rsidRPr="00BC2753">
        <w:t xml:space="preserve"> на </w:t>
      </w:r>
      <w:proofErr w:type="spellStart"/>
      <w:r w:rsidRPr="00BC2753">
        <w:t>пылестойкость</w:t>
      </w:r>
      <w:proofErr w:type="spellEnd"/>
    </w:p>
    <w:bookmarkStart w:id="90" w:name="_MON_1279544946"/>
    <w:bookmarkStart w:id="91" w:name="_MON_1279957648"/>
    <w:bookmarkStart w:id="92" w:name="_MON_1280839433"/>
    <w:bookmarkStart w:id="93" w:name="_MON_1415016122"/>
    <w:bookmarkStart w:id="94" w:name="_MON_1415016183"/>
    <w:bookmarkStart w:id="95" w:name="_MON_1415016192"/>
    <w:bookmarkStart w:id="96" w:name="_MON_1415016242"/>
    <w:bookmarkStart w:id="97" w:name="_MON_1415016247"/>
    <w:bookmarkStart w:id="98" w:name="_MON_1446644759"/>
    <w:bookmarkEnd w:id="90"/>
    <w:bookmarkEnd w:id="91"/>
    <w:bookmarkEnd w:id="92"/>
    <w:bookmarkEnd w:id="93"/>
    <w:bookmarkEnd w:id="94"/>
    <w:bookmarkEnd w:id="95"/>
    <w:bookmarkEnd w:id="96"/>
    <w:bookmarkEnd w:id="97"/>
    <w:bookmarkEnd w:id="98"/>
    <w:bookmarkStart w:id="99" w:name="_MON_1279544581"/>
    <w:bookmarkEnd w:id="99"/>
    <w:p w:rsidR="004A3956" w:rsidRDefault="008453F7" w:rsidP="008453F7">
      <w:pPr>
        <w:pStyle w:val="SingleTxtGR"/>
        <w:tabs>
          <w:tab w:val="clear" w:pos="1701"/>
        </w:tabs>
        <w:ind w:left="2835" w:hanging="1701"/>
        <w:sectPr w:rsidR="004A3956" w:rsidSect="007F1856">
          <w:headerReference w:type="first" r:id="rId60"/>
          <w:footerReference w:type="first" r:id="rId61"/>
          <w:endnotePr>
            <w:numFmt w:val="decimal"/>
          </w:endnotePr>
          <w:pgSz w:w="11906" w:h="16838" w:code="9"/>
          <w:pgMar w:top="1418" w:right="1134" w:bottom="1134" w:left="1134" w:header="680" w:footer="567" w:gutter="0"/>
          <w:cols w:space="708"/>
          <w:titlePg/>
          <w:docGrid w:linePitch="360"/>
        </w:sectPr>
      </w:pPr>
      <w:r w:rsidRPr="00BC2753">
        <w:object w:dxaOrig="9765" w:dyaOrig="10455">
          <v:shape id="_x0000_i1029" type="#_x0000_t75" style="width:467.25pt;height:500.25pt" o:ole="">
            <v:imagedata r:id="rId62" o:title=""/>
          </v:shape>
          <o:OLEObject Type="Embed" ProgID="Word.Picture.8" ShapeID="_x0000_i1029" DrawAspect="Content" ObjectID="_1593419352" r:id="rId63"/>
        </w:object>
      </w:r>
    </w:p>
    <w:p w:rsidR="004A3956" w:rsidRPr="00BC2753" w:rsidRDefault="004A3956" w:rsidP="004A3956">
      <w:pPr>
        <w:pStyle w:val="HChGR"/>
      </w:pPr>
      <w:r w:rsidRPr="00BC2753">
        <w:t>Приложение 4</w:t>
      </w:r>
    </w:p>
    <w:p w:rsidR="004A3956" w:rsidRPr="00BC2753" w:rsidRDefault="004A3956" w:rsidP="004A3956">
      <w:pPr>
        <w:pStyle w:val="HChGR"/>
      </w:pPr>
      <w:r w:rsidRPr="00BC2753">
        <w:tab/>
      </w:r>
      <w:r w:rsidRPr="00BC2753">
        <w:tab/>
      </w:r>
      <w:bookmarkStart w:id="100" w:name="_Toc206914937"/>
      <w:r w:rsidRPr="00BC2753">
        <w:t>Испытание на коррозийную стойкость</w:t>
      </w:r>
      <w:bookmarkEnd w:id="100"/>
    </w:p>
    <w:p w:rsidR="004A3956" w:rsidRPr="00BC2753" w:rsidRDefault="004A3956" w:rsidP="004A3956">
      <w:pPr>
        <w:pStyle w:val="SingleTxtGR"/>
        <w:ind w:left="2268" w:hanging="1134"/>
      </w:pPr>
      <w:r w:rsidRPr="00BC2753">
        <w:t>1</w:t>
      </w:r>
      <w:r>
        <w:t>.</w:t>
      </w:r>
      <w:r w:rsidRPr="00BC2753">
        <w:tab/>
      </w:r>
      <w:r w:rsidRPr="00BC2753">
        <w:tab/>
        <w:t>Испытательное оборудование</w:t>
      </w:r>
    </w:p>
    <w:p w:rsidR="004A3956" w:rsidRPr="00BC2753" w:rsidRDefault="004A3956" w:rsidP="004A3956">
      <w:pPr>
        <w:pStyle w:val="SingleTxtGR"/>
        <w:ind w:left="2268" w:hanging="1134"/>
      </w:pPr>
      <w:r w:rsidRPr="00BC2753">
        <w:t>1.1</w:t>
      </w:r>
      <w:r w:rsidRPr="00BC2753">
        <w:tab/>
      </w:r>
      <w:r w:rsidRPr="00BC2753">
        <w:tab/>
        <w:t>Оборудование состоит из увлажнительной камеры, резервуара с солевым раствором, подвода сжатого воздуха с соответствующими параметрами, одного или нескольких распылителей, опор для образцов, устройства для обогрева камеры и необходимых средств контроля. Размеры и конструктивные детали оборудования выбирают факультативно при условии выполнения требований относительно проведения испытания.</w:t>
      </w:r>
    </w:p>
    <w:p w:rsidR="004A3956" w:rsidRPr="00BC2753" w:rsidRDefault="004A3956" w:rsidP="004A3956">
      <w:pPr>
        <w:pStyle w:val="SingleTxtGR"/>
        <w:ind w:left="2268" w:hanging="1134"/>
      </w:pPr>
      <w:r w:rsidRPr="00BC2753">
        <w:t>1.2</w:t>
      </w:r>
      <w:r w:rsidRPr="00BC2753">
        <w:tab/>
      </w:r>
      <w:r w:rsidRPr="00BC2753">
        <w:tab/>
        <w:t xml:space="preserve">Важно не допустить того, чтобы капли раствора, конденсирующиеся на потолке или корпусе камеры, падали на </w:t>
      </w:r>
      <w:r>
        <w:t>испытуем</w:t>
      </w:r>
      <w:r w:rsidRPr="00BC2753">
        <w:t>ые образцы.</w:t>
      </w:r>
    </w:p>
    <w:p w:rsidR="004A3956" w:rsidRPr="00BC2753" w:rsidRDefault="004A3956" w:rsidP="004A3956">
      <w:pPr>
        <w:pStyle w:val="SingleTxtGR"/>
        <w:ind w:left="2268" w:hanging="1134"/>
      </w:pPr>
      <w:r w:rsidRPr="00BC2753">
        <w:t>1.3</w:t>
      </w:r>
      <w:r w:rsidRPr="00BC2753">
        <w:tab/>
      </w:r>
      <w:r w:rsidRPr="00BC2753">
        <w:tab/>
        <w:t xml:space="preserve">Капли раствора, которые падают с </w:t>
      </w:r>
      <w:r>
        <w:t>испытуем</w:t>
      </w:r>
      <w:r w:rsidRPr="00BC2753">
        <w:t>ых образцов, не должны возвращаться в резервуар для повторного распыления.</w:t>
      </w:r>
    </w:p>
    <w:p w:rsidR="004A3956" w:rsidRPr="00BC2753" w:rsidRDefault="004A3956" w:rsidP="004A3956">
      <w:pPr>
        <w:pStyle w:val="SingleTxtGR"/>
        <w:ind w:left="2268" w:hanging="1134"/>
      </w:pPr>
      <w:r w:rsidRPr="00BC2753">
        <w:t>1.4</w:t>
      </w:r>
      <w:r w:rsidRPr="00BC2753">
        <w:tab/>
      </w:r>
      <w:r w:rsidRPr="00BC2753">
        <w:tab/>
        <w:t>Оборудование должно быть изготовлено из материалов, которые не влияют на агрессивность распыленной влаги.</w:t>
      </w:r>
    </w:p>
    <w:p w:rsidR="004A3956" w:rsidRPr="00BC2753" w:rsidRDefault="004A3956" w:rsidP="004A3956">
      <w:pPr>
        <w:pStyle w:val="SingleTxtGR"/>
      </w:pPr>
      <w:r w:rsidRPr="00BC2753">
        <w:t>2.</w:t>
      </w:r>
      <w:r w:rsidRPr="00BC2753">
        <w:tab/>
      </w:r>
      <w:r w:rsidRPr="00BC2753">
        <w:tab/>
        <w:t xml:space="preserve">Расположение </w:t>
      </w:r>
      <w:r>
        <w:t>испытуем</w:t>
      </w:r>
      <w:r w:rsidRPr="00BC2753">
        <w:t>ых образцов в увлажнительной камере</w:t>
      </w:r>
    </w:p>
    <w:p w:rsidR="004A3956" w:rsidRPr="00BC2753" w:rsidRDefault="004A3956" w:rsidP="004A3956">
      <w:pPr>
        <w:pStyle w:val="SingleTxtGR"/>
        <w:ind w:left="2268" w:hanging="1134"/>
      </w:pPr>
      <w:r w:rsidRPr="00BC2753">
        <w:t>2.1</w:t>
      </w:r>
      <w:r w:rsidRPr="00BC2753">
        <w:tab/>
      </w:r>
      <w:r w:rsidRPr="00BC2753">
        <w:tab/>
        <w:t xml:space="preserve">Образцы, за исключением втягивающих устройств, поддерживают или подвешивают под углом 15°−30° к вертикали и желательно параллельно основному направлению горизонтального потока тумана в камере вблизи </w:t>
      </w:r>
      <w:r>
        <w:t>испытуем</w:t>
      </w:r>
      <w:r w:rsidRPr="00BC2753">
        <w:t>ой поверхности.</w:t>
      </w:r>
    </w:p>
    <w:p w:rsidR="004A3956" w:rsidRPr="00BC2753" w:rsidRDefault="004A3956" w:rsidP="004A3956">
      <w:pPr>
        <w:pStyle w:val="SingleTxtGR"/>
        <w:ind w:left="2268" w:hanging="1134"/>
      </w:pPr>
      <w:r w:rsidRPr="00BC2753">
        <w:t>2.2</w:t>
      </w:r>
      <w:r w:rsidRPr="00BC2753">
        <w:tab/>
      </w:r>
      <w:r w:rsidRPr="00BC2753">
        <w:tab/>
        <w:t>Втягивающие устройства поддерживают или подвешивают таким образом, чтобы ось катушки для наматывания лямки располагалась перпендикулярно к основному направлению горизонтального потока тумана в камере. Втягивающее устройство должно быть обращено отверстием для лямки в этом главном направлении.</w:t>
      </w:r>
    </w:p>
    <w:p w:rsidR="004A3956" w:rsidRPr="00BC2753" w:rsidRDefault="004A3956" w:rsidP="004A3956">
      <w:pPr>
        <w:pStyle w:val="SingleTxtGR"/>
        <w:ind w:left="2268" w:hanging="1134"/>
      </w:pPr>
      <w:r w:rsidRPr="00BC2753">
        <w:t>2.3</w:t>
      </w:r>
      <w:r w:rsidRPr="00BC2753">
        <w:tab/>
      </w:r>
      <w:r w:rsidRPr="00BC2753">
        <w:tab/>
        <w:t>Каждый образец располагают таким образом, чтобы он не препятствовал осаждению тумана на другие образцы.</w:t>
      </w:r>
    </w:p>
    <w:p w:rsidR="004A3956" w:rsidRPr="00BC2753" w:rsidRDefault="004A3956" w:rsidP="004A3956">
      <w:pPr>
        <w:pStyle w:val="SingleTxtGR"/>
        <w:ind w:left="2268" w:hanging="1134"/>
      </w:pPr>
      <w:r w:rsidRPr="00BC2753">
        <w:t>2.4</w:t>
      </w:r>
      <w:r w:rsidRPr="00BC2753">
        <w:tab/>
      </w:r>
      <w:r w:rsidRPr="00BC2753">
        <w:tab/>
        <w:t xml:space="preserve">Каждый образец располагается таким образом, чтобы стекающие с него капли солевого </w:t>
      </w:r>
      <w:proofErr w:type="gramStart"/>
      <w:r w:rsidRPr="00BC2753">
        <w:t>раствора</w:t>
      </w:r>
      <w:proofErr w:type="gramEnd"/>
      <w:r w:rsidRPr="00BC2753">
        <w:t xml:space="preserve"> не попадали на другой образец.</w:t>
      </w:r>
    </w:p>
    <w:p w:rsidR="004A3956" w:rsidRPr="00BC2753" w:rsidRDefault="004A3956" w:rsidP="004A3956">
      <w:pPr>
        <w:pStyle w:val="SingleTxtGR"/>
        <w:ind w:left="2268" w:hanging="1134"/>
      </w:pPr>
      <w:r w:rsidRPr="00BC2753">
        <w:t>3.</w:t>
      </w:r>
      <w:r w:rsidRPr="00BC2753">
        <w:tab/>
      </w:r>
      <w:r w:rsidRPr="00BC2753">
        <w:tab/>
        <w:t>Солевой раствор</w:t>
      </w:r>
    </w:p>
    <w:p w:rsidR="004A3956" w:rsidRPr="00BC2753" w:rsidRDefault="004A3956" w:rsidP="004A3956">
      <w:pPr>
        <w:pStyle w:val="SingleTxtGR"/>
        <w:ind w:left="2268" w:hanging="1134"/>
      </w:pPr>
      <w:r w:rsidRPr="00BC2753">
        <w:t>3.1</w:t>
      </w:r>
      <w:r w:rsidRPr="00BC2753">
        <w:tab/>
      </w:r>
      <w:r w:rsidRPr="00BC2753">
        <w:tab/>
        <w:t>Для получения солевого раствора растворяют 5 частей</w:t>
      </w:r>
      <w:r>
        <w:t xml:space="preserve"> ± </w:t>
      </w:r>
      <w:r w:rsidRPr="00BC2753">
        <w:t>1 часть по массе хлористого натрия в 95 частях дистиллированной воды. Соль должна представлять собой хлористый натрий, практически не содержащий никеля и меди; в сухом виде в ней допускается содержание не более 0,1% йодистого натрия и не более 0,3% прочих примесей.</w:t>
      </w:r>
    </w:p>
    <w:p w:rsidR="004A3956" w:rsidRPr="00BC2753" w:rsidRDefault="004A3956" w:rsidP="004A3956">
      <w:pPr>
        <w:pStyle w:val="SingleTxtGR"/>
        <w:ind w:left="2268" w:hanging="1134"/>
      </w:pPr>
      <w:r w:rsidRPr="00BC2753">
        <w:t>3.2</w:t>
      </w:r>
      <w:r w:rsidRPr="00BC2753">
        <w:tab/>
      </w:r>
      <w:r w:rsidRPr="00BC2753">
        <w:tab/>
        <w:t xml:space="preserve">Раствор, распыленный при 35 °C и собранный в коллектор, должен находиться в диапазоне </w:t>
      </w:r>
      <w:proofErr w:type="spellStart"/>
      <w:r w:rsidRPr="00BC2753">
        <w:t>pH</w:t>
      </w:r>
      <w:proofErr w:type="spellEnd"/>
      <w:r w:rsidRPr="00BC2753">
        <w:t xml:space="preserve"> 6,5−7,2.</w:t>
      </w:r>
    </w:p>
    <w:p w:rsidR="004A3956" w:rsidRPr="00BC2753" w:rsidRDefault="004A3956" w:rsidP="004A3956">
      <w:pPr>
        <w:pStyle w:val="SingleTxtGR"/>
        <w:keepNext/>
        <w:ind w:left="2268" w:hanging="1134"/>
      </w:pPr>
      <w:r w:rsidRPr="00BC2753">
        <w:t>4.</w:t>
      </w:r>
      <w:r w:rsidRPr="00BC2753">
        <w:tab/>
      </w:r>
      <w:r w:rsidRPr="00BC2753">
        <w:tab/>
        <w:t>Сжатый воздух</w:t>
      </w:r>
    </w:p>
    <w:p w:rsidR="004A3956" w:rsidRPr="00BC2753" w:rsidRDefault="004A3956" w:rsidP="004A3956">
      <w:pPr>
        <w:pStyle w:val="SingleTxtGR"/>
        <w:ind w:left="2268" w:hanging="1134"/>
      </w:pPr>
      <w:r w:rsidRPr="00BC2753">
        <w:t>4.1</w:t>
      </w:r>
      <w:r w:rsidRPr="00BC2753">
        <w:tab/>
      </w:r>
      <w:r w:rsidRPr="00BC2753">
        <w:tab/>
        <w:t>Сжатый воздух, подаваемый к соплу или соплам для распыления солевого раствора, не должен содержать масел или грязи, а рабочее давление должно составлять 70 кН/м</w:t>
      </w:r>
      <w:r w:rsidRPr="00BC2753">
        <w:rPr>
          <w:vertAlign w:val="superscript"/>
        </w:rPr>
        <w:t>2</w:t>
      </w:r>
      <w:r w:rsidRPr="00BC2753">
        <w:t>−170 кН/м</w:t>
      </w:r>
      <w:r w:rsidRPr="00BC2753">
        <w:rPr>
          <w:vertAlign w:val="superscript"/>
        </w:rPr>
        <w:t>2</w:t>
      </w:r>
      <w:r w:rsidRPr="00BC2753">
        <w:t>.</w:t>
      </w:r>
    </w:p>
    <w:p w:rsidR="004A3956" w:rsidRPr="00BC2753" w:rsidRDefault="004A3956" w:rsidP="004A3956">
      <w:pPr>
        <w:pStyle w:val="SingleTxtGR"/>
        <w:ind w:left="2268" w:hanging="1134"/>
      </w:pPr>
      <w:r w:rsidRPr="00BC2753">
        <w:t>5.</w:t>
      </w:r>
      <w:r w:rsidRPr="00BC2753">
        <w:tab/>
      </w:r>
      <w:r w:rsidRPr="00BC2753">
        <w:tab/>
        <w:t>Условия в увлажнительной камере</w:t>
      </w:r>
    </w:p>
    <w:p w:rsidR="004A3956" w:rsidRPr="00BC2753" w:rsidRDefault="004A3956" w:rsidP="004A3956">
      <w:pPr>
        <w:pStyle w:val="SingleTxtGR"/>
        <w:ind w:left="2268" w:hanging="1134"/>
      </w:pPr>
      <w:r w:rsidRPr="00BC2753">
        <w:t>5.1</w:t>
      </w:r>
      <w:r w:rsidRPr="00BC2753">
        <w:tab/>
      </w:r>
      <w:r w:rsidRPr="00BC2753">
        <w:tab/>
        <w:t xml:space="preserve">Температуру в рабочей зоне увлажнительной камеры поддерживают на уровне 35 ± 5 °C. В рабочей зоне помещают по меньшей мере два чистых коллектора, в которые попадают капли раствора, стекающего с </w:t>
      </w:r>
      <w:r>
        <w:t>испытуем</w:t>
      </w:r>
      <w:r w:rsidRPr="00BC2753">
        <w:t xml:space="preserve">ых образцов или любых других поверхностей. Коллекторы располагают вблизи </w:t>
      </w:r>
      <w:r>
        <w:t>испытуем</w:t>
      </w:r>
      <w:r w:rsidRPr="00BC2753">
        <w:t>ых образцов: один − как можно ближе к одному из сопел, а другой − как можно дальше от всех сопел. Плотность тумана должна быть такой, чтобы на каждые 80 см</w:t>
      </w:r>
      <w:r w:rsidRPr="00BC2753">
        <w:rPr>
          <w:vertAlign w:val="superscript"/>
        </w:rPr>
        <w:t>2</w:t>
      </w:r>
      <w:r w:rsidRPr="00BC2753">
        <w:t xml:space="preserve"> горизонтальной поверхности коллектора в каждый коллектор попадало от 1,0 до 2,0 мл раствора в час при измерении в среднем в течение не менее 16 часов.</w:t>
      </w:r>
    </w:p>
    <w:p w:rsidR="004A3956" w:rsidRPr="004D1614" w:rsidRDefault="004A3956" w:rsidP="004A3956">
      <w:pPr>
        <w:pStyle w:val="SingleTxtGR"/>
        <w:ind w:left="2268" w:hanging="1134"/>
      </w:pPr>
      <w:r w:rsidRPr="00BC2753">
        <w:t>5.2</w:t>
      </w:r>
      <w:r w:rsidRPr="00BC2753">
        <w:tab/>
      </w:r>
      <w:r w:rsidRPr="00BC2753">
        <w:tab/>
        <w:t xml:space="preserve">Сопло или сопла должны быть направлены или отрегулированы таким образом, чтобы струя не попадала непосредственно на </w:t>
      </w:r>
      <w:r>
        <w:t>испытуем</w:t>
      </w:r>
      <w:r w:rsidRPr="00BC2753">
        <w:t>ые образцы.</w:t>
      </w:r>
    </w:p>
    <w:p w:rsidR="004A3956" w:rsidRDefault="004A3956" w:rsidP="008453F7">
      <w:pPr>
        <w:pStyle w:val="SingleTxtGR"/>
        <w:tabs>
          <w:tab w:val="clear" w:pos="1701"/>
        </w:tabs>
        <w:ind w:left="2835" w:hanging="1701"/>
        <w:sectPr w:rsidR="004A3956" w:rsidSect="007F1856">
          <w:headerReference w:type="even" r:id="rId64"/>
          <w:footerReference w:type="even" r:id="rId65"/>
          <w:headerReference w:type="first" r:id="rId66"/>
          <w:footerReference w:type="first" r:id="rId67"/>
          <w:endnotePr>
            <w:numFmt w:val="decimal"/>
          </w:endnotePr>
          <w:pgSz w:w="11906" w:h="16838" w:code="9"/>
          <w:pgMar w:top="1418" w:right="1134" w:bottom="1134" w:left="1134" w:header="680" w:footer="567" w:gutter="0"/>
          <w:cols w:space="708"/>
          <w:titlePg/>
          <w:docGrid w:linePitch="360"/>
        </w:sectPr>
      </w:pPr>
    </w:p>
    <w:p w:rsidR="00B021E5" w:rsidRPr="00BC2753" w:rsidRDefault="00B021E5" w:rsidP="00B021E5">
      <w:pPr>
        <w:pStyle w:val="HChGR"/>
      </w:pPr>
      <w:r w:rsidRPr="00BC2753">
        <w:t>Приложение 5</w:t>
      </w:r>
    </w:p>
    <w:p w:rsidR="00B021E5" w:rsidRPr="00BC2753" w:rsidRDefault="00B021E5" w:rsidP="00B021E5">
      <w:pPr>
        <w:pStyle w:val="HChGR"/>
      </w:pPr>
      <w:r w:rsidRPr="00BC2753">
        <w:tab/>
      </w:r>
      <w:r w:rsidRPr="00BC2753">
        <w:tab/>
      </w:r>
      <w:bookmarkStart w:id="101" w:name="_Toc206914939"/>
      <w:r w:rsidRPr="00BC2753">
        <w:t>Испытание на истирание и проскальзывание</w:t>
      </w:r>
      <w:bookmarkEnd w:id="101"/>
    </w:p>
    <w:p w:rsidR="00B021E5" w:rsidRPr="00BC2753" w:rsidRDefault="00B021E5" w:rsidP="00B021E5">
      <w:pPr>
        <w:pStyle w:val="H23GR"/>
        <w:rPr>
          <w:bCs/>
        </w:rPr>
      </w:pPr>
      <w:r w:rsidRPr="00BC2753">
        <w:rPr>
          <w:b w:val="0"/>
        </w:rPr>
        <w:tab/>
      </w:r>
      <w:r w:rsidRPr="00BC2753">
        <w:rPr>
          <w:b w:val="0"/>
        </w:rPr>
        <w:tab/>
        <w:t>Рис. 1</w:t>
      </w:r>
      <w:r w:rsidRPr="00BC2753">
        <w:rPr>
          <w:b w:val="0"/>
        </w:rPr>
        <w:br/>
      </w:r>
      <w:r w:rsidRPr="00BC2753">
        <w:t>Испытание типа</w:t>
      </w:r>
      <w:r w:rsidRPr="00BC2753">
        <w:rPr>
          <w:bCs/>
        </w:rPr>
        <w:t xml:space="preserve"> 1</w:t>
      </w:r>
    </w:p>
    <w:bookmarkStart w:id="102" w:name="_MON_1279545733"/>
    <w:bookmarkStart w:id="103" w:name="_MON_1279545783"/>
    <w:bookmarkStart w:id="104" w:name="_MON_1279545810"/>
    <w:bookmarkStart w:id="105" w:name="_MON_1279958222"/>
    <w:bookmarkStart w:id="106" w:name="_MON_1279958602"/>
    <w:bookmarkStart w:id="107" w:name="_MON_1279958659"/>
    <w:bookmarkStart w:id="108" w:name="_MON_1279959674"/>
    <w:bookmarkStart w:id="109" w:name="_MON_1446542052"/>
    <w:bookmarkStart w:id="110" w:name="_MON_1446644760"/>
    <w:bookmarkEnd w:id="102"/>
    <w:bookmarkEnd w:id="103"/>
    <w:bookmarkEnd w:id="104"/>
    <w:bookmarkEnd w:id="105"/>
    <w:bookmarkEnd w:id="106"/>
    <w:bookmarkEnd w:id="107"/>
    <w:bookmarkEnd w:id="108"/>
    <w:bookmarkEnd w:id="109"/>
    <w:bookmarkEnd w:id="110"/>
    <w:bookmarkStart w:id="111" w:name="_MON_1279545406"/>
    <w:bookmarkEnd w:id="111"/>
    <w:p w:rsidR="00B021E5" w:rsidRPr="00BC2753" w:rsidRDefault="00157C71" w:rsidP="00B021E5">
      <w:pPr>
        <w:jc w:val="center"/>
      </w:pPr>
      <w:r w:rsidRPr="00BC2753">
        <w:object w:dxaOrig="8878" w:dyaOrig="4879">
          <v:shape id="_x0000_i1030" type="#_x0000_t75" style="width:443.9pt;height:243.95pt" o:ole="">
            <v:imagedata r:id="rId68" o:title=""/>
          </v:shape>
          <o:OLEObject Type="Embed" ProgID="Word.Picture.8" ShapeID="_x0000_i1030" DrawAspect="Content" ObjectID="_1593419353" r:id="rId69"/>
        </w:object>
      </w:r>
    </w:p>
    <w:p w:rsidR="00B021E5" w:rsidRPr="00BC2753" w:rsidRDefault="00B021E5" w:rsidP="00B021E5">
      <w:pPr>
        <w:jc w:val="center"/>
      </w:pPr>
    </w:p>
    <w:bookmarkStart w:id="112" w:name="_MON_1279958700"/>
    <w:bookmarkStart w:id="113" w:name="_MON_1279959643"/>
    <w:bookmarkStart w:id="114" w:name="_MON_1446542091"/>
    <w:bookmarkStart w:id="115" w:name="_MON_1446644761"/>
    <w:bookmarkEnd w:id="112"/>
    <w:bookmarkEnd w:id="113"/>
    <w:bookmarkEnd w:id="114"/>
    <w:bookmarkEnd w:id="115"/>
    <w:bookmarkStart w:id="116" w:name="_MON_1279545887"/>
    <w:bookmarkEnd w:id="116"/>
    <w:p w:rsidR="00B021E5" w:rsidRPr="00BC2753" w:rsidRDefault="00490248" w:rsidP="00B021E5">
      <w:pPr>
        <w:jc w:val="center"/>
      </w:pPr>
      <w:r w:rsidRPr="00BC2753">
        <w:object w:dxaOrig="9240" w:dyaOrig="5400">
          <v:shape id="_x0000_i1031" type="#_x0000_t75" style="width:462pt;height:270pt" o:ole="">
            <v:imagedata r:id="rId70" o:title=""/>
          </v:shape>
          <o:OLEObject Type="Embed" ProgID="Word.Picture.8" ShapeID="_x0000_i1031" DrawAspect="Content" ObjectID="_1593419354" r:id="rId71"/>
        </w:object>
      </w:r>
    </w:p>
    <w:p w:rsidR="00B021E5" w:rsidRPr="00BC2753" w:rsidRDefault="00B021E5" w:rsidP="00B021E5">
      <w:pPr>
        <w:pStyle w:val="H23GR"/>
        <w:rPr>
          <w:bCs/>
        </w:rPr>
      </w:pPr>
      <w:r w:rsidRPr="00BC2753">
        <w:rPr>
          <w:b w:val="0"/>
        </w:rPr>
        <w:tab/>
      </w:r>
      <w:r w:rsidRPr="00BC2753">
        <w:rPr>
          <w:b w:val="0"/>
        </w:rPr>
        <w:tab/>
        <w:t>Рис. 2</w:t>
      </w:r>
      <w:r w:rsidRPr="00BC2753">
        <w:rPr>
          <w:b w:val="0"/>
        </w:rPr>
        <w:br/>
      </w:r>
      <w:r w:rsidRPr="00BC2753">
        <w:t>Испытание типа</w:t>
      </w:r>
      <w:r w:rsidRPr="00BC2753">
        <w:rPr>
          <w:bCs/>
        </w:rPr>
        <w:t xml:space="preserve"> 2</w:t>
      </w:r>
    </w:p>
    <w:bookmarkStart w:id="117" w:name="_MON_1446619864"/>
    <w:bookmarkStart w:id="118" w:name="_MON_1446619876"/>
    <w:bookmarkStart w:id="119" w:name="_MON_1446619891"/>
    <w:bookmarkStart w:id="120" w:name="_MON_1446619905"/>
    <w:bookmarkStart w:id="121" w:name="_MON_1446643047"/>
    <w:bookmarkStart w:id="122" w:name="_MON_1446643118"/>
    <w:bookmarkStart w:id="123" w:name="_MON_1446643216"/>
    <w:bookmarkStart w:id="124" w:name="_MON_1446644763"/>
    <w:bookmarkStart w:id="125" w:name="_MON_1279547148"/>
    <w:bookmarkStart w:id="126" w:name="_MON_1279547426"/>
    <w:bookmarkStart w:id="127" w:name="_MON_1279547449"/>
    <w:bookmarkStart w:id="128" w:name="_MON_1279958928"/>
    <w:bookmarkStart w:id="129" w:name="_MON_1279959346"/>
    <w:bookmarkStart w:id="130" w:name="_MON_1279959618"/>
    <w:bookmarkStart w:id="131" w:name="_MON_1279959707"/>
    <w:bookmarkStart w:id="132" w:name="_MON_1281516466"/>
    <w:bookmarkStart w:id="133" w:name="_MON_1411818248"/>
    <w:bookmarkStart w:id="134" w:name="_MON_144654213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Start w:id="135" w:name="_MON_1446619842"/>
    <w:bookmarkEnd w:id="135"/>
    <w:p w:rsidR="00B021E5" w:rsidRPr="00BC2753" w:rsidRDefault="00B021E5" w:rsidP="00B021E5">
      <w:pPr>
        <w:jc w:val="center"/>
      </w:pPr>
      <w:r w:rsidRPr="00BC2753">
        <w:object w:dxaOrig="8516" w:dyaOrig="6512">
          <v:shape id="_x0000_i1032" type="#_x0000_t75" style="width:383.2pt;height:293.35pt" o:ole="">
            <v:imagedata r:id="rId72" o:title=""/>
          </v:shape>
          <o:OLEObject Type="Embed" ProgID="Word.Picture.8" ShapeID="_x0000_i1032" DrawAspect="Content" ObjectID="_1593419355" r:id="rId73"/>
        </w:object>
      </w:r>
    </w:p>
    <w:p w:rsidR="00B021E5" w:rsidRPr="00BC2753" w:rsidRDefault="00B021E5" w:rsidP="00B021E5">
      <w:pPr>
        <w:jc w:val="center"/>
      </w:pPr>
    </w:p>
    <w:bookmarkStart w:id="136" w:name="_MON_1411818249"/>
    <w:bookmarkStart w:id="137" w:name="_MON_1446619796"/>
    <w:bookmarkStart w:id="138" w:name="_MON_1446643263"/>
    <w:bookmarkStart w:id="139" w:name="_MON_1446644764"/>
    <w:bookmarkStart w:id="140" w:name="_MON_1279547553"/>
    <w:bookmarkStart w:id="141" w:name="_MON_1279547639"/>
    <w:bookmarkStart w:id="142" w:name="_MON_1279547652"/>
    <w:bookmarkStart w:id="143" w:name="_MON_1279547679"/>
    <w:bookmarkStart w:id="144" w:name="_MON_1279547724"/>
    <w:bookmarkStart w:id="145" w:name="_MON_1279959376"/>
    <w:bookmarkStart w:id="146" w:name="_MON_1279959577"/>
    <w:bookmarkStart w:id="147" w:name="_MON_1279960051"/>
    <w:bookmarkStart w:id="148" w:name="_MON_1281363221"/>
    <w:bookmarkStart w:id="149" w:name="_MON_1281516543"/>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Start w:id="150" w:name="_MON_1281517119"/>
    <w:bookmarkEnd w:id="150"/>
    <w:p w:rsidR="00B021E5" w:rsidRPr="00D507E7" w:rsidRDefault="00490248" w:rsidP="00B021E5">
      <w:pPr>
        <w:jc w:val="center"/>
      </w:pPr>
      <w:r w:rsidRPr="00BC2753">
        <w:object w:dxaOrig="9240" w:dyaOrig="5925">
          <v:shape id="_x0000_i1033" type="#_x0000_t75" style="width:440.3pt;height:282.6pt" o:ole="">
            <v:imagedata r:id="rId74" o:title=""/>
          </v:shape>
          <o:OLEObject Type="Embed" ProgID="Word.Picture.8" ShapeID="_x0000_i1033" DrawAspect="Content" ObjectID="_1593419356" r:id="rId75"/>
        </w:object>
      </w:r>
    </w:p>
    <w:p w:rsidR="00B021E5" w:rsidRPr="00893778" w:rsidRDefault="00B021E5" w:rsidP="00490248">
      <w:pPr>
        <w:pStyle w:val="H23GR"/>
      </w:pPr>
      <w:r>
        <w:br w:type="page"/>
      </w:r>
      <w:r w:rsidR="00490248" w:rsidRPr="00490248">
        <w:rPr>
          <w:b w:val="0"/>
        </w:rPr>
        <w:tab/>
      </w:r>
      <w:r w:rsidR="00490248" w:rsidRPr="00490248">
        <w:rPr>
          <w:b w:val="0"/>
        </w:rPr>
        <w:tab/>
      </w:r>
      <w:r w:rsidRPr="00490248">
        <w:rPr>
          <w:b w:val="0"/>
        </w:rPr>
        <w:t>Рис. 3</w:t>
      </w:r>
      <w:r w:rsidRPr="00490248">
        <w:rPr>
          <w:b w:val="0"/>
        </w:rPr>
        <w:br/>
      </w:r>
      <w:r w:rsidRPr="00893778">
        <w:t>Испытание на проскальзывание</w:t>
      </w:r>
    </w:p>
    <w:p w:rsidR="00B021E5" w:rsidRPr="00BC2753" w:rsidRDefault="00B021E5" w:rsidP="00B021E5">
      <w:pPr>
        <w:pStyle w:val="SingleTxtGR"/>
      </w:pPr>
      <w:r w:rsidRPr="00BC2753">
        <w:t>Общая величина хода: 300 ± 20 мм</w:t>
      </w:r>
    </w:p>
    <w:p w:rsidR="00B021E5" w:rsidRPr="00BC2753" w:rsidRDefault="00B021E5" w:rsidP="00B021E5">
      <w:pPr>
        <w:jc w:val="center"/>
      </w:pPr>
    </w:p>
    <w:bookmarkStart w:id="151" w:name="_MON_1279959900"/>
    <w:bookmarkStart w:id="152" w:name="_MON_1279960083"/>
    <w:bookmarkStart w:id="153" w:name="_MON_1411818250"/>
    <w:bookmarkStart w:id="154" w:name="_MON_1415016315"/>
    <w:bookmarkStart w:id="155" w:name="_MON_1415086106"/>
    <w:bookmarkStart w:id="156" w:name="_MON_1446542294"/>
    <w:bookmarkStart w:id="157" w:name="_MON_1446644765"/>
    <w:bookmarkStart w:id="158" w:name="_MON_1279546463"/>
    <w:bookmarkEnd w:id="151"/>
    <w:bookmarkEnd w:id="152"/>
    <w:bookmarkEnd w:id="153"/>
    <w:bookmarkEnd w:id="154"/>
    <w:bookmarkEnd w:id="155"/>
    <w:bookmarkEnd w:id="156"/>
    <w:bookmarkEnd w:id="157"/>
    <w:bookmarkEnd w:id="158"/>
    <w:bookmarkStart w:id="159" w:name="_MON_1279547917"/>
    <w:bookmarkEnd w:id="159"/>
    <w:p w:rsidR="00B021E5" w:rsidRPr="00BC2753" w:rsidRDefault="00B820FC" w:rsidP="00B021E5">
      <w:pPr>
        <w:jc w:val="center"/>
      </w:pPr>
      <w:r w:rsidRPr="00BC2753">
        <w:object w:dxaOrig="11396" w:dyaOrig="9046">
          <v:shape id="_x0000_i1034" type="#_x0000_t75" style="width:451.85pt;height:358.65pt" o:ole="">
            <v:imagedata r:id="rId76" o:title=""/>
          </v:shape>
          <o:OLEObject Type="Embed" ProgID="Word.Picture.8" ShapeID="_x0000_i1034" DrawAspect="Content" ObjectID="_1593419357" r:id="rId77"/>
        </w:object>
      </w:r>
    </w:p>
    <w:p w:rsidR="00B021E5" w:rsidRPr="00BC2753" w:rsidRDefault="00B021E5" w:rsidP="00B021E5"/>
    <w:p w:rsidR="00B021E5" w:rsidRPr="00BC2753" w:rsidRDefault="00B021E5" w:rsidP="00B021E5">
      <w:pPr>
        <w:ind w:left="567" w:firstLine="567"/>
      </w:pPr>
      <w:r w:rsidRPr="00BC2753">
        <w:t>натянутое положение</w:t>
      </w:r>
      <w:r w:rsidRPr="00BC2753">
        <w:tab/>
      </w:r>
      <w:r w:rsidRPr="00BC2753">
        <w:tab/>
      </w:r>
      <w:r w:rsidRPr="00BC2753">
        <w:tab/>
      </w:r>
      <w:r w:rsidRPr="00BC2753">
        <w:tab/>
      </w:r>
      <w:r w:rsidRPr="00BC2753">
        <w:tab/>
      </w:r>
      <w:r w:rsidRPr="00BC2753">
        <w:tab/>
        <w:t>ослабленное положение</w:t>
      </w:r>
    </w:p>
    <w:p w:rsidR="00B021E5" w:rsidRPr="00BC2753" w:rsidRDefault="00B021E5" w:rsidP="00B021E5">
      <w:pPr>
        <w:pStyle w:val="SingleTxtG"/>
        <w:ind w:left="2268"/>
        <w:rPr>
          <w:spacing w:val="4"/>
          <w:lang w:val="ru-RU"/>
        </w:rPr>
      </w:pPr>
    </w:p>
    <w:p w:rsidR="00B021E5" w:rsidRPr="00BC2753" w:rsidRDefault="00B021E5" w:rsidP="00B021E5">
      <w:pPr>
        <w:pStyle w:val="SingleTxtGR"/>
        <w:ind w:left="2268" w:hanging="1134"/>
      </w:pPr>
      <w:r w:rsidRPr="00BC2753">
        <w:tab/>
      </w:r>
      <w:r w:rsidRPr="00BC2753">
        <w:tab/>
        <w:t>На испытательном устройстве нагрузка в 50 Н должна быть направлена вертикально во избежание раскачивания груза и перекручивания лямки.</w:t>
      </w:r>
    </w:p>
    <w:p w:rsidR="00B021E5" w:rsidRDefault="00B021E5" w:rsidP="00B021E5">
      <w:pPr>
        <w:pStyle w:val="SingleTxtGR"/>
        <w:ind w:left="2268" w:hanging="1134"/>
      </w:pPr>
      <w:r w:rsidRPr="00BC2753">
        <w:tab/>
      </w:r>
      <w:r w:rsidRPr="00BC2753">
        <w:tab/>
        <w:t>Крепежное устройство должно быть присоединено к грузу в 50 Н таким же образом, как и в транспортном средстве.</w:t>
      </w:r>
    </w:p>
    <w:p w:rsidR="003D3DCA" w:rsidRDefault="003D3DCA" w:rsidP="008453F7">
      <w:pPr>
        <w:pStyle w:val="SingleTxtGR"/>
        <w:tabs>
          <w:tab w:val="clear" w:pos="1701"/>
        </w:tabs>
        <w:ind w:left="2835" w:hanging="1701"/>
        <w:sectPr w:rsidR="003D3DCA" w:rsidSect="007F1856">
          <w:headerReference w:type="even" r:id="rId78"/>
          <w:headerReference w:type="default" r:id="rId79"/>
          <w:footerReference w:type="even" r:id="rId80"/>
          <w:footerReference w:type="default" r:id="rId81"/>
          <w:headerReference w:type="first" r:id="rId82"/>
          <w:footerReference w:type="first" r:id="rId83"/>
          <w:endnotePr>
            <w:numFmt w:val="decimal"/>
          </w:endnotePr>
          <w:pgSz w:w="11906" w:h="16838" w:code="9"/>
          <w:pgMar w:top="1418" w:right="1134" w:bottom="1134" w:left="1134" w:header="680" w:footer="567" w:gutter="0"/>
          <w:cols w:space="708"/>
          <w:titlePg/>
          <w:docGrid w:linePitch="360"/>
        </w:sectPr>
      </w:pPr>
    </w:p>
    <w:p w:rsidR="003D3DCA" w:rsidRPr="00BC2753" w:rsidRDefault="003D3DCA" w:rsidP="003D3DCA">
      <w:pPr>
        <w:pStyle w:val="HChGR"/>
        <w:spacing w:before="240"/>
      </w:pPr>
      <w:r w:rsidRPr="00BC2753">
        <w:t>Приложение 6</w:t>
      </w:r>
    </w:p>
    <w:p w:rsidR="003D3DCA" w:rsidRPr="00BC2753" w:rsidRDefault="003D3DCA" w:rsidP="003D3DCA">
      <w:pPr>
        <w:pStyle w:val="HChGR"/>
      </w:pPr>
      <w:r w:rsidRPr="00BC2753">
        <w:tab/>
      </w:r>
      <w:r w:rsidRPr="00BC2753">
        <w:tab/>
      </w:r>
      <w:bookmarkStart w:id="160" w:name="_Toc206914941"/>
      <w:r w:rsidRPr="00BC2753">
        <w:t>Описание тележки</w:t>
      </w:r>
      <w:bookmarkEnd w:id="160"/>
    </w:p>
    <w:p w:rsidR="003D3DCA" w:rsidRPr="00BC2753" w:rsidRDefault="003D3DCA" w:rsidP="003D3DCA">
      <w:pPr>
        <w:pStyle w:val="SingleTxtGR"/>
      </w:pPr>
      <w:r w:rsidRPr="00BC2753">
        <w:t>1.</w:t>
      </w:r>
      <w:r w:rsidRPr="00BC2753">
        <w:tab/>
      </w:r>
      <w:r w:rsidRPr="00BC2753">
        <w:tab/>
        <w:t>Тележка</w:t>
      </w:r>
    </w:p>
    <w:p w:rsidR="003D3DCA" w:rsidRPr="00BC2753" w:rsidRDefault="003D3DCA" w:rsidP="003D3DCA">
      <w:pPr>
        <w:pStyle w:val="SingleTxtGR"/>
        <w:ind w:left="2268" w:hanging="1134"/>
      </w:pPr>
      <w:r w:rsidRPr="00BC2753">
        <w:t>1.1</w:t>
      </w:r>
      <w:r w:rsidRPr="00BC2753">
        <w:tab/>
      </w:r>
      <w:r w:rsidRPr="00BC2753">
        <w:tab/>
        <w:t xml:space="preserve">При испытаниях </w:t>
      </w:r>
      <w:r>
        <w:t>усовершенствованных детских</w:t>
      </w:r>
      <w:r w:rsidRPr="00BC2753">
        <w:t xml:space="preserve"> удерживающих устройств масса тележки, на которой установлено только сиденье, должна превышать 380 кг. При испытаниях </w:t>
      </w:r>
      <w:r>
        <w:t>усовершенствованных детских удерживающих систем категории «</w:t>
      </w:r>
      <w:r w:rsidRPr="00BC2753">
        <w:t>ISOFIX для кон</w:t>
      </w:r>
      <w:r>
        <w:t>кретного транспортного средства»</w:t>
      </w:r>
      <w:r w:rsidRPr="00BC2753">
        <w:t xml:space="preserve"> общая масса тележки и конструкции транспортного средства должна превышать 800 кг.</w:t>
      </w:r>
    </w:p>
    <w:p w:rsidR="003D3DCA" w:rsidRPr="00BC2753" w:rsidRDefault="003D3DCA" w:rsidP="003D3DCA">
      <w:pPr>
        <w:pStyle w:val="SingleTxtGR"/>
      </w:pPr>
      <w:r w:rsidRPr="00BC2753">
        <w:t>2.</w:t>
      </w:r>
      <w:r w:rsidRPr="00BC2753">
        <w:tab/>
      </w:r>
      <w:r w:rsidRPr="00BC2753">
        <w:tab/>
        <w:t>Измерительный экран</w:t>
      </w:r>
    </w:p>
    <w:p w:rsidR="003D3DCA" w:rsidRPr="00BC2753" w:rsidRDefault="003D3DCA" w:rsidP="003D3DCA">
      <w:pPr>
        <w:pStyle w:val="SingleTxtGR"/>
        <w:ind w:left="2268" w:hanging="1134"/>
      </w:pPr>
      <w:r w:rsidRPr="00BC2753">
        <w:t>2.1</w:t>
      </w:r>
      <w:r w:rsidRPr="00BC2753">
        <w:tab/>
      </w:r>
      <w:r w:rsidRPr="00BC2753">
        <w:tab/>
        <w:t xml:space="preserve">На тележке прочно закрепляют измерительный экран. На нем наносится хорошо видимая линия ограничения перемещения, позволяющая установить (при помощи </w:t>
      </w:r>
      <w:proofErr w:type="spellStart"/>
      <w:r w:rsidRPr="00BC2753">
        <w:t>фотоданных</w:t>
      </w:r>
      <w:proofErr w:type="spellEnd"/>
      <w:r w:rsidRPr="00BC2753">
        <w:t>) соответствие предписаниям, касающимся перемещения вперед.</w:t>
      </w:r>
    </w:p>
    <w:p w:rsidR="003D3DCA" w:rsidRPr="00BC2753" w:rsidRDefault="003D3DCA" w:rsidP="003D3DCA">
      <w:pPr>
        <w:pStyle w:val="SingleTxtGR"/>
      </w:pPr>
      <w:r w:rsidRPr="00BC2753">
        <w:t>3.</w:t>
      </w:r>
      <w:r w:rsidRPr="00BC2753">
        <w:tab/>
      </w:r>
      <w:r w:rsidRPr="00BC2753">
        <w:tab/>
        <w:t>Испытательный стенд</w:t>
      </w:r>
    </w:p>
    <w:p w:rsidR="003D3DCA" w:rsidRPr="00BC2753" w:rsidRDefault="003D3DCA" w:rsidP="003D3DCA">
      <w:pPr>
        <w:pStyle w:val="SingleTxtGR"/>
      </w:pPr>
      <w:r w:rsidRPr="00BC2753">
        <w:t>3.1</w:t>
      </w:r>
      <w:r w:rsidRPr="00BC2753">
        <w:tab/>
      </w:r>
      <w:r w:rsidRPr="00BC2753">
        <w:tab/>
        <w:t>Испытательный стенд долж</w:t>
      </w:r>
      <w:r w:rsidR="00157C71">
        <w:t>ен</w:t>
      </w:r>
      <w:r w:rsidRPr="00BC2753">
        <w:t xml:space="preserve"> иметь следующую конструкцию:</w:t>
      </w:r>
    </w:p>
    <w:p w:rsidR="003D3DCA" w:rsidRPr="00BC2753" w:rsidRDefault="003D3DCA" w:rsidP="003D3DCA">
      <w:pPr>
        <w:pStyle w:val="SingleTxtGR"/>
        <w:ind w:left="2268" w:hanging="1134"/>
      </w:pPr>
      <w:r w:rsidRPr="00BC2753">
        <w:t>3.1.1</w:t>
      </w:r>
      <w:r w:rsidRPr="00BC2753">
        <w:tab/>
      </w:r>
      <w:r w:rsidRPr="00BC2753">
        <w:tab/>
        <w:t>жесткую стационарно закрепленную спинку, размеры которой приведены в добавлении 1 к настоящему приложению;</w:t>
      </w:r>
    </w:p>
    <w:p w:rsidR="003D3DCA" w:rsidRPr="00BC2753" w:rsidRDefault="003D3DCA" w:rsidP="003D3DCA">
      <w:pPr>
        <w:pStyle w:val="SingleTxtGR"/>
        <w:ind w:left="2268" w:hanging="1134"/>
      </w:pPr>
      <w:r w:rsidRPr="00BC2753">
        <w:t>3.1.2</w:t>
      </w:r>
      <w:r w:rsidRPr="00BC2753">
        <w:tab/>
      </w:r>
      <w:r w:rsidRPr="00BC2753">
        <w:tab/>
      </w:r>
      <w:r w:rsidRPr="00CF55AA">
        <w:rPr>
          <w:lang w:bidi="ru-RU"/>
        </w:rPr>
        <w:t xml:space="preserve">жесткое основание </w:t>
      </w:r>
      <w:r w:rsidRPr="00CF55AA">
        <w:rPr>
          <w:bCs/>
          <w:lang w:bidi="ru-RU"/>
        </w:rPr>
        <w:t>изготовленного из жесткого металлического листа</w:t>
      </w:r>
      <w:r w:rsidRPr="00CF55AA">
        <w:rPr>
          <w:b/>
          <w:lang w:bidi="ru-RU"/>
        </w:rPr>
        <w:t xml:space="preserve"> </w:t>
      </w:r>
      <w:r w:rsidRPr="00CF55AA">
        <w:rPr>
          <w:lang w:bidi="ru-RU"/>
        </w:rPr>
        <w:t>сиденья,</w:t>
      </w:r>
      <w:r w:rsidRPr="00CF55AA">
        <w:rPr>
          <w:b/>
          <w:lang w:bidi="ru-RU"/>
        </w:rPr>
        <w:t xml:space="preserve"> </w:t>
      </w:r>
      <w:r w:rsidRPr="00CF55AA">
        <w:rPr>
          <w:lang w:bidi="ru-RU"/>
        </w:rPr>
        <w:t>размеры которого приведены в добавлении 1 к настоящему приложению</w:t>
      </w:r>
      <w:r w:rsidRPr="00BC2753">
        <w:t>;</w:t>
      </w:r>
    </w:p>
    <w:p w:rsidR="003D3DCA" w:rsidRPr="00BC2753" w:rsidRDefault="003D3DCA" w:rsidP="003D3DCA">
      <w:pPr>
        <w:pStyle w:val="SingleTxtGR"/>
        <w:ind w:left="2268" w:hanging="1134"/>
      </w:pPr>
      <w:r w:rsidRPr="00BC2753">
        <w:t>3.1.3</w:t>
      </w:r>
      <w:r w:rsidRPr="00BC2753">
        <w:tab/>
      </w:r>
      <w:r w:rsidRPr="00BC2753">
        <w:tab/>
        <w:t>для обеспечения доступа к системе креплений ISOFIX в задней части подушки сиденья испытательного стенда делаются отверстия, предписанные в добавлении 1 к настоящему приложению;</w:t>
      </w:r>
    </w:p>
    <w:p w:rsidR="003D3DCA" w:rsidRPr="00BC2753" w:rsidRDefault="003D3DCA" w:rsidP="003D3DCA">
      <w:pPr>
        <w:pStyle w:val="SingleTxtGR"/>
      </w:pPr>
      <w:r w:rsidRPr="00BC2753">
        <w:t>3.1.4</w:t>
      </w:r>
      <w:r w:rsidRPr="00BC2753">
        <w:tab/>
      </w:r>
      <w:r w:rsidRPr="00BC2753">
        <w:tab/>
        <w:t>ширина испытательного стенда составляет 800 мм;</w:t>
      </w:r>
    </w:p>
    <w:p w:rsidR="003D3DCA" w:rsidRPr="00BC2753" w:rsidRDefault="003D3DCA" w:rsidP="003D3DCA">
      <w:pPr>
        <w:pStyle w:val="SingleTxtGR"/>
        <w:ind w:left="2268" w:hanging="1134"/>
      </w:pPr>
      <w:r w:rsidRPr="00BC2753">
        <w:t>3.1.5</w:t>
      </w:r>
      <w:r w:rsidRPr="00BC2753">
        <w:tab/>
      </w:r>
      <w:r w:rsidRPr="00BC2753">
        <w:tab/>
        <w:t xml:space="preserve">спинка и сиденье должны быть покрыты </w:t>
      </w:r>
      <w:proofErr w:type="spellStart"/>
      <w:r w:rsidRPr="00BC2753">
        <w:t>пенополиуретаном</w:t>
      </w:r>
      <w:proofErr w:type="spellEnd"/>
      <w:r w:rsidRPr="00BC2753">
        <w:t>, характеристики которого приведены в таблице 1. Размеры подушки приведены в добавлении 1 к настоящему приложению.</w:t>
      </w:r>
    </w:p>
    <w:p w:rsidR="003D3DCA" w:rsidRPr="003D3DCA" w:rsidRDefault="003D3DCA" w:rsidP="003D3DCA">
      <w:pPr>
        <w:pStyle w:val="H23GR"/>
        <w:rPr>
          <w:b w:val="0"/>
        </w:rPr>
      </w:pPr>
      <w:r w:rsidRPr="003D3DCA">
        <w:rPr>
          <w:b w:val="0"/>
        </w:rPr>
        <w:tab/>
      </w:r>
      <w:r w:rsidRPr="003D3DCA">
        <w:rPr>
          <w:b w:val="0"/>
        </w:rPr>
        <w:tab/>
        <w:t>Таблица 1</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843"/>
        <w:gridCol w:w="1297"/>
        <w:gridCol w:w="833"/>
      </w:tblGrid>
      <w:tr w:rsidR="003D3DCA" w:rsidRPr="00BC2753" w:rsidTr="00157C71">
        <w:tc>
          <w:tcPr>
            <w:tcW w:w="3397" w:type="dxa"/>
            <w:tcBorders>
              <w:bottom w:val="single" w:sz="12" w:space="0" w:color="auto"/>
            </w:tcBorders>
            <w:shd w:val="clear" w:color="auto" w:fill="auto"/>
            <w:vAlign w:val="bottom"/>
          </w:tcPr>
          <w:p w:rsidR="003D3DCA" w:rsidRPr="00BC2753" w:rsidRDefault="003D3DCA" w:rsidP="00977294">
            <w:pPr>
              <w:spacing w:before="80" w:after="80" w:line="200" w:lineRule="exact"/>
              <w:ind w:left="28"/>
              <w:rPr>
                <w:i/>
                <w:sz w:val="16"/>
              </w:rPr>
            </w:pPr>
          </w:p>
        </w:tc>
        <w:tc>
          <w:tcPr>
            <w:tcW w:w="1843" w:type="dxa"/>
            <w:tcBorders>
              <w:bottom w:val="single" w:sz="12" w:space="0" w:color="auto"/>
            </w:tcBorders>
            <w:shd w:val="clear" w:color="auto" w:fill="auto"/>
            <w:vAlign w:val="bottom"/>
          </w:tcPr>
          <w:p w:rsidR="003D3DCA" w:rsidRPr="00BC2753" w:rsidRDefault="003D3DCA" w:rsidP="00977294">
            <w:pPr>
              <w:spacing w:before="80" w:after="80" w:line="200" w:lineRule="exact"/>
              <w:ind w:left="28"/>
              <w:rPr>
                <w:i/>
                <w:sz w:val="16"/>
              </w:rPr>
            </w:pPr>
            <w:r w:rsidRPr="00BC2753">
              <w:rPr>
                <w:i/>
                <w:sz w:val="16"/>
              </w:rPr>
              <w:t>Стандарт</w:t>
            </w:r>
          </w:p>
        </w:tc>
        <w:tc>
          <w:tcPr>
            <w:tcW w:w="1297" w:type="dxa"/>
            <w:tcBorders>
              <w:bottom w:val="single" w:sz="12" w:space="0" w:color="auto"/>
            </w:tcBorders>
            <w:shd w:val="clear" w:color="auto" w:fill="auto"/>
            <w:vAlign w:val="bottom"/>
          </w:tcPr>
          <w:p w:rsidR="003D3DCA" w:rsidRPr="00BC2753" w:rsidRDefault="003D3DCA" w:rsidP="00977294">
            <w:pPr>
              <w:spacing w:before="80" w:after="80" w:line="200" w:lineRule="exact"/>
              <w:ind w:left="28"/>
              <w:rPr>
                <w:i/>
                <w:sz w:val="16"/>
              </w:rPr>
            </w:pPr>
            <w:r w:rsidRPr="00BC2753">
              <w:rPr>
                <w:i/>
                <w:sz w:val="16"/>
              </w:rPr>
              <w:t>Значение</w:t>
            </w:r>
          </w:p>
        </w:tc>
        <w:tc>
          <w:tcPr>
            <w:cnfStyle w:val="000100000000" w:firstRow="0" w:lastRow="0" w:firstColumn="0" w:lastColumn="1" w:oddVBand="0" w:evenVBand="0" w:oddHBand="0" w:evenHBand="0" w:firstRowFirstColumn="0" w:firstRowLastColumn="0" w:lastRowFirstColumn="0" w:lastRowLastColumn="0"/>
            <w:tcW w:w="833"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vAlign w:val="bottom"/>
          </w:tcPr>
          <w:p w:rsidR="003D3DCA" w:rsidRPr="00BC2753" w:rsidRDefault="003D3DCA" w:rsidP="00977294">
            <w:pPr>
              <w:spacing w:before="80" w:after="80" w:line="200" w:lineRule="exact"/>
              <w:ind w:left="28"/>
              <w:rPr>
                <w:i/>
                <w:sz w:val="16"/>
              </w:rPr>
            </w:pPr>
            <w:r w:rsidRPr="00BC2753">
              <w:rPr>
                <w:i/>
                <w:sz w:val="16"/>
              </w:rPr>
              <w:t>Единица</w:t>
            </w:r>
          </w:p>
        </w:tc>
      </w:tr>
      <w:tr w:rsidR="003D3DCA" w:rsidRPr="00BC2753" w:rsidTr="00157C71">
        <w:tc>
          <w:tcPr>
            <w:tcW w:w="3397" w:type="dxa"/>
            <w:tcBorders>
              <w:top w:val="single" w:sz="12" w:space="0" w:color="auto"/>
            </w:tcBorders>
            <w:shd w:val="clear" w:color="auto" w:fill="auto"/>
          </w:tcPr>
          <w:p w:rsidR="003D3DCA" w:rsidRPr="00157C71" w:rsidRDefault="003D3DCA" w:rsidP="00977294">
            <w:pPr>
              <w:spacing w:after="80" w:line="220" w:lineRule="atLeast"/>
              <w:ind w:left="28"/>
              <w:rPr>
                <w:szCs w:val="20"/>
              </w:rPr>
            </w:pPr>
            <w:r w:rsidRPr="00157C71">
              <w:rPr>
                <w:szCs w:val="20"/>
              </w:rPr>
              <w:t>Плотность</w:t>
            </w:r>
          </w:p>
        </w:tc>
        <w:tc>
          <w:tcPr>
            <w:tcW w:w="1843" w:type="dxa"/>
            <w:tcBorders>
              <w:top w:val="single" w:sz="12" w:space="0" w:color="auto"/>
            </w:tcBorders>
            <w:shd w:val="clear" w:color="auto" w:fill="auto"/>
          </w:tcPr>
          <w:p w:rsidR="003D3DCA" w:rsidRPr="00157C71" w:rsidRDefault="003D3DCA" w:rsidP="00977294">
            <w:pPr>
              <w:spacing w:after="80" w:line="220" w:lineRule="atLeast"/>
              <w:ind w:left="28"/>
              <w:rPr>
                <w:szCs w:val="20"/>
              </w:rPr>
            </w:pPr>
            <w:r w:rsidRPr="00157C71">
              <w:rPr>
                <w:szCs w:val="20"/>
              </w:rPr>
              <w:t>EN ISO 845</w:t>
            </w:r>
          </w:p>
        </w:tc>
        <w:tc>
          <w:tcPr>
            <w:tcW w:w="1297" w:type="dxa"/>
            <w:tcBorders>
              <w:top w:val="single" w:sz="12" w:space="0" w:color="auto"/>
            </w:tcBorders>
            <w:shd w:val="clear" w:color="auto" w:fill="auto"/>
          </w:tcPr>
          <w:p w:rsidR="003D3DCA" w:rsidRPr="00157C71" w:rsidRDefault="003D3DCA" w:rsidP="00977294">
            <w:pPr>
              <w:spacing w:after="80" w:line="220" w:lineRule="atLeast"/>
              <w:ind w:left="28"/>
              <w:rPr>
                <w:szCs w:val="20"/>
              </w:rPr>
            </w:pPr>
            <w:r w:rsidRPr="00157C71">
              <w:rPr>
                <w:szCs w:val="20"/>
              </w:rPr>
              <w:t>68−74</w:t>
            </w:r>
          </w:p>
        </w:tc>
        <w:tc>
          <w:tcPr>
            <w:cnfStyle w:val="000100000000" w:firstRow="0" w:lastRow="0" w:firstColumn="0" w:lastColumn="1" w:oddVBand="0" w:evenVBand="0" w:oddHBand="0" w:evenHBand="0" w:firstRowFirstColumn="0" w:firstRowLastColumn="0" w:lastRowFirstColumn="0" w:lastRowLastColumn="0"/>
            <w:tcW w:w="833" w:type="dxa"/>
            <w:tcBorders>
              <w:top w:val="single" w:sz="12"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3D3DCA" w:rsidRPr="00157C71" w:rsidRDefault="003D3DCA" w:rsidP="00977294">
            <w:pPr>
              <w:spacing w:after="80" w:line="220" w:lineRule="atLeast"/>
              <w:ind w:left="28"/>
              <w:rPr>
                <w:szCs w:val="20"/>
              </w:rPr>
            </w:pPr>
            <w:r w:rsidRPr="00157C71">
              <w:rPr>
                <w:szCs w:val="20"/>
              </w:rPr>
              <w:t>кг/м</w:t>
            </w:r>
            <w:r w:rsidRPr="00157C71">
              <w:rPr>
                <w:szCs w:val="20"/>
                <w:vertAlign w:val="superscript"/>
              </w:rPr>
              <w:t>3</w:t>
            </w:r>
          </w:p>
        </w:tc>
      </w:tr>
      <w:tr w:rsidR="003D3DCA" w:rsidRPr="00BC2753" w:rsidTr="00157C71">
        <w:tc>
          <w:tcPr>
            <w:tcW w:w="3397" w:type="dxa"/>
          </w:tcPr>
          <w:p w:rsidR="003D3DCA" w:rsidRPr="00157C71" w:rsidRDefault="003D3DCA" w:rsidP="00977294">
            <w:pPr>
              <w:spacing w:after="80" w:line="220" w:lineRule="atLeast"/>
              <w:ind w:left="28"/>
              <w:rPr>
                <w:szCs w:val="20"/>
              </w:rPr>
            </w:pPr>
            <w:r w:rsidRPr="00157C71">
              <w:rPr>
                <w:szCs w:val="20"/>
              </w:rPr>
              <w:t>Сопротивление сжатию</w:t>
            </w:r>
          </w:p>
        </w:tc>
        <w:tc>
          <w:tcPr>
            <w:tcW w:w="1843" w:type="dxa"/>
          </w:tcPr>
          <w:p w:rsidR="003D3DCA" w:rsidRPr="00157C71" w:rsidRDefault="003D3DCA" w:rsidP="00977294">
            <w:pPr>
              <w:spacing w:after="80" w:line="220" w:lineRule="atLeast"/>
              <w:ind w:left="28"/>
              <w:rPr>
                <w:szCs w:val="20"/>
              </w:rPr>
            </w:pPr>
            <w:r w:rsidRPr="00157C71">
              <w:rPr>
                <w:szCs w:val="20"/>
              </w:rPr>
              <w:t>EN ISO 3386/1</w:t>
            </w:r>
            <w:r w:rsidRPr="00157C71">
              <w:rPr>
                <w:szCs w:val="20"/>
              </w:rPr>
              <w:br/>
              <w:t>(40% сжатия)</w:t>
            </w:r>
          </w:p>
        </w:tc>
        <w:tc>
          <w:tcPr>
            <w:tcW w:w="1297" w:type="dxa"/>
          </w:tcPr>
          <w:p w:rsidR="003D3DCA" w:rsidRPr="00157C71" w:rsidRDefault="003D3DCA" w:rsidP="00977294">
            <w:pPr>
              <w:spacing w:after="80" w:line="220" w:lineRule="atLeast"/>
              <w:ind w:left="28"/>
              <w:rPr>
                <w:szCs w:val="20"/>
              </w:rPr>
            </w:pPr>
            <w:r w:rsidRPr="00157C71">
              <w:rPr>
                <w:szCs w:val="20"/>
              </w:rPr>
              <w:t>13</w:t>
            </w:r>
          </w:p>
        </w:tc>
        <w:tc>
          <w:tcPr>
            <w:cnfStyle w:val="000100000000" w:firstRow="0" w:lastRow="0" w:firstColumn="0" w:lastColumn="1" w:oddVBand="0" w:evenVBand="0" w:oddHBand="0" w:evenHBand="0" w:firstRowFirstColumn="0" w:firstRowLastColumn="0" w:lastRowFirstColumn="0" w:lastRowLastColumn="0"/>
            <w:tcW w:w="833" w:type="dxa"/>
            <w:tcBorders>
              <w:left w:val="none" w:sz="0" w:space="0" w:color="auto"/>
              <w:bottom w:val="none" w:sz="0" w:space="0" w:color="auto"/>
              <w:right w:val="none" w:sz="0" w:space="0" w:color="auto"/>
              <w:tl2br w:val="none" w:sz="0" w:space="0" w:color="auto"/>
              <w:tr2bl w:val="none" w:sz="0" w:space="0" w:color="auto"/>
            </w:tcBorders>
          </w:tcPr>
          <w:p w:rsidR="003D3DCA" w:rsidRPr="00157C71" w:rsidRDefault="003D3DCA" w:rsidP="00977294">
            <w:pPr>
              <w:spacing w:after="80" w:line="220" w:lineRule="atLeast"/>
              <w:ind w:left="28"/>
              <w:rPr>
                <w:szCs w:val="20"/>
              </w:rPr>
            </w:pPr>
            <w:r w:rsidRPr="00157C71">
              <w:rPr>
                <w:szCs w:val="20"/>
              </w:rPr>
              <w:t>кПа</w:t>
            </w:r>
          </w:p>
        </w:tc>
      </w:tr>
      <w:tr w:rsidR="003D3DCA" w:rsidRPr="00BC2753" w:rsidTr="00157C71">
        <w:tc>
          <w:tcPr>
            <w:tcW w:w="3397" w:type="dxa"/>
          </w:tcPr>
          <w:p w:rsidR="003D3DCA" w:rsidRPr="00157C71" w:rsidRDefault="00977294" w:rsidP="00977294">
            <w:pPr>
              <w:ind w:left="28"/>
              <w:rPr>
                <w:szCs w:val="20"/>
              </w:rPr>
            </w:pPr>
            <w:r w:rsidRPr="00157C71">
              <w:rPr>
                <w:szCs w:val="20"/>
              </w:rPr>
              <w:t>Отклонение нагрузки</w:t>
            </w:r>
            <w:r w:rsidRPr="00157C71">
              <w:rPr>
                <w:szCs w:val="20"/>
              </w:rPr>
              <w:br/>
            </w:r>
            <w:r w:rsidR="003D3DCA" w:rsidRPr="00157C71">
              <w:rPr>
                <w:szCs w:val="20"/>
              </w:rPr>
              <w:t>при вдавливании (ILD)</w:t>
            </w:r>
          </w:p>
        </w:tc>
        <w:tc>
          <w:tcPr>
            <w:tcW w:w="1843" w:type="dxa"/>
          </w:tcPr>
          <w:p w:rsidR="003D3DCA" w:rsidRPr="00157C71" w:rsidRDefault="003D3DCA" w:rsidP="00977294">
            <w:pPr>
              <w:ind w:left="28"/>
              <w:rPr>
                <w:szCs w:val="20"/>
              </w:rPr>
            </w:pPr>
            <w:r w:rsidRPr="00157C71">
              <w:rPr>
                <w:szCs w:val="20"/>
              </w:rPr>
              <w:t xml:space="preserve">EN ISO 2439B </w:t>
            </w:r>
            <w:r w:rsidRPr="00157C71">
              <w:rPr>
                <w:szCs w:val="20"/>
              </w:rPr>
              <w:br/>
              <w:t>(40% сжатия)</w:t>
            </w:r>
          </w:p>
        </w:tc>
        <w:tc>
          <w:tcPr>
            <w:tcW w:w="1297" w:type="dxa"/>
          </w:tcPr>
          <w:p w:rsidR="003D3DCA" w:rsidRPr="00157C71" w:rsidRDefault="003D3DCA" w:rsidP="00977294">
            <w:pPr>
              <w:ind w:left="28"/>
              <w:rPr>
                <w:szCs w:val="20"/>
              </w:rPr>
            </w:pPr>
            <w:r w:rsidRPr="00157C71">
              <w:rPr>
                <w:szCs w:val="20"/>
              </w:rPr>
              <w:t>480 (+/15%)</w:t>
            </w:r>
          </w:p>
        </w:tc>
        <w:tc>
          <w:tcPr>
            <w:cnfStyle w:val="000100000000" w:firstRow="0" w:lastRow="0" w:firstColumn="0" w:lastColumn="1" w:oddVBand="0" w:evenVBand="0" w:oddHBand="0" w:evenHBand="0" w:firstRowFirstColumn="0" w:firstRowLastColumn="0" w:lastRowFirstColumn="0" w:lastRowLastColumn="0"/>
            <w:tcW w:w="833" w:type="dxa"/>
            <w:tcBorders>
              <w:left w:val="none" w:sz="0" w:space="0" w:color="auto"/>
              <w:bottom w:val="none" w:sz="0" w:space="0" w:color="auto"/>
              <w:right w:val="none" w:sz="0" w:space="0" w:color="auto"/>
              <w:tl2br w:val="none" w:sz="0" w:space="0" w:color="auto"/>
              <w:tr2bl w:val="none" w:sz="0" w:space="0" w:color="auto"/>
            </w:tcBorders>
          </w:tcPr>
          <w:p w:rsidR="003D3DCA" w:rsidRPr="00157C71" w:rsidRDefault="003D3DCA" w:rsidP="00977294">
            <w:pPr>
              <w:ind w:left="28"/>
              <w:rPr>
                <w:szCs w:val="20"/>
              </w:rPr>
            </w:pPr>
            <w:r w:rsidRPr="00157C71">
              <w:rPr>
                <w:szCs w:val="20"/>
              </w:rPr>
              <w:t>Н</w:t>
            </w:r>
          </w:p>
        </w:tc>
      </w:tr>
      <w:tr w:rsidR="003D3DCA" w:rsidRPr="00BC2753" w:rsidTr="00157C71">
        <w:tc>
          <w:tcPr>
            <w:tcW w:w="3397" w:type="dxa"/>
          </w:tcPr>
          <w:p w:rsidR="003D3DCA" w:rsidRPr="00157C71" w:rsidRDefault="003D3DCA" w:rsidP="00977294">
            <w:pPr>
              <w:spacing w:after="80" w:line="220" w:lineRule="atLeast"/>
              <w:ind w:left="28"/>
              <w:rPr>
                <w:szCs w:val="20"/>
              </w:rPr>
            </w:pPr>
            <w:r w:rsidRPr="00157C71">
              <w:rPr>
                <w:szCs w:val="20"/>
              </w:rPr>
              <w:t>Прочность на разрыв</w:t>
            </w:r>
          </w:p>
        </w:tc>
        <w:tc>
          <w:tcPr>
            <w:tcW w:w="1843" w:type="dxa"/>
          </w:tcPr>
          <w:p w:rsidR="003D3DCA" w:rsidRPr="00157C71" w:rsidRDefault="003D3DCA" w:rsidP="00977294">
            <w:pPr>
              <w:spacing w:after="80" w:line="220" w:lineRule="atLeast"/>
              <w:ind w:left="28"/>
              <w:rPr>
                <w:szCs w:val="20"/>
              </w:rPr>
            </w:pPr>
            <w:r w:rsidRPr="00157C71">
              <w:rPr>
                <w:szCs w:val="20"/>
              </w:rPr>
              <w:t>EN ISO 1798</w:t>
            </w:r>
          </w:p>
        </w:tc>
        <w:tc>
          <w:tcPr>
            <w:tcW w:w="1297" w:type="dxa"/>
          </w:tcPr>
          <w:p w:rsidR="003D3DCA" w:rsidRPr="00157C71" w:rsidRDefault="00AC00DB" w:rsidP="00977294">
            <w:pPr>
              <w:spacing w:after="80" w:line="220" w:lineRule="atLeast"/>
              <w:ind w:left="28"/>
              <w:rPr>
                <w:szCs w:val="20"/>
              </w:rPr>
            </w:pPr>
            <w:r w:rsidRPr="00157C71">
              <w:rPr>
                <w:szCs w:val="20"/>
              </w:rPr>
              <w:t>≥</w:t>
            </w:r>
            <w:r w:rsidR="003D3DCA" w:rsidRPr="00157C71">
              <w:rPr>
                <w:szCs w:val="20"/>
              </w:rPr>
              <w:t>150</w:t>
            </w:r>
          </w:p>
        </w:tc>
        <w:tc>
          <w:tcPr>
            <w:cnfStyle w:val="000100000000" w:firstRow="0" w:lastRow="0" w:firstColumn="0" w:lastColumn="1" w:oddVBand="0" w:evenVBand="0" w:oddHBand="0" w:evenHBand="0" w:firstRowFirstColumn="0" w:firstRowLastColumn="0" w:lastRowFirstColumn="0" w:lastRowLastColumn="0"/>
            <w:tcW w:w="833" w:type="dxa"/>
            <w:tcBorders>
              <w:left w:val="none" w:sz="0" w:space="0" w:color="auto"/>
              <w:bottom w:val="none" w:sz="0" w:space="0" w:color="auto"/>
              <w:right w:val="none" w:sz="0" w:space="0" w:color="auto"/>
              <w:tl2br w:val="none" w:sz="0" w:space="0" w:color="auto"/>
              <w:tr2bl w:val="none" w:sz="0" w:space="0" w:color="auto"/>
            </w:tcBorders>
          </w:tcPr>
          <w:p w:rsidR="003D3DCA" w:rsidRPr="00157C71" w:rsidRDefault="003D3DCA" w:rsidP="00977294">
            <w:pPr>
              <w:spacing w:after="80" w:line="220" w:lineRule="atLeast"/>
              <w:ind w:left="28"/>
              <w:rPr>
                <w:szCs w:val="20"/>
              </w:rPr>
            </w:pPr>
            <w:r w:rsidRPr="00157C71">
              <w:rPr>
                <w:szCs w:val="20"/>
              </w:rPr>
              <w:t>кПа</w:t>
            </w:r>
          </w:p>
        </w:tc>
      </w:tr>
      <w:tr w:rsidR="003D3DCA" w:rsidRPr="00BC2753" w:rsidTr="00157C71">
        <w:tc>
          <w:tcPr>
            <w:tcW w:w="3397" w:type="dxa"/>
            <w:tcBorders>
              <w:bottom w:val="single" w:sz="4" w:space="0" w:color="auto"/>
            </w:tcBorders>
          </w:tcPr>
          <w:p w:rsidR="003D3DCA" w:rsidRPr="00157C71" w:rsidRDefault="003D3DCA" w:rsidP="00977294">
            <w:pPr>
              <w:spacing w:after="80" w:line="220" w:lineRule="atLeast"/>
              <w:ind w:left="28"/>
              <w:rPr>
                <w:szCs w:val="20"/>
              </w:rPr>
            </w:pPr>
            <w:r w:rsidRPr="00157C71">
              <w:rPr>
                <w:szCs w:val="20"/>
              </w:rPr>
              <w:t>Критическое удлинение</w:t>
            </w:r>
          </w:p>
        </w:tc>
        <w:tc>
          <w:tcPr>
            <w:tcW w:w="1843" w:type="dxa"/>
            <w:tcBorders>
              <w:bottom w:val="single" w:sz="4" w:space="0" w:color="auto"/>
            </w:tcBorders>
          </w:tcPr>
          <w:p w:rsidR="003D3DCA" w:rsidRPr="00157C71" w:rsidRDefault="003D3DCA" w:rsidP="00977294">
            <w:pPr>
              <w:spacing w:after="80" w:line="220" w:lineRule="atLeast"/>
              <w:ind w:left="28"/>
              <w:rPr>
                <w:szCs w:val="20"/>
              </w:rPr>
            </w:pPr>
            <w:r w:rsidRPr="00157C71">
              <w:rPr>
                <w:szCs w:val="20"/>
              </w:rPr>
              <w:t>EN ISO 1798</w:t>
            </w:r>
          </w:p>
        </w:tc>
        <w:tc>
          <w:tcPr>
            <w:tcW w:w="1297" w:type="dxa"/>
            <w:tcBorders>
              <w:bottom w:val="single" w:sz="4" w:space="0" w:color="auto"/>
            </w:tcBorders>
          </w:tcPr>
          <w:p w:rsidR="003D3DCA" w:rsidRPr="00157C71" w:rsidRDefault="00AC00DB" w:rsidP="00977294">
            <w:pPr>
              <w:spacing w:after="80" w:line="220" w:lineRule="atLeast"/>
              <w:ind w:left="28"/>
              <w:rPr>
                <w:szCs w:val="20"/>
              </w:rPr>
            </w:pPr>
            <w:r w:rsidRPr="00157C71">
              <w:rPr>
                <w:szCs w:val="20"/>
              </w:rPr>
              <w:t>≥</w:t>
            </w:r>
            <w:r w:rsidR="003D3DCA" w:rsidRPr="00157C71">
              <w:rPr>
                <w:szCs w:val="20"/>
              </w:rPr>
              <w:t>120</w:t>
            </w:r>
          </w:p>
        </w:tc>
        <w:tc>
          <w:tcPr>
            <w:cnfStyle w:val="000100000000" w:firstRow="0" w:lastRow="0" w:firstColumn="0" w:lastColumn="1" w:oddVBand="0" w:evenVBand="0" w:oddHBand="0" w:evenHBand="0" w:firstRowFirstColumn="0" w:firstRowLastColumn="0" w:lastRowFirstColumn="0" w:lastRowLastColumn="0"/>
            <w:tcW w:w="833" w:type="dxa"/>
            <w:tcBorders>
              <w:left w:val="none" w:sz="0" w:space="0" w:color="auto"/>
              <w:bottom w:val="single" w:sz="4" w:space="0" w:color="auto"/>
              <w:right w:val="none" w:sz="0" w:space="0" w:color="auto"/>
              <w:tl2br w:val="none" w:sz="0" w:space="0" w:color="auto"/>
              <w:tr2bl w:val="none" w:sz="0" w:space="0" w:color="auto"/>
            </w:tcBorders>
          </w:tcPr>
          <w:p w:rsidR="003D3DCA" w:rsidRPr="00157C71" w:rsidRDefault="003D3DCA" w:rsidP="00977294">
            <w:pPr>
              <w:spacing w:after="80" w:line="220" w:lineRule="atLeast"/>
              <w:ind w:left="28"/>
              <w:rPr>
                <w:szCs w:val="20"/>
              </w:rPr>
            </w:pPr>
            <w:r w:rsidRPr="00157C71">
              <w:rPr>
                <w:szCs w:val="20"/>
              </w:rPr>
              <w:t>%</w:t>
            </w:r>
          </w:p>
        </w:tc>
      </w:tr>
      <w:tr w:rsidR="003D3DCA" w:rsidRPr="00BC2753" w:rsidTr="00157C71">
        <w:tc>
          <w:tcPr>
            <w:tcW w:w="3397" w:type="dxa"/>
            <w:tcBorders>
              <w:top w:val="single" w:sz="4" w:space="0" w:color="auto"/>
              <w:bottom w:val="single" w:sz="12" w:space="0" w:color="auto"/>
            </w:tcBorders>
          </w:tcPr>
          <w:p w:rsidR="003D3DCA" w:rsidRPr="00157C71" w:rsidRDefault="003D3DCA" w:rsidP="00977294">
            <w:pPr>
              <w:spacing w:after="80" w:line="220" w:lineRule="atLeast"/>
              <w:ind w:left="28"/>
              <w:rPr>
                <w:szCs w:val="20"/>
              </w:rPr>
            </w:pPr>
            <w:r w:rsidRPr="00157C71">
              <w:rPr>
                <w:szCs w:val="20"/>
              </w:rPr>
              <w:t>Остаточная деформация при сжатии</w:t>
            </w:r>
          </w:p>
        </w:tc>
        <w:tc>
          <w:tcPr>
            <w:tcW w:w="1843" w:type="dxa"/>
            <w:tcBorders>
              <w:top w:val="single" w:sz="4" w:space="0" w:color="auto"/>
              <w:bottom w:val="single" w:sz="12" w:space="0" w:color="auto"/>
            </w:tcBorders>
          </w:tcPr>
          <w:p w:rsidR="003D3DCA" w:rsidRPr="00157C71" w:rsidRDefault="003D3DCA" w:rsidP="00977294">
            <w:pPr>
              <w:spacing w:after="80" w:line="220" w:lineRule="atLeast"/>
              <w:ind w:left="28"/>
              <w:rPr>
                <w:szCs w:val="20"/>
              </w:rPr>
            </w:pPr>
            <w:r w:rsidRPr="00157C71">
              <w:rPr>
                <w:szCs w:val="20"/>
              </w:rPr>
              <w:t>EN ISO 1856 (22 ч./50%/70 °C)</w:t>
            </w:r>
          </w:p>
        </w:tc>
        <w:tc>
          <w:tcPr>
            <w:tcW w:w="1297" w:type="dxa"/>
            <w:tcBorders>
              <w:top w:val="single" w:sz="4" w:space="0" w:color="auto"/>
              <w:bottom w:val="single" w:sz="12" w:space="0" w:color="auto"/>
            </w:tcBorders>
          </w:tcPr>
          <w:p w:rsidR="003D3DCA" w:rsidRPr="00157C71" w:rsidRDefault="00AC00DB" w:rsidP="00977294">
            <w:pPr>
              <w:spacing w:after="80" w:line="220" w:lineRule="atLeast"/>
              <w:ind w:left="28"/>
              <w:rPr>
                <w:szCs w:val="20"/>
              </w:rPr>
            </w:pPr>
            <w:r w:rsidRPr="00157C71">
              <w:rPr>
                <w:szCs w:val="20"/>
              </w:rPr>
              <w:t>≤</w:t>
            </w:r>
            <w:r w:rsidR="003D3DCA" w:rsidRPr="00157C71">
              <w:rPr>
                <w:szCs w:val="20"/>
              </w:rPr>
              <w:t>3</w:t>
            </w:r>
          </w:p>
        </w:tc>
        <w:tc>
          <w:tcPr>
            <w:cnfStyle w:val="000100000000" w:firstRow="0" w:lastRow="0" w:firstColumn="0" w:lastColumn="1" w:oddVBand="0" w:evenVBand="0" w:oddHBand="0" w:evenHBand="0" w:firstRowFirstColumn="0" w:firstRowLastColumn="0" w:lastRowFirstColumn="0" w:lastRowLastColumn="0"/>
            <w:tcW w:w="833" w:type="dxa"/>
            <w:tcBorders>
              <w:top w:val="single" w:sz="4" w:space="0" w:color="auto"/>
              <w:left w:val="none" w:sz="0" w:space="0" w:color="auto"/>
              <w:right w:val="none" w:sz="0" w:space="0" w:color="auto"/>
              <w:tl2br w:val="none" w:sz="0" w:space="0" w:color="auto"/>
              <w:tr2bl w:val="none" w:sz="0" w:space="0" w:color="auto"/>
            </w:tcBorders>
          </w:tcPr>
          <w:p w:rsidR="003D3DCA" w:rsidRPr="00157C71" w:rsidRDefault="003D3DCA" w:rsidP="00977294">
            <w:pPr>
              <w:spacing w:after="80" w:line="220" w:lineRule="atLeast"/>
              <w:ind w:left="28"/>
              <w:rPr>
                <w:szCs w:val="20"/>
              </w:rPr>
            </w:pPr>
            <w:r w:rsidRPr="00157C71">
              <w:rPr>
                <w:szCs w:val="20"/>
              </w:rPr>
              <w:t>%</w:t>
            </w:r>
          </w:p>
        </w:tc>
      </w:tr>
    </w:tbl>
    <w:p w:rsidR="003D3DCA" w:rsidRPr="00BC2753" w:rsidRDefault="003D3DCA" w:rsidP="003D3DCA">
      <w:pPr>
        <w:pStyle w:val="SingleTxtGR"/>
        <w:spacing w:before="120"/>
        <w:ind w:left="2268" w:hanging="1134"/>
      </w:pPr>
      <w:r w:rsidRPr="00BC2753">
        <w:t>3.1.6</w:t>
      </w:r>
      <w:r w:rsidRPr="00BC2753">
        <w:tab/>
      </w:r>
      <w:r w:rsidRPr="00BC2753">
        <w:tab/>
        <w:t>Пенополиуретановая обшивка покрывается солнцезащитной тканью, изготовленной из полиакрилового волокна, характеристики которого приведены в таблице 2.</w:t>
      </w:r>
    </w:p>
    <w:p w:rsidR="003D3DCA" w:rsidRPr="00BC2753" w:rsidRDefault="003D3DCA" w:rsidP="003D3DCA">
      <w:pPr>
        <w:pStyle w:val="H23GR"/>
        <w:rPr>
          <w:b w:val="0"/>
        </w:rPr>
      </w:pPr>
      <w:r w:rsidRPr="00BC2753">
        <w:rPr>
          <w:b w:val="0"/>
        </w:rPr>
        <w:tab/>
      </w:r>
      <w:r w:rsidRPr="00BC2753">
        <w:rPr>
          <w:b w:val="0"/>
        </w:rPr>
        <w:tab/>
        <w:t>Таблица 2</w:t>
      </w:r>
    </w:p>
    <w:tbl>
      <w:tblPr>
        <w:tblW w:w="0" w:type="auto"/>
        <w:tblInd w:w="1139" w:type="dxa"/>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521"/>
      </w:tblGrid>
      <w:tr w:rsidR="003D3DCA" w:rsidRPr="00BC2753" w:rsidTr="00A02222">
        <w:trPr>
          <w:trHeight w:hRule="exact" w:val="240"/>
        </w:trPr>
        <w:tc>
          <w:tcPr>
            <w:tcW w:w="7521" w:type="dxa"/>
            <w:tcBorders>
              <w:top w:val="single" w:sz="4" w:space="0" w:color="auto"/>
              <w:left w:val="single" w:sz="4" w:space="0" w:color="auto"/>
              <w:right w:val="single" w:sz="4" w:space="0" w:color="auto"/>
            </w:tcBorders>
          </w:tcPr>
          <w:p w:rsidR="003D3DCA" w:rsidRPr="00BC2753" w:rsidRDefault="003D3DCA" w:rsidP="00456B2D">
            <w:pPr>
              <w:spacing w:line="240" w:lineRule="auto"/>
            </w:pPr>
          </w:p>
        </w:tc>
      </w:tr>
      <w:tr w:rsidR="003D3DCA" w:rsidRPr="00BC2753" w:rsidTr="00A02222">
        <w:tc>
          <w:tcPr>
            <w:tcW w:w="7521" w:type="dxa"/>
            <w:tcBorders>
              <w:left w:val="single" w:sz="4" w:space="0" w:color="auto"/>
              <w:bottom w:val="nil"/>
              <w:right w:val="single" w:sz="4" w:space="0" w:color="auto"/>
            </w:tcBorders>
            <w:tcMar>
              <w:left w:w="142" w:type="dxa"/>
              <w:right w:w="142" w:type="dxa"/>
            </w:tcMar>
          </w:tcPr>
          <w:p w:rsidR="003D3DCA" w:rsidRPr="00BC2753" w:rsidRDefault="003D3DCA" w:rsidP="00977294">
            <w:pPr>
              <w:tabs>
                <w:tab w:val="right" w:leader="dot" w:pos="7277"/>
              </w:tabs>
              <w:spacing w:after="120"/>
            </w:pPr>
            <w:r w:rsidRPr="00BC2753">
              <w:t>Удельная масса (г/м</w:t>
            </w:r>
            <w:r w:rsidRPr="00BC2753">
              <w:rPr>
                <w:vertAlign w:val="superscript"/>
              </w:rPr>
              <w:t>2</w:t>
            </w:r>
            <w:r w:rsidRPr="00BC2753">
              <w:t>)</w:t>
            </w:r>
            <w:r w:rsidR="00977294">
              <w:t xml:space="preserve"> </w:t>
            </w:r>
            <w:r w:rsidR="00977294">
              <w:tab/>
            </w:r>
            <w:r w:rsidR="00AC00DB">
              <w:t xml:space="preserve"> </w:t>
            </w:r>
            <w:r w:rsidRPr="00BC2753">
              <w:t>290</w:t>
            </w:r>
          </w:p>
        </w:tc>
      </w:tr>
      <w:tr w:rsidR="003D3DCA" w:rsidRPr="00BC2753" w:rsidTr="00A02222">
        <w:tc>
          <w:tcPr>
            <w:tcW w:w="7521" w:type="dxa"/>
            <w:tcBorders>
              <w:left w:val="single" w:sz="4" w:space="0" w:color="auto"/>
              <w:bottom w:val="nil"/>
              <w:right w:val="single" w:sz="4" w:space="0" w:color="auto"/>
            </w:tcBorders>
            <w:tcMar>
              <w:left w:w="142" w:type="dxa"/>
              <w:right w:w="142" w:type="dxa"/>
            </w:tcMar>
          </w:tcPr>
          <w:p w:rsidR="003D3DCA" w:rsidRPr="00BC2753" w:rsidRDefault="003D3DCA" w:rsidP="00456B2D">
            <w:pPr>
              <w:tabs>
                <w:tab w:val="right" w:pos="7277"/>
              </w:tabs>
              <w:spacing w:after="120"/>
            </w:pPr>
            <w:r w:rsidRPr="00BC2753">
              <w:t>Механическая прочность</w:t>
            </w:r>
            <w:r w:rsidR="00977294">
              <w:t xml:space="preserve"> по DIN 53587 на испытательном </w:t>
            </w:r>
            <w:r w:rsidRPr="00BC2753">
              <w:t>образце шириной 50 мм:</w:t>
            </w:r>
          </w:p>
        </w:tc>
      </w:tr>
      <w:tr w:rsidR="003D3DCA" w:rsidRPr="00BC2753" w:rsidTr="00A02222">
        <w:tc>
          <w:tcPr>
            <w:tcW w:w="7521" w:type="dxa"/>
            <w:tcBorders>
              <w:left w:val="single" w:sz="4" w:space="0" w:color="auto"/>
              <w:bottom w:val="nil"/>
              <w:right w:val="single" w:sz="4" w:space="0" w:color="auto"/>
            </w:tcBorders>
            <w:tcMar>
              <w:left w:w="142" w:type="dxa"/>
              <w:right w:w="142" w:type="dxa"/>
            </w:tcMar>
          </w:tcPr>
          <w:p w:rsidR="003D3DCA" w:rsidRPr="00BC2753" w:rsidRDefault="003D3DCA" w:rsidP="00977294">
            <w:pPr>
              <w:tabs>
                <w:tab w:val="right" w:leader="dot" w:pos="7277"/>
              </w:tabs>
              <w:spacing w:after="120"/>
            </w:pPr>
            <w:r w:rsidRPr="00BC2753">
              <w:t>в продольном направлении (кг):</w:t>
            </w:r>
            <w:r w:rsidR="00977294">
              <w:t xml:space="preserve"> </w:t>
            </w:r>
            <w:r w:rsidR="00977294">
              <w:tab/>
            </w:r>
            <w:r w:rsidR="00AC00DB">
              <w:t xml:space="preserve"> </w:t>
            </w:r>
            <w:r w:rsidRPr="00BC2753">
              <w:t>120</w:t>
            </w:r>
          </w:p>
        </w:tc>
      </w:tr>
      <w:tr w:rsidR="003D3DCA" w:rsidRPr="00BC2753" w:rsidTr="00A02222">
        <w:tc>
          <w:tcPr>
            <w:tcW w:w="7521" w:type="dxa"/>
            <w:tcBorders>
              <w:left w:val="single" w:sz="4" w:space="0" w:color="auto"/>
              <w:bottom w:val="nil"/>
              <w:right w:val="single" w:sz="4" w:space="0" w:color="auto"/>
            </w:tcBorders>
            <w:tcMar>
              <w:left w:w="142" w:type="dxa"/>
              <w:right w:w="142" w:type="dxa"/>
            </w:tcMar>
          </w:tcPr>
          <w:p w:rsidR="003D3DCA" w:rsidRPr="00BC2753" w:rsidRDefault="003D3DCA" w:rsidP="00977294">
            <w:pPr>
              <w:tabs>
                <w:tab w:val="right" w:leader="dot" w:pos="7277"/>
              </w:tabs>
              <w:spacing w:after="120"/>
            </w:pPr>
            <w:r w:rsidRPr="00BC2753">
              <w:t>в поперечном направлении (кг):</w:t>
            </w:r>
            <w:r w:rsidR="00977294">
              <w:t xml:space="preserve"> </w:t>
            </w:r>
            <w:r w:rsidR="00977294">
              <w:tab/>
            </w:r>
            <w:r w:rsidR="00AC00DB">
              <w:t xml:space="preserve"> </w:t>
            </w:r>
            <w:r w:rsidRPr="00BC2753">
              <w:t>80</w:t>
            </w:r>
          </w:p>
        </w:tc>
      </w:tr>
      <w:tr w:rsidR="003D3DCA" w:rsidRPr="00BC2753" w:rsidTr="00A02222">
        <w:trPr>
          <w:trHeight w:hRule="exact" w:val="20"/>
        </w:trPr>
        <w:tc>
          <w:tcPr>
            <w:tcW w:w="7521" w:type="dxa"/>
            <w:tcBorders>
              <w:top w:val="nil"/>
              <w:bottom w:val="single" w:sz="4" w:space="0" w:color="auto"/>
            </w:tcBorders>
          </w:tcPr>
          <w:p w:rsidR="003D3DCA" w:rsidRPr="00BC2753" w:rsidRDefault="003D3DCA" w:rsidP="00456B2D">
            <w:pPr>
              <w:spacing w:line="240" w:lineRule="auto"/>
            </w:pPr>
          </w:p>
        </w:tc>
      </w:tr>
    </w:tbl>
    <w:p w:rsidR="003D3DCA" w:rsidRPr="00BC2753" w:rsidRDefault="003D3DCA" w:rsidP="003D3DCA">
      <w:pPr>
        <w:pStyle w:val="SingleTxtGR"/>
        <w:spacing w:before="120"/>
        <w:ind w:left="2268" w:hanging="1134"/>
      </w:pPr>
      <w:r w:rsidRPr="00BC2753">
        <w:t>3.1.7</w:t>
      </w:r>
      <w:r w:rsidRPr="00BC2753">
        <w:tab/>
      </w:r>
      <w:r w:rsidRPr="00BC2753">
        <w:tab/>
        <w:t>Покрытие сиденья и спинки сиденья испытательного стенда</w:t>
      </w:r>
    </w:p>
    <w:p w:rsidR="003D3DCA" w:rsidRPr="00BC2753" w:rsidRDefault="003D3DCA" w:rsidP="003D3DCA">
      <w:pPr>
        <w:pStyle w:val="SingleTxtGR"/>
        <w:tabs>
          <w:tab w:val="right" w:pos="8280"/>
        </w:tabs>
        <w:ind w:left="2268" w:right="988" w:hanging="1134"/>
      </w:pPr>
      <w:r w:rsidRPr="00BC2753">
        <w:t>3.1.7.1</w:t>
      </w:r>
      <w:r w:rsidRPr="00BC2753">
        <w:tab/>
      </w:r>
      <w:r w:rsidR="00A02222">
        <w:tab/>
      </w:r>
      <w:r w:rsidRPr="00BC2753">
        <w:t>Подушка сиденья испытательного стенда изготавливается из прямоугольного блока пенопласта (</w:t>
      </w:r>
      <w:r w:rsidRPr="00A02222">
        <w:t>800 </w:t>
      </w:r>
      <w:r w:rsidR="00A02222" w:rsidRPr="00A02222">
        <w:t>×</w:t>
      </w:r>
      <w:r w:rsidRPr="00A02222">
        <w:t> 575 </w:t>
      </w:r>
      <w:r w:rsidR="00A02222" w:rsidRPr="00A02222">
        <w:t>×</w:t>
      </w:r>
      <w:r w:rsidRPr="00A02222">
        <w:t> 135 мм</w:t>
      </w:r>
      <w:r w:rsidRPr="00BC2753">
        <w:t>) таким образом (см. рис. 1 в добавлении 1 к настоящему приложению), чтобы она по своей форме напоминала опорную алюминиевую пластину, указанную на рис. 2 в добавлении 1 к настоящему приложению.</w:t>
      </w:r>
    </w:p>
    <w:p w:rsidR="003D3DCA" w:rsidRPr="00BC2753" w:rsidRDefault="003D3DCA" w:rsidP="003D3DCA">
      <w:pPr>
        <w:pStyle w:val="SingleTxtGR"/>
        <w:ind w:left="2268" w:hanging="1134"/>
      </w:pPr>
      <w:r w:rsidRPr="00BC2753">
        <w:t>3.1.7.2</w:t>
      </w:r>
      <w:r w:rsidRPr="00BC2753">
        <w:tab/>
      </w:r>
      <w:r w:rsidR="00A02222">
        <w:tab/>
      </w:r>
      <w:proofErr w:type="gramStart"/>
      <w:r w:rsidRPr="00BC2753">
        <w:t>В</w:t>
      </w:r>
      <w:proofErr w:type="gramEnd"/>
      <w:r w:rsidRPr="00BC2753">
        <w:t xml:space="preserve"> опорной пластине просверливаются шесть отверстий, через которые она крепится к тележке при помощи болтов. Отверстия просверливаются вдоль длинной стороны пластины, по три с каждой стороны, в соответствии с конструкцией тележки. В эти отверстия вставляются шесть болтов. Болты рекомендуется приклеить к пластине с помощью соответствующего клея. После этого болты затягиваются гайками.</w:t>
      </w:r>
    </w:p>
    <w:p w:rsidR="003D3DCA" w:rsidRPr="00BC2753" w:rsidRDefault="003D3DCA" w:rsidP="003D3DCA">
      <w:pPr>
        <w:pStyle w:val="SingleTxtGR"/>
        <w:ind w:left="2268" w:hanging="1134"/>
      </w:pPr>
      <w:r w:rsidRPr="00BC2753">
        <w:t>3.1.7.3</w:t>
      </w:r>
      <w:r w:rsidRPr="00BC2753">
        <w:tab/>
      </w:r>
      <w:r w:rsidR="00A02222">
        <w:tab/>
      </w:r>
      <w:r w:rsidRPr="00BC2753">
        <w:t>Чехол (</w:t>
      </w:r>
      <w:r w:rsidRPr="00A02222">
        <w:t>1 250 × 1 200 мм</w:t>
      </w:r>
      <w:r w:rsidRPr="00BC2753">
        <w:t>, см. рис. 3 в добавлении 1 к настоящему приложению) вырезается по ширине таким образом, чтобы после его надевания края материала не заходили друг на друга. Между краями материала должно быть расстояние приблизительно в 100 мм. Таким образом, размер раскроенного материала должен составлять около 1 200 мм.</w:t>
      </w:r>
    </w:p>
    <w:p w:rsidR="003D3DCA" w:rsidRPr="00BC2753" w:rsidRDefault="003D3DCA" w:rsidP="003D3DCA">
      <w:pPr>
        <w:pStyle w:val="SingleTxtGR"/>
        <w:ind w:left="2268" w:hanging="1134"/>
      </w:pPr>
      <w:r w:rsidRPr="00BC2753">
        <w:t>3.1.7.4</w:t>
      </w:r>
      <w:r w:rsidRPr="00BC2753">
        <w:tab/>
      </w:r>
      <w:r w:rsidR="00A02222">
        <w:tab/>
      </w:r>
      <w:r w:rsidRPr="00BC2753">
        <w:t xml:space="preserve">На чехол наносятся две линии </w:t>
      </w:r>
      <w:r w:rsidR="00A02222">
        <w:t>перпендикулярно меньшей стороне</w:t>
      </w:r>
      <w:r w:rsidR="00A02222">
        <w:br/>
      </w:r>
      <w:r w:rsidRPr="00BC2753">
        <w:t>(т.</w:t>
      </w:r>
      <w:r w:rsidR="00A02222" w:rsidRPr="00A02222">
        <w:t xml:space="preserve"> </w:t>
      </w:r>
      <w:r w:rsidRPr="00BC2753">
        <w:t>е. по ширине). Они прочерчиваются на расстоянии 375 мм от осевой линии чехла (см. рис. 3 в добавлении 1 к настоящему приложению).</w:t>
      </w:r>
    </w:p>
    <w:p w:rsidR="003D3DCA" w:rsidRPr="00BC2753" w:rsidRDefault="003D3DCA" w:rsidP="003D3DCA">
      <w:pPr>
        <w:pStyle w:val="SingleTxtGR"/>
        <w:ind w:left="2268" w:hanging="1134"/>
      </w:pPr>
      <w:r w:rsidRPr="00BC2753">
        <w:t>3.1.7.5</w:t>
      </w:r>
      <w:r w:rsidRPr="00BC2753">
        <w:tab/>
      </w:r>
      <w:r w:rsidR="00A02222">
        <w:tab/>
      </w:r>
      <w:r w:rsidRPr="00BC2753">
        <w:t>Подушка сиденья испытательного стенда кладется верхней стороной на материал таким образом, чтобы алюминиевая опорная пластина оказалась сверху.</w:t>
      </w:r>
    </w:p>
    <w:p w:rsidR="003D3DCA" w:rsidRPr="00BC2753" w:rsidRDefault="003D3DCA" w:rsidP="003D3DCA">
      <w:pPr>
        <w:pStyle w:val="SingleTxtGR"/>
        <w:ind w:left="2268" w:hanging="1134"/>
      </w:pPr>
      <w:r w:rsidRPr="00BC2753">
        <w:t>3.1.7.6</w:t>
      </w:r>
      <w:r w:rsidRPr="00BC2753">
        <w:tab/>
      </w:r>
      <w:r w:rsidR="00A02222">
        <w:tab/>
      </w:r>
      <w:r w:rsidRPr="00BC2753">
        <w:t>Ткань натягивается с обеих сторон таким образом, чтобы нанесенные на ней линии совпадали с краями алюминиевой опорной пластины. В том месте, где расположены болты, делаются небольшие надрезы, после чего ткань натягивается поверх болтов.</w:t>
      </w:r>
    </w:p>
    <w:p w:rsidR="003D3DCA" w:rsidRPr="00BC2753" w:rsidRDefault="003D3DCA" w:rsidP="003D3DCA">
      <w:pPr>
        <w:pStyle w:val="SingleTxtGR"/>
        <w:ind w:left="2268" w:hanging="1134"/>
      </w:pPr>
      <w:r w:rsidRPr="00BC2753">
        <w:t>3.1.7.7</w:t>
      </w:r>
      <w:r w:rsidR="00A02222">
        <w:tab/>
      </w:r>
      <w:r w:rsidRPr="00BC2753">
        <w:tab/>
      </w:r>
      <w:proofErr w:type="gramStart"/>
      <w:r w:rsidRPr="00BC2753">
        <w:t>В</w:t>
      </w:r>
      <w:proofErr w:type="gramEnd"/>
      <w:r w:rsidRPr="00BC2753">
        <w:t xml:space="preserve"> месте прорезей в опорной пластине и в пенопласте ткань надрезается.</w:t>
      </w:r>
    </w:p>
    <w:p w:rsidR="003D3DCA" w:rsidRPr="00BC2753" w:rsidRDefault="003D3DCA" w:rsidP="003D3DCA">
      <w:pPr>
        <w:pStyle w:val="SingleTxtGR"/>
        <w:ind w:left="2268" w:hanging="1134"/>
      </w:pPr>
      <w:r w:rsidRPr="00BC2753">
        <w:t>3.1.7.8</w:t>
      </w:r>
      <w:r w:rsidR="00A02222">
        <w:tab/>
      </w:r>
      <w:r w:rsidRPr="00BC2753">
        <w:tab/>
        <w:t>Чехол приклеивается к алюминие</w:t>
      </w:r>
      <w:r w:rsidR="00A02222">
        <w:t>вой пластине с помощью клея. До </w:t>
      </w:r>
      <w:r w:rsidRPr="00BC2753">
        <w:t>нанесения клея гайки необходимо свинтить.</w:t>
      </w:r>
    </w:p>
    <w:p w:rsidR="003D3DCA" w:rsidRPr="00BC2753" w:rsidRDefault="003D3DCA" w:rsidP="003D3DCA">
      <w:pPr>
        <w:pStyle w:val="SingleTxtGR"/>
        <w:ind w:left="2268" w:hanging="1134"/>
      </w:pPr>
      <w:r w:rsidRPr="00BC2753">
        <w:t>3.1.7.9</w:t>
      </w:r>
      <w:r w:rsidRPr="00BC2753">
        <w:tab/>
      </w:r>
      <w:r w:rsidR="00A02222">
        <w:tab/>
      </w:r>
      <w:r w:rsidRPr="00BC2753">
        <w:t>Края с каждой стороны загибаются на пластину и также приклеиваются.</w:t>
      </w:r>
    </w:p>
    <w:p w:rsidR="003D3DCA" w:rsidRPr="00BC2753" w:rsidRDefault="003D3DCA" w:rsidP="003D3DCA">
      <w:pPr>
        <w:pStyle w:val="SingleTxtGR"/>
        <w:ind w:left="2268" w:hanging="1134"/>
      </w:pPr>
      <w:r w:rsidRPr="00BC2753">
        <w:t>3.1.7.10</w:t>
      </w:r>
      <w:r w:rsidRPr="00BC2753">
        <w:tab/>
        <w:t>Края в районе прорезей подворачиваются внутрь и закрепляются с помощью прочной клейкой ленты.</w:t>
      </w:r>
    </w:p>
    <w:p w:rsidR="003D3DCA" w:rsidRPr="00BC2753" w:rsidRDefault="003D3DCA" w:rsidP="003D3DCA">
      <w:pPr>
        <w:pStyle w:val="SingleTxtGR"/>
        <w:ind w:left="2268" w:hanging="1134"/>
      </w:pPr>
      <w:r w:rsidRPr="00BC2753">
        <w:t>3.1.7.11</w:t>
      </w:r>
      <w:r w:rsidRPr="00BC2753">
        <w:tab/>
        <w:t>Клею необходимо дать высохнуть в течение не менее 12 часов.</w:t>
      </w:r>
    </w:p>
    <w:p w:rsidR="003D3DCA" w:rsidRPr="00BC2753" w:rsidRDefault="003D3DCA" w:rsidP="003D3DCA">
      <w:pPr>
        <w:pStyle w:val="SingleTxtGR"/>
        <w:ind w:left="2268" w:hanging="1134"/>
      </w:pPr>
      <w:r w:rsidRPr="00BC2753">
        <w:t>3.1.7.12</w:t>
      </w:r>
      <w:r w:rsidRPr="00BC2753">
        <w:tab/>
        <w:t>Подушка спинки сиденья испытательного стенда покрывается точно так же, как и подушка самого сиденья, только линии на чехле (</w:t>
      </w:r>
      <w:r w:rsidRPr="00A02222">
        <w:t>1 250 × 850 мм</w:t>
      </w:r>
      <w:r w:rsidRPr="00BC2753">
        <w:t>) наносятся на расстоянии 333 мм от осевой линии материала.</w:t>
      </w:r>
    </w:p>
    <w:p w:rsidR="003D3DCA" w:rsidRPr="00BC2753" w:rsidRDefault="003D3DCA" w:rsidP="003D3DCA">
      <w:pPr>
        <w:pStyle w:val="SingleTxtGR"/>
        <w:ind w:left="2268" w:hanging="1134"/>
      </w:pPr>
      <w:r w:rsidRPr="00BC2753">
        <w:t>3.1.8</w:t>
      </w:r>
      <w:r w:rsidRPr="00BC2753">
        <w:tab/>
      </w:r>
      <w:r w:rsidRPr="00BC2753">
        <w:tab/>
        <w:t xml:space="preserve">Линия </w:t>
      </w:r>
      <w:proofErr w:type="spellStart"/>
      <w:r w:rsidRPr="00BC2753">
        <w:t>Cr</w:t>
      </w:r>
      <w:proofErr w:type="spellEnd"/>
      <w:r w:rsidRPr="00BC2753">
        <w:t xml:space="preserve"> совпадает с линией пересечения верхней плоскости подушки сиденья испытательного стенда и передней плоскости подушки спинки сиденья.</w:t>
      </w:r>
    </w:p>
    <w:p w:rsidR="003D3DCA" w:rsidRPr="00BC2753" w:rsidRDefault="003D3DCA" w:rsidP="003D3DCA">
      <w:pPr>
        <w:pStyle w:val="SingleTxtGR"/>
      </w:pPr>
      <w:r w:rsidRPr="00BC2753">
        <w:t>3.2</w:t>
      </w:r>
      <w:r w:rsidRPr="00BC2753">
        <w:tab/>
      </w:r>
      <w:r w:rsidRPr="00BC2753">
        <w:tab/>
        <w:t>Испытание устройств, обращенных назад</w:t>
      </w:r>
    </w:p>
    <w:p w:rsidR="003D3DCA" w:rsidRPr="00BC2753" w:rsidRDefault="003D3DCA" w:rsidP="003D3DCA">
      <w:pPr>
        <w:pStyle w:val="SingleTxtGR"/>
        <w:ind w:left="2268" w:hanging="1134"/>
      </w:pPr>
      <w:r w:rsidRPr="00BC2753">
        <w:t>3.2.1</w:t>
      </w:r>
      <w:r w:rsidRPr="00BC2753">
        <w:tab/>
      </w:r>
      <w:r w:rsidRPr="00BC2753">
        <w:tab/>
        <w:t xml:space="preserve">На тележке устанавливают специальную конструкцию для ограничения хода </w:t>
      </w:r>
      <w:r>
        <w:t>усовершенствованной детской</w:t>
      </w:r>
      <w:r w:rsidRPr="00BC2753">
        <w:t xml:space="preserve"> удерживающей системы, как это показано на рис. 1.</w:t>
      </w:r>
    </w:p>
    <w:p w:rsidR="003D3DCA" w:rsidRPr="00BC2753" w:rsidRDefault="003D3DCA" w:rsidP="003D3DCA">
      <w:pPr>
        <w:pStyle w:val="SingleTxtGR"/>
        <w:ind w:left="2268" w:hanging="1134"/>
      </w:pPr>
      <w:r w:rsidRPr="00BC2753">
        <w:t>3.2.2</w:t>
      </w:r>
      <w:r w:rsidRPr="00BC2753">
        <w:tab/>
      </w:r>
      <w:r w:rsidRPr="00BC2753">
        <w:tab/>
        <w:t>К тележке прочно крепится стальная труба таким образом, чтобы нагрузка в 5 000 ± 50 Н, прилагаемая в горизонтальном направлении к центру трубы, вызывала смещение не более чем на 2 мм.</w:t>
      </w:r>
    </w:p>
    <w:p w:rsidR="003D3DCA" w:rsidRPr="00BC2753" w:rsidRDefault="003D3DCA" w:rsidP="003D3DCA">
      <w:pPr>
        <w:pStyle w:val="SingleTxtGR"/>
      </w:pPr>
      <w:r w:rsidRPr="00BC2753">
        <w:t>3.2.3</w:t>
      </w:r>
      <w:r w:rsidRPr="00BC2753">
        <w:tab/>
      </w:r>
      <w:r w:rsidRPr="00BC2753">
        <w:tab/>
        <w:t xml:space="preserve">Размеры трубы должны составлять </w:t>
      </w:r>
      <w:r w:rsidRPr="00E42E6D">
        <w:t>50 × 100 × 90 мм</w:t>
      </w:r>
      <w:r w:rsidRPr="00BC2753">
        <w:t>.</w:t>
      </w:r>
    </w:p>
    <w:p w:rsidR="003D3DCA" w:rsidRPr="00BC2753" w:rsidRDefault="003D3DCA" w:rsidP="003D3DCA">
      <w:pPr>
        <w:pStyle w:val="H23GR"/>
        <w:rPr>
          <w:bCs/>
        </w:rPr>
      </w:pPr>
      <w:r w:rsidRPr="00BC2753">
        <w:rPr>
          <w:b w:val="0"/>
        </w:rPr>
        <w:tab/>
      </w:r>
      <w:r w:rsidRPr="00BC2753">
        <w:rPr>
          <w:b w:val="0"/>
        </w:rPr>
        <w:tab/>
        <w:t>Рис. 1</w:t>
      </w:r>
      <w:r w:rsidRPr="00BC2753">
        <w:rPr>
          <w:b w:val="0"/>
        </w:rPr>
        <w:br/>
      </w:r>
      <w:r w:rsidRPr="00BC2753">
        <w:t>Схема испытания устройства, обращенного назад</w:t>
      </w:r>
    </w:p>
    <w:bookmarkStart w:id="161" w:name="_MON_1415016718"/>
    <w:bookmarkStart w:id="162" w:name="_MON_1446375839"/>
    <w:bookmarkStart w:id="163" w:name="_MON_1446644766"/>
    <w:bookmarkStart w:id="164" w:name="_MON_1279549222"/>
    <w:bookmarkStart w:id="165" w:name="_MON_1279549338"/>
    <w:bookmarkStart w:id="166" w:name="_MON_1279960799"/>
    <w:bookmarkStart w:id="167" w:name="_MON_1279960886"/>
    <w:bookmarkStart w:id="168" w:name="_MON_1280301265"/>
    <w:bookmarkStart w:id="169" w:name="_MON_1280315599"/>
    <w:bookmarkStart w:id="170" w:name="_MON_1411818251"/>
    <w:bookmarkStart w:id="171" w:name="_MON_1413803195"/>
    <w:bookmarkStart w:id="172" w:name="_MON_1413803231"/>
    <w:bookmarkStart w:id="173" w:name="_MON_1413803246"/>
    <w:bookmarkEnd w:id="161"/>
    <w:bookmarkEnd w:id="162"/>
    <w:bookmarkEnd w:id="163"/>
    <w:bookmarkEnd w:id="164"/>
    <w:bookmarkEnd w:id="165"/>
    <w:bookmarkEnd w:id="166"/>
    <w:bookmarkEnd w:id="167"/>
    <w:bookmarkEnd w:id="168"/>
    <w:bookmarkEnd w:id="169"/>
    <w:bookmarkEnd w:id="170"/>
    <w:bookmarkEnd w:id="171"/>
    <w:bookmarkEnd w:id="172"/>
    <w:bookmarkEnd w:id="173"/>
    <w:bookmarkStart w:id="174" w:name="_MON_1415016596"/>
    <w:bookmarkEnd w:id="174"/>
    <w:p w:rsidR="003D3DCA" w:rsidRPr="00BC2753" w:rsidRDefault="00E42E6D" w:rsidP="003D3DCA">
      <w:pPr>
        <w:ind w:left="1000"/>
        <w:jc w:val="center"/>
      </w:pPr>
      <w:r w:rsidRPr="00BC2753">
        <w:object w:dxaOrig="9060" w:dyaOrig="4320">
          <v:shape id="_x0000_i1035" type="#_x0000_t75" style="width:418.1pt;height:199.35pt" o:ole="">
            <v:imagedata r:id="rId84" o:title=""/>
          </v:shape>
          <o:OLEObject Type="Embed" ProgID="Word.Picture.8" ShapeID="_x0000_i1035" DrawAspect="Content" ObjectID="_1593419358" r:id="rId85"/>
        </w:object>
      </w:r>
    </w:p>
    <w:p w:rsidR="003D3DCA" w:rsidRPr="00BC2753" w:rsidRDefault="003D3DCA" w:rsidP="003D3DCA">
      <w:pPr>
        <w:pStyle w:val="SingleTxtGR"/>
        <w:spacing w:before="120"/>
      </w:pPr>
      <w:r w:rsidRPr="00BC2753">
        <w:t>3.3</w:t>
      </w:r>
      <w:r w:rsidRPr="00BC2753">
        <w:tab/>
      </w:r>
      <w:r w:rsidRPr="00BC2753">
        <w:tab/>
        <w:t>Платформа тележки</w:t>
      </w:r>
    </w:p>
    <w:p w:rsidR="003D3DCA" w:rsidRPr="00BC2753" w:rsidRDefault="003D3DCA" w:rsidP="003D3DCA">
      <w:pPr>
        <w:pStyle w:val="SingleTxtGR"/>
        <w:ind w:left="2268" w:hanging="1134"/>
      </w:pPr>
      <w:r w:rsidRPr="00BC2753">
        <w:t>3.3.1</w:t>
      </w:r>
      <w:r w:rsidRPr="00BC2753">
        <w:tab/>
      </w:r>
      <w:r w:rsidRPr="00BC2753">
        <w:tab/>
        <w:t>Платформа тележки должна изготавливаться из плоского однородного листового металла однородной толщины, см. рис. 2 в добавлении 3 к настоящему приложению.</w:t>
      </w:r>
    </w:p>
    <w:p w:rsidR="003D3DCA" w:rsidRPr="00BC2753" w:rsidRDefault="003D3DCA" w:rsidP="003D3DCA">
      <w:pPr>
        <w:pStyle w:val="SingleTxtGR"/>
        <w:keepLines/>
        <w:ind w:left="2268" w:hanging="1134"/>
      </w:pPr>
      <w:r w:rsidRPr="00BC2753">
        <w:t>3.3.1.1</w:t>
      </w:r>
      <w:r w:rsidRPr="00BC2753">
        <w:tab/>
      </w:r>
      <w:r w:rsidR="00E42E6D">
        <w:tab/>
      </w:r>
      <w:r w:rsidRPr="00BC2753">
        <w:t xml:space="preserve">Платформа должна быть жестко смонтирована на тележке. Высота платформы по отношению к точке проекции оси </w:t>
      </w:r>
      <w:proofErr w:type="spellStart"/>
      <w:r w:rsidRPr="00BC2753">
        <w:t>Сr</w:t>
      </w:r>
      <w:proofErr w:type="spellEnd"/>
      <w:r w:rsidRPr="00BC2753">
        <w:t>, габарит</w:t>
      </w:r>
      <w:r w:rsidRPr="00BC2753">
        <w:rPr>
          <w:rStyle w:val="ab"/>
        </w:rPr>
        <w:footnoteReference w:customMarkFollows="1" w:id="7"/>
        <w:t>1</w:t>
      </w:r>
      <w:r w:rsidRPr="00BC2753">
        <w:t xml:space="preserve"> на рис. 2 в добавлении 2 к </w:t>
      </w:r>
      <w:r>
        <w:t xml:space="preserve">настоящему </w:t>
      </w:r>
      <w:r w:rsidRPr="00BC2753">
        <w:t>приложению, должна регулироваться для выполнения предписаний пункта 7.1.</w:t>
      </w:r>
      <w:r>
        <w:t>3</w:t>
      </w:r>
      <w:r w:rsidRPr="00BC2753">
        <w:t>.</w:t>
      </w:r>
      <w:r>
        <w:t>6.3 настоящих Правил</w:t>
      </w:r>
      <w:r w:rsidRPr="00BC2753">
        <w:t>.</w:t>
      </w:r>
    </w:p>
    <w:p w:rsidR="003D3DCA" w:rsidRPr="00BC2753" w:rsidRDefault="003D3DCA" w:rsidP="003D3DCA">
      <w:pPr>
        <w:pStyle w:val="SingleTxtGR"/>
        <w:ind w:left="2268" w:hanging="1134"/>
      </w:pPr>
      <w:r w:rsidRPr="00BC2753">
        <w:t>3.3.1.2</w:t>
      </w:r>
      <w:r w:rsidRPr="00BC2753">
        <w:tab/>
      </w:r>
      <w:r w:rsidR="00E42E6D">
        <w:tab/>
      </w:r>
      <w:r w:rsidRPr="00BC2753">
        <w:t>Платформа должна быть сконструирована таким образом, чтобы твердость поверхности была не ниже 120 НВ в соответствии со стандартом EN ISO 6506-1:1999.</w:t>
      </w:r>
    </w:p>
    <w:p w:rsidR="003D3DCA" w:rsidRPr="00BC2753" w:rsidRDefault="003D3DCA" w:rsidP="003D3DCA">
      <w:pPr>
        <w:pStyle w:val="SingleTxtGR"/>
        <w:ind w:left="2268" w:hanging="1134"/>
      </w:pPr>
      <w:r w:rsidRPr="00BC2753">
        <w:t>3.3.1.3</w:t>
      </w:r>
      <w:r w:rsidRPr="00BC2753">
        <w:tab/>
      </w:r>
      <w:r w:rsidR="00E42E6D">
        <w:tab/>
      </w:r>
      <w:r w:rsidRPr="00BC2753">
        <w:t xml:space="preserve">Платформа должна выдерживать сконцентрированную по вертикали нагрузку в 5 кН без вертикального смещения более 2 мм по отношению к оси </w:t>
      </w:r>
      <w:proofErr w:type="spellStart"/>
      <w:r w:rsidRPr="00BC2753">
        <w:t>Сr</w:t>
      </w:r>
      <w:proofErr w:type="spellEnd"/>
      <w:r w:rsidRPr="00BC2753">
        <w:t xml:space="preserve"> и без какой-либо остаточной деформации.</w:t>
      </w:r>
    </w:p>
    <w:p w:rsidR="003D3DCA" w:rsidRPr="00BC2753" w:rsidRDefault="003D3DCA" w:rsidP="003D3DCA">
      <w:pPr>
        <w:pStyle w:val="SingleTxtGR"/>
        <w:ind w:left="2268" w:hanging="1134"/>
      </w:pPr>
      <w:r w:rsidRPr="00BC2753">
        <w:t>3.3.1.4</w:t>
      </w:r>
      <w:r w:rsidRPr="00BC2753">
        <w:tab/>
      </w:r>
      <w:r w:rsidR="00E42E6D">
        <w:tab/>
      </w:r>
      <w:r w:rsidRPr="00BC2753">
        <w:t>Шероховатость поверхности платформы не должна превышать 6,3 </w:t>
      </w:r>
      <w:proofErr w:type="spellStart"/>
      <w:r w:rsidRPr="00BC2753">
        <w:t>Ra</w:t>
      </w:r>
      <w:proofErr w:type="spellEnd"/>
      <w:r w:rsidRPr="00BC2753">
        <w:t xml:space="preserve"> в соответствии со стандартом ISO 4287:1997.</w:t>
      </w:r>
    </w:p>
    <w:p w:rsidR="003D3DCA" w:rsidRPr="00BC2753" w:rsidRDefault="003D3DCA" w:rsidP="003D3DCA">
      <w:pPr>
        <w:pStyle w:val="SingleTxtGR"/>
        <w:ind w:left="2268" w:hanging="1134"/>
      </w:pPr>
      <w:r w:rsidRPr="00BC2753">
        <w:t>3.3.1.5</w:t>
      </w:r>
      <w:r w:rsidRPr="00BC2753">
        <w:tab/>
      </w:r>
      <w:r w:rsidR="00E42E6D">
        <w:tab/>
      </w:r>
      <w:r w:rsidRPr="00BC2753">
        <w:t xml:space="preserve">Платформа должна быть сконструирована таким образом, чтобы после проведения динамического испытания </w:t>
      </w:r>
      <w:r>
        <w:t>усовершенствованной детской</w:t>
      </w:r>
      <w:r w:rsidRPr="00BC2753">
        <w:t xml:space="preserve"> удерживающей системы в соответствии с настоящими Правилами на ней не было видно следов остаточной деформации.</w:t>
      </w:r>
    </w:p>
    <w:p w:rsidR="003D3DCA" w:rsidRPr="00BC2753" w:rsidRDefault="003D3DCA" w:rsidP="00E42E6D">
      <w:pPr>
        <w:pStyle w:val="SingleTxtGR"/>
        <w:pageBreakBefore/>
      </w:pPr>
      <w:r w:rsidRPr="00BC2753">
        <w:t>4.</w:t>
      </w:r>
      <w:r w:rsidRPr="00BC2753">
        <w:tab/>
      </w:r>
      <w:r w:rsidRPr="00BC2753">
        <w:tab/>
        <w:t>Стопорное устройство</w:t>
      </w:r>
    </w:p>
    <w:p w:rsidR="003D3DCA" w:rsidRPr="00BC2753" w:rsidRDefault="003D3DCA" w:rsidP="003D3DCA">
      <w:pPr>
        <w:pStyle w:val="SingleTxtGR"/>
        <w:ind w:left="2268" w:hanging="1134"/>
      </w:pPr>
      <w:r w:rsidRPr="00BC2753">
        <w:t>4.1</w:t>
      </w:r>
      <w:r w:rsidRPr="00BC2753">
        <w:tab/>
      </w:r>
      <w:r w:rsidRPr="00BC2753">
        <w:tab/>
        <w:t xml:space="preserve">Это устройство состоит из двух одинаковых </w:t>
      </w:r>
      <w:proofErr w:type="spellStart"/>
      <w:r w:rsidRPr="00BC2753">
        <w:t>энергопоглощающих</w:t>
      </w:r>
      <w:proofErr w:type="spellEnd"/>
      <w:r w:rsidRPr="00BC2753">
        <w:t xml:space="preserve"> приспособлений, смонтированных параллельно.</w:t>
      </w:r>
    </w:p>
    <w:p w:rsidR="003D3DCA" w:rsidRPr="00BC2753" w:rsidRDefault="003D3DCA" w:rsidP="003D3DCA">
      <w:pPr>
        <w:pStyle w:val="SingleTxtGR"/>
        <w:ind w:left="2268" w:hanging="1134"/>
      </w:pPr>
      <w:r w:rsidRPr="00BC2753">
        <w:t>4.2</w:t>
      </w:r>
      <w:r w:rsidRPr="00BC2753">
        <w:tab/>
      </w:r>
      <w:r w:rsidRPr="00BC2753">
        <w:tab/>
      </w:r>
      <w:proofErr w:type="gramStart"/>
      <w:r w:rsidRPr="00E42E6D">
        <w:rPr>
          <w:spacing w:val="-4"/>
        </w:rPr>
        <w:t>В</w:t>
      </w:r>
      <w:proofErr w:type="gramEnd"/>
      <w:r w:rsidRPr="00E42E6D">
        <w:rPr>
          <w:spacing w:val="-4"/>
        </w:rPr>
        <w:t xml:space="preserve"> случае необходимости используют дополнительное </w:t>
      </w:r>
      <w:proofErr w:type="spellStart"/>
      <w:r w:rsidRPr="00E42E6D">
        <w:rPr>
          <w:spacing w:val="-4"/>
        </w:rPr>
        <w:t>энергопоглощающее</w:t>
      </w:r>
      <w:proofErr w:type="spellEnd"/>
      <w:r w:rsidRPr="00E42E6D">
        <w:rPr>
          <w:spacing w:val="-4"/>
        </w:rPr>
        <w:t xml:space="preserve"> </w:t>
      </w:r>
      <w:r w:rsidRPr="00BC2753">
        <w:t xml:space="preserve">приспособление при увеличении номинальной массы на каждые 200 кг. Каждое </w:t>
      </w:r>
      <w:proofErr w:type="spellStart"/>
      <w:r w:rsidRPr="00BC2753">
        <w:t>энергопоглощающее</w:t>
      </w:r>
      <w:proofErr w:type="spellEnd"/>
      <w:r w:rsidRPr="00BC2753">
        <w:t xml:space="preserve"> устройство состоит из:</w:t>
      </w:r>
    </w:p>
    <w:p w:rsidR="003D3DCA" w:rsidRPr="00BC2753" w:rsidRDefault="003D3DCA" w:rsidP="003D3DCA">
      <w:pPr>
        <w:pStyle w:val="SingleTxtGR"/>
      </w:pPr>
      <w:r w:rsidRPr="00BC2753">
        <w:t>4.2.1</w:t>
      </w:r>
      <w:r w:rsidRPr="00BC2753">
        <w:tab/>
      </w:r>
      <w:r w:rsidRPr="00BC2753">
        <w:tab/>
        <w:t>закрытого корпуса в форме стальной трубы;</w:t>
      </w:r>
    </w:p>
    <w:p w:rsidR="003D3DCA" w:rsidRPr="00BC2753" w:rsidRDefault="003D3DCA" w:rsidP="003D3DCA">
      <w:pPr>
        <w:pStyle w:val="SingleTxtGR"/>
      </w:pPr>
      <w:r w:rsidRPr="00BC2753">
        <w:t>4.2.2</w:t>
      </w:r>
      <w:r w:rsidRPr="00BC2753">
        <w:tab/>
      </w:r>
      <w:r w:rsidRPr="00BC2753">
        <w:tab/>
        <w:t xml:space="preserve">полиуретановой </w:t>
      </w:r>
      <w:proofErr w:type="spellStart"/>
      <w:r w:rsidRPr="00BC2753">
        <w:t>энергопоглощающей</w:t>
      </w:r>
      <w:proofErr w:type="spellEnd"/>
      <w:r w:rsidRPr="00BC2753">
        <w:t xml:space="preserve"> трубы;</w:t>
      </w:r>
    </w:p>
    <w:p w:rsidR="003D3DCA" w:rsidRPr="00BC2753" w:rsidRDefault="003D3DCA" w:rsidP="003D3DCA">
      <w:pPr>
        <w:pStyle w:val="SingleTxtGR"/>
        <w:ind w:left="2268" w:hanging="1134"/>
      </w:pPr>
      <w:r w:rsidRPr="00BC2753">
        <w:t>4.2.3</w:t>
      </w:r>
      <w:r w:rsidRPr="00BC2753">
        <w:tab/>
      </w:r>
      <w:r w:rsidRPr="00BC2753">
        <w:tab/>
        <w:t>овального наконечника из полированной стали, который вдавливается в </w:t>
      </w:r>
      <w:proofErr w:type="spellStart"/>
      <w:r w:rsidRPr="00BC2753">
        <w:t>энергопоглощающее</w:t>
      </w:r>
      <w:proofErr w:type="spellEnd"/>
      <w:r w:rsidRPr="00BC2753">
        <w:t xml:space="preserve"> устройство; а также</w:t>
      </w:r>
    </w:p>
    <w:p w:rsidR="003D3DCA" w:rsidRPr="00BC2753" w:rsidRDefault="003D3DCA" w:rsidP="003D3DCA">
      <w:pPr>
        <w:pStyle w:val="SingleTxtGR"/>
      </w:pPr>
      <w:r w:rsidRPr="00BC2753">
        <w:t>4.2.4</w:t>
      </w:r>
      <w:r w:rsidRPr="00BC2753">
        <w:tab/>
      </w:r>
      <w:r w:rsidRPr="00BC2753">
        <w:tab/>
        <w:t>штока и насадки для восприятия удара.</w:t>
      </w:r>
    </w:p>
    <w:p w:rsidR="003D3DCA" w:rsidRPr="00BC2753" w:rsidRDefault="003D3DCA" w:rsidP="003D3DCA">
      <w:pPr>
        <w:pStyle w:val="SingleTxtGR"/>
        <w:ind w:left="2268" w:hanging="1134"/>
      </w:pPr>
      <w:r w:rsidRPr="00BC2753">
        <w:t>4.3</w:t>
      </w:r>
      <w:r w:rsidRPr="00BC2753">
        <w:tab/>
      </w:r>
      <w:r w:rsidRPr="00BC2753">
        <w:tab/>
        <w:t>Размеры различных частей этого поглощающего устройства приведены на чертежах, содержащихся в добавлении 2 к настоящему приложению.</w:t>
      </w:r>
    </w:p>
    <w:p w:rsidR="003D3DCA" w:rsidRPr="00BC2753" w:rsidRDefault="003D3DCA" w:rsidP="003D3DCA">
      <w:pPr>
        <w:pStyle w:val="SingleTxtGR"/>
        <w:ind w:left="2268" w:hanging="1134"/>
      </w:pPr>
      <w:r w:rsidRPr="00BC2753">
        <w:t>4.4</w:t>
      </w:r>
      <w:r w:rsidRPr="00BC2753">
        <w:tab/>
      </w:r>
      <w:r w:rsidRPr="00BC2753">
        <w:tab/>
        <w:t>Характеристики поглощающего материала приведены в таблицах 3 и 4 настоящего приложения.</w:t>
      </w:r>
    </w:p>
    <w:p w:rsidR="003D3DCA" w:rsidRPr="00BC2753" w:rsidRDefault="003D3DCA" w:rsidP="003D3DCA">
      <w:pPr>
        <w:pStyle w:val="SingleTxtGR"/>
        <w:ind w:left="2268" w:hanging="1134"/>
      </w:pPr>
      <w:r w:rsidRPr="00BC2753">
        <w:t>4.5</w:t>
      </w:r>
      <w:r w:rsidRPr="00BC2753">
        <w:tab/>
      </w:r>
      <w:r w:rsidRPr="00BC2753">
        <w:tab/>
      </w:r>
      <w:r w:rsidRPr="00E42E6D">
        <w:rPr>
          <w:spacing w:val="-4"/>
        </w:rPr>
        <w:t xml:space="preserve">Непосредственно перед калибровочными испытаниями, предусмотренными </w:t>
      </w:r>
      <w:r w:rsidRPr="00BC2753">
        <w:t xml:space="preserve">в приложении 7 к настоящим Правилам, комплект стопорного устройства выдерживают в течение не менее 12 часов при температуре 15−25 °C. В зависимости от типа испытания стопорное устройство должно обладать эффективностью, предписанной в добавлениях 1 и 2 к приложению 7. Комплект стопорного устройства, используемого во время динамических испытаний детского удерживающего устройства, выдерживают в течение не менее 12 часов при такой же температуре, как и в случае калибровочного </w:t>
      </w:r>
      <w:r>
        <w:t>испытания, с отклонением ±</w:t>
      </w:r>
      <w:r w:rsidRPr="00BC2753">
        <w:t>2 °C. Допускается любое другое устройство, дающее эквивалентный результат.</w:t>
      </w:r>
    </w:p>
    <w:p w:rsidR="003D3DCA" w:rsidRPr="00BC2753" w:rsidRDefault="003D3DCA" w:rsidP="003D3DCA">
      <w:pPr>
        <w:pStyle w:val="H23GR"/>
      </w:pPr>
      <w:r w:rsidRPr="00BC2753">
        <w:rPr>
          <w:b w:val="0"/>
        </w:rPr>
        <w:tab/>
      </w:r>
      <w:r w:rsidRPr="00BC2753">
        <w:rPr>
          <w:b w:val="0"/>
        </w:rPr>
        <w:tab/>
        <w:t>Таблица 3</w:t>
      </w:r>
      <w:r w:rsidRPr="00BC2753">
        <w:rPr>
          <w:b w:val="0"/>
        </w:rPr>
        <w:br/>
      </w:r>
      <w:r w:rsidRPr="00BC2753">
        <w:t>Характе</w:t>
      </w:r>
      <w:r w:rsidR="00422468">
        <w:t>ристики поглощающего материала «</w:t>
      </w:r>
      <w:r w:rsidRPr="00BC2753">
        <w:t>A</w:t>
      </w:r>
      <w:r w:rsidR="00422468">
        <w:t>»</w:t>
      </w:r>
      <w:r w:rsidRPr="00516437">
        <w:rPr>
          <w:rStyle w:val="ab"/>
          <w:b w:val="0"/>
        </w:rPr>
        <w:footnoteReference w:customMarkFollows="1" w:id="8"/>
        <w:t>2</w:t>
      </w:r>
    </w:p>
    <w:tbl>
      <w:tblPr>
        <w:tblW w:w="74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87"/>
        <w:gridCol w:w="4213"/>
      </w:tblGrid>
      <w:tr w:rsidR="003D3DCA" w:rsidRPr="00BC2753" w:rsidTr="00422468">
        <w:trPr>
          <w:tblHeader/>
        </w:trPr>
        <w:tc>
          <w:tcPr>
            <w:tcW w:w="7400" w:type="dxa"/>
            <w:gridSpan w:val="2"/>
            <w:tcBorders>
              <w:bottom w:val="single" w:sz="12" w:space="0" w:color="auto"/>
            </w:tcBorders>
            <w:vAlign w:val="bottom"/>
          </w:tcPr>
          <w:p w:rsidR="003D3DCA" w:rsidRPr="00BC2753" w:rsidRDefault="003D3DCA" w:rsidP="00456B2D">
            <w:pPr>
              <w:spacing w:before="80" w:after="80" w:line="200" w:lineRule="exact"/>
              <w:ind w:right="113"/>
              <w:jc w:val="center"/>
              <w:rPr>
                <w:i/>
                <w:sz w:val="16"/>
              </w:rPr>
            </w:pPr>
            <w:r w:rsidRPr="00BC2753">
              <w:rPr>
                <w:i/>
                <w:sz w:val="16"/>
              </w:rPr>
              <w:t>(Метод ASTM 2000 (1980) при отсутствии иных указаний)</w:t>
            </w:r>
          </w:p>
        </w:tc>
      </w:tr>
      <w:tr w:rsidR="003D3DCA" w:rsidRPr="00BC2753" w:rsidTr="00292B89">
        <w:tc>
          <w:tcPr>
            <w:tcW w:w="3187" w:type="dxa"/>
            <w:tcBorders>
              <w:top w:val="single" w:sz="12" w:space="0" w:color="auto"/>
            </w:tcBorders>
          </w:tcPr>
          <w:p w:rsidR="003D3DCA" w:rsidRPr="00BC2753" w:rsidRDefault="003D3DCA" w:rsidP="00422468">
            <w:pPr>
              <w:spacing w:before="40" w:after="80" w:line="220" w:lineRule="exact"/>
              <w:ind w:left="40" w:right="113"/>
            </w:pPr>
            <w:r w:rsidRPr="00BC2753">
              <w:t xml:space="preserve">Твердость по </w:t>
            </w:r>
            <w:proofErr w:type="spellStart"/>
            <w:r w:rsidRPr="00BC2753">
              <w:t>Шору</w:t>
            </w:r>
            <w:proofErr w:type="spellEnd"/>
            <w:r w:rsidRPr="00BC2753">
              <w:t xml:space="preserve"> A:</w:t>
            </w:r>
          </w:p>
        </w:tc>
        <w:tc>
          <w:tcPr>
            <w:tcW w:w="4213" w:type="dxa"/>
            <w:tcBorders>
              <w:top w:val="single" w:sz="12" w:space="0" w:color="auto"/>
            </w:tcBorders>
          </w:tcPr>
          <w:p w:rsidR="003D3DCA" w:rsidRPr="00BC2753" w:rsidRDefault="003D3DCA" w:rsidP="00422468">
            <w:pPr>
              <w:spacing w:before="40" w:after="80" w:line="220" w:lineRule="exact"/>
              <w:ind w:left="40" w:right="113"/>
            </w:pPr>
            <w:r w:rsidRPr="00BC2753">
              <w:t xml:space="preserve">88 ± 2 при температуре 20 ± 5 °C </w:t>
            </w:r>
          </w:p>
        </w:tc>
      </w:tr>
      <w:tr w:rsidR="003D3DCA" w:rsidRPr="00BC2753" w:rsidTr="00292B89">
        <w:tc>
          <w:tcPr>
            <w:tcW w:w="3187" w:type="dxa"/>
          </w:tcPr>
          <w:p w:rsidR="003D3DCA" w:rsidRPr="00BC2753" w:rsidRDefault="003D3DCA" w:rsidP="00422468">
            <w:pPr>
              <w:spacing w:before="40" w:after="80" w:line="220" w:lineRule="exact"/>
              <w:ind w:left="40" w:right="113"/>
            </w:pPr>
            <w:r w:rsidRPr="00BC2753">
              <w:t>Прочность на разрыв:</w:t>
            </w:r>
          </w:p>
        </w:tc>
        <w:tc>
          <w:tcPr>
            <w:tcW w:w="4213" w:type="dxa"/>
          </w:tcPr>
          <w:p w:rsidR="003D3DCA" w:rsidRPr="00BC2753" w:rsidRDefault="003D3DCA" w:rsidP="00422468">
            <w:pPr>
              <w:spacing w:before="40" w:after="80" w:line="220" w:lineRule="exact"/>
              <w:ind w:left="40" w:right="113"/>
            </w:pPr>
            <w:proofErr w:type="spellStart"/>
            <w:r w:rsidRPr="00BC2753">
              <w:t>R</w:t>
            </w:r>
            <w:r w:rsidRPr="00BC2753">
              <w:rPr>
                <w:vertAlign w:val="subscript"/>
              </w:rPr>
              <w:t>o</w:t>
            </w:r>
            <w:proofErr w:type="spellEnd"/>
            <w:r w:rsidRPr="00BC2753">
              <w:t xml:space="preserve"> ≥ 300 кг/см</w:t>
            </w:r>
            <w:r w:rsidRPr="00BC2753">
              <w:rPr>
                <w:vertAlign w:val="superscript"/>
              </w:rPr>
              <w:t>2</w:t>
            </w:r>
          </w:p>
        </w:tc>
      </w:tr>
      <w:tr w:rsidR="003D3DCA" w:rsidRPr="00BC2753" w:rsidTr="00292B89">
        <w:tc>
          <w:tcPr>
            <w:tcW w:w="3187" w:type="dxa"/>
          </w:tcPr>
          <w:p w:rsidR="003D3DCA" w:rsidRPr="00BC2753" w:rsidRDefault="003D3DCA" w:rsidP="00422468">
            <w:pPr>
              <w:spacing w:before="40" w:after="80" w:line="220" w:lineRule="exact"/>
              <w:ind w:left="40" w:right="113"/>
            </w:pPr>
            <w:r w:rsidRPr="00BC2753">
              <w:t>Минимальное удлинение:</w:t>
            </w:r>
          </w:p>
        </w:tc>
        <w:tc>
          <w:tcPr>
            <w:tcW w:w="4213" w:type="dxa"/>
          </w:tcPr>
          <w:p w:rsidR="003D3DCA" w:rsidRPr="00BC2753" w:rsidRDefault="003D3DCA" w:rsidP="00422468">
            <w:pPr>
              <w:spacing w:before="40" w:after="80" w:line="220" w:lineRule="exact"/>
              <w:ind w:left="40" w:right="113"/>
            </w:pPr>
            <w:proofErr w:type="spellStart"/>
            <w:r w:rsidRPr="00BC2753">
              <w:t>A</w:t>
            </w:r>
            <w:r w:rsidRPr="00BC2753">
              <w:rPr>
                <w:vertAlign w:val="subscript"/>
              </w:rPr>
              <w:t>o</w:t>
            </w:r>
            <w:proofErr w:type="spellEnd"/>
            <w:r w:rsidRPr="00BC2753">
              <w:t xml:space="preserve"> ≥ 400% </w:t>
            </w:r>
          </w:p>
        </w:tc>
      </w:tr>
      <w:tr w:rsidR="003D3DCA" w:rsidRPr="00BC2753" w:rsidTr="00292B89">
        <w:tc>
          <w:tcPr>
            <w:tcW w:w="3187" w:type="dxa"/>
          </w:tcPr>
          <w:p w:rsidR="003D3DCA" w:rsidRPr="00BC2753" w:rsidRDefault="00292B89" w:rsidP="00422468">
            <w:pPr>
              <w:spacing w:before="40" w:after="80" w:line="220" w:lineRule="exact"/>
              <w:ind w:left="40" w:right="113"/>
            </w:pPr>
            <w:r>
              <w:t>Модуль упругости при</w:t>
            </w:r>
            <w:r>
              <w:br/>
            </w:r>
            <w:r w:rsidR="003D3DCA" w:rsidRPr="00BC2753">
              <w:t>100-процентном удлинении:</w:t>
            </w:r>
          </w:p>
        </w:tc>
        <w:tc>
          <w:tcPr>
            <w:tcW w:w="4213" w:type="dxa"/>
          </w:tcPr>
          <w:p w:rsidR="003D3DCA" w:rsidRPr="00BC2753" w:rsidRDefault="00422468" w:rsidP="00422468">
            <w:pPr>
              <w:spacing w:before="40" w:after="80" w:line="220" w:lineRule="exact"/>
              <w:ind w:left="40" w:right="113"/>
            </w:pPr>
            <w:r>
              <w:t>≥</w:t>
            </w:r>
            <w:r w:rsidR="003D3DCA" w:rsidRPr="00BC2753">
              <w:t>70 кг/см</w:t>
            </w:r>
            <w:r w:rsidR="003D3DCA" w:rsidRPr="00BC2753">
              <w:rPr>
                <w:vertAlign w:val="superscript"/>
              </w:rPr>
              <w:t>2</w:t>
            </w:r>
          </w:p>
        </w:tc>
      </w:tr>
      <w:tr w:rsidR="003D3DCA" w:rsidRPr="00BC2753" w:rsidTr="00292B89">
        <w:tc>
          <w:tcPr>
            <w:tcW w:w="3187" w:type="dxa"/>
          </w:tcPr>
          <w:p w:rsidR="003D3DCA" w:rsidRPr="00BC2753" w:rsidRDefault="003D3DCA" w:rsidP="00422468">
            <w:pPr>
              <w:spacing w:before="40" w:after="80" w:line="220" w:lineRule="exact"/>
              <w:ind w:left="40" w:right="113"/>
            </w:pPr>
            <w:r w:rsidRPr="00BC2753">
              <w:t>М</w:t>
            </w:r>
            <w:r w:rsidR="00292B89">
              <w:t>одуль упругости при</w:t>
            </w:r>
            <w:r w:rsidR="00292B89">
              <w:br/>
            </w:r>
            <w:r w:rsidRPr="00BC2753">
              <w:t>300-процентном удлинении:</w:t>
            </w:r>
          </w:p>
        </w:tc>
        <w:tc>
          <w:tcPr>
            <w:tcW w:w="4213" w:type="dxa"/>
          </w:tcPr>
          <w:p w:rsidR="003D3DCA" w:rsidRPr="00BC2753" w:rsidRDefault="00422468" w:rsidP="00422468">
            <w:pPr>
              <w:spacing w:before="40" w:after="80" w:line="220" w:lineRule="exact"/>
              <w:ind w:left="40" w:right="113"/>
            </w:pPr>
            <w:r>
              <w:t>≥</w:t>
            </w:r>
            <w:r w:rsidR="003D3DCA" w:rsidRPr="00BC2753">
              <w:t>130 кг/см</w:t>
            </w:r>
            <w:r w:rsidR="003D3DCA" w:rsidRPr="00BC2753">
              <w:rPr>
                <w:vertAlign w:val="superscript"/>
              </w:rPr>
              <w:t>2</w:t>
            </w:r>
          </w:p>
        </w:tc>
      </w:tr>
      <w:tr w:rsidR="003D3DCA" w:rsidRPr="00BC2753" w:rsidTr="00292B89">
        <w:tc>
          <w:tcPr>
            <w:tcW w:w="3187" w:type="dxa"/>
          </w:tcPr>
          <w:p w:rsidR="003D3DCA" w:rsidRPr="00BC2753" w:rsidRDefault="003D3DCA" w:rsidP="00422468">
            <w:pPr>
              <w:spacing w:before="40" w:after="80" w:line="220" w:lineRule="exact"/>
              <w:ind w:left="40" w:right="113"/>
            </w:pPr>
            <w:proofErr w:type="spellStart"/>
            <w:r w:rsidRPr="00BC2753">
              <w:t>Хладоломкость</w:t>
            </w:r>
            <w:proofErr w:type="spellEnd"/>
            <w:r w:rsidRPr="00BC2753">
              <w:br/>
              <w:t>(метод ASTM D 736):</w:t>
            </w:r>
          </w:p>
        </w:tc>
        <w:tc>
          <w:tcPr>
            <w:tcW w:w="4213" w:type="dxa"/>
          </w:tcPr>
          <w:p w:rsidR="003D3DCA" w:rsidRPr="00BC2753" w:rsidRDefault="00422468" w:rsidP="00422468">
            <w:pPr>
              <w:spacing w:before="40" w:after="80" w:line="220" w:lineRule="exact"/>
              <w:ind w:left="40" w:right="113"/>
            </w:pPr>
            <w:r>
              <w:t>5 часов при –</w:t>
            </w:r>
            <w:r w:rsidR="003D3DCA" w:rsidRPr="00BC2753">
              <w:t>55 °C</w:t>
            </w:r>
          </w:p>
        </w:tc>
      </w:tr>
      <w:tr w:rsidR="003D3DCA" w:rsidRPr="00BC2753" w:rsidTr="00292B89">
        <w:tc>
          <w:tcPr>
            <w:tcW w:w="3187" w:type="dxa"/>
          </w:tcPr>
          <w:p w:rsidR="003D3DCA" w:rsidRPr="00BC2753" w:rsidRDefault="003D3DCA" w:rsidP="00422468">
            <w:pPr>
              <w:spacing w:before="40" w:after="80" w:line="220" w:lineRule="exact"/>
              <w:ind w:left="40" w:right="113"/>
            </w:pPr>
            <w:r w:rsidRPr="00BC2753">
              <w:t>Остаточная деформация при сжатии (метод B):</w:t>
            </w:r>
          </w:p>
        </w:tc>
        <w:tc>
          <w:tcPr>
            <w:tcW w:w="4213" w:type="dxa"/>
          </w:tcPr>
          <w:p w:rsidR="003D3DCA" w:rsidRPr="00BC2753" w:rsidRDefault="003D3DCA" w:rsidP="00422468">
            <w:pPr>
              <w:spacing w:before="40" w:after="80" w:line="220" w:lineRule="exact"/>
              <w:ind w:left="40" w:right="113"/>
            </w:pPr>
            <w:r w:rsidRPr="00BC2753">
              <w:t xml:space="preserve">22 часа при 70 °C ≤ 45% </w:t>
            </w:r>
          </w:p>
        </w:tc>
      </w:tr>
      <w:tr w:rsidR="003D3DCA" w:rsidRPr="00BC2753" w:rsidTr="00292B89">
        <w:tc>
          <w:tcPr>
            <w:tcW w:w="3187" w:type="dxa"/>
          </w:tcPr>
          <w:p w:rsidR="003D3DCA" w:rsidRPr="00BC2753" w:rsidRDefault="003D3DCA" w:rsidP="00422468">
            <w:pPr>
              <w:spacing w:before="40" w:after="80" w:line="220" w:lineRule="exact"/>
              <w:ind w:left="40" w:right="113"/>
            </w:pPr>
            <w:r w:rsidRPr="00BC2753">
              <w:t>Плотность при 25 °C:</w:t>
            </w:r>
          </w:p>
        </w:tc>
        <w:tc>
          <w:tcPr>
            <w:tcW w:w="4213" w:type="dxa"/>
          </w:tcPr>
          <w:p w:rsidR="003D3DCA" w:rsidRPr="00BC2753" w:rsidRDefault="003D3DCA" w:rsidP="00422468">
            <w:pPr>
              <w:spacing w:before="40" w:after="80" w:line="220" w:lineRule="exact"/>
              <w:ind w:left="40" w:right="113"/>
            </w:pPr>
            <w:r w:rsidRPr="00BC2753">
              <w:t>1,08−1,12</w:t>
            </w:r>
          </w:p>
        </w:tc>
      </w:tr>
      <w:tr w:rsidR="003D3DCA" w:rsidRPr="00BC2753" w:rsidTr="00292B89">
        <w:tc>
          <w:tcPr>
            <w:tcW w:w="3187" w:type="dxa"/>
          </w:tcPr>
          <w:p w:rsidR="003D3DCA" w:rsidRPr="00BC2753" w:rsidRDefault="003D3DCA" w:rsidP="00422468">
            <w:pPr>
              <w:spacing w:before="40" w:after="80" w:line="220" w:lineRule="exact"/>
              <w:ind w:left="40" w:right="113"/>
            </w:pPr>
            <w:r w:rsidRPr="00BC2753">
              <w:t>Старение на открытом воздухе</w:t>
            </w:r>
            <w:r w:rsidRPr="00BC2753">
              <w:br/>
              <w:t>(метод ASTM D 573 (1981)):</w:t>
            </w:r>
          </w:p>
        </w:tc>
        <w:tc>
          <w:tcPr>
            <w:tcW w:w="4213" w:type="dxa"/>
          </w:tcPr>
          <w:p w:rsidR="003D3DCA" w:rsidRPr="00BC2753" w:rsidRDefault="003D3DCA" w:rsidP="00422468">
            <w:pPr>
              <w:spacing w:before="40" w:after="80" w:line="220" w:lineRule="exact"/>
              <w:ind w:left="40" w:right="113"/>
            </w:pPr>
          </w:p>
        </w:tc>
      </w:tr>
      <w:tr w:rsidR="003D3DCA" w:rsidRPr="00BC2753" w:rsidTr="00292B89">
        <w:tc>
          <w:tcPr>
            <w:tcW w:w="3187" w:type="dxa"/>
          </w:tcPr>
          <w:p w:rsidR="003D3DCA" w:rsidRPr="00BC2753" w:rsidRDefault="003D3DCA" w:rsidP="00422468">
            <w:pPr>
              <w:pageBreakBefore/>
              <w:spacing w:before="40" w:after="80" w:line="220" w:lineRule="exact"/>
              <w:ind w:left="40" w:right="113"/>
            </w:pPr>
            <w:r w:rsidRPr="00BC2753">
              <w:t>70 часов при 100 °C:</w:t>
            </w:r>
          </w:p>
        </w:tc>
        <w:tc>
          <w:tcPr>
            <w:tcW w:w="4213" w:type="dxa"/>
          </w:tcPr>
          <w:p w:rsidR="003D3DCA" w:rsidRPr="00BC2753" w:rsidRDefault="003D3DCA" w:rsidP="00422468">
            <w:pPr>
              <w:pageBreakBefore/>
              <w:spacing w:before="40" w:after="80" w:line="220" w:lineRule="exact"/>
              <w:ind w:left="40" w:right="113"/>
            </w:pPr>
            <w:r w:rsidRPr="00BC2753">
              <w:t xml:space="preserve">твердость по </w:t>
            </w:r>
            <w:proofErr w:type="spellStart"/>
            <w:r w:rsidRPr="00BC2753">
              <w:t>Шору</w:t>
            </w:r>
            <w:proofErr w:type="spellEnd"/>
            <w:r w:rsidRPr="00BC2753">
              <w:t>: макс. измене</w:t>
            </w:r>
            <w:r>
              <w:t>ние ±</w:t>
            </w:r>
            <w:r w:rsidRPr="00BC2753">
              <w:t>3</w:t>
            </w:r>
            <w:r w:rsidRPr="00BC2753">
              <w:br/>
              <w:t>пр</w:t>
            </w:r>
            <w:r w:rsidR="00422468">
              <w:t>очность на разрыв: уменьшение &lt;</w:t>
            </w:r>
            <w:r w:rsidRPr="00BC2753">
              <w:t xml:space="preserve">10% от </w:t>
            </w:r>
            <w:proofErr w:type="spellStart"/>
            <w:r w:rsidRPr="00BC2753">
              <w:t>R</w:t>
            </w:r>
            <w:r w:rsidRPr="00BC2753">
              <w:rPr>
                <w:vertAlign w:val="subscript"/>
              </w:rPr>
              <w:t>o</w:t>
            </w:r>
            <w:proofErr w:type="spellEnd"/>
            <w:r w:rsidR="00422468">
              <w:t xml:space="preserve"> </w:t>
            </w:r>
            <w:r w:rsidR="00456B2D">
              <w:t>удлинение: уменьшение &lt;</w:t>
            </w:r>
            <w:r w:rsidRPr="00BC2753">
              <w:t xml:space="preserve">10% от </w:t>
            </w:r>
            <w:proofErr w:type="spellStart"/>
            <w:r w:rsidRPr="00BC2753">
              <w:t>A</w:t>
            </w:r>
            <w:r w:rsidRPr="00BC2753">
              <w:rPr>
                <w:vertAlign w:val="subscript"/>
              </w:rPr>
              <w:t>o</w:t>
            </w:r>
            <w:proofErr w:type="spellEnd"/>
            <w:r w:rsidR="00456B2D">
              <w:br/>
              <w:t>вес: уменьшение &lt;</w:t>
            </w:r>
            <w:r w:rsidRPr="00BC2753">
              <w:t>1%</w:t>
            </w:r>
          </w:p>
        </w:tc>
      </w:tr>
      <w:tr w:rsidR="003D3DCA" w:rsidRPr="00BC2753" w:rsidTr="00292B89">
        <w:tc>
          <w:tcPr>
            <w:tcW w:w="3187" w:type="dxa"/>
          </w:tcPr>
          <w:p w:rsidR="003D3DCA" w:rsidRPr="00BC2753" w:rsidRDefault="003D3DCA" w:rsidP="00422468">
            <w:pPr>
              <w:spacing w:before="40" w:after="80" w:line="220" w:lineRule="exact"/>
              <w:ind w:left="40" w:right="113"/>
            </w:pPr>
            <w:r w:rsidRPr="00BC2753">
              <w:t>Погружение в мас</w:t>
            </w:r>
            <w:r w:rsidR="00292B89">
              <w:t>ло</w:t>
            </w:r>
            <w:r w:rsidR="00292B89">
              <w:br/>
              <w:t>(метод ASTM D 471 (1979) № 1 </w:t>
            </w:r>
            <w:r w:rsidRPr="00BC2753">
              <w:t>масло):</w:t>
            </w:r>
          </w:p>
        </w:tc>
        <w:tc>
          <w:tcPr>
            <w:tcW w:w="4213" w:type="dxa"/>
          </w:tcPr>
          <w:p w:rsidR="003D3DCA" w:rsidRPr="00BC2753" w:rsidRDefault="003D3DCA" w:rsidP="00422468">
            <w:pPr>
              <w:spacing w:before="40" w:after="80" w:line="220" w:lineRule="exact"/>
              <w:ind w:left="40" w:right="113"/>
            </w:pPr>
          </w:p>
        </w:tc>
      </w:tr>
      <w:tr w:rsidR="003D3DCA" w:rsidRPr="00BC2753" w:rsidTr="00292B89">
        <w:tc>
          <w:tcPr>
            <w:tcW w:w="3187" w:type="dxa"/>
          </w:tcPr>
          <w:p w:rsidR="003D3DCA" w:rsidRPr="00BC2753" w:rsidRDefault="003D3DCA" w:rsidP="00422468">
            <w:pPr>
              <w:spacing w:before="40" w:after="80" w:line="220" w:lineRule="exact"/>
              <w:ind w:left="40" w:right="113"/>
            </w:pPr>
            <w:r w:rsidRPr="00BC2753">
              <w:t>70 часов при 100 °C:</w:t>
            </w:r>
          </w:p>
        </w:tc>
        <w:tc>
          <w:tcPr>
            <w:tcW w:w="4213" w:type="dxa"/>
          </w:tcPr>
          <w:p w:rsidR="003D3DCA" w:rsidRPr="00BC2753" w:rsidRDefault="003D3DCA" w:rsidP="00422468">
            <w:pPr>
              <w:spacing w:before="40" w:after="80" w:line="220" w:lineRule="exact"/>
              <w:ind w:left="40" w:right="113"/>
            </w:pPr>
            <w:r w:rsidRPr="00BC2753">
              <w:t xml:space="preserve">твердость по </w:t>
            </w:r>
            <w:proofErr w:type="spellStart"/>
            <w:r w:rsidRPr="00BC2753">
              <w:t>Шору</w:t>
            </w:r>
            <w:proofErr w:type="spellEnd"/>
            <w:r w:rsidRPr="00BC2753">
              <w:t>: макс. измене</w:t>
            </w:r>
            <w:r>
              <w:t>ние ±</w:t>
            </w:r>
            <w:r w:rsidRPr="00BC2753">
              <w:t>4</w:t>
            </w:r>
            <w:r w:rsidRPr="00BC2753">
              <w:br/>
              <w:t>пр</w:t>
            </w:r>
            <w:r w:rsidR="00456B2D">
              <w:t>очность на разрыв: уменьшение &lt;</w:t>
            </w:r>
            <w:r w:rsidRPr="00BC2753">
              <w:t xml:space="preserve">15% от </w:t>
            </w:r>
            <w:proofErr w:type="spellStart"/>
            <w:r w:rsidRPr="00BC2753">
              <w:t>R</w:t>
            </w:r>
            <w:r w:rsidRPr="00BC2753">
              <w:rPr>
                <w:vertAlign w:val="subscript"/>
              </w:rPr>
              <w:t>o</w:t>
            </w:r>
            <w:proofErr w:type="spellEnd"/>
            <w:r w:rsidR="00456B2D">
              <w:t xml:space="preserve"> удлинение: уменьшение &lt;</w:t>
            </w:r>
            <w:r w:rsidRPr="00BC2753">
              <w:t xml:space="preserve">10% от </w:t>
            </w:r>
            <w:proofErr w:type="spellStart"/>
            <w:r w:rsidRPr="00BC2753">
              <w:t>A</w:t>
            </w:r>
            <w:r w:rsidRPr="00BC2753">
              <w:rPr>
                <w:vertAlign w:val="subscript"/>
              </w:rPr>
              <w:t>o</w:t>
            </w:r>
            <w:proofErr w:type="spellEnd"/>
            <w:r w:rsidR="00456B2D">
              <w:br/>
              <w:t>объем: вздутие &lt;</w:t>
            </w:r>
            <w:r w:rsidRPr="00BC2753">
              <w:t>5%</w:t>
            </w:r>
          </w:p>
        </w:tc>
      </w:tr>
      <w:tr w:rsidR="003D3DCA" w:rsidRPr="00BC2753" w:rsidTr="00292B89">
        <w:tc>
          <w:tcPr>
            <w:tcW w:w="3187" w:type="dxa"/>
          </w:tcPr>
          <w:p w:rsidR="003D3DCA" w:rsidRPr="00BC2753" w:rsidRDefault="003D3DCA" w:rsidP="00422468">
            <w:pPr>
              <w:spacing w:before="40" w:after="80" w:line="220" w:lineRule="exact"/>
              <w:ind w:left="40" w:right="113"/>
            </w:pPr>
            <w:r w:rsidRPr="00BC2753">
              <w:t>Погружение в мас</w:t>
            </w:r>
            <w:r w:rsidR="00292B89">
              <w:t>ло</w:t>
            </w:r>
            <w:r w:rsidR="00292B89">
              <w:br/>
              <w:t>(метод ASTM D 471 (1979) № 3 </w:t>
            </w:r>
            <w:r w:rsidRPr="00BC2753">
              <w:t>масло):</w:t>
            </w:r>
          </w:p>
        </w:tc>
        <w:tc>
          <w:tcPr>
            <w:tcW w:w="4213" w:type="dxa"/>
          </w:tcPr>
          <w:p w:rsidR="003D3DCA" w:rsidRPr="00BC2753" w:rsidRDefault="003D3DCA" w:rsidP="00422468">
            <w:pPr>
              <w:spacing w:before="40" w:after="80" w:line="220" w:lineRule="exact"/>
              <w:ind w:left="40" w:right="113"/>
            </w:pPr>
          </w:p>
        </w:tc>
      </w:tr>
      <w:tr w:rsidR="003D3DCA" w:rsidRPr="00BC2753" w:rsidTr="00292B89">
        <w:tc>
          <w:tcPr>
            <w:tcW w:w="3187" w:type="dxa"/>
          </w:tcPr>
          <w:p w:rsidR="003D3DCA" w:rsidRPr="00BC2753" w:rsidRDefault="003D3DCA" w:rsidP="00422468">
            <w:pPr>
              <w:spacing w:before="40" w:after="80" w:line="220" w:lineRule="exact"/>
              <w:ind w:left="40" w:right="113"/>
            </w:pPr>
            <w:r w:rsidRPr="00BC2753">
              <w:t>70 часов при 100 °C:</w:t>
            </w:r>
          </w:p>
        </w:tc>
        <w:tc>
          <w:tcPr>
            <w:tcW w:w="4213" w:type="dxa"/>
          </w:tcPr>
          <w:p w:rsidR="003D3DCA" w:rsidRPr="00BC2753" w:rsidRDefault="003D3DCA" w:rsidP="00422468">
            <w:pPr>
              <w:spacing w:before="40" w:after="80" w:line="220" w:lineRule="exact"/>
              <w:ind w:left="40" w:right="113"/>
            </w:pPr>
            <w:r w:rsidRPr="00BC2753">
              <w:t>пр</w:t>
            </w:r>
            <w:r w:rsidR="00456B2D">
              <w:t>очность на разрыв: уменьшение &lt;</w:t>
            </w:r>
            <w:r w:rsidRPr="00BC2753">
              <w:t xml:space="preserve">15% от </w:t>
            </w:r>
            <w:proofErr w:type="spellStart"/>
            <w:r w:rsidRPr="00BC2753">
              <w:t>R</w:t>
            </w:r>
            <w:r w:rsidRPr="00BC2753">
              <w:rPr>
                <w:vertAlign w:val="subscript"/>
              </w:rPr>
              <w:t>o</w:t>
            </w:r>
            <w:proofErr w:type="spellEnd"/>
            <w:r w:rsidR="00456B2D">
              <w:t xml:space="preserve"> удлинение: уменьшение &lt;</w:t>
            </w:r>
            <w:r w:rsidRPr="00BC2753">
              <w:t xml:space="preserve">15% от </w:t>
            </w:r>
            <w:proofErr w:type="spellStart"/>
            <w:r w:rsidRPr="00BC2753">
              <w:t>A</w:t>
            </w:r>
            <w:r w:rsidRPr="00BC2753">
              <w:rPr>
                <w:vertAlign w:val="subscript"/>
              </w:rPr>
              <w:t>o</w:t>
            </w:r>
            <w:proofErr w:type="spellEnd"/>
            <w:r w:rsidR="00456B2D">
              <w:br/>
              <w:t>объем: вздутие &lt;</w:t>
            </w:r>
            <w:r w:rsidRPr="00BC2753">
              <w:t>20%</w:t>
            </w:r>
          </w:p>
        </w:tc>
      </w:tr>
      <w:tr w:rsidR="003D3DCA" w:rsidRPr="00BC2753" w:rsidTr="00292B89">
        <w:tc>
          <w:tcPr>
            <w:tcW w:w="3187" w:type="dxa"/>
          </w:tcPr>
          <w:p w:rsidR="003D3DCA" w:rsidRPr="00BC2753" w:rsidRDefault="003D3DCA" w:rsidP="00422468">
            <w:pPr>
              <w:spacing w:before="40" w:after="80" w:line="220" w:lineRule="exact"/>
              <w:ind w:left="40" w:right="113"/>
            </w:pPr>
            <w:r w:rsidRPr="00BC2753">
              <w:t>Погружение в дистиллированную воду:</w:t>
            </w:r>
          </w:p>
        </w:tc>
        <w:tc>
          <w:tcPr>
            <w:tcW w:w="4213" w:type="dxa"/>
          </w:tcPr>
          <w:p w:rsidR="003D3DCA" w:rsidRPr="00BC2753" w:rsidRDefault="003D3DCA" w:rsidP="00422468">
            <w:pPr>
              <w:spacing w:before="40" w:after="80" w:line="220" w:lineRule="exact"/>
              <w:ind w:left="40" w:right="113"/>
            </w:pPr>
          </w:p>
        </w:tc>
      </w:tr>
      <w:tr w:rsidR="003D3DCA" w:rsidRPr="00BC2753" w:rsidTr="00292B89">
        <w:tc>
          <w:tcPr>
            <w:tcW w:w="3187" w:type="dxa"/>
            <w:tcBorders>
              <w:bottom w:val="single" w:sz="4" w:space="0" w:color="auto"/>
            </w:tcBorders>
          </w:tcPr>
          <w:p w:rsidR="003D3DCA" w:rsidRPr="00BC2753" w:rsidRDefault="003D3DCA" w:rsidP="00422468">
            <w:pPr>
              <w:spacing w:before="40" w:after="80" w:line="220" w:lineRule="exact"/>
              <w:ind w:left="40" w:right="113"/>
            </w:pPr>
            <w:r w:rsidRPr="00BC2753">
              <w:t>Одна неделя при 70 °C:</w:t>
            </w:r>
          </w:p>
        </w:tc>
        <w:tc>
          <w:tcPr>
            <w:tcW w:w="4213" w:type="dxa"/>
            <w:tcBorders>
              <w:bottom w:val="single" w:sz="4" w:space="0" w:color="auto"/>
            </w:tcBorders>
          </w:tcPr>
          <w:p w:rsidR="003D3DCA" w:rsidRPr="00BC2753" w:rsidRDefault="003D3DCA" w:rsidP="00422468">
            <w:pPr>
              <w:spacing w:before="40" w:after="80" w:line="220" w:lineRule="exact"/>
              <w:ind w:left="40" w:right="113"/>
            </w:pPr>
            <w:r w:rsidRPr="00BC2753">
              <w:t>пр</w:t>
            </w:r>
            <w:r w:rsidR="00456B2D">
              <w:t>очность на разрыв: уменьшение &lt;</w:t>
            </w:r>
            <w:r w:rsidRPr="00BC2753">
              <w:t xml:space="preserve">35% от </w:t>
            </w:r>
            <w:proofErr w:type="spellStart"/>
            <w:r w:rsidRPr="00BC2753">
              <w:t>R</w:t>
            </w:r>
            <w:r w:rsidRPr="00BC2753">
              <w:rPr>
                <w:vertAlign w:val="subscript"/>
              </w:rPr>
              <w:t>o</w:t>
            </w:r>
            <w:proofErr w:type="spellEnd"/>
          </w:p>
        </w:tc>
      </w:tr>
      <w:tr w:rsidR="003D3DCA" w:rsidRPr="00BC2753" w:rsidTr="00292B89">
        <w:tc>
          <w:tcPr>
            <w:tcW w:w="3187" w:type="dxa"/>
            <w:tcBorders>
              <w:bottom w:val="single" w:sz="12" w:space="0" w:color="auto"/>
            </w:tcBorders>
          </w:tcPr>
          <w:p w:rsidR="003D3DCA" w:rsidRPr="00BC2753" w:rsidRDefault="003D3DCA" w:rsidP="00422468">
            <w:pPr>
              <w:spacing w:before="40" w:after="80" w:line="220" w:lineRule="exact"/>
              <w:ind w:left="40" w:right="113"/>
            </w:pPr>
          </w:p>
        </w:tc>
        <w:tc>
          <w:tcPr>
            <w:tcW w:w="4213" w:type="dxa"/>
            <w:tcBorders>
              <w:bottom w:val="single" w:sz="12" w:space="0" w:color="auto"/>
            </w:tcBorders>
          </w:tcPr>
          <w:p w:rsidR="003D3DCA" w:rsidRPr="00BC2753" w:rsidRDefault="00456B2D" w:rsidP="00422468">
            <w:pPr>
              <w:spacing w:before="40" w:after="80" w:line="220" w:lineRule="exact"/>
              <w:ind w:left="40" w:right="113"/>
            </w:pPr>
            <w:r>
              <w:t>удлинение: увеличение &lt;</w:t>
            </w:r>
            <w:r w:rsidR="003D3DCA" w:rsidRPr="00BC2753">
              <w:t xml:space="preserve">20% от </w:t>
            </w:r>
            <w:proofErr w:type="spellStart"/>
            <w:r w:rsidR="003D3DCA" w:rsidRPr="00BC2753">
              <w:t>A</w:t>
            </w:r>
            <w:r w:rsidR="003D3DCA" w:rsidRPr="00BC2753">
              <w:rPr>
                <w:vertAlign w:val="subscript"/>
              </w:rPr>
              <w:t>o</w:t>
            </w:r>
            <w:proofErr w:type="spellEnd"/>
          </w:p>
        </w:tc>
      </w:tr>
    </w:tbl>
    <w:p w:rsidR="003D3DCA" w:rsidRPr="00BC2753" w:rsidRDefault="003D3DCA" w:rsidP="00456B2D">
      <w:pPr>
        <w:pStyle w:val="H23GR"/>
        <w:keepLines w:val="0"/>
      </w:pPr>
      <w:r w:rsidRPr="00BC2753">
        <w:rPr>
          <w:b w:val="0"/>
        </w:rPr>
        <w:tab/>
      </w:r>
      <w:r w:rsidRPr="00BC2753">
        <w:rPr>
          <w:b w:val="0"/>
        </w:rPr>
        <w:tab/>
        <w:t>Таблица 4</w:t>
      </w:r>
      <w:r w:rsidRPr="00BC2753">
        <w:rPr>
          <w:b w:val="0"/>
        </w:rPr>
        <w:br/>
      </w:r>
      <w:r w:rsidRPr="00BC2753">
        <w:t>Характе</w:t>
      </w:r>
      <w:r w:rsidR="00292B89">
        <w:t>ристики поглощающего материала «B»</w:t>
      </w:r>
    </w:p>
    <w:tbl>
      <w:tblPr>
        <w:tblW w:w="74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3"/>
        <w:gridCol w:w="4227"/>
      </w:tblGrid>
      <w:tr w:rsidR="003D3DCA" w:rsidRPr="00BC2753" w:rsidTr="00292B89">
        <w:trPr>
          <w:tblHeader/>
        </w:trPr>
        <w:tc>
          <w:tcPr>
            <w:tcW w:w="7400" w:type="dxa"/>
            <w:gridSpan w:val="2"/>
            <w:tcBorders>
              <w:bottom w:val="single" w:sz="12" w:space="0" w:color="auto"/>
            </w:tcBorders>
            <w:vAlign w:val="bottom"/>
          </w:tcPr>
          <w:p w:rsidR="003D3DCA" w:rsidRPr="00BC2753" w:rsidRDefault="003D3DCA" w:rsidP="00456B2D">
            <w:pPr>
              <w:spacing w:before="80" w:after="80" w:line="200" w:lineRule="exact"/>
              <w:ind w:right="113"/>
              <w:jc w:val="center"/>
              <w:rPr>
                <w:i/>
                <w:sz w:val="16"/>
              </w:rPr>
            </w:pPr>
            <w:r w:rsidRPr="00BC2753">
              <w:rPr>
                <w:i/>
                <w:sz w:val="16"/>
              </w:rPr>
              <w:t>Метод ASTM 2000 (1980) при отсутствии иных указаний</w:t>
            </w:r>
          </w:p>
        </w:tc>
      </w:tr>
      <w:tr w:rsidR="003D3DCA" w:rsidRPr="00BC2753" w:rsidTr="00292B89">
        <w:tc>
          <w:tcPr>
            <w:tcW w:w="3173" w:type="dxa"/>
            <w:tcBorders>
              <w:top w:val="single" w:sz="12" w:space="0" w:color="auto"/>
            </w:tcBorders>
          </w:tcPr>
          <w:p w:rsidR="003D3DCA" w:rsidRPr="00BC2753" w:rsidRDefault="003D3DCA" w:rsidP="00292B89">
            <w:pPr>
              <w:spacing w:before="40" w:after="80" w:line="220" w:lineRule="atLeast"/>
              <w:ind w:left="40" w:right="113"/>
            </w:pPr>
            <w:r w:rsidRPr="00BC2753">
              <w:t xml:space="preserve">Твердость по </w:t>
            </w:r>
            <w:proofErr w:type="spellStart"/>
            <w:r w:rsidRPr="00BC2753">
              <w:t>Шору</w:t>
            </w:r>
            <w:proofErr w:type="spellEnd"/>
            <w:r w:rsidRPr="00BC2753">
              <w:t xml:space="preserve"> A:</w:t>
            </w:r>
          </w:p>
        </w:tc>
        <w:tc>
          <w:tcPr>
            <w:tcW w:w="4227" w:type="dxa"/>
            <w:tcBorders>
              <w:top w:val="single" w:sz="12" w:space="0" w:color="auto"/>
            </w:tcBorders>
          </w:tcPr>
          <w:p w:rsidR="003D3DCA" w:rsidRPr="00BC2753" w:rsidRDefault="003D3DCA" w:rsidP="00292B89">
            <w:pPr>
              <w:spacing w:before="40" w:after="80" w:line="220" w:lineRule="atLeast"/>
              <w:ind w:left="40" w:right="113"/>
            </w:pPr>
            <w:r w:rsidRPr="00BC2753">
              <w:t xml:space="preserve">88 ± 2 при температуре 20 ± 5 °C </w:t>
            </w:r>
          </w:p>
        </w:tc>
      </w:tr>
      <w:tr w:rsidR="003D3DCA" w:rsidRPr="00BC2753" w:rsidTr="00292B89">
        <w:tc>
          <w:tcPr>
            <w:tcW w:w="3173" w:type="dxa"/>
          </w:tcPr>
          <w:p w:rsidR="003D3DCA" w:rsidRPr="00BC2753" w:rsidRDefault="003D3DCA" w:rsidP="00292B89">
            <w:pPr>
              <w:spacing w:before="40" w:after="80" w:line="220" w:lineRule="atLeast"/>
              <w:ind w:left="40" w:right="113"/>
            </w:pPr>
            <w:r w:rsidRPr="00BC2753">
              <w:t>Прочность на разрыв:</w:t>
            </w:r>
          </w:p>
        </w:tc>
        <w:tc>
          <w:tcPr>
            <w:tcW w:w="4227" w:type="dxa"/>
          </w:tcPr>
          <w:p w:rsidR="003D3DCA" w:rsidRPr="00BC2753" w:rsidRDefault="003D3DCA" w:rsidP="00292B89">
            <w:pPr>
              <w:spacing w:before="40" w:after="80" w:line="220" w:lineRule="atLeast"/>
              <w:ind w:left="40" w:right="113"/>
            </w:pPr>
            <w:proofErr w:type="spellStart"/>
            <w:r w:rsidRPr="00BC2753">
              <w:t>R</w:t>
            </w:r>
            <w:r w:rsidRPr="00BC2753">
              <w:rPr>
                <w:vertAlign w:val="subscript"/>
              </w:rPr>
              <w:t>o</w:t>
            </w:r>
            <w:proofErr w:type="spellEnd"/>
            <w:r w:rsidRPr="00BC2753">
              <w:t xml:space="preserve"> ≥ 300 кг/см</w:t>
            </w:r>
            <w:r w:rsidRPr="00BC2753">
              <w:rPr>
                <w:vertAlign w:val="superscript"/>
              </w:rPr>
              <w:t>2</w:t>
            </w:r>
          </w:p>
        </w:tc>
      </w:tr>
      <w:tr w:rsidR="003D3DCA" w:rsidRPr="00BC2753" w:rsidTr="00292B89">
        <w:tc>
          <w:tcPr>
            <w:tcW w:w="3173" w:type="dxa"/>
          </w:tcPr>
          <w:p w:rsidR="003D3DCA" w:rsidRPr="00BC2753" w:rsidRDefault="003D3DCA" w:rsidP="00292B89">
            <w:pPr>
              <w:spacing w:before="40" w:after="80" w:line="220" w:lineRule="atLeast"/>
              <w:ind w:left="40" w:right="113"/>
            </w:pPr>
            <w:r w:rsidRPr="00BC2753">
              <w:t>Минимальное удлинение:</w:t>
            </w:r>
          </w:p>
        </w:tc>
        <w:tc>
          <w:tcPr>
            <w:tcW w:w="4227" w:type="dxa"/>
          </w:tcPr>
          <w:p w:rsidR="003D3DCA" w:rsidRPr="00BC2753" w:rsidRDefault="003D3DCA" w:rsidP="00292B89">
            <w:pPr>
              <w:spacing w:before="40" w:after="80" w:line="220" w:lineRule="atLeast"/>
              <w:ind w:left="40" w:right="113"/>
            </w:pPr>
            <w:proofErr w:type="spellStart"/>
            <w:r w:rsidRPr="00BC2753">
              <w:t>A</w:t>
            </w:r>
            <w:r w:rsidRPr="00BC2753">
              <w:rPr>
                <w:vertAlign w:val="subscript"/>
              </w:rPr>
              <w:t>o</w:t>
            </w:r>
            <w:proofErr w:type="spellEnd"/>
            <w:r w:rsidRPr="00BC2753">
              <w:t xml:space="preserve"> ≥ 400%</w:t>
            </w:r>
          </w:p>
        </w:tc>
      </w:tr>
      <w:tr w:rsidR="003D3DCA" w:rsidRPr="00BC2753" w:rsidTr="00292B89">
        <w:tc>
          <w:tcPr>
            <w:tcW w:w="3173" w:type="dxa"/>
          </w:tcPr>
          <w:p w:rsidR="003D3DCA" w:rsidRPr="00BC2753" w:rsidRDefault="00292B89" w:rsidP="00292B89">
            <w:pPr>
              <w:spacing w:before="40" w:after="80" w:line="220" w:lineRule="atLeast"/>
              <w:ind w:left="40" w:right="113"/>
            </w:pPr>
            <w:r>
              <w:t>Модуль упругости при</w:t>
            </w:r>
            <w:r>
              <w:br/>
            </w:r>
            <w:r w:rsidR="003D3DCA" w:rsidRPr="00BC2753">
              <w:t>100-процентном удлинении:</w:t>
            </w:r>
          </w:p>
        </w:tc>
        <w:tc>
          <w:tcPr>
            <w:tcW w:w="4227" w:type="dxa"/>
          </w:tcPr>
          <w:p w:rsidR="003D3DCA" w:rsidRPr="00BC2753" w:rsidRDefault="00DB1190" w:rsidP="00292B89">
            <w:pPr>
              <w:spacing w:before="40" w:after="80" w:line="220" w:lineRule="atLeast"/>
              <w:ind w:left="40" w:right="113"/>
            </w:pPr>
            <w:r>
              <w:t>≥</w:t>
            </w:r>
            <w:r w:rsidR="003D3DCA" w:rsidRPr="00BC2753">
              <w:t>70 кг/см</w:t>
            </w:r>
            <w:r w:rsidR="003D3DCA" w:rsidRPr="00BC2753">
              <w:rPr>
                <w:vertAlign w:val="superscript"/>
              </w:rPr>
              <w:t>2</w:t>
            </w:r>
          </w:p>
        </w:tc>
      </w:tr>
      <w:tr w:rsidR="003D3DCA" w:rsidRPr="00BC2753" w:rsidTr="00292B89">
        <w:tc>
          <w:tcPr>
            <w:tcW w:w="3173" w:type="dxa"/>
          </w:tcPr>
          <w:p w:rsidR="003D3DCA" w:rsidRPr="00BC2753" w:rsidRDefault="00292B89" w:rsidP="00292B89">
            <w:pPr>
              <w:spacing w:before="40" w:after="80" w:line="220" w:lineRule="atLeast"/>
              <w:ind w:left="40" w:right="113"/>
            </w:pPr>
            <w:r>
              <w:t>Модуль упругости при</w:t>
            </w:r>
            <w:r>
              <w:br/>
            </w:r>
            <w:r w:rsidR="003D3DCA" w:rsidRPr="00BC2753">
              <w:t>300-процентном удлинении:</w:t>
            </w:r>
          </w:p>
        </w:tc>
        <w:tc>
          <w:tcPr>
            <w:tcW w:w="4227" w:type="dxa"/>
          </w:tcPr>
          <w:p w:rsidR="003D3DCA" w:rsidRPr="00BC2753" w:rsidRDefault="00DB1190" w:rsidP="00292B89">
            <w:pPr>
              <w:spacing w:before="40" w:after="80" w:line="220" w:lineRule="atLeast"/>
              <w:ind w:left="40" w:right="113"/>
            </w:pPr>
            <w:r>
              <w:t>≥</w:t>
            </w:r>
            <w:r w:rsidR="003D3DCA" w:rsidRPr="00BC2753">
              <w:t>130 кг/см</w:t>
            </w:r>
            <w:r w:rsidR="003D3DCA" w:rsidRPr="00BC2753">
              <w:rPr>
                <w:vertAlign w:val="superscript"/>
              </w:rPr>
              <w:t>2</w:t>
            </w:r>
          </w:p>
        </w:tc>
      </w:tr>
      <w:tr w:rsidR="003D3DCA" w:rsidRPr="00BC2753" w:rsidTr="00292B89">
        <w:tc>
          <w:tcPr>
            <w:tcW w:w="3173" w:type="dxa"/>
          </w:tcPr>
          <w:p w:rsidR="003D3DCA" w:rsidRPr="00BC2753" w:rsidRDefault="00DB1190" w:rsidP="00292B89">
            <w:pPr>
              <w:spacing w:before="40" w:after="80" w:line="220" w:lineRule="atLeast"/>
              <w:ind w:left="40" w:right="113"/>
            </w:pPr>
            <w:proofErr w:type="spellStart"/>
            <w:r>
              <w:t>Хладоломкость</w:t>
            </w:r>
            <w:proofErr w:type="spellEnd"/>
            <w:r>
              <w:br/>
            </w:r>
            <w:r w:rsidR="003D3DCA" w:rsidRPr="00BC2753">
              <w:t>(метод ASTM D 736):</w:t>
            </w:r>
          </w:p>
        </w:tc>
        <w:tc>
          <w:tcPr>
            <w:tcW w:w="4227" w:type="dxa"/>
          </w:tcPr>
          <w:p w:rsidR="003D3DCA" w:rsidRPr="00BC2753" w:rsidRDefault="00DB1190" w:rsidP="00292B89">
            <w:pPr>
              <w:spacing w:before="40" w:after="80" w:line="220" w:lineRule="atLeast"/>
              <w:ind w:left="40" w:right="113"/>
            </w:pPr>
            <w:r>
              <w:t>5 часов при –</w:t>
            </w:r>
            <w:r w:rsidR="003D3DCA" w:rsidRPr="00BC2753">
              <w:t>55 °C</w:t>
            </w:r>
          </w:p>
        </w:tc>
      </w:tr>
      <w:tr w:rsidR="003D3DCA" w:rsidRPr="00BC2753" w:rsidTr="00292B89">
        <w:tc>
          <w:tcPr>
            <w:tcW w:w="3173" w:type="dxa"/>
          </w:tcPr>
          <w:p w:rsidR="003D3DCA" w:rsidRPr="00BC2753" w:rsidRDefault="003D3DCA" w:rsidP="00292B89">
            <w:pPr>
              <w:spacing w:before="40" w:after="80" w:line="220" w:lineRule="atLeast"/>
              <w:ind w:left="40" w:right="113"/>
            </w:pPr>
            <w:r w:rsidRPr="00BC2753">
              <w:t>Остаточная деформация при сжатии (метод B):</w:t>
            </w:r>
          </w:p>
        </w:tc>
        <w:tc>
          <w:tcPr>
            <w:tcW w:w="4227" w:type="dxa"/>
          </w:tcPr>
          <w:p w:rsidR="003D3DCA" w:rsidRPr="00BC2753" w:rsidRDefault="003D3DCA" w:rsidP="00292B89">
            <w:pPr>
              <w:spacing w:before="40" w:after="80" w:line="220" w:lineRule="atLeast"/>
              <w:ind w:left="40" w:right="113"/>
            </w:pPr>
            <w:r w:rsidRPr="00BC2753">
              <w:t>22 часа при 70 °C ≤ 45%</w:t>
            </w:r>
          </w:p>
        </w:tc>
      </w:tr>
      <w:tr w:rsidR="003D3DCA" w:rsidRPr="00BC2753" w:rsidTr="00292B89">
        <w:tc>
          <w:tcPr>
            <w:tcW w:w="3173" w:type="dxa"/>
          </w:tcPr>
          <w:p w:rsidR="003D3DCA" w:rsidRPr="00BC2753" w:rsidRDefault="003D3DCA" w:rsidP="00292B89">
            <w:pPr>
              <w:spacing w:before="40" w:after="80" w:line="220" w:lineRule="atLeast"/>
              <w:ind w:left="40" w:right="113"/>
            </w:pPr>
            <w:r w:rsidRPr="00BC2753">
              <w:t>Плотность при 25 °C:</w:t>
            </w:r>
          </w:p>
        </w:tc>
        <w:tc>
          <w:tcPr>
            <w:tcW w:w="4227" w:type="dxa"/>
          </w:tcPr>
          <w:p w:rsidR="003D3DCA" w:rsidRPr="00BC2753" w:rsidRDefault="003D3DCA" w:rsidP="00292B89">
            <w:pPr>
              <w:spacing w:before="40" w:after="80" w:line="220" w:lineRule="atLeast"/>
              <w:ind w:left="40" w:right="113"/>
            </w:pPr>
            <w:r w:rsidRPr="00BC2753">
              <w:t>1,08−1,12</w:t>
            </w:r>
          </w:p>
        </w:tc>
      </w:tr>
      <w:tr w:rsidR="003D3DCA" w:rsidRPr="00BC2753" w:rsidTr="00292B89">
        <w:tc>
          <w:tcPr>
            <w:tcW w:w="3173" w:type="dxa"/>
          </w:tcPr>
          <w:p w:rsidR="003D3DCA" w:rsidRPr="00BC2753" w:rsidRDefault="003D3DCA" w:rsidP="00292B89">
            <w:pPr>
              <w:spacing w:before="40" w:after="80" w:line="220" w:lineRule="atLeast"/>
              <w:ind w:left="40" w:right="113"/>
            </w:pPr>
            <w:r w:rsidRPr="00BC2753">
              <w:t>Старение на открытом воздухе</w:t>
            </w:r>
            <w:r w:rsidRPr="00BC2753">
              <w:br/>
              <w:t>(метод ASTM D 573 (1981)):</w:t>
            </w:r>
          </w:p>
        </w:tc>
        <w:tc>
          <w:tcPr>
            <w:tcW w:w="4227" w:type="dxa"/>
          </w:tcPr>
          <w:p w:rsidR="003D3DCA" w:rsidRPr="00BC2753" w:rsidRDefault="003D3DCA" w:rsidP="00292B89">
            <w:pPr>
              <w:spacing w:before="40" w:after="80" w:line="220" w:lineRule="atLeast"/>
              <w:ind w:left="40" w:right="113"/>
            </w:pPr>
          </w:p>
        </w:tc>
      </w:tr>
      <w:tr w:rsidR="003D3DCA" w:rsidRPr="00BC2753" w:rsidTr="00292B89">
        <w:tc>
          <w:tcPr>
            <w:tcW w:w="3173" w:type="dxa"/>
          </w:tcPr>
          <w:p w:rsidR="003D3DCA" w:rsidRPr="00BC2753" w:rsidRDefault="003D3DCA" w:rsidP="00292B89">
            <w:pPr>
              <w:spacing w:before="40" w:after="80" w:line="220" w:lineRule="atLeast"/>
              <w:ind w:left="40" w:right="113"/>
            </w:pPr>
            <w:r w:rsidRPr="00BC2753">
              <w:t>70 часов при 100 °C:</w:t>
            </w:r>
          </w:p>
        </w:tc>
        <w:tc>
          <w:tcPr>
            <w:tcW w:w="4227" w:type="dxa"/>
          </w:tcPr>
          <w:p w:rsidR="003D3DCA" w:rsidRPr="00BC2753" w:rsidRDefault="003D3DCA" w:rsidP="00292B89">
            <w:pPr>
              <w:spacing w:before="40" w:after="80" w:line="220" w:lineRule="atLeast"/>
              <w:ind w:left="40" w:right="113"/>
            </w:pPr>
            <w:r w:rsidRPr="00BC2753">
              <w:t>тверд</w:t>
            </w:r>
            <w:r>
              <w:t xml:space="preserve">ость по </w:t>
            </w:r>
            <w:proofErr w:type="spellStart"/>
            <w:r>
              <w:t>Шору</w:t>
            </w:r>
            <w:proofErr w:type="spellEnd"/>
            <w:r>
              <w:t>: макс. изменение ±</w:t>
            </w:r>
            <w:r w:rsidRPr="00BC2753">
              <w:t>4</w:t>
            </w:r>
            <w:r w:rsidRPr="00BC2753">
              <w:br/>
              <w:t>пр</w:t>
            </w:r>
            <w:r w:rsidR="00DB1190">
              <w:t>очность на разрыв: уменьшение &lt;</w:t>
            </w:r>
            <w:r w:rsidRPr="00BC2753">
              <w:t xml:space="preserve">15% от </w:t>
            </w:r>
            <w:proofErr w:type="spellStart"/>
            <w:r w:rsidRPr="00BC2753">
              <w:t>R</w:t>
            </w:r>
            <w:r w:rsidRPr="00BC2753">
              <w:rPr>
                <w:vertAlign w:val="subscript"/>
              </w:rPr>
              <w:t>o</w:t>
            </w:r>
            <w:proofErr w:type="spellEnd"/>
            <w:r w:rsidR="00DB1190">
              <w:br/>
              <w:t>удлинение: уменьшение &lt;</w:t>
            </w:r>
            <w:r w:rsidRPr="00BC2753">
              <w:t xml:space="preserve">10% от </w:t>
            </w:r>
            <w:proofErr w:type="spellStart"/>
            <w:r w:rsidRPr="00BC2753">
              <w:t>A</w:t>
            </w:r>
            <w:r w:rsidRPr="00BC2753">
              <w:rPr>
                <w:vertAlign w:val="subscript"/>
              </w:rPr>
              <w:t>o</w:t>
            </w:r>
            <w:proofErr w:type="spellEnd"/>
            <w:r w:rsidR="00DB1190">
              <w:br/>
              <w:t>объем: вздутие &lt;</w:t>
            </w:r>
            <w:r w:rsidRPr="00BC2753">
              <w:t>5%</w:t>
            </w:r>
          </w:p>
        </w:tc>
      </w:tr>
      <w:tr w:rsidR="003D3DCA" w:rsidRPr="00BC2753" w:rsidTr="00292B89">
        <w:tc>
          <w:tcPr>
            <w:tcW w:w="3173" w:type="dxa"/>
          </w:tcPr>
          <w:p w:rsidR="003D3DCA" w:rsidRPr="00BC2753" w:rsidRDefault="003D3DCA" w:rsidP="00292B89">
            <w:pPr>
              <w:spacing w:before="40" w:after="80" w:line="220" w:lineRule="atLeast"/>
              <w:ind w:left="40" w:right="113"/>
            </w:pPr>
            <w:r w:rsidRPr="00BC2753">
              <w:t>Погружение в мас</w:t>
            </w:r>
            <w:r w:rsidR="00292B89">
              <w:t>ло</w:t>
            </w:r>
            <w:r w:rsidR="00292B89">
              <w:br/>
              <w:t>(метод ASTM D 471 (1979) № 3 </w:t>
            </w:r>
            <w:r w:rsidRPr="00BC2753">
              <w:t>масло):</w:t>
            </w:r>
          </w:p>
        </w:tc>
        <w:tc>
          <w:tcPr>
            <w:tcW w:w="4227" w:type="dxa"/>
          </w:tcPr>
          <w:p w:rsidR="003D3DCA" w:rsidRPr="00BC2753" w:rsidRDefault="003D3DCA" w:rsidP="00292B89">
            <w:pPr>
              <w:spacing w:before="40" w:after="80" w:line="220" w:lineRule="atLeast"/>
              <w:ind w:left="40" w:right="113"/>
            </w:pPr>
          </w:p>
        </w:tc>
      </w:tr>
      <w:tr w:rsidR="003D3DCA" w:rsidRPr="00BC2753" w:rsidTr="00292B89">
        <w:tc>
          <w:tcPr>
            <w:tcW w:w="3173" w:type="dxa"/>
          </w:tcPr>
          <w:p w:rsidR="003D3DCA" w:rsidRPr="00BC2753" w:rsidRDefault="003D3DCA" w:rsidP="00292B89">
            <w:pPr>
              <w:spacing w:before="40" w:after="80" w:line="220" w:lineRule="atLeast"/>
              <w:ind w:left="40" w:right="113"/>
            </w:pPr>
            <w:r w:rsidRPr="00BC2753">
              <w:t>70 часов при 100 °C:</w:t>
            </w:r>
          </w:p>
        </w:tc>
        <w:tc>
          <w:tcPr>
            <w:tcW w:w="4227" w:type="dxa"/>
          </w:tcPr>
          <w:p w:rsidR="003D3DCA" w:rsidRPr="00BC2753" w:rsidRDefault="003D3DCA" w:rsidP="00292B89">
            <w:pPr>
              <w:spacing w:before="40" w:after="80" w:line="220" w:lineRule="atLeast"/>
              <w:ind w:left="40" w:right="113"/>
            </w:pPr>
            <w:r w:rsidRPr="00BC2753">
              <w:t>прочность на разрыв: уменьше</w:t>
            </w:r>
            <w:r w:rsidR="00DB1190">
              <w:t>ние &lt;</w:t>
            </w:r>
            <w:r w:rsidRPr="00BC2753">
              <w:t xml:space="preserve">15% от </w:t>
            </w:r>
            <w:proofErr w:type="spellStart"/>
            <w:r w:rsidRPr="00BC2753">
              <w:t>R</w:t>
            </w:r>
            <w:r w:rsidRPr="00BC2753">
              <w:rPr>
                <w:vertAlign w:val="subscript"/>
              </w:rPr>
              <w:t>o</w:t>
            </w:r>
            <w:proofErr w:type="spellEnd"/>
            <w:r w:rsidR="00DB1190">
              <w:br/>
              <w:t>удлинение: уменьшение &lt;</w:t>
            </w:r>
            <w:r w:rsidRPr="00BC2753">
              <w:t xml:space="preserve">15% от </w:t>
            </w:r>
            <w:proofErr w:type="spellStart"/>
            <w:r w:rsidRPr="00BC2753">
              <w:t>A</w:t>
            </w:r>
            <w:r w:rsidRPr="00BC2753">
              <w:rPr>
                <w:vertAlign w:val="subscript"/>
              </w:rPr>
              <w:t>o</w:t>
            </w:r>
            <w:proofErr w:type="spellEnd"/>
            <w:r w:rsidR="00DB1190">
              <w:br/>
              <w:t>объем: вздутие &lt;</w:t>
            </w:r>
            <w:r w:rsidRPr="00BC2753">
              <w:t>20%</w:t>
            </w:r>
          </w:p>
        </w:tc>
      </w:tr>
      <w:tr w:rsidR="003D3DCA" w:rsidRPr="00BC2753" w:rsidTr="00292B89">
        <w:tc>
          <w:tcPr>
            <w:tcW w:w="3173" w:type="dxa"/>
          </w:tcPr>
          <w:p w:rsidR="003D3DCA" w:rsidRPr="00BC2753" w:rsidRDefault="003D3DCA" w:rsidP="00292B89">
            <w:pPr>
              <w:spacing w:before="40" w:after="80" w:line="220" w:lineRule="atLeast"/>
              <w:ind w:left="40" w:right="113"/>
            </w:pPr>
            <w:r w:rsidRPr="00BC2753">
              <w:t>Погружение в дистиллированную воду:</w:t>
            </w:r>
          </w:p>
        </w:tc>
        <w:tc>
          <w:tcPr>
            <w:tcW w:w="4227" w:type="dxa"/>
          </w:tcPr>
          <w:p w:rsidR="003D3DCA" w:rsidRPr="00BC2753" w:rsidRDefault="003D3DCA" w:rsidP="00292B89">
            <w:pPr>
              <w:spacing w:before="40" w:after="80" w:line="220" w:lineRule="atLeast"/>
              <w:ind w:left="40" w:right="113"/>
            </w:pPr>
          </w:p>
        </w:tc>
      </w:tr>
      <w:tr w:rsidR="003D3DCA" w:rsidRPr="00BC2753" w:rsidTr="00292B89">
        <w:tc>
          <w:tcPr>
            <w:tcW w:w="3173" w:type="dxa"/>
            <w:tcBorders>
              <w:bottom w:val="single" w:sz="2" w:space="0" w:color="auto"/>
            </w:tcBorders>
          </w:tcPr>
          <w:p w:rsidR="003D3DCA" w:rsidRPr="00BC2753" w:rsidRDefault="003D3DCA" w:rsidP="00292B89">
            <w:pPr>
              <w:spacing w:before="40" w:after="80" w:line="220" w:lineRule="atLeast"/>
              <w:ind w:left="40" w:right="113"/>
            </w:pPr>
            <w:r w:rsidRPr="00BC2753">
              <w:t>Одна неделя при 70 °C:</w:t>
            </w:r>
          </w:p>
        </w:tc>
        <w:tc>
          <w:tcPr>
            <w:tcW w:w="4227" w:type="dxa"/>
          </w:tcPr>
          <w:p w:rsidR="003D3DCA" w:rsidRPr="00BC2753" w:rsidRDefault="003D3DCA" w:rsidP="00292B89">
            <w:pPr>
              <w:spacing w:before="40" w:after="80" w:line="220" w:lineRule="atLeast"/>
              <w:ind w:left="40" w:right="113"/>
            </w:pPr>
            <w:r w:rsidRPr="00BC2753">
              <w:t>пр</w:t>
            </w:r>
            <w:r w:rsidR="00DB1190">
              <w:t>очность на разрыв: уменьшение &lt;</w:t>
            </w:r>
            <w:r w:rsidRPr="00BC2753">
              <w:t xml:space="preserve">35% от </w:t>
            </w:r>
            <w:proofErr w:type="spellStart"/>
            <w:r w:rsidRPr="00BC2753">
              <w:t>R</w:t>
            </w:r>
            <w:r w:rsidRPr="00BC2753">
              <w:rPr>
                <w:vertAlign w:val="subscript"/>
              </w:rPr>
              <w:t>o</w:t>
            </w:r>
            <w:proofErr w:type="spellEnd"/>
          </w:p>
        </w:tc>
      </w:tr>
      <w:tr w:rsidR="003D3DCA" w:rsidRPr="00BC2753" w:rsidTr="00DB1190">
        <w:tc>
          <w:tcPr>
            <w:tcW w:w="3173" w:type="dxa"/>
            <w:tcBorders>
              <w:top w:val="single" w:sz="2" w:space="0" w:color="auto"/>
              <w:bottom w:val="single" w:sz="12" w:space="0" w:color="auto"/>
            </w:tcBorders>
          </w:tcPr>
          <w:p w:rsidR="003D3DCA" w:rsidRPr="00BC2753" w:rsidRDefault="003D3DCA" w:rsidP="00292B89">
            <w:pPr>
              <w:spacing w:before="40" w:after="80" w:line="220" w:lineRule="atLeast"/>
              <w:ind w:left="40" w:right="113"/>
            </w:pPr>
          </w:p>
        </w:tc>
        <w:tc>
          <w:tcPr>
            <w:tcW w:w="4227" w:type="dxa"/>
            <w:tcBorders>
              <w:bottom w:val="single" w:sz="12" w:space="0" w:color="auto"/>
            </w:tcBorders>
          </w:tcPr>
          <w:p w:rsidR="003D3DCA" w:rsidRPr="00BC2753" w:rsidRDefault="00DB1190" w:rsidP="00292B89">
            <w:pPr>
              <w:spacing w:before="40" w:after="80" w:line="220" w:lineRule="atLeast"/>
              <w:ind w:left="40" w:right="113"/>
            </w:pPr>
            <w:r>
              <w:t>удлинение: увеличение &lt;</w:t>
            </w:r>
            <w:r w:rsidR="003D3DCA" w:rsidRPr="00BC2753">
              <w:t xml:space="preserve">20% от </w:t>
            </w:r>
            <w:proofErr w:type="spellStart"/>
            <w:r w:rsidR="003D3DCA" w:rsidRPr="00BC2753">
              <w:t>A</w:t>
            </w:r>
            <w:r w:rsidR="003D3DCA" w:rsidRPr="00BC2753">
              <w:rPr>
                <w:vertAlign w:val="subscript"/>
              </w:rPr>
              <w:t>o</w:t>
            </w:r>
            <w:proofErr w:type="spellEnd"/>
          </w:p>
        </w:tc>
      </w:tr>
    </w:tbl>
    <w:p w:rsidR="00DB1190" w:rsidRDefault="00DB1190" w:rsidP="008453F7">
      <w:pPr>
        <w:pStyle w:val="SingleTxtGR"/>
        <w:tabs>
          <w:tab w:val="clear" w:pos="1701"/>
        </w:tabs>
        <w:ind w:left="2835" w:hanging="1701"/>
        <w:sectPr w:rsidR="00DB1190" w:rsidSect="007F1856">
          <w:headerReference w:type="even" r:id="rId86"/>
          <w:headerReference w:type="default" r:id="rId87"/>
          <w:footerReference w:type="even" r:id="rId88"/>
          <w:footerReference w:type="default" r:id="rId89"/>
          <w:headerReference w:type="first" r:id="rId90"/>
          <w:footerReference w:type="first" r:id="rId91"/>
          <w:endnotePr>
            <w:numFmt w:val="decimal"/>
          </w:endnotePr>
          <w:pgSz w:w="11906" w:h="16838" w:code="9"/>
          <w:pgMar w:top="1418" w:right="1134" w:bottom="1134" w:left="1134" w:header="680" w:footer="567" w:gutter="0"/>
          <w:cols w:space="708"/>
          <w:titlePg/>
          <w:docGrid w:linePitch="360"/>
        </w:sectPr>
      </w:pPr>
    </w:p>
    <w:p w:rsidR="00DB1190" w:rsidRPr="00CF55AA" w:rsidRDefault="00DB1190" w:rsidP="00DB1190">
      <w:pPr>
        <w:pStyle w:val="HChGR"/>
        <w:rPr>
          <w:lang w:bidi="ru-RU"/>
        </w:rPr>
      </w:pPr>
      <w:r w:rsidRPr="00CF55AA">
        <w:rPr>
          <w:lang w:bidi="ru-RU"/>
        </w:rPr>
        <w:t>Приложение 6 − Добавление 1</w:t>
      </w:r>
    </w:p>
    <w:p w:rsidR="00DB1190" w:rsidRPr="00CF55AA" w:rsidRDefault="00DB1190" w:rsidP="00DB1190">
      <w:pPr>
        <w:pStyle w:val="H23GR"/>
        <w:rPr>
          <w:lang w:bidi="ru-RU"/>
        </w:rPr>
      </w:pPr>
      <w:r w:rsidRPr="00CF55AA">
        <w:rPr>
          <w:lang w:bidi="ru-RU"/>
        </w:rPr>
        <w:tab/>
      </w:r>
      <w:r w:rsidRPr="00CF55AA">
        <w:rPr>
          <w:lang w:bidi="ru-RU"/>
        </w:rPr>
        <w:tab/>
      </w:r>
      <w:r w:rsidRPr="00BB5B77">
        <w:rPr>
          <w:b w:val="0"/>
          <w:lang w:bidi="ru-RU"/>
        </w:rPr>
        <w:t>Рис. 1</w:t>
      </w:r>
      <w:r w:rsidRPr="00BB5B77">
        <w:rPr>
          <w:b w:val="0"/>
          <w:lang w:bidi="ru-RU"/>
        </w:rPr>
        <w:br/>
      </w:r>
      <w:r w:rsidRPr="00CF55AA">
        <w:rPr>
          <w:lang w:bidi="ru-RU"/>
        </w:rPr>
        <w:t>Размеры сиденья и подушек сиденья в мм</w:t>
      </w:r>
    </w:p>
    <w:p w:rsidR="00DB1190" w:rsidRPr="00CF55AA" w:rsidRDefault="00DB1190" w:rsidP="00DB1190">
      <w:pPr>
        <w:pStyle w:val="SingleTxtGR"/>
        <w:rPr>
          <w:lang w:bidi="ru-RU"/>
        </w:rPr>
      </w:pPr>
      <w:r w:rsidRPr="00CF55AA">
        <w:rPr>
          <w:noProof/>
          <w:lang w:eastAsia="ru-RU"/>
        </w:rPr>
        <w:drawing>
          <wp:inline distT="0" distB="0" distL="0" distR="0" wp14:anchorId="177DE3B2" wp14:editId="5394D916">
            <wp:extent cx="3911600" cy="6324600"/>
            <wp:effectExtent l="0" t="0" r="0" b="0"/>
            <wp:docPr id="3246" name="Рисунок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11600" cy="6324600"/>
                    </a:xfrm>
                    <a:prstGeom prst="rect">
                      <a:avLst/>
                    </a:prstGeom>
                    <a:noFill/>
                    <a:ln w="0" cmpd="sng">
                      <a:noFill/>
                      <a:miter lim="800000"/>
                      <a:headEnd/>
                      <a:tailEnd/>
                    </a:ln>
                    <a:effectLst/>
                  </pic:spPr>
                </pic:pic>
              </a:graphicData>
            </a:graphic>
          </wp:inline>
        </w:drawing>
      </w:r>
    </w:p>
    <w:p w:rsidR="00DB1190" w:rsidRPr="00CF55AA" w:rsidRDefault="00DB1190" w:rsidP="00DB1190">
      <w:pPr>
        <w:pStyle w:val="H23GR"/>
        <w:rPr>
          <w:lang w:bidi="ru-RU"/>
        </w:rPr>
      </w:pPr>
      <w:r w:rsidRPr="00CF55AA">
        <w:rPr>
          <w:lang w:bidi="ru-RU"/>
        </w:rPr>
        <w:br w:type="page"/>
      </w:r>
      <w:r w:rsidRPr="00CF55AA">
        <w:rPr>
          <w:lang w:bidi="ru-RU"/>
        </w:rPr>
        <w:tab/>
      </w:r>
      <w:r w:rsidRPr="00CF55AA">
        <w:rPr>
          <w:lang w:bidi="ru-RU"/>
        </w:rPr>
        <w:tab/>
      </w:r>
      <w:r w:rsidRPr="00BB5B77">
        <w:rPr>
          <w:b w:val="0"/>
          <w:lang w:bidi="ru-RU"/>
        </w:rPr>
        <w:t>Рис. 2</w:t>
      </w:r>
      <w:r w:rsidRPr="00CF55AA">
        <w:rPr>
          <w:lang w:bidi="ru-RU"/>
        </w:rPr>
        <w:br/>
        <w:t>Размеры алюминиевой опорной пластины и алюминиевой опорной пластины спинки сиденья</w:t>
      </w:r>
    </w:p>
    <w:p w:rsidR="00DB1190" w:rsidRPr="00CF55AA" w:rsidRDefault="00DB1190" w:rsidP="00DB1190">
      <w:pPr>
        <w:pStyle w:val="SingleTxtGR"/>
        <w:rPr>
          <w:bCs/>
          <w:lang w:bidi="ru-RU"/>
        </w:rPr>
      </w:pPr>
      <w:r w:rsidRPr="00CF55AA">
        <w:rPr>
          <w:noProof/>
          <w:lang w:eastAsia="ru-RU"/>
        </w:rPr>
        <w:drawing>
          <wp:inline distT="0" distB="0" distL="0" distR="0" wp14:anchorId="10590E64" wp14:editId="4389CD4C">
            <wp:extent cx="2311400" cy="32766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1400" cy="3276600"/>
                    </a:xfrm>
                    <a:prstGeom prst="rect">
                      <a:avLst/>
                    </a:prstGeom>
                    <a:noFill/>
                    <a:ln>
                      <a:noFill/>
                    </a:ln>
                  </pic:spPr>
                </pic:pic>
              </a:graphicData>
            </a:graphic>
          </wp:inline>
        </w:drawing>
      </w:r>
      <w:r w:rsidRPr="00CF55AA">
        <w:rPr>
          <w:noProof/>
          <w:lang w:eastAsia="ru-RU"/>
        </w:rPr>
        <mc:AlternateContent>
          <mc:Choice Requires="wpg">
            <w:drawing>
              <wp:inline distT="0" distB="0" distL="0" distR="0" wp14:anchorId="1895B494" wp14:editId="423D4EAF">
                <wp:extent cx="2314575" cy="3275965"/>
                <wp:effectExtent l="0" t="0" r="9525" b="635"/>
                <wp:docPr id="1406" name="Группа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275965"/>
                          <a:chOff x="1681" y="1028"/>
                          <a:chExt cx="4125" cy="5835"/>
                        </a:xfrm>
                      </wpg:grpSpPr>
                      <pic:pic xmlns:pic="http://schemas.openxmlformats.org/drawingml/2006/picture">
                        <pic:nvPicPr>
                          <pic:cNvPr id="1407" name="Imag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681" y="1028"/>
                            <a:ext cx="412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8"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126" y="6422"/>
                            <a:ext cx="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9"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3823" y="5931"/>
                            <a:ext cx="7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991" y="5925"/>
                            <a:ext cx="2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1"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183" y="5853"/>
                            <a:ext cx="3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3667BC" id="Группа 1406" o:spid="_x0000_s1026" style="width:182.25pt;height:257.95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hEhQQAAJwdAAAOAAAAZHJzL2Uyb0RvYy54bWzsWWtu4zYQ/l+gdyD0&#10;X7Ee1BOxF4kfwQJpG/RxAFqibWIlUSDpOEGxQIEeoRfpDXqF3Rt1SEp+xOmm3UV/NJUDOxRfmvlm&#10;5tNoePnmoa7QPRWS8Wbs+Beeg2hT8JI167Hz048LN3WQVKQpScUbOnYeqXTeTL7+6nLX5jTgG16V&#10;VCDYpJH5rh07G6XafDSSxYbWRF7wljYwuOKiJgouxXpUCrKD3etqFHhePNpxUbaCF1RK6J3ZQWdi&#10;9l+taKG+W60kVagaOyCbMr/C/C7172hySfK1IO2GFZ0Y5DOkqAlr4Kb7rWZEEbQV7GyrmhWCS75S&#10;FwWvR3y1YgU1OoA2vvdEmxvBt63RZZ3v1u0eJoD2CU6fvW3x7f2dQKwE22EvdlBDarDSh98+/vLx&#10;1w9/wN/vyAwATrt2ncP0G9H+0N4Jqyw0b3nxTsLw6Om4vl7byWi5+4aXsDHZKm5weliJWm8BCKAH&#10;Y47HvTnog0IFdAahj6MkclABY2GQRFkcWYMVG7CqXufHqe8gGPa9IO3H5t167Afd4igNzcoRye2N&#10;jbCdcJPLlhU5fDt8oXWG78t+CKvUVlCn26T+W3vURLzbti64QksUW7KKqUfj1oCRFqq5v2OFxlpf&#10;nJgq6U31tiZrisJEK9/PsmuI1slYBzV8uiHNml7JFiIC0ILVfZcQfLehpJS6W9vxdBdzeSLHsmLt&#10;glWVNp9udxpDUD1xymdAsw4/48W2po2yESxoBcrzRm5YKx0kclovKTikeFv6xlfAH26l0rfTnmGi&#10;6ucgvfK8LLh2p5E3dbGXzN2rDCdu4s0T7OHUn/rT93q1j/OtpAADqWYt62SF3jNpnw2hjmxscJog&#10;R/fEUIlGygjU/zciQpeGRMsqRfE9gA3zoK0EVcVGN1eAXNcPk/cDBuYDstoGEqLsxcB5JgD68PmE&#10;+4NrCKluKK+RbgDWIKnBmtyDHla3foqWuuHa4kaXqjnpACVsz3NWyrxsns5T7OIgnoOVZjP3ajHF&#10;brzwk2gWzqbTmd9bacPKkjb6Nl9uJIM5r1jZ+6kU6+W0EtZ4C/Mxvg4WOEwbaWc5iNEbVm92cLzM&#10;D7B3HWTuIk4TFy9w5GaJl7qen11nsYczPFucqnTLGvrlKqHd2MkiILRP6+aZz7luJK+Zgidtxeqx&#10;k+4nkVyH/rwpjWkVYZVtH0GhxT9AYX3e+nrvpDCqm/D9T1IpZCj2qXdnKRyF4ask0wAepJCKKXgM&#10;t4I1Nt6fi9qBW21yAQQKGREkFzEOAu0Slgd0apKA0+isxMfGVyAq+oSmZ82BWAdi/Z8Ta3ZGrPhV&#10;Ems4EKt5HejzgReT1jANADOgzygLzTvHEbHCi40hVphh09CBWMfOkLEOGeuhTuNDIetJxmqqGzr+&#10;dJHg1bz+44FY/yGxZpkth0UZvCmeZKxQTOuZ1RTKhpTVFHIGZh2Y9YhZdWHUVMD3tYD4Vaastow0&#10;vPz/9YkE9tMuR00jk4oectQQ92cSsTlAGqh0oNJ/uaxqzqvgCNAUYrvjSn3GeHwN7eND1cmf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rwPn3t4AAAAFAQAADwAAAGRycy9kb3ducmV2LnhtbEyPzWrDMBCE74W8g9hCb43spA6t&#10;azmE0PYUCvmB0tvG2tgm1spYiu28fdVemsvCMMPMt9lyNI3oqXO1ZQXxNAJBXFhdc6ngsH9/fAbh&#10;PLLGxjIpuJKDZT65yzDVduAt9TtfilDCLkUFlfdtKqUrKjLoprYlDt7JdgZ9kF0pdYdDKDeNnEXR&#10;QhqsOSxU2NK6ouK8uxgFHwMOq3n81m/Op/X1e598fm1iUurhfly9gvA0+v8w/OIHdMgD09FeWDvR&#10;KAiP+L8bvPniKQFxVJDEyQvIPJO39PkPAAAA//8DAFBLAwQKAAAAAAAAACEAvDNOi7sCAAC7AgAA&#10;FAAAAGRycy9tZWRpYS9pbWFnZTQucG5niVBORw0KGgoAAAANSUhEUgAAAB8AAAARCAIAAACqxuAe&#10;AAAAAXNSR0IArs4c6QAAAARnQU1BAACxjwv8YQUAAAAJcEhZcwAAIdUAACHVAQSctJ0AAAJQSURB&#10;VDhPtVQ7aCJRFLUUYm1poWyxmm0CEhWtVFJFDQFJk9JGC2EVwUZRwxYWsUibRbG0EYM2gp2B+ME/&#10;/hXxh4oEPySiJO6ezaDMujEmC7nVvDP3nnvnzHmX8uszg7JBPp/Pu91uv99/enr6t+9oNCoWi7Va&#10;bTgcPj8/7xxsk71cLut0uouLi/v7e3LxcrkEncfjkUqlR0dHDodjPB7vZp9MJuSkSCSyv78Pik6n&#10;Q8YbjYbb7dZqtSKRaG9vT6FQ9Hq93ez1ep2clE6nuVyuTCYbDAZk/Pb29uTkxGKx+P1+NDg+PoaA&#10;u9lLpRI5CbIKhUKlUgmJyXir1YIsqVQK+RKJRC6Xb3zcq50ooEsmkz9XYTKZWCzWwcHB5eUlgblc&#10;rlwuty5GMp/PB/u7Zkfl1dXVl1UwGAwqlUqj0ZhMJoFxOByn07lmTyQSH2AvFArhcPjHKjQaDRqA&#10;0Wg0Epjdbo9Go2R2gUDw3tkrlQpZskwmg+LT01M4+lUpMfv/s2ezWR6PB3t8Cvvd3R2bzRaLxdss&#10;8bHZNxwJ5+HK2Gy2h4eHV5WBx+D3N6QjV1GgO1YK1gsR0+kU/7larc5mszWIBGyCxWIBJB6PHx4e&#10;4rphDhwB4tW2a0WBvl6v9/sqDAaD1Wo1m816vZ7AYJ5YLNZut2FcHM/OzrAJ6HS6SqXC8fr6emMj&#10;/TU7OsN20JoIePHbS+CBQLAYfD5fPp8/Pz8nkK8vQTyr1eo3rtWfHQmfoH5bBAKBZrOJxYBrgRzs&#10;mVAoFAwGb25ucIQLHh8ftynzG8gaDOb/rGHiAAAAAElFTkSuQmCCUEsDBAoAAAAAAAAAIQBNyGPv&#10;qwEAAKsBAAAUAAAAZHJzL21lZGlhL2ltYWdlMy5wbmeJUE5HDQoaCgAAAA1JSERSAAAACgAAABEI&#10;AgAAAGtBqrIAAAABc1JHQgCuzhzpAAAABGdBTUEAALGPC/xhBQAAAAlwSFlzAAAh1QAAIdUBBJy0&#10;nQAAAUBJREFUKFN9kDGLgmAYx/soEXJ2pxBCn6HRMacgrUVvVeLEb+AkiJvLXWvBIU0tBWGLoGK2&#10;NASBuLiYGFTQ3fPadR13cr/pffm97/P8n6fy8S8VsHmeL5fL8Xg8HA7fbsDZ932kt9ttu92u1WoP&#10;P6jX65qmIb1arQiCqFaroii+3JBleTqdIh0EQbPZ7PV6p9PpV5K75jjueDyW6PV6fS0uSdK1tq7r&#10;WZbBU/R7t9sxDINh2OONVqsFjZMkQfpwONi2PRqNYKjXAlVVO52OYRhI/8V1XRzHu91uuXYchyTJ&#10;fr9frmGJFEXxPI90mqaz2QyW893F8zzYGsuySG82G0g+GAz2+z2MDiwWC/gtCALScRxDVAgC9+cC&#10;KKsoymQy+ep9Pp9N02w0Gk8FNE2HYXi5XO7RoiiyLOu9YD6fXxf8CdZEas4JSGKhAAAAAElFTkSu&#10;QmCCUEsDBAoAAAAAAAAAIQD5tvhUsgEAALIBAAAUAAAAZHJzL21lZGlhL2ltYWdlMi5wbmeJUE5H&#10;DQoaCgAAAA1JSERSAAAACwAAABMIAgAAAMlLYIcAAAABc1JHQgCuzhzpAAAABGdBTUEAALGPC/xh&#10;BQAAAAlwSFlzAAAh1QAAIdUBBJy0nQAAAUdJREFUKFOlksGKgmAUhXsPIUGkKXUlPZG5EIsWLkpm&#10;oTVoiwiMsdUgiPoCPkAbaRmE21y7iAhCC3EGa+aqMQ4DNYs5i39zPw73nPvXPv9S7Ru4Xq8fP3S5&#10;XMpRRfi+P51OXwqpqup5XkUkSRKGIYxpmn4qRJLkYDDYbren0yn3WK1WgiBwHDebzV4LaZrW7/e7&#10;3a7rujlhmiaGYQzDRFFUOmdZNhqN6vW6LMt3ifF4jKIovDnhOA5BECzLHg6H0iNNU/CAbebz+SOC&#10;oqjFYvGIaLVasPsjotFoQDH/I6C6yWRySwvBoI84jssscCPIiSDIrQ/btpvNZqfT2e/374XO57Mk&#10;STiOK4qSe6zXa9iI5/nhcPhcSBTFXq8H0HK5zAm4+fF41HW93W6DGQiagPFutwO/6vpBEFiW9VbI&#10;MIzNZvP7f9z7a1+VDLzEuxwJQgAAAABJRU5ErkJgglBLAwQKAAAAAAAAACEANTLG3EYHAABGBwAA&#10;FAAAAGRycy9tZWRpYS9pbWFnZTEucG5niVBORw0KGgoAAAANSUhEUgAAAVcAAAHmCAMAAADweT36&#10;AAAAAXNSR0ICQMB9xQAAAGBQTFRFAAAAAAAAGRkZFRUVGBgYNjY2JycnJCQkX19fWlpaREREVVVV&#10;UFBQSEhIcXFxbGxsfX19mpqaiYmJk5OTra2toaGhubm5p6enxMTE2dnZz8/PwMDA7e3t9vb24+Pj&#10;////2p/BPQAAAAF0Uk5TAEDm2GYAAAAJcEhZcwAADsQAAA7EAZUrDhsAAAAZdEVYdFNvZnR3YXJl&#10;AE1pY3Jvc29mdCBPZmZpY2V/7TVxAAAGTUlEQVR42u3djVLiSBAAYNvzB+9cTxRXwwF5/7dc6kQJ&#10;KCEDGULi11VKlTtJT74dJkPB0BelyBAXFwy4cuXKgCtXrgy4cuXKgCtXrgy4cuV6jr2KfkWCa7ed&#10;HK7rp++b8ZrBdRbjjlx7M5Me5FrEiGsG10lcc83g+tTNBQ7e9S5uCq7tu95GJwuCobvOlweNz6av&#10;w3EtLqOTBcHgx+skJlOurbsujzqjvnLlypUrV65cuXLlypUrV65cuXLlypUrV65cuXLlypUrV65c&#10;uXLlypUrV65cuXLlypUrV65cuXLlypUrV65cuXLlypUrV65cuXLlypUrV65cuXLlypUrV65cuXLl&#10;ypUrV65cuXLlypUrV65cuXLlypUrV65cuXLlypUrV65cuXLlus/1nPrKlStXrly5cuXKleu266rV&#10;5sPq1cHprnZwrvH+s/lQ+RVd9nWgriXXVl3jPbge4bpqtWu8ml/zzANcs7hGt30dnuuJWX/G+vXj&#10;vrW+e3FNdj3nvnLlypUrV65cu3H1+QGuXLly5cqVK1euXLly5cqVK9czd43E4LqfjevR4zWmxmsG&#10;13m8JKUfQJzEtYgHrhlcf8ffXDO4Pu3U43qM6yhuC67tu15HvHFt33WZ5IVr667FXxEjrq27zp/j&#10;+T+uZYbXW2npuXLlypUrV65cuXLlypUrV65cuXLlypUrV65cuXLlypUrV65cuXLlOkDXxPRcuXLl&#10;ypUrV65cuXLttWtiJRmuzVxTK8lwbT4PrMsa7K8kw/Vw17pKMlwbu8bGjLCn4glXrt26VovG7K8k&#10;w7Wh64bg/koyXJu5ru5QHzeqvZVkuDadB9pIz5UrV65cuXbq6vMDXLly5cqVK1euXLly5cqVK1eu&#10;XLly5cqVK1euXLly5cqVK1euXLly5cqVK1euXPvjulgm+Zdr666zq4hHrmWOOqevXNt3/Ue94yyu&#10;DxEzru27vsRtUnquzWIad1wzuC7iiWsG1zJ+706fFFz3s3E9fry+Ga8ZXGcxztfXH+xaxIhrBtdJ&#10;XHPN4PrUDgjXrbiLm6KFM3HditvYvSDgerDrfJlkzLV11+Iydi4IuB4xXicxmXItT/i+IVeuXLly&#10;5cqVK1euXLly5cqVK1euXLly5cqVK1euXLly5cqVK1euXLly5cqVK1euXLly5cqVK1euXLly5cqV&#10;K1euXLlyPcq1nTNx5cqVK1euXLly5cq1J67rLyKunj52JePaTCPefzYfKr+C68HP3l2uJddWXavf&#10;jc31YNfPL3r/ZryaX4903TEPcD3YNcrdrpE4o3D9lnV7BRCJI59r9Xz/T6xRWbF+3Le+q+zA9VCN&#10;9s7ElStXrly5cu2zq89lcOXKlStXrly5cuXKlStXrly5cuXKlStXrly5cuXKlStXrly5cuXKlStX&#10;rly5cuXKlStXrly5cuXKlStXrly5cu3OdXYf988JOerac13H4iriISFHXXuumwe9JCZ54brf9Tpi&#10;mpKkpj3XSoziapGSpKY910qMEy+wpj3XSrzFr6QkNe25VqKIx6QkNe25bhz1mpjltSXXPkWCa7ed&#10;HK7rRyzmaeN1d3vjNdM81JsZs40L48qVK9czde3TfwJXrly5cuXKlStXrly5cuXKlStXrly59tf1&#10;y1tzsVFVebvUMtdmjePrH6pVlbdLLXNNaBybvLtdS66JrtWh+NV1/VY+1+aNt5/ixmuLrpW/cm3F&#10;9YPVeG3V9ROs3vWQRD/ZNbZK1n+WU66uX+tKLXPtasxx5cqVK1euXHPG88PLdHGga/E2Hk3Lc49u&#10;XO+Xy8mr+PX4Gik7QGIpeh03y2MnXLfzZd5y8sPH61Vcj8ZvReo8MCsmT3e3cWm8fh+zRV36fX2d&#10;F/Py3MN6gCtXrly5ch0kFVeuXLly5cqVK1euXLly5cqVK1euXLly5ZrNtfLR7fUXyK7+Jbq6sP67&#10;RmWPwbf7D7i27Jr1WTJ016juiYmNLRxcj3atTKXVrVyl+fWIs27u4eLayllXu7a+d43OLmwI69fY&#10;tfUwuruwgbh2ufXQ6y2uXLlyHbBrP7ZkNYn6jWkndO3RlqwmUb8x7YSug41Fx/NAf7ZkNRqvtRvT&#10;Tn/f6sOWrCZRvzHNeiDPhXHlypUrV65cBVeuXAVXrlwFV65cxYXIE38ABjvnays4OngAAAAASUVO&#10;RK5CYIJQSwMECgAAAAAAAAAhACAgu3uRAAAAkQAAABQAAABkcnMvbWVkaWEvaW1hZ2U1LnBuZ4lQ&#10;TkcNChoKAAAADUlIRFIAAAAXAAAAGAgCAAAAnh7xIgAAAAFzUkdCAK7OHOkAAAAEZ0FNQQAAsY8L&#10;/GEFAAAACXBIWXMAAA7DAAAOwwHHb6hkAAAAJklEQVQ4T2P4Tw3AQA1D/o+agj0YR8NlNFxIyWCj&#10;6WU0vQzV9AIAyftx481kvrAAAAAASUVORK5CYIJQSwECLQAUAAYACAAAACEAsYJntgoBAAATAgAA&#10;EwAAAAAAAAAAAAAAAAAAAAAAW0NvbnRlbnRfVHlwZXNdLnhtbFBLAQItABQABgAIAAAAIQA4/SH/&#10;1gAAAJQBAAALAAAAAAAAAAAAAAAAADsBAABfcmVscy8ucmVsc1BLAQItABQABgAIAAAAIQAC/8hE&#10;hQQAAJwdAAAOAAAAAAAAAAAAAAAAADoCAABkcnMvZTJvRG9jLnhtbFBLAQItABQABgAIAAAAIQBc&#10;oUd+2gAAADEDAAAZAAAAAAAAAAAAAAAAAOsGAABkcnMvX3JlbHMvZTJvRG9jLnhtbC5yZWxzUEsB&#10;Ai0AFAAGAAgAAAAhAK8D597eAAAABQEAAA8AAAAAAAAAAAAAAAAA/AcAAGRycy9kb3ducmV2Lnht&#10;bFBLAQItAAoAAAAAAAAAIQC8M06LuwIAALsCAAAUAAAAAAAAAAAAAAAAAAcJAABkcnMvbWVkaWEv&#10;aW1hZ2U0LnBuZ1BLAQItAAoAAAAAAAAAIQBNyGPvqwEAAKsBAAAUAAAAAAAAAAAAAAAAAPQLAABk&#10;cnMvbWVkaWEvaW1hZ2UzLnBuZ1BLAQItAAoAAAAAAAAAIQD5tvhUsgEAALIBAAAUAAAAAAAAAAAA&#10;AAAAANENAABkcnMvbWVkaWEvaW1hZ2UyLnBuZ1BLAQItAAoAAAAAAAAAIQA1MsbcRgcAAEYHAAAU&#10;AAAAAAAAAAAAAAAAALUPAABkcnMvbWVkaWEvaW1hZ2UxLnBuZ1BLAQItAAoAAAAAAAAAIQAgILt7&#10;kQAAAJEAAAAUAAAAAAAAAAAAAAAAAC0XAABkcnMvbWVkaWEvaW1hZ2U1LnBuZ1BLBQYAAAAACgAK&#10;AIQCAADwFwAAAAA=&#10;">
                <v:shape id="Image 37" o:spid="_x0000_s1027" type="#_x0000_t75" style="position:absolute;left:1681;top:1028;width:4125;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qFwQAAAN0AAAAPAAAAZHJzL2Rvd25yZXYueG1sRE9NawIx&#10;EL0X/A9hhN5q0tLasjWKCFv0WNeLt+lmdrN0M1mSqOu/N4WCt3m8z1msRteLM4XYedbwPFMgiGtv&#10;Om41HKry6QNETMgGe8+k4UoRVsvJwwIL4y/8Ted9akUO4VigBpvSUEgZa0sO48wPxJlrfHCYMgyt&#10;NAEvOdz18kWpuXTYcW6wONDGUv27PzkNzfGYgj39mIqacngbqfzaqVLrx+m4/gSRaEx38b97a/L8&#10;V/UOf9/kE+TyBgAA//8DAFBLAQItABQABgAIAAAAIQDb4fbL7gAAAIUBAAATAAAAAAAAAAAAAAAA&#10;AAAAAABbQ29udGVudF9UeXBlc10ueG1sUEsBAi0AFAAGAAgAAAAhAFr0LFu/AAAAFQEAAAsAAAAA&#10;AAAAAAAAAAAAHwEAAF9yZWxzLy5yZWxzUEsBAi0AFAAGAAgAAAAhAMzyyoXBAAAA3QAAAA8AAAAA&#10;AAAAAAAAAAAABwIAAGRycy9kb3ducmV2LnhtbFBLBQYAAAAAAwADALcAAAD1AgAAAAA=&#10;">
                  <v:imagedata r:id="rId98" o:title=""/>
                </v:shape>
                <v:shape id="Picture 33" o:spid="_x0000_s1028" type="#_x0000_t75" style="position:absolute;left:4126;top:6422;width: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GYxgAAAN0AAAAPAAAAZHJzL2Rvd25yZXYueG1sRI9BT8Mw&#10;DIXvSPyHyJO4sWRQpq0sm8rQJG5o7Q4crca0FY1TNdnW/Xt8QOJm6z2/93mzm3yvLjTGLrCFxdyA&#10;Iq6D67ixcKoOjytQMSE77AOThRtF2G3v7zaYu3DlI13K1CgJ4ZijhTalIdc61i15jPMwEIv2HUaP&#10;Sdax0W7Eq4T7Xj8Zs9QeO5aGFgfat1T/lGdvofh8Nsu392y9X1dF9XL+uh2yrrT2YTYVr6ASTenf&#10;/Hf94QQ/M4Ir38gIevsLAAD//wMAUEsBAi0AFAAGAAgAAAAhANvh9svuAAAAhQEAABMAAAAAAAAA&#10;AAAAAAAAAAAAAFtDb250ZW50X1R5cGVzXS54bWxQSwECLQAUAAYACAAAACEAWvQsW78AAAAVAQAA&#10;CwAAAAAAAAAAAAAAAAAfAQAAX3JlbHMvLnJlbHNQSwECLQAUAAYACAAAACEACxGBmMYAAADdAAAA&#10;DwAAAAAAAAAAAAAAAAAHAgAAZHJzL2Rvd25yZXYueG1sUEsFBgAAAAADAAMAtwAAAPoCAAAAAA==&#10;">
                  <v:imagedata r:id="rId99" o:title=""/>
                </v:shape>
                <v:shape id="Picture 34" o:spid="_x0000_s1029" type="#_x0000_t75" style="position:absolute;left:3823;top:5931;width:7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eswwAAAN0AAAAPAAAAZHJzL2Rvd25yZXYueG1sRE9La8JA&#10;EL4X/A/LFLzVTaVUk2YVEQqCp6o9eJtmJ4+anQ3Z0cR/3y0UepuP7zn5enStulEfGs8GnmcJKOLC&#10;24YrA6fj+9MSVBBki61nMnCnAOvV5CHHzPqBP+h2kErFEA4ZGqhFukzrUNTkMMx8Rxy50vcOJcK+&#10;0rbHIYa7Vs+T5FU7bDg21NjRtqbicrg6A+er6O9yL8t02PFpbz+/Lul5Ycz0cdy8gRIa5V/8597Z&#10;OP8lSeH3m3iCXv0AAAD//wMAUEsBAi0AFAAGAAgAAAAhANvh9svuAAAAhQEAABMAAAAAAAAAAAAA&#10;AAAAAAAAAFtDb250ZW50X1R5cGVzXS54bWxQSwECLQAUAAYACAAAACEAWvQsW78AAAAVAQAACwAA&#10;AAAAAAAAAAAAAAAfAQAAX3JlbHMvLnJlbHNQSwECLQAUAAYACAAAACEABDOXrMMAAADdAAAADwAA&#10;AAAAAAAAAAAAAAAHAgAAZHJzL2Rvd25yZXYueG1sUEsFBgAAAAADAAMAtwAAAPcCAAAAAA==&#10;">
                  <v:imagedata r:id="rId100" o:title=""/>
                </v:shape>
                <v:shape id="Picture 35" o:spid="_x0000_s1030" type="#_x0000_t75" style="position:absolute;left:3991;top:5925;width:23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fBxgAAAN0AAAAPAAAAZHJzL2Rvd25yZXYueG1sRI9Pa8Mw&#10;DMXvhX0Ho8FurdNRSpfVKWWw0UPZSLvDjsJW/tBYDrHXpN9+OhR2k3hP7/203U2+U1caYhvYwHKR&#10;gSK2wbVcG/g+v883oGJCdtgFJgM3irArHmZbzF0YuaTrKdVKQjjmaKBJqc+1jrYhj3ERemLRqjB4&#10;TLIOtXYDjhLuO/2cZWvtsWVpaLCnt4bs5fTrDazG4wd+ng+b/uXoqrL8sjf6scY8PU77V1CJpvRv&#10;vl8fnOCvlsIv38gIuvgDAAD//wMAUEsBAi0AFAAGAAgAAAAhANvh9svuAAAAhQEAABMAAAAAAAAA&#10;AAAAAAAAAAAAAFtDb250ZW50X1R5cGVzXS54bWxQSwECLQAUAAYACAAAACEAWvQsW78AAAAVAQAA&#10;CwAAAAAAAAAAAAAAAAAfAQAAX3JlbHMvLnJlbHNQSwECLQAUAAYACAAAACEANkgHwcYAAADdAAAA&#10;DwAAAAAAAAAAAAAAAAAHAgAAZHJzL2Rvd25yZXYueG1sUEsFBgAAAAADAAMAtwAAAPoCAAAAAA==&#10;">
                  <v:imagedata r:id="rId101" o:title=""/>
                </v:shape>
                <v:shape id="Picture 36" o:spid="_x0000_s1031" type="#_x0000_t75" style="position:absolute;left:4183;top:5853;width:34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2kwgAAAN0AAAAPAAAAZHJzL2Rvd25yZXYueG1sRE9Na8JA&#10;EL0X+h+WKXirk5RgJXUVqYge26jQ45Adk2B2NmRXE/99Vyj0No/3OYvVaFt14943TjSk0wQUS+lM&#10;I5WG42H7OgflA4mh1glruLOH1fL5aUG5cYN8860IlYoh4nPSUIfQ5Yi+rNmSn7qOJXJn11sKEfYV&#10;mp6GGG5bfEuSGVpqJDbU1PFnzeWluFoNmG2S089xWxS79/YwbL4wW99R68nLuP4AFXgM/+I/997E&#10;+VmawuObeAIufwEAAP//AwBQSwECLQAUAAYACAAAACEA2+H2y+4AAACFAQAAEwAAAAAAAAAAAAAA&#10;AAAAAAAAW0NvbnRlbnRfVHlwZXNdLnhtbFBLAQItABQABgAIAAAAIQBa9CxbvwAAABUBAAALAAAA&#10;AAAAAAAAAAAAAB8BAABfcmVscy8ucmVsc1BLAQItABQABgAIAAAAIQDQZR2kwgAAAN0AAAAPAAAA&#10;AAAAAAAAAAAAAAcCAABkcnMvZG93bnJldi54bWxQSwUGAAAAAAMAAwC3AAAA9gIAAAAA&#10;">
                  <v:imagedata r:id="rId102" o:title=""/>
                </v:shape>
                <w10:anchorlock/>
              </v:group>
            </w:pict>
          </mc:Fallback>
        </mc:AlternateContent>
      </w:r>
    </w:p>
    <w:p w:rsidR="00DB1190" w:rsidRPr="00CF55AA" w:rsidRDefault="00DB1190" w:rsidP="00DB1190">
      <w:pPr>
        <w:pStyle w:val="H23GR"/>
        <w:rPr>
          <w:lang w:bidi="ru-RU"/>
        </w:rPr>
      </w:pPr>
      <w:r w:rsidRPr="00CF55AA">
        <w:rPr>
          <w:lang w:bidi="ru-RU"/>
        </w:rPr>
        <w:tab/>
      </w:r>
      <w:r w:rsidRPr="00BB5B77">
        <w:rPr>
          <w:b w:val="0"/>
          <w:lang w:bidi="ru-RU"/>
        </w:rPr>
        <w:tab/>
        <w:t>Рис. 3</w:t>
      </w:r>
      <w:r w:rsidRPr="00BB5B77">
        <w:rPr>
          <w:b w:val="0"/>
          <w:lang w:bidi="ru-RU"/>
        </w:rPr>
        <w:br/>
      </w:r>
      <w:r w:rsidRPr="00CF55AA">
        <w:rPr>
          <w:lang w:bidi="ru-RU"/>
        </w:rPr>
        <w:t>Размеры материала покрытия (размеры в мм)</w:t>
      </w:r>
    </w:p>
    <w:p w:rsidR="00DB1190" w:rsidRPr="00CF55AA" w:rsidRDefault="00DB1190" w:rsidP="00DB1190">
      <w:pPr>
        <w:pStyle w:val="SingleTxtGR"/>
        <w:spacing w:after="0"/>
      </w:pPr>
      <w:r w:rsidRPr="00CF55AA">
        <w:rPr>
          <w:noProof/>
          <w:lang w:eastAsia="ru-RU"/>
        </w:rPr>
        <mc:AlternateContent>
          <mc:Choice Requires="wpg">
            <w:drawing>
              <wp:inline distT="0" distB="0" distL="0" distR="0" wp14:anchorId="45005CE6" wp14:editId="39F8CEC7">
                <wp:extent cx="4162425" cy="3376295"/>
                <wp:effectExtent l="38100" t="0" r="85725" b="71755"/>
                <wp:docPr id="1353" name="Группа 13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62425" cy="3376295"/>
                          <a:chOff x="1788" y="150"/>
                          <a:chExt cx="6269" cy="4740"/>
                        </a:xfrm>
                      </wpg:grpSpPr>
                      <wpg:grpSp>
                        <wpg:cNvPr id="1354" name="Group 968"/>
                        <wpg:cNvGrpSpPr>
                          <a:grpSpLocks noChangeAspect="1"/>
                        </wpg:cNvGrpSpPr>
                        <wpg:grpSpPr bwMode="auto">
                          <a:xfrm>
                            <a:off x="1788" y="332"/>
                            <a:ext cx="6269" cy="4558"/>
                            <a:chOff x="1924" y="332"/>
                            <a:chExt cx="6269" cy="4558"/>
                          </a:xfrm>
                        </wpg:grpSpPr>
                        <wps:wsp>
                          <wps:cNvPr id="1355" name="AutoShape 969"/>
                          <wps:cNvCnPr/>
                          <wps:spPr bwMode="auto">
                            <a:xfrm>
                              <a:off x="5699" y="3928"/>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6" name="AutoShape 970"/>
                          <wps:cNvCnPr/>
                          <wps:spPr bwMode="auto">
                            <a:xfrm>
                              <a:off x="7847" y="3923"/>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57" name="Group 971"/>
                          <wpg:cNvGrpSpPr>
                            <a:grpSpLocks noChangeAspect="1"/>
                          </wpg:cNvGrpSpPr>
                          <wpg:grpSpPr bwMode="auto">
                            <a:xfrm>
                              <a:off x="5358" y="3940"/>
                              <a:ext cx="2835" cy="950"/>
                              <a:chOff x="5358" y="3940"/>
                              <a:chExt cx="2835" cy="627"/>
                            </a:xfrm>
                          </wpg:grpSpPr>
                          <wps:wsp>
                            <wps:cNvPr id="1358" name="AutoShape 972"/>
                            <wps:cNvCnPr/>
                            <wps:spPr bwMode="auto">
                              <a:xfrm>
                                <a:off x="5358" y="394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AutoShape 973"/>
                            <wps:cNvCnPr/>
                            <wps:spPr bwMode="auto">
                              <a:xfrm>
                                <a:off x="8193" y="3941"/>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0" name="AutoShape 974"/>
                          <wps:cNvCnPr/>
                          <wps:spPr bwMode="auto">
                            <a:xfrm>
                              <a:off x="5358" y="4804"/>
                              <a:ext cx="2835"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1" name="AutoShape 975"/>
                          <wps:cNvCnPr/>
                          <wps:spPr bwMode="auto">
                            <a:xfrm>
                              <a:off x="5699" y="4457"/>
                              <a:ext cx="2148"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2" name="AutoShape 976"/>
                          <wps:cNvCnPr/>
                          <wps:spPr bwMode="auto">
                            <a:xfrm>
                              <a:off x="5699" y="4172"/>
                              <a:ext cx="1080"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3" name="Text Box 977"/>
                          <wps:cNvSpPr txBox="1">
                            <a:spLocks noChangeAspect="1" noChangeArrowheads="1"/>
                          </wps:cNvSpPr>
                          <wps:spPr bwMode="auto">
                            <a:xfrm>
                              <a:off x="6457" y="4219"/>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1A5FE9" w:rsidRDefault="00F26DFB" w:rsidP="00DB1190">
                                <w:pPr>
                                  <w:jc w:val="center"/>
                                  <w:rPr>
                                    <w:sz w:val="18"/>
                                    <w:szCs w:val="18"/>
                                    <w:lang w:val="en-US"/>
                                  </w:rPr>
                                </w:pPr>
                                <w:r w:rsidRPr="001A5FE9">
                                  <w:rPr>
                                    <w:sz w:val="18"/>
                                    <w:szCs w:val="18"/>
                                    <w:lang w:val="en-US"/>
                                  </w:rPr>
                                  <w:t>758</w:t>
                                </w:r>
                              </w:p>
                            </w:txbxContent>
                          </wps:txbx>
                          <wps:bodyPr rot="0" vert="horz" wrap="square" lIns="0" tIns="0" rIns="0" bIns="0" anchor="t" anchorCtr="0" upright="1">
                            <a:noAutofit/>
                          </wps:bodyPr>
                        </wps:wsp>
                        <wps:wsp>
                          <wps:cNvPr id="1364" name="Text Box 978"/>
                          <wps:cNvSpPr txBox="1">
                            <a:spLocks noChangeAspect="1" noChangeArrowheads="1"/>
                          </wps:cNvSpPr>
                          <wps:spPr bwMode="auto">
                            <a:xfrm>
                              <a:off x="5921" y="3936"/>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1A5FE9" w:rsidRDefault="00F26DFB" w:rsidP="00DB1190">
                                <w:pPr>
                                  <w:jc w:val="center"/>
                                  <w:rPr>
                                    <w:sz w:val="18"/>
                                    <w:szCs w:val="18"/>
                                    <w:lang w:val="en-US"/>
                                  </w:rPr>
                                </w:pPr>
                                <w:r w:rsidRPr="001A5FE9">
                                  <w:rPr>
                                    <w:sz w:val="18"/>
                                    <w:szCs w:val="18"/>
                                    <w:lang w:val="en-US"/>
                                  </w:rPr>
                                  <w:t>379</w:t>
                                </w:r>
                              </w:p>
                            </w:txbxContent>
                          </wps:txbx>
                          <wps:bodyPr rot="0" vert="horz" wrap="square" lIns="0" tIns="0" rIns="0" bIns="0" anchor="t" anchorCtr="0" upright="1">
                            <a:noAutofit/>
                          </wps:bodyPr>
                        </wps:wsp>
                        <wps:wsp>
                          <wps:cNvPr id="1365" name="Text Box 979"/>
                          <wps:cNvSpPr txBox="1">
                            <a:spLocks noChangeAspect="1" noChangeArrowheads="1"/>
                          </wps:cNvSpPr>
                          <wps:spPr bwMode="auto">
                            <a:xfrm>
                              <a:off x="6461" y="4562"/>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1A5FE9" w:rsidRDefault="00F26DFB" w:rsidP="00DB1190">
                                <w:pPr>
                                  <w:jc w:val="center"/>
                                  <w:rPr>
                                    <w:sz w:val="18"/>
                                    <w:szCs w:val="18"/>
                                    <w:lang w:val="en-US"/>
                                  </w:rPr>
                                </w:pPr>
                                <w:r w:rsidRPr="001A5FE9">
                                  <w:rPr>
                                    <w:sz w:val="18"/>
                                    <w:szCs w:val="18"/>
                                    <w:lang w:val="en-US"/>
                                  </w:rPr>
                                  <w:t>1 030</w:t>
                                </w:r>
                              </w:p>
                            </w:txbxContent>
                          </wps:txbx>
                          <wps:bodyPr rot="0" vert="horz" wrap="square" lIns="0" tIns="0" rIns="0" bIns="0" anchor="t" anchorCtr="0" upright="1">
                            <a:noAutofit/>
                          </wps:bodyPr>
                        </wps:wsp>
                        <wps:wsp>
                          <wps:cNvPr id="1366" name="AutoShape 980"/>
                          <wps:cNvCnPr/>
                          <wps:spPr bwMode="auto">
                            <a:xfrm flipH="1" flipV="1">
                              <a:off x="5023" y="332"/>
                              <a:ext cx="13" cy="3548"/>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7" name="Text Box 981"/>
                          <wps:cNvSpPr txBox="1">
                            <a:spLocks noChangeAspect="1" noChangeArrowheads="1"/>
                          </wps:cNvSpPr>
                          <wps:spPr bwMode="auto">
                            <a:xfrm>
                              <a:off x="4810" y="1803"/>
                              <a:ext cx="23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1A5FE9" w:rsidRDefault="00F26DFB" w:rsidP="00DB1190">
                                <w:pPr>
                                  <w:jc w:val="center"/>
                                  <w:rPr>
                                    <w:sz w:val="18"/>
                                    <w:szCs w:val="18"/>
                                    <w:lang w:val="en-US"/>
                                  </w:rPr>
                                </w:pPr>
                                <w:r w:rsidRPr="001A5FE9">
                                  <w:rPr>
                                    <w:sz w:val="18"/>
                                    <w:szCs w:val="18"/>
                                    <w:lang w:val="en-US"/>
                                  </w:rPr>
                                  <w:t>1</w:t>
                                </w:r>
                                <w:r w:rsidRPr="001A5FE9">
                                  <w:rPr>
                                    <w:sz w:val="18"/>
                                    <w:szCs w:val="18"/>
                                  </w:rPr>
                                  <w:t> </w:t>
                                </w:r>
                                <w:r w:rsidRPr="001A5FE9">
                                  <w:rPr>
                                    <w:sz w:val="18"/>
                                    <w:szCs w:val="18"/>
                                    <w:lang w:val="en-US"/>
                                  </w:rPr>
                                  <w:t>250</w:t>
                                </w:r>
                              </w:p>
                            </w:txbxContent>
                          </wps:txbx>
                          <wps:bodyPr rot="0" vert="vert270" wrap="square" lIns="0" tIns="0" rIns="0" bIns="0" anchor="t" anchorCtr="0" upright="1">
                            <a:noAutofit/>
                          </wps:bodyPr>
                        </wps:wsp>
                        <wps:wsp>
                          <wps:cNvPr id="1368" name="AutoShape 982"/>
                          <wps:cNvCnPr/>
                          <wps:spPr bwMode="auto">
                            <a:xfrm flipH="1">
                              <a:off x="4419" y="3880"/>
                              <a:ext cx="8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AutoShape 983"/>
                          <wps:cNvCnPr/>
                          <wps:spPr bwMode="auto">
                            <a:xfrm flipH="1">
                              <a:off x="4419" y="337"/>
                              <a:ext cx="8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AutoShape 984"/>
                          <wps:cNvCnPr/>
                          <wps:spPr bwMode="auto">
                            <a:xfrm>
                              <a:off x="2225" y="3921"/>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AutoShape 985"/>
                          <wps:cNvCnPr/>
                          <wps:spPr bwMode="auto">
                            <a:xfrm>
                              <a:off x="4047" y="3916"/>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72" name="Group 986"/>
                          <wpg:cNvGrpSpPr>
                            <a:grpSpLocks noChangeAspect="1"/>
                          </wpg:cNvGrpSpPr>
                          <wpg:grpSpPr bwMode="auto">
                            <a:xfrm>
                              <a:off x="1924" y="3933"/>
                              <a:ext cx="2409" cy="950"/>
                              <a:chOff x="5358" y="3940"/>
                              <a:chExt cx="2835" cy="627"/>
                            </a:xfrm>
                          </wpg:grpSpPr>
                          <wps:wsp>
                            <wps:cNvPr id="1373" name="AutoShape 987"/>
                            <wps:cNvCnPr/>
                            <wps:spPr bwMode="auto">
                              <a:xfrm>
                                <a:off x="5358" y="394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AutoShape 988"/>
                            <wps:cNvCnPr/>
                            <wps:spPr bwMode="auto">
                              <a:xfrm>
                                <a:off x="8193" y="3941"/>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5" name="AutoShape 989"/>
                          <wps:cNvCnPr/>
                          <wps:spPr bwMode="auto">
                            <a:xfrm>
                              <a:off x="1924" y="4797"/>
                              <a:ext cx="2409" cy="1"/>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76" name="AutoShape 990"/>
                          <wps:cNvCnPr/>
                          <wps:spPr bwMode="auto">
                            <a:xfrm flipV="1">
                              <a:off x="2225" y="4451"/>
                              <a:ext cx="1827" cy="1"/>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77" name="AutoShape 991"/>
                          <wps:cNvCnPr/>
                          <wps:spPr bwMode="auto">
                            <a:xfrm>
                              <a:off x="2225" y="4168"/>
                              <a:ext cx="890"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78" name="Text Box 992"/>
                          <wps:cNvSpPr txBox="1">
                            <a:spLocks noChangeAspect="1" noChangeArrowheads="1"/>
                          </wps:cNvSpPr>
                          <wps:spPr bwMode="auto">
                            <a:xfrm>
                              <a:off x="2783" y="4212"/>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1A5FE9" w:rsidRDefault="00F26DFB" w:rsidP="00DB1190">
                                <w:pPr>
                                  <w:jc w:val="center"/>
                                  <w:rPr>
                                    <w:sz w:val="18"/>
                                    <w:szCs w:val="18"/>
                                    <w:lang w:val="en-US"/>
                                  </w:rPr>
                                </w:pPr>
                                <w:r w:rsidRPr="001A5FE9">
                                  <w:rPr>
                                    <w:sz w:val="18"/>
                                    <w:szCs w:val="18"/>
                                    <w:lang w:val="en-US"/>
                                  </w:rPr>
                                  <w:t>666</w:t>
                                </w:r>
                              </w:p>
                            </w:txbxContent>
                          </wps:txbx>
                          <wps:bodyPr rot="0" vert="horz" wrap="square" lIns="0" tIns="0" rIns="0" bIns="0" anchor="t" anchorCtr="0" upright="1">
                            <a:noAutofit/>
                          </wps:bodyPr>
                        </wps:wsp>
                        <wps:wsp>
                          <wps:cNvPr id="1379" name="Text Box 993"/>
                          <wps:cNvSpPr txBox="1">
                            <a:spLocks noChangeAspect="1" noChangeArrowheads="1"/>
                          </wps:cNvSpPr>
                          <wps:spPr bwMode="auto">
                            <a:xfrm>
                              <a:off x="2343" y="3929"/>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1A5FE9" w:rsidRDefault="00F26DFB" w:rsidP="00DB1190">
                                <w:pPr>
                                  <w:jc w:val="center"/>
                                  <w:rPr>
                                    <w:sz w:val="18"/>
                                    <w:szCs w:val="18"/>
                                    <w:lang w:val="en-US"/>
                                  </w:rPr>
                                </w:pPr>
                                <w:r w:rsidRPr="001A5FE9">
                                  <w:rPr>
                                    <w:sz w:val="18"/>
                                    <w:szCs w:val="18"/>
                                    <w:lang w:val="en-US"/>
                                  </w:rPr>
                                  <w:t>333</w:t>
                                </w:r>
                              </w:p>
                            </w:txbxContent>
                          </wps:txbx>
                          <wps:bodyPr rot="0" vert="horz" wrap="square" lIns="0" tIns="0" rIns="0" bIns="0" anchor="t" anchorCtr="0" upright="1">
                            <a:noAutofit/>
                          </wps:bodyPr>
                        </wps:wsp>
                        <wps:wsp>
                          <wps:cNvPr id="1380" name="Text Box 994"/>
                          <wps:cNvSpPr txBox="1">
                            <a:spLocks noChangeAspect="1" noChangeArrowheads="1"/>
                          </wps:cNvSpPr>
                          <wps:spPr bwMode="auto">
                            <a:xfrm>
                              <a:off x="2793" y="4555"/>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1A5FE9" w:rsidRDefault="00F26DFB" w:rsidP="00DB1190">
                                <w:pPr>
                                  <w:jc w:val="center"/>
                                  <w:rPr>
                                    <w:sz w:val="18"/>
                                    <w:szCs w:val="18"/>
                                    <w:lang w:val="en-US"/>
                                  </w:rPr>
                                </w:pPr>
                                <w:r w:rsidRPr="001A5FE9">
                                  <w:rPr>
                                    <w:sz w:val="18"/>
                                    <w:szCs w:val="18"/>
                                    <w:lang w:val="en-US"/>
                                  </w:rPr>
                                  <w:t>850</w:t>
                                </w:r>
                              </w:p>
                            </w:txbxContent>
                          </wps:txbx>
                          <wps:bodyPr rot="0" vert="horz" wrap="square" lIns="0" tIns="0" rIns="0" bIns="0" anchor="t" anchorCtr="0" upright="1">
                            <a:noAutofit/>
                          </wps:bodyPr>
                        </wps:wsp>
                      </wpg:grpSp>
                      <wpg:grpSp>
                        <wpg:cNvPr id="1381" name="Group 995"/>
                        <wpg:cNvGrpSpPr>
                          <a:grpSpLocks noChangeAspect="1"/>
                        </wpg:cNvGrpSpPr>
                        <wpg:grpSpPr bwMode="auto">
                          <a:xfrm>
                            <a:off x="1788" y="150"/>
                            <a:ext cx="2409" cy="4070"/>
                            <a:chOff x="1924" y="150"/>
                            <a:chExt cx="2409" cy="4070"/>
                          </a:xfrm>
                        </wpg:grpSpPr>
                        <wps:wsp>
                          <wps:cNvPr id="1382" name="Rectangle 996"/>
                          <wps:cNvSpPr>
                            <a:spLocks noChangeAspect="1" noChangeArrowheads="1"/>
                          </wps:cNvSpPr>
                          <wps:spPr bwMode="auto">
                            <a:xfrm>
                              <a:off x="1924" y="337"/>
                              <a:ext cx="2409" cy="3543"/>
                            </a:xfrm>
                            <a:prstGeom prst="rect">
                              <a:avLst/>
                            </a:prstGeom>
                            <a:solidFill>
                              <a:srgbClr val="FFFFFF"/>
                            </a:solidFill>
                            <a:ln w="19050">
                              <a:solidFill>
                                <a:srgbClr val="000000"/>
                              </a:solidFill>
                              <a:miter lim="800000"/>
                              <a:headEnd/>
                              <a:tailEnd/>
                            </a:ln>
                          </wps:spPr>
                          <wps:txbx>
                            <w:txbxContent>
                              <w:p w:rsidR="00F26DFB" w:rsidRPr="002E7127" w:rsidRDefault="00F26DFB" w:rsidP="00DB1190">
                                <w:pPr>
                                  <w:spacing w:line="240" w:lineRule="auto"/>
                                  <w:rPr>
                                    <w:b/>
                                    <w:sz w:val="14"/>
                                    <w:szCs w:val="14"/>
                                  </w:rPr>
                                </w:pPr>
                                <w:r w:rsidRPr="002E7127">
                                  <w:rPr>
                                    <w:b/>
                                    <w:sz w:val="14"/>
                                    <w:szCs w:val="14"/>
                                  </w:rPr>
                                  <w:t xml:space="preserve">Пенополиуретановое покрытие </w:t>
                                </w:r>
                                <w:r w:rsidRPr="002E7127">
                                  <w:rPr>
                                    <w:b/>
                                    <w:sz w:val="14"/>
                                    <w:szCs w:val="14"/>
                                  </w:rPr>
                                  <w:br/>
                                  <w:t>спинки</w:t>
                                </w:r>
                                <w:r w:rsidRPr="002E7127">
                                  <w:rPr>
                                    <w:b/>
                                    <w:color w:val="FF0000"/>
                                    <w:sz w:val="14"/>
                                    <w:szCs w:val="14"/>
                                  </w:rPr>
                                  <w:t xml:space="preserve"> </w:t>
                                </w:r>
                                <w:r w:rsidRPr="002E7127">
                                  <w:rPr>
                                    <w:b/>
                                    <w:sz w:val="14"/>
                                    <w:szCs w:val="14"/>
                                  </w:rPr>
                                  <w:t>размером 1</w:t>
                                </w:r>
                                <w:r w:rsidRPr="001A5FE9">
                                  <w:rPr>
                                    <w:b/>
                                    <w:sz w:val="14"/>
                                    <w:szCs w:val="14"/>
                                    <w:lang w:val="en-US"/>
                                  </w:rPr>
                                  <w:t> </w:t>
                                </w:r>
                                <w:r w:rsidRPr="002E7127">
                                  <w:rPr>
                                    <w:b/>
                                    <w:sz w:val="14"/>
                                    <w:szCs w:val="14"/>
                                  </w:rPr>
                                  <w:t xml:space="preserve">250 </w:t>
                                </w:r>
                                <w:r w:rsidRPr="001A5FE9">
                                  <w:rPr>
                                    <w:b/>
                                    <w:sz w:val="14"/>
                                    <w:szCs w:val="14"/>
                                    <w:lang w:val="en-US"/>
                                  </w:rPr>
                                  <w:t>x</w:t>
                                </w:r>
                                <w:r w:rsidRPr="002E7127">
                                  <w:rPr>
                                    <w:b/>
                                    <w:sz w:val="14"/>
                                    <w:szCs w:val="14"/>
                                  </w:rPr>
                                  <w:t xml:space="preserve"> 850</w:t>
                                </w:r>
                              </w:p>
                              <w:p w:rsidR="00F26DFB" w:rsidRPr="002E7127" w:rsidRDefault="00F26DFB" w:rsidP="00DB1190">
                                <w:pPr>
                                  <w:rPr>
                                    <w:sz w:val="16"/>
                                    <w:szCs w:val="16"/>
                                  </w:rPr>
                                </w:pPr>
                              </w:p>
                            </w:txbxContent>
                          </wps:txbx>
                          <wps:bodyPr rot="0" vert="horz" wrap="square" lIns="54000" tIns="45720" rIns="54000" bIns="45720" anchor="t" anchorCtr="0" upright="1">
                            <a:noAutofit/>
                          </wps:bodyPr>
                        </wps:wsp>
                        <wps:wsp>
                          <wps:cNvPr id="1383" name="Rectangle 997"/>
                          <wps:cNvSpPr>
                            <a:spLocks noChangeAspect="1" noChangeArrowheads="1"/>
                          </wps:cNvSpPr>
                          <wps:spPr bwMode="auto">
                            <a:xfrm>
                              <a:off x="3846" y="1792"/>
                              <a:ext cx="198" cy="624"/>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4" name="Rectangle 998"/>
                          <wps:cNvSpPr>
                            <a:spLocks noChangeAspect="1" noChangeArrowheads="1"/>
                          </wps:cNvSpPr>
                          <wps:spPr bwMode="auto">
                            <a:xfrm>
                              <a:off x="2226" y="980"/>
                              <a:ext cx="198" cy="2268"/>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5" name="Freeform 999"/>
                          <wps:cNvSpPr>
                            <a:spLocks noChangeAspect="1"/>
                          </wps:cNvSpPr>
                          <wps:spPr bwMode="auto">
                            <a:xfrm>
                              <a:off x="2423" y="976"/>
                              <a:ext cx="1429" cy="2268"/>
                            </a:xfrm>
                            <a:custGeom>
                              <a:avLst/>
                              <a:gdLst>
                                <a:gd name="T0" fmla="*/ 0 w 1429"/>
                                <a:gd name="T1" fmla="*/ 0 h 2268"/>
                                <a:gd name="T2" fmla="*/ 0 w 1429"/>
                                <a:gd name="T3" fmla="*/ 2268 h 2268"/>
                                <a:gd name="T4" fmla="*/ 1140 w 1429"/>
                                <a:gd name="T5" fmla="*/ 2267 h 2268"/>
                                <a:gd name="T6" fmla="*/ 1152 w 1429"/>
                                <a:gd name="T7" fmla="*/ 1440 h 2268"/>
                                <a:gd name="T8" fmla="*/ 1429 w 1429"/>
                                <a:gd name="T9" fmla="*/ 1440 h 2268"/>
                                <a:gd name="T10" fmla="*/ 1429 w 1429"/>
                                <a:gd name="T11" fmla="*/ 816 h 2268"/>
                                <a:gd name="T12" fmla="*/ 1133 w 1429"/>
                                <a:gd name="T13" fmla="*/ 816 h 2268"/>
                                <a:gd name="T14" fmla="*/ 1132 w 1429"/>
                                <a:gd name="T15" fmla="*/ 2 h 2268"/>
                                <a:gd name="T16" fmla="*/ 0 w 1429"/>
                                <a:gd name="T17" fmla="*/ 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9" h="2268">
                                  <a:moveTo>
                                    <a:pt x="0" y="0"/>
                                  </a:moveTo>
                                  <a:lnTo>
                                    <a:pt x="0" y="2268"/>
                                  </a:lnTo>
                                  <a:lnTo>
                                    <a:pt x="1140" y="2267"/>
                                  </a:lnTo>
                                  <a:lnTo>
                                    <a:pt x="1152" y="1440"/>
                                  </a:lnTo>
                                  <a:lnTo>
                                    <a:pt x="1429" y="1440"/>
                                  </a:lnTo>
                                  <a:lnTo>
                                    <a:pt x="1429" y="816"/>
                                  </a:lnTo>
                                  <a:lnTo>
                                    <a:pt x="1133" y="816"/>
                                  </a:lnTo>
                                  <a:lnTo>
                                    <a:pt x="1132" y="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square" lIns="91440" tIns="45720" rIns="91440" bIns="45720" anchor="t" anchorCtr="0" upright="1">
                            <a:noAutofit/>
                          </wps:bodyPr>
                        </wps:wsp>
                        <wps:wsp>
                          <wps:cNvPr id="1386" name="Rectangle 1000"/>
                          <wps:cNvSpPr>
                            <a:spLocks noChangeAspect="1" noChangeArrowheads="1"/>
                          </wps:cNvSpPr>
                          <wps:spPr bwMode="auto">
                            <a:xfrm>
                              <a:off x="3559" y="2412"/>
                              <a:ext cx="198"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7" name="Rectangle 1001"/>
                          <wps:cNvSpPr>
                            <a:spLocks noChangeAspect="1" noChangeArrowheads="1"/>
                          </wps:cNvSpPr>
                          <wps:spPr bwMode="auto">
                            <a:xfrm>
                              <a:off x="3549" y="976"/>
                              <a:ext cx="198"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8" name="AutoShape 1002"/>
                          <wps:cNvSpPr>
                            <a:spLocks noChangeAspect="1" noChangeArrowheads="1"/>
                          </wps:cNvSpPr>
                          <wps:spPr bwMode="auto">
                            <a:xfrm>
                              <a:off x="2419" y="782"/>
                              <a:ext cx="1145" cy="198"/>
                            </a:xfrm>
                            <a:prstGeom prst="parallelogram">
                              <a:avLst>
                                <a:gd name="adj" fmla="val 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AutoShape 1003"/>
                          <wps:cNvSpPr>
                            <a:spLocks noChangeAspect="1" noChangeArrowheads="1"/>
                          </wps:cNvSpPr>
                          <wps:spPr bwMode="auto">
                            <a:xfrm flipV="1">
                              <a:off x="2419" y="3234"/>
                              <a:ext cx="1145" cy="198"/>
                            </a:xfrm>
                            <a:prstGeom prst="parallelogram">
                              <a:avLst>
                                <a:gd name="adj" fmla="val 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AutoShape 1004"/>
                          <wps:cNvCnPr/>
                          <wps:spPr bwMode="auto">
                            <a:xfrm>
                              <a:off x="2226" y="339"/>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1" name="AutoShape 1005"/>
                          <wps:cNvCnPr/>
                          <wps:spPr bwMode="auto">
                            <a:xfrm>
                              <a:off x="4044" y="339"/>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2" name="AutoShape 1006"/>
                          <wps:cNvCnPr/>
                          <wps:spPr bwMode="auto">
                            <a:xfrm>
                              <a:off x="3115" y="150"/>
                              <a:ext cx="0" cy="4070"/>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grpSp>
                        <wpg:cNvPr id="1393" name="Group 1007"/>
                        <wpg:cNvGrpSpPr>
                          <a:grpSpLocks noChangeAspect="1"/>
                        </wpg:cNvGrpSpPr>
                        <wpg:grpSpPr bwMode="auto">
                          <a:xfrm>
                            <a:off x="5222" y="200"/>
                            <a:ext cx="2835" cy="4020"/>
                            <a:chOff x="5358" y="200"/>
                            <a:chExt cx="2835" cy="4020"/>
                          </a:xfrm>
                        </wpg:grpSpPr>
                        <wpg:grpSp>
                          <wpg:cNvPr id="1394" name="Group 1008"/>
                          <wpg:cNvGrpSpPr>
                            <a:grpSpLocks noChangeAspect="1"/>
                          </wpg:cNvGrpSpPr>
                          <wpg:grpSpPr bwMode="auto">
                            <a:xfrm>
                              <a:off x="5696" y="200"/>
                              <a:ext cx="2156" cy="4020"/>
                              <a:chOff x="5696" y="200"/>
                              <a:chExt cx="2156" cy="4020"/>
                            </a:xfrm>
                          </wpg:grpSpPr>
                          <wps:wsp>
                            <wps:cNvPr id="1395" name="Rectangle 1009"/>
                            <wps:cNvSpPr>
                              <a:spLocks noChangeAspect="1" noChangeArrowheads="1"/>
                            </wps:cNvSpPr>
                            <wps:spPr bwMode="auto">
                              <a:xfrm>
                                <a:off x="7455" y="1793"/>
                                <a:ext cx="397" cy="624"/>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96" name="Rectangle 1010"/>
                            <wps:cNvSpPr>
                              <a:spLocks noChangeAspect="1" noChangeArrowheads="1"/>
                            </wps:cNvSpPr>
                            <wps:spPr bwMode="auto">
                              <a:xfrm>
                                <a:off x="5696" y="977"/>
                                <a:ext cx="397" cy="2268"/>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97" name="Freeform 1011"/>
                            <wps:cNvSpPr>
                              <a:spLocks noChangeAspect="1"/>
                            </wps:cNvSpPr>
                            <wps:spPr bwMode="auto">
                              <a:xfrm>
                                <a:off x="6090" y="977"/>
                                <a:ext cx="1377" cy="2268"/>
                              </a:xfrm>
                              <a:custGeom>
                                <a:avLst/>
                                <a:gdLst>
                                  <a:gd name="T0" fmla="*/ 0 w 1377"/>
                                  <a:gd name="T1" fmla="*/ 0 h 2268"/>
                                  <a:gd name="T2" fmla="*/ 0 w 1377"/>
                                  <a:gd name="T3" fmla="*/ 2268 h 2268"/>
                                  <a:gd name="T4" fmla="*/ 1095 w 1377"/>
                                  <a:gd name="T5" fmla="*/ 2267 h 2268"/>
                                  <a:gd name="T6" fmla="*/ 1110 w 1377"/>
                                  <a:gd name="T7" fmla="*/ 1440 h 2268"/>
                                  <a:gd name="T8" fmla="*/ 1377 w 1377"/>
                                  <a:gd name="T9" fmla="*/ 1440 h 2268"/>
                                  <a:gd name="T10" fmla="*/ 1377 w 1377"/>
                                  <a:gd name="T11" fmla="*/ 816 h 2268"/>
                                  <a:gd name="T12" fmla="*/ 1085 w 1377"/>
                                  <a:gd name="T13" fmla="*/ 816 h 2268"/>
                                  <a:gd name="T14" fmla="*/ 1091 w 1377"/>
                                  <a:gd name="T15" fmla="*/ 2 h 2268"/>
                                  <a:gd name="T16" fmla="*/ 0 w 1377"/>
                                  <a:gd name="T17" fmla="*/ 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7" h="2268">
                                    <a:moveTo>
                                      <a:pt x="0" y="0"/>
                                    </a:moveTo>
                                    <a:lnTo>
                                      <a:pt x="0" y="2268"/>
                                    </a:lnTo>
                                    <a:lnTo>
                                      <a:pt x="1095" y="2267"/>
                                    </a:lnTo>
                                    <a:lnTo>
                                      <a:pt x="1110" y="1440"/>
                                    </a:lnTo>
                                    <a:lnTo>
                                      <a:pt x="1377" y="1440"/>
                                    </a:lnTo>
                                    <a:lnTo>
                                      <a:pt x="1377" y="816"/>
                                    </a:lnTo>
                                    <a:lnTo>
                                      <a:pt x="1085" y="816"/>
                                    </a:lnTo>
                                    <a:lnTo>
                                      <a:pt x="1091" y="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square" lIns="91440" tIns="45720" rIns="91440" bIns="45720" anchor="t" anchorCtr="0" upright="1">
                              <a:noAutofit/>
                            </wps:bodyPr>
                          </wps:wsp>
                          <wps:wsp>
                            <wps:cNvPr id="1398" name="Rectangle 1012"/>
                            <wps:cNvSpPr>
                              <a:spLocks noChangeAspect="1" noChangeArrowheads="1"/>
                            </wps:cNvSpPr>
                            <wps:spPr bwMode="auto">
                              <a:xfrm>
                                <a:off x="7182" y="2413"/>
                                <a:ext cx="397"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99" name="Rectangle 1013"/>
                            <wps:cNvSpPr>
                              <a:spLocks noChangeAspect="1" noChangeArrowheads="1"/>
                            </wps:cNvSpPr>
                            <wps:spPr bwMode="auto">
                              <a:xfrm>
                                <a:off x="7174" y="977"/>
                                <a:ext cx="397"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400" name="AutoShape 1014"/>
                            <wps:cNvSpPr>
                              <a:spLocks noChangeAspect="1" noChangeArrowheads="1"/>
                            </wps:cNvSpPr>
                            <wps:spPr bwMode="auto">
                              <a:xfrm>
                                <a:off x="6086" y="611"/>
                                <a:ext cx="1170" cy="369"/>
                              </a:xfrm>
                              <a:prstGeom prst="parallelogram">
                                <a:avLst>
                                  <a:gd name="adj" fmla="val 2218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AutoShape 1015"/>
                            <wps:cNvSpPr>
                              <a:spLocks noChangeAspect="1" noChangeArrowheads="1"/>
                            </wps:cNvSpPr>
                            <wps:spPr bwMode="auto">
                              <a:xfrm flipV="1">
                                <a:off x="6094" y="3237"/>
                                <a:ext cx="1170" cy="369"/>
                              </a:xfrm>
                              <a:prstGeom prst="parallelogram">
                                <a:avLst>
                                  <a:gd name="adj" fmla="val 2218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AutoShape 1016"/>
                            <wps:cNvCnPr/>
                            <wps:spPr bwMode="auto">
                              <a:xfrm>
                                <a:off x="6779" y="200"/>
                                <a:ext cx="0" cy="4020"/>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403" name="AutoShape 1017"/>
                            <wps:cNvCnPr/>
                            <wps:spPr bwMode="auto">
                              <a:xfrm>
                                <a:off x="5699" y="332"/>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4" name="AutoShape 1018"/>
                            <wps:cNvCnPr/>
                            <wps:spPr bwMode="auto">
                              <a:xfrm>
                                <a:off x="7847" y="332"/>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05" name="Rectangle 1019"/>
                          <wps:cNvSpPr>
                            <a:spLocks noChangeAspect="1" noChangeArrowheads="1"/>
                          </wps:cNvSpPr>
                          <wps:spPr bwMode="auto">
                            <a:xfrm>
                              <a:off x="5358" y="337"/>
                              <a:ext cx="2835" cy="354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6DFB" w:rsidRPr="002E7127" w:rsidRDefault="00F26DFB" w:rsidP="00DB1190">
                                <w:pPr>
                                  <w:spacing w:line="240" w:lineRule="auto"/>
                                  <w:rPr>
                                    <w:b/>
                                    <w:sz w:val="14"/>
                                    <w:szCs w:val="14"/>
                                  </w:rPr>
                                </w:pPr>
                                <w:r w:rsidRPr="002E7127">
                                  <w:rPr>
                                    <w:b/>
                                    <w:sz w:val="14"/>
                                    <w:szCs w:val="14"/>
                                  </w:rPr>
                                  <w:t xml:space="preserve">Пенополиуретановое покрытие </w:t>
                                </w:r>
                                <w:r w:rsidRPr="002E7127">
                                  <w:rPr>
                                    <w:b/>
                                    <w:sz w:val="14"/>
                                    <w:szCs w:val="14"/>
                                  </w:rPr>
                                  <w:br/>
                                  <w:t>сиденья размером 1</w:t>
                                </w:r>
                                <w:r w:rsidRPr="001A5FE9">
                                  <w:rPr>
                                    <w:b/>
                                    <w:sz w:val="14"/>
                                    <w:szCs w:val="14"/>
                                    <w:lang w:val="en-US"/>
                                  </w:rPr>
                                  <w:t> </w:t>
                                </w:r>
                                <w:r w:rsidRPr="002E7127">
                                  <w:rPr>
                                    <w:b/>
                                    <w:sz w:val="14"/>
                                    <w:szCs w:val="14"/>
                                  </w:rPr>
                                  <w:t xml:space="preserve">250 </w:t>
                                </w:r>
                                <w:r w:rsidRPr="001A5FE9">
                                  <w:rPr>
                                    <w:b/>
                                    <w:sz w:val="14"/>
                                    <w:szCs w:val="14"/>
                                    <w:lang w:val="en-US"/>
                                  </w:rPr>
                                  <w:t>x</w:t>
                                </w:r>
                                <w:r w:rsidRPr="002E7127">
                                  <w:rPr>
                                    <w:b/>
                                    <w:sz w:val="14"/>
                                    <w:szCs w:val="14"/>
                                  </w:rPr>
                                  <w:t xml:space="preserve"> 1</w:t>
                                </w:r>
                                <w:r w:rsidRPr="001A5FE9">
                                  <w:rPr>
                                    <w:b/>
                                    <w:sz w:val="14"/>
                                    <w:szCs w:val="14"/>
                                    <w:lang w:val="en-US"/>
                                  </w:rPr>
                                  <w:t> </w:t>
                                </w:r>
                                <w:r w:rsidRPr="002E7127">
                                  <w:rPr>
                                    <w:b/>
                                    <w:sz w:val="14"/>
                                    <w:szCs w:val="14"/>
                                  </w:rPr>
                                  <w:t>030</w:t>
                                </w:r>
                              </w:p>
                            </w:txbxContent>
                          </wps:txbx>
                          <wps:bodyPr rot="0" vert="horz" wrap="square" lIns="91440" tIns="45720" rIns="91440" bIns="45720" anchor="t" anchorCtr="0" upright="1">
                            <a:noAutofit/>
                          </wps:bodyPr>
                        </wps:wsp>
                      </wpg:grpSp>
                    </wpg:wgp>
                  </a:graphicData>
                </a:graphic>
              </wp:inline>
            </w:drawing>
          </mc:Choice>
          <mc:Fallback>
            <w:pict>
              <v:group w14:anchorId="45005CE6" id="Группа 1353" o:spid="_x0000_s1115" style="width:327.75pt;height:265.85pt;mso-position-horizontal-relative:char;mso-position-vertical-relative:line" coordorigin="1788,150" coordsize="626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PRnA8AAE2pAAAOAAAAZHJzL2Uyb0RvYy54bWzsXetu28gV/l+g70DoZwFHHN4prFMkVrwt&#10;sG0XXbf/GYmW1FKiSjKx08UCBfoIfZG+QV9h9436nbmRlMjo4liy44mBWLKGo7mcc+bMd745881v&#10;75eZ9TEtykW+uhywV/bASleTfLpYzS4Hf7m5vogGVlklq2mS5av0cvApLQe/ff3rX31ztx6lTj7P&#10;s2laWKhkVY7u1peDeVWtR8NhOZmny6R8la/TFT68zYtlUuFtMRtOi+QOtS+zoWPbwfAuL6brIp+k&#10;ZYm/jsWHg9e8/tvbdFL96fa2TCsruxygbRX/v+D/v6f/h6+/SUazIlnPFxPZjOSIViyTxQpfqqsa&#10;J1VifSgWW1UtF5MiL/Pb6tUkXw7z29vFJOV9QG+YvdGbb4v8w5r3ZTa6m631MGFoN8bp6Gonf/z4&#10;fWEtppg713cH1ipZYpZ+/s8v//rl3z//Dz//tfgHGKe79WyE4t8W6x/W3xeis3j5XT75e2mt8qt5&#10;spqlb8o1xhy10cgONx+h9zPxvPX+7g/5FN+VfKhyPnT3t8WSasWgWPd8hj7pGUrvK2uCP3oscDzH&#10;H1gTfOa6YeDEvpjDyRwTTc+xMILM4WPmy+mdzN/JxwMniMWzXujxT4fJSHwvb6tsm+grf6O7XY+S&#10;p0aJT48VBxG1YLOrJAqPODq6l67riAFQQ9Too+/zpiWjenBiB83nYycf6xwc+WDv4EBXy1ocy4eJ&#10;4w/zZJ1yKS9JvuqBxjQLcXwDEeGlMNixGGxe9Gr1fcGHvhyVEMmdIuUHMaafeh87cmTUqME2kEhh&#10;8Kh+3fFktC7K6ts0X1r04nJQVkWymM2rq3y1gqDnBeOym3z8rqzEg+oBEuVVfr3IMvw9GWUr6+5y&#10;EPsQXnpb5tliSh/yN8Xs/VVWWB8TslL8n2xFqxiswWrKK5unyfSdfF0li0y8RquzFdWHTqE58pUw&#10;Qz/Gdvwuehd5F54TvLvw7PH44s31lXcRXLPQH7vjq6sx+4maxrzRfDGdpitqnTKJzNtvjqVxFsZM&#10;G0U9DMN27Xyg0Vj1mzcaiiimk3SqHL3Pp5/4LPO/Q+zEn08hf0GH/IXcalDDIKqHyl8YeaGSP5dm&#10;mE8VN2xG/p6T/MlVTFv92mZhfoXNkotDyBfCEy8OvgvDL+ycWOVqOXMiV66ecb08ypWz47F6dagf&#10;DJywZSM3V87TLA7o4NbiEPI17Ujl7Oi9WRzM4tDnnMCR2JY/btSPlL+IxfC/uXPicaNRK61ZHJ7P&#10;4lBbw5M5KgHkY1sWPTLSR8qitoVeZPN6alms14H2/ulpe8pW9WmNvWZVLLBJzdIB+eLlcmBlKVCL&#10;bCZ8MelJ71HWeNoKoDkIeOjb6QWsS4D5xv5YAVY7Pc/zubfSEGDmwXegzZ4RYD4qZqu4NyDXK8BO&#10;lwBzKOHBAsyEV1sLMLMj6RAYATYC/OrLWGAN/d7Qpudtfm/FITecUn4J8rWqe3xA2C4hF2Uv8luD&#10;wUWR3xFWBYRQAcIcOBEAMlW9F24XkBEn19hzGMf/amUIPOCZZMwdJr5B4blb/kgBuG5vrI462ECt&#10;niiu1kIHyyaIeM3/yW16o1gvACdGlEcsfoyZ49lvnfjiOojCC+/a8y/i0I4ubBa/jQPbi73xdRsq&#10;/G6xSh8OFT4YIF0uKgSTssXychBpFDUZ9aGlGumk5isMUv3uwiKr+/f3PFYifAqSXwFPWkUObBhW&#10;GZEwvJjnxT/hYiKqBC/zHx+SAg5n9vsVtABFKvWiUC/eqxfJaoJH4aYOLPHyqhKhqg/rgkBnpXqr&#10;nBDx2wVHnOtWoOn05pQYaaCDIQ27IeMhWtPPZjf82IFnybfULl+Mjd3YEXwwduNx7YZWjZduN3Rs&#10;r2E3mqG9M/sbtCMlf8MPNqOrxt/oCloau/G4dkOrxku3G10xWWyHD4Q6rdtssf4duVP81V+VYyWp&#10;J77tSCh+k1zB8HdOPfEBIuFLnwlRYA9IMxkZ+PNMRINAB43rxTCScePzO9FexLBrwWLIInuDtOC4&#10;UCBBmzGb75rBYxbDR10MEe6S5r5zMaQtuAOazsvYf3fRIKKDaRD1ekjAl1wFPQ9gG989R2KFrXfP&#10;EeFxzy2EAqHRi5xYug1bjpOsvwyC3EWIiA4mROyQRHcjmGcE8fkwIyQ2qVnsj0QbJtO/xYaIHsKG&#10;cBxinHMYEXgiNyOGGWaYYT3MMDA+O+TvIWQGz9a0YbYBY0PWhf9taOvPgLbeSxtGiF/KjKQNR5I7&#10;cNITN0wfDondzZ2eZ2N9J1F73rThUMe5G2dKomag+1BOv6bKufEm19oop3FOxEERfT4g1PHSpvzp&#10;qNARZ0oMbfirONN0BtpwqGNwTVnUkYYjZFEvIF4Yb2zUwCiRC8gOpPBJHbAzuDkCHE/2gF7YFQyK&#10;NTq4rwB3hoD0ng8E4o09H4twAIr7QkaUuXQYAvGDCcTgWm5vGmMuXwSb7CvKDfS2FmAmDqg30Fvo&#10;yLNDb40pftKmWMch6hBm3AxDnJXP44QAojmfx2GGzzPU5/IbxGDwuQ1/+GT8YdDLPhfCfDn84VBH&#10;jRp2oxk0Oq/dcD3JA4odc+7A2A2iNUjWV8t0ns5u6CW1k/rwcuwGnYATQb6G3WjG+M5rN0J5lN/z&#10;fZmeSgUMzXmlzqRHhjL1uJQpvaQ+VbvRxj97A2WgRbYDZSL924nz6+jkazrFnFLvGub0bJEqqiv5&#10;mn6skV5H46PqQU0troeGsu6diEUBDpkc6D/j3CRPmmDFsYxKalIq4Q0nPAeq8WVk/mvzMOpxd334&#10;bILepRIKqoxsMoXbroOgraV9r12Ryu7GYhtJlfigHJHe7UAvgp9J5Qf+Sp6OkQRDH1DEubzjNhi+&#10;Rz6OPKSIY7cO3oiDivITcVhRfvL8DiwSECAch6ZcNwPA5DmcWK7dyAOUTRTrUIAmNVbHYpmsAnkv&#10;H0us317Tj6y9Jf2CILnnQejnemqYzMM4Keci/eIUr2goktGB+njwaeIDl+KYeSAYdGmm/OS5a6YO&#10;jTc1sxkaP4NmAkUXmhlvUqC1YqLEjqNAxy84RjONZp7/kH+kiQLXRZpSLm64gk2ewG7FJIdMBrJE&#10;YXpT7pOzF+meBQYXI9zL7bLytZkHUI7HsTpUcPJBpO0lQ66S8yIl81TGKmdTBR/ApN4uM+T8/s3Q&#10;sq07i9fKv6cuQ8cE6zJzS30fVajqgb/cKNNdDzqiy1AdVndVMIS6GGNeX6swK7oYagt7aoP90sUY&#10;852ePiIAWRfDStNTG7yRRjEn7qkNE9Mo1lsbnSxrlOutDrld6nIRC3oah+BOXYwx1+1pHZ3i1F/7&#10;meraE+H2DR1rzURf25rz0DelrDkLzSnAZlDLbjKHEHMJndyvpDzjFVKGIC+82H6s85JSod9geOFV&#10;3iieAkqRPvQUxuBRYbV7+nxhDA0V5ugWGvf5wmIJveFe9s7CkDCqmduXnYXl0cQbnfzn8w0hAeED&#10;sl8nmewlJpgM2K5ugpwtam91VDwm54lcgc2rCIqBhasI3gvjtk4qml6aJnpJKXGEnZsjxRF5Gtwz&#10;zT+mNzkvU22kyse3LfWn2Wq7lLJdKKg+Vr/XvDKyOLwfZFNkv1UJ9VuV9MV4cs9UjJAqoX7LktxU&#10;Y+T3Lwm13PHl4CjTcO9RULSSY+e93RZ9VvC+av4ky8tU9IymgwuBniKa2cYy09o5tXCDcUQ/sjut&#10;Yi96g7U7n73ZU+13UUhfXkIcI9hCO5gMYrXcsZPCeK7vwz+A6jreJh1D76oiR6nrF0fxzKbKbKqe&#10;wKZKM/5quAOqqYkhoPzt3lZ98UyLQM+Fam7vthQQaTST39m0fdPJg9MXGiDySeQ0pOujNg8QQzM1&#10;9eI8mom1UmhmKNI7NEIEzMMGlM7m0eopnNWeRXOdFEmWpVmOG8+WfCvBsRHaSWgkI5n+Te2OcR+R&#10;pTxiWRA+rwqn0VMtZ7bl877wVdYED06ahzSCbnTorKY9nFBnu4+TKO11HZfH8Yz6vuhMwib217rq&#10;jw6kdKivJjEcd/5FwHGuu0HdxXfRYglXd8dq+cCjiIH7ADJIny+4GzN5ornKGyQCjeoIKiBciid7&#10;xBBHsLoE84HZPASsbAQTNw3IjPPmckpcY9x1BXAfsgeeUJdgNgl6h2aycBEd5LCcpieqSKu0mFvM&#10;xHovIKl1T8diZjOi9IzzijZEyciYTeGO11xScXdlzx3HRF8X67HIR4Ptr6TInTQhjQ/6jQCKxbmL&#10;2mmubyHzbFAU+RzrS451ShZcEK4+eidvgN5+EMvPgTdAx7DfG6PDPYkTs5Bxm7HwcHQ3lb46zMcn&#10;5OR0jc7WYw0W8taDvaNzkls+we6WI90CSQ/jnnxxkDTEsQ5hKOmcB5c9NfIu8l7wgTd0TYOSftV0&#10;TbI9wgg2VRN8DOjD+UKL2ibK26vqFUNrZoMA0YOSEkmjBkfRHwN6Ns+G85NKChZuAcB9m1YDhp4U&#10;DKU1SKim5msyWzCk9tZMkvpWYXqzF2EzsAnNge+xpYLMpTQn5JZ06GCTSXMYYZNq5YuwDmGA8Fbz&#10;+5o0ukaY4waepeYAcj5eRz1NniC1uYfbB39QV8Xs2CfaYUdtcBp0MSJX9dQGw6qLMcb62oahrIvt&#10;SdhEo3raBvx8n9rahM3+6o4ibNpR38gdRdi0Y9bT2SMJmx1TagibgxtD2NwkbJKgWKcjbMLiiF3y&#10;bsKm5MvupmHyLsBS719yJw8T6s2bubsgoa60SpBZh++lyJjqt+CUikVG+SHqM0PYXOHmC0rTi5zl&#10;n4/QH+7H7UbRNLS/75WaJhDWDoRp7klrV3Vm7kmIlIdCIz2sxNzX2gI8DC3MAB5fN+ChKSYt1TwH&#10;xYTsurykJ2SUUrprt6UBD6OZRjO/Zs1ExgqFd9SJrAF4NNkjZ6BSBzadvoBmBgJ6qaFIxuiOGs5B&#10;CdQxtx4o8gjCpuPgoj7pORvSZpZxJ3g//NLglKfEKT0cdpA4ZUtvm+SaU+ltJ2kTSKZk6jib+YaM&#10;Co+vf6L9ZWvDJ6/2wh8vB/OqWo+Gw3Iy779j7hHOUBgVPq0Kd9KQxNFdGT44lIYUhJQUluAfxd5Q&#10;e025aCpOg6YmGBpS6I/d8ZW5bUekyle37Xi4r7hrgZFUpqPS6iPALKTT3bwaXLl0hlY8Hl+8ub7y&#10;LgJzR2D3HYG40K9TMCWL7CjBDCN1SaARzK+QVtwmbp6CfOfZCNd0MHzOTL7T5M7tHKCRixbLox0c&#10;luv3EHZRfPRphfOl9uR4gYwskgd0fqZ8i+vTOux5cPpmzAz6xHvHaSbELBG8sTqFqd4HPpcYUVNH&#10;+eu72ZoHMHHadj1fTMZJlTTfc4rNKHXyeZ5N0+L1/wEAAP//AwBQSwMEFAAGAAgAAAAhALRIbfLd&#10;AAAABQEAAA8AAABkcnMvZG93bnJldi54bWxMj0FLw0AQhe+C/2EZwZvdxLK1xGxKKeqpCLaC9DbN&#10;TpPQ7GzIbpP037t60cvA4z3e+yZfTbYVA/W+cawhnSUgiEtnGq40fO5fH5YgfEA22DomDVfysCpu&#10;b3LMjBv5g4ZdqEQsYZ+hhjqELpPSlzVZ9DPXEUfv5HqLIcq+kqbHMZbbVj4myUJabDgu1NjRpqby&#10;vLtYDW8jjut5+jJsz6fN9bBX71/blLS+v5vWzyACTeEvDD/4ER2KyHR0FzZetBriI+H3Rm+hlAJx&#10;1KDm6RPIIpf/6YtvAAAA//8DAFBLAQItABQABgAIAAAAIQC2gziS/gAAAOEBAAATAAAAAAAAAAAA&#10;AAAAAAAAAABbQ29udGVudF9UeXBlc10ueG1sUEsBAi0AFAAGAAgAAAAhADj9If/WAAAAlAEAAAsA&#10;AAAAAAAAAAAAAAAALwEAAF9yZWxzLy5yZWxzUEsBAi0AFAAGAAgAAAAhAEEVM9GcDwAATakAAA4A&#10;AAAAAAAAAAAAAAAALgIAAGRycy9lMm9Eb2MueG1sUEsBAi0AFAAGAAgAAAAhALRIbfLdAAAABQEA&#10;AA8AAAAAAAAAAAAAAAAA9hEAAGRycy9kb3ducmV2LnhtbFBLBQYAAAAABAAEAPMAAAAAEwAAAAA=&#10;">
                <o:lock v:ext="edit" aspectratio="t"/>
                <v:group id="Group 968" o:spid="_x0000_s1116" style="position:absolute;left:1788;top:332;width:6269;height:4558" coordorigin="1924,332" coordsize="6269,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o:lock v:ext="edit" aspectratio="t"/>
                  <v:shape id="AutoShape 969" o:spid="_x0000_s1117" type="#_x0000_t32" style="position:absolute;left:5699;top:3928;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MdxAAAAN0AAAAPAAAAZHJzL2Rvd25yZXYueG1sRE9LawIx&#10;EL4X+h/CFHopmrWyIqtRtgWhFjz4uo+b6SZ0M9luoq7/vikUvM3H95z5sneNuFAXrGcFo2EGgrjy&#10;2nKt4LBfDaYgQkTW2HgmBTcKsFw8Psyx0P7KW7rsYi1SCIcCFZgY20LKUBlyGIa+JU7cl+8cxgS7&#10;WuoOryncNfI1yybSoeXUYLCld0PV9+7sFGzWo7fyZOz6c/tjN/mqbM71y1Gp56e+nIGI1Me7+N/9&#10;odP8cZ7D3zfpBLn4BQAA//8DAFBLAQItABQABgAIAAAAIQDb4fbL7gAAAIUBAAATAAAAAAAAAAAA&#10;AAAAAAAAAABbQ29udGVudF9UeXBlc10ueG1sUEsBAi0AFAAGAAgAAAAhAFr0LFu/AAAAFQEAAAsA&#10;AAAAAAAAAAAAAAAAHwEAAF9yZWxzLy5yZWxzUEsBAi0AFAAGAAgAAAAhAMnAEx3EAAAA3QAAAA8A&#10;AAAAAAAAAAAAAAAABwIAAGRycy9kb3ducmV2LnhtbFBLBQYAAAAAAwADALcAAAD4AgAAAAA=&#10;"/>
                  <v:shape id="AutoShape 970" o:spid="_x0000_s1118" type="#_x0000_t32" style="position:absolute;left:7847;top:3923;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1qxAAAAN0AAAAPAAAAZHJzL2Rvd25yZXYueG1sRE9LawIx&#10;EL4X+h/CFHopmrVFka1RtoJQBQ++7uNmugndTNZN1PXfG6HQ23x8z5nMOleLC7XBelYw6GcgiEuv&#10;LVcK9rtFbwwiRGSNtWdScKMAs+nz0wRz7a+8ocs2ViKFcMhRgYmxyaUMpSGHoe8b4sT9+NZhTLCt&#10;pG7xmsJdLd+zbCQdWk4NBhuaGyp/t2enYL0cfBVHY5erzcmuh4uiPldvB6VeX7riE0SkLv6L/9zf&#10;Os3/GI7g8U06QU7vAAAA//8DAFBLAQItABQABgAIAAAAIQDb4fbL7gAAAIUBAAATAAAAAAAAAAAA&#10;AAAAAAAAAABbQ29udGVudF9UeXBlc10ueG1sUEsBAi0AFAAGAAgAAAAhAFr0LFu/AAAAFQEAAAsA&#10;AAAAAAAAAAAAAAAAHwEAAF9yZWxzLy5yZWxzUEsBAi0AFAAGAAgAAAAhADkSjWrEAAAA3QAAAA8A&#10;AAAAAAAAAAAAAAAABwIAAGRycy9kb3ducmV2LnhtbFBLBQYAAAAAAwADALcAAAD4AgAAAAA=&#10;"/>
                  <v:group id="Group 971" o:spid="_x0000_s1119" style="position:absolute;left:5358;top:3940;width:2835;height:950" coordorigin="5358,3940" coordsize="283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o:lock v:ext="edit" aspectratio="t"/>
                    <v:shape id="AutoShape 972" o:spid="_x0000_s1120" type="#_x0000_t32" style="position:absolute;left:5358;top:3940;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yDxwAAAN0AAAAPAAAAZHJzL2Rvd25yZXYueG1sRI9PSwMx&#10;EMXvgt8hTMGLtNkqlbI2LatQsEIP/eN93Iyb0M1k3aTt+u2dg+Bthvfmvd8sVkNo1YX65CMbmE4K&#10;UMR1tJ4bA8fDejwHlTKyxTYyGfihBKvl7c0CSxuvvKPLPjdKQjiVaMDl3JVap9pRwDSJHbFoX7EP&#10;mGXtG217vEp4aPVDUTzpgJ6lwWFHr47q0/4cDGw305fq0/nN++7bb2frqj039x/G3I2G6hlUpiH/&#10;m/+u36zgP84EV76REfTyFwAA//8DAFBLAQItABQABgAIAAAAIQDb4fbL7gAAAIUBAAATAAAAAAAA&#10;AAAAAAAAAAAAAABbQ29udGVudF9UeXBlc10ueG1sUEsBAi0AFAAGAAgAAAAhAFr0LFu/AAAAFQEA&#10;AAsAAAAAAAAAAAAAAAAAHwEAAF9yZWxzLy5yZWxzUEsBAi0AFAAGAAgAAAAhACfBvIPHAAAA3QAA&#10;AA8AAAAAAAAAAAAAAAAABwIAAGRycy9kb3ducmV2LnhtbFBLBQYAAAAAAwADALcAAAD7AgAAAAA=&#10;"/>
                    <v:shape id="AutoShape 973" o:spid="_x0000_s1121" type="#_x0000_t32" style="position:absolute;left:8193;top:3941;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kYxAAAAN0AAAAPAAAAZHJzL2Rvd25yZXYueG1sRE9NawIx&#10;EL0X/A9hBC+lZrUo7dYoqyBUwYPa3qeb6Sa4maybqNt/bwqF3ubxPme26FwtrtQG61nBaJiBIC69&#10;tlwp+Diun15AhIissfZMCn4owGLee5hhrv2N93Q9xEqkEA45KjAxNrmUoTTkMAx9Q5y4b986jAm2&#10;ldQt3lK4q+U4y6bSoeXUYLChlaHydLg4BbvNaFl8GbvZ7s92N1kX9aV6/FRq0O+KNxCRuvgv/nO/&#10;6zT/efIKv9+kE+T8DgAA//8DAFBLAQItABQABgAIAAAAIQDb4fbL7gAAAIUBAAATAAAAAAAAAAAA&#10;AAAAAAAAAABbQ29udGVudF9UeXBlc10ueG1sUEsBAi0AFAAGAAgAAAAhAFr0LFu/AAAAFQEAAAsA&#10;AAAAAAAAAAAAAAAAHwEAAF9yZWxzLy5yZWxzUEsBAi0AFAAGAAgAAAAhAEiNGRjEAAAA3QAAAA8A&#10;AAAAAAAAAAAAAAAABwIAAGRycy9kb3ducmV2LnhtbFBLBQYAAAAAAwADALcAAAD4AgAAAAA=&#10;"/>
                  </v:group>
                  <v:shape id="AutoShape 974" o:spid="_x0000_s1122" type="#_x0000_t32" style="position:absolute;left:5358;top:4804;width:2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2uxAAAAN0AAAAPAAAAZHJzL2Rvd25yZXYueG1sRI9Ba8JA&#10;EIXvBf/DMkJvdVOLUqKrVEEQCmJj0euQHZNgdjbsbmP67zsHobcZ3pv3vlmuB9eqnkJsPBt4nWSg&#10;iEtvG64MfJ92L++gYkK22HomA78UYb0aPS0xt/7OX9QXqVISwjFHA3VKXa51LGtyGCe+Ixbt6oPD&#10;JGuotA14l3DX6mmWzbXDhqWhxo62NZW34scZiJdNcbazMN0Xn3Tmoz305YaMeR4PHwtQiYb0b35c&#10;763gv82FX76REfTqDwAA//8DAFBLAQItABQABgAIAAAAIQDb4fbL7gAAAIUBAAATAAAAAAAAAAAA&#10;AAAAAAAAAABbQ29udGVudF9UeXBlc10ueG1sUEsBAi0AFAAGAAgAAAAhAFr0LFu/AAAAFQEAAAsA&#10;AAAAAAAAAAAAAAAAHwEAAF9yZWxzLy5yZWxzUEsBAi0AFAAGAAgAAAAhAI9Wfa7EAAAA3QAAAA8A&#10;AAAAAAAAAAAAAAAABwIAAGRycy9kb3ducmV2LnhtbFBLBQYAAAAAAwADALcAAAD4AgAAAAA=&#10;">
                    <v:stroke startarrow="block" startarrowwidth="narrow" startarrowlength="long" endarrow="block" endarrowwidth="narrow" endarrowlength="long"/>
                  </v:shape>
                  <v:shape id="AutoShape 975" o:spid="_x0000_s1123" type="#_x0000_t32" style="position:absolute;left:5699;top:4457;width:2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g1wgAAAN0AAAAPAAAAZHJzL2Rvd25yZXYueG1sRE/fa8Iw&#10;EH4X9j+EG+zNpjomozPKHAjCQGYc3evRnG2xuZQk1u6/N4OBb/fx/bzlerSdGMiH1rGCWZaDIK6c&#10;ablW8H3cTl9BhIhssHNMCn4pwHr1MFliYdyVDzToWIsUwqFABU2MfSFlqBqyGDLXEyfu5LzFmKCv&#10;pfF4TeG2k/M8X0iLLaeGBnv6aKg664tVEH42ujQvfr7Tn1Tyl9kP1YaUenoc399ARBrjXfzv3pk0&#10;/3kxg79v0glydQMAAP//AwBQSwECLQAUAAYACAAAACEA2+H2y+4AAACFAQAAEwAAAAAAAAAAAAAA&#10;AAAAAAAAW0NvbnRlbnRfVHlwZXNdLnhtbFBLAQItABQABgAIAAAAIQBa9CxbvwAAABUBAAALAAAA&#10;AAAAAAAAAAAAAB8BAABfcmVscy8ucmVsc1BLAQItABQABgAIAAAAIQDgGtg1wgAAAN0AAAAPAAAA&#10;AAAAAAAAAAAAAAcCAABkcnMvZG93bnJldi54bWxQSwUGAAAAAAMAAwC3AAAA9gIAAAAA&#10;">
                    <v:stroke startarrow="block" startarrowwidth="narrow" startarrowlength="long" endarrow="block" endarrowwidth="narrow" endarrowlength="long"/>
                  </v:shape>
                  <v:shape id="AutoShape 976" o:spid="_x0000_s1124" type="#_x0000_t32" style="position:absolute;left:5699;top:4172;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ZCwgAAAN0AAAAPAAAAZHJzL2Rvd25yZXYueG1sRE/fa8Iw&#10;EH4f+D+EE/Y2UzsmUk2LCgNhMLYq9fVozrbYXEqS1e6/XwaDvd3H9/O2xWR6MZLznWUFy0UCgri2&#10;uuNGwfn0+rQG4QOyxt4yKfgmD0U+e9hipu2dP2ksQyNiCPsMFbQhDJmUvm7JoF/YgThyV+sMhghd&#10;I7XDeww3vUyTZCUNdhwbWhzo0FJ9K7+MAn/Zl5V+cemxfKOKP/T7WO9Jqcf5tNuACDSFf/Gf+6jj&#10;/OdVCr/fxBNk/gMAAP//AwBQSwECLQAUAAYACAAAACEA2+H2y+4AAACFAQAAEwAAAAAAAAAAAAAA&#10;AAAAAAAAW0NvbnRlbnRfVHlwZXNdLnhtbFBLAQItABQABgAIAAAAIQBa9CxbvwAAABUBAAALAAAA&#10;AAAAAAAAAAAAAB8BAABfcmVscy8ucmVsc1BLAQItABQABgAIAAAAIQAQyEZCwgAAAN0AAAAPAAAA&#10;AAAAAAAAAAAAAAcCAABkcnMvZG93bnJldi54bWxQSwUGAAAAAAMAAwC3AAAA9gIAAAAA&#10;">
                    <v:stroke startarrow="block" startarrowwidth="narrow" startarrowlength="long" endarrow="block" endarrowwidth="narrow" endarrowlength="long"/>
                  </v:shape>
                  <v:shape id="Text Box 977" o:spid="_x0000_s1125" type="#_x0000_t202" style="position:absolute;left:6457;top:4219;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o:lock v:ext="edit" aspectratio="t"/>
                    <v:textbox inset="0,0,0,0">
                      <w:txbxContent>
                        <w:p w:rsidR="00F26DFB" w:rsidRPr="001A5FE9" w:rsidRDefault="00F26DFB" w:rsidP="00DB1190">
                          <w:pPr>
                            <w:jc w:val="center"/>
                            <w:rPr>
                              <w:sz w:val="18"/>
                              <w:szCs w:val="18"/>
                              <w:lang w:val="en-US"/>
                            </w:rPr>
                          </w:pPr>
                          <w:r w:rsidRPr="001A5FE9">
                            <w:rPr>
                              <w:sz w:val="18"/>
                              <w:szCs w:val="18"/>
                              <w:lang w:val="en-US"/>
                            </w:rPr>
                            <w:t>758</w:t>
                          </w:r>
                        </w:p>
                      </w:txbxContent>
                    </v:textbox>
                  </v:shape>
                  <v:shape id="Text Box 978" o:spid="_x0000_s1126" type="#_x0000_t202" style="position:absolute;left:5921;top:3936;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o:lock v:ext="edit" aspectratio="t"/>
                    <v:textbox inset="0,0,0,0">
                      <w:txbxContent>
                        <w:p w:rsidR="00F26DFB" w:rsidRPr="001A5FE9" w:rsidRDefault="00F26DFB" w:rsidP="00DB1190">
                          <w:pPr>
                            <w:jc w:val="center"/>
                            <w:rPr>
                              <w:sz w:val="18"/>
                              <w:szCs w:val="18"/>
                              <w:lang w:val="en-US"/>
                            </w:rPr>
                          </w:pPr>
                          <w:r w:rsidRPr="001A5FE9">
                            <w:rPr>
                              <w:sz w:val="18"/>
                              <w:szCs w:val="18"/>
                              <w:lang w:val="en-US"/>
                            </w:rPr>
                            <w:t>379</w:t>
                          </w:r>
                        </w:p>
                      </w:txbxContent>
                    </v:textbox>
                  </v:shape>
                  <v:shape id="Text Box 979" o:spid="_x0000_s1127" type="#_x0000_t202" style="position:absolute;left:6461;top:4562;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o:lock v:ext="edit" aspectratio="t"/>
                    <v:textbox inset="0,0,0,0">
                      <w:txbxContent>
                        <w:p w:rsidR="00F26DFB" w:rsidRPr="001A5FE9" w:rsidRDefault="00F26DFB" w:rsidP="00DB1190">
                          <w:pPr>
                            <w:jc w:val="center"/>
                            <w:rPr>
                              <w:sz w:val="18"/>
                              <w:szCs w:val="18"/>
                              <w:lang w:val="en-US"/>
                            </w:rPr>
                          </w:pPr>
                          <w:r w:rsidRPr="001A5FE9">
                            <w:rPr>
                              <w:sz w:val="18"/>
                              <w:szCs w:val="18"/>
                              <w:lang w:val="en-US"/>
                            </w:rPr>
                            <w:t>1 030</w:t>
                          </w:r>
                        </w:p>
                      </w:txbxContent>
                    </v:textbox>
                  </v:shape>
                  <v:shape id="AutoShape 980" o:spid="_x0000_s1128" type="#_x0000_t32" style="position:absolute;left:5023;top:332;width:13;height:35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0VwgAAAN0AAAAPAAAAZHJzL2Rvd25yZXYueG1sRE9Na8JA&#10;EL0X/A/LCL3VTSuEkrqKFLRejR7sbciO2WB2NuxuTOyvdwWht3m8z1msRtuKK/nQOFbwPstAEFdO&#10;N1wrOB42b58gQkTW2DomBTcKsFpOXhZYaDfwnq5lrEUK4VCgAhNjV0gZKkMWw8x1xIk7O28xJuhr&#10;qT0OKdy28iPLcmmx4dRgsKNvQ9Wl7K2CMuv73fpCf+fTT22q0ZfD77ZR6nU6rr9ARBrjv/jp3uk0&#10;f57n8PgmnSCXdwAAAP//AwBQSwECLQAUAAYACAAAACEA2+H2y+4AAACFAQAAEwAAAAAAAAAAAAAA&#10;AAAAAAAAW0NvbnRlbnRfVHlwZXNdLnhtbFBLAQItABQABgAIAAAAIQBa9CxbvwAAABUBAAALAAAA&#10;AAAAAAAAAAAAAB8BAABfcmVscy8ucmVsc1BLAQItABQABgAIAAAAIQCOkh0VwgAAAN0AAAAPAAAA&#10;AAAAAAAAAAAAAAcCAABkcnMvZG93bnJldi54bWxQSwUGAAAAAAMAAwC3AAAA9gIAAAAA&#10;">
                    <v:stroke startarrow="block" startarrowwidth="narrow" startarrowlength="long" endarrow="block" endarrowwidth="narrow" endarrowlength="long"/>
                  </v:shape>
                  <v:shape id="Text Box 981" o:spid="_x0000_s1129" type="#_x0000_t202" style="position:absolute;left:4810;top:1803;width:23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nywQAAAN0AAAAPAAAAZHJzL2Rvd25yZXYueG1sRE/bisIw&#10;EH1f8B/CCL6tqVu2SjXKUhD3SfDyAUMzNsVmUpto69+bhQXf5nCus9oMthEP6nztWMFsmoAgLp2u&#10;uVJwPm0/FyB8QNbYOCYFT/KwWY8+Vphr1/OBHsdQiRjCPkcFJoQ2l9KXhiz6qWuJI3dxncUQYVdJ&#10;3WEfw20jv5IkkxZrjg0GWyoMldfj3SrYP6XpU/t9Losi22fpbYvXXaPUZDz8LEEEGsJb/O/+1XF+&#10;ms3h75t4gly/AAAA//8DAFBLAQItABQABgAIAAAAIQDb4fbL7gAAAIUBAAATAAAAAAAAAAAAAAAA&#10;AAAAAABbQ29udGVudF9UeXBlc10ueG1sUEsBAi0AFAAGAAgAAAAhAFr0LFu/AAAAFQEAAAsAAAAA&#10;AAAAAAAAAAAAHwEAAF9yZWxzLy5yZWxzUEsBAi0AFAAGAAgAAAAhAMuD2fLBAAAA3QAAAA8AAAAA&#10;AAAAAAAAAAAABwIAAGRycy9kb3ducmV2LnhtbFBLBQYAAAAAAwADALcAAAD1AgAAAAA=&#10;" filled="f" stroked="f">
                    <o:lock v:ext="edit" aspectratio="t"/>
                    <v:textbox style="layout-flow:vertical;mso-layout-flow-alt:bottom-to-top" inset="0,0,0,0">
                      <w:txbxContent>
                        <w:p w:rsidR="00F26DFB" w:rsidRPr="001A5FE9" w:rsidRDefault="00F26DFB" w:rsidP="00DB1190">
                          <w:pPr>
                            <w:jc w:val="center"/>
                            <w:rPr>
                              <w:sz w:val="18"/>
                              <w:szCs w:val="18"/>
                              <w:lang w:val="en-US"/>
                            </w:rPr>
                          </w:pPr>
                          <w:r w:rsidRPr="001A5FE9">
                            <w:rPr>
                              <w:sz w:val="18"/>
                              <w:szCs w:val="18"/>
                              <w:lang w:val="en-US"/>
                            </w:rPr>
                            <w:t>1</w:t>
                          </w:r>
                          <w:r w:rsidRPr="001A5FE9">
                            <w:rPr>
                              <w:sz w:val="18"/>
                              <w:szCs w:val="18"/>
                            </w:rPr>
                            <w:t> </w:t>
                          </w:r>
                          <w:r w:rsidRPr="001A5FE9">
                            <w:rPr>
                              <w:sz w:val="18"/>
                              <w:szCs w:val="18"/>
                              <w:lang w:val="en-US"/>
                            </w:rPr>
                            <w:t>250</w:t>
                          </w:r>
                        </w:p>
                      </w:txbxContent>
                    </v:textbox>
                  </v:shape>
                  <v:shape id="AutoShape 982" o:spid="_x0000_s1130" type="#_x0000_t32" style="position:absolute;left:4419;top:3880;width:8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CDxgAAAN0AAAAPAAAAZHJzL2Rvd25yZXYueG1sRI9Ba8Mw&#10;DIXvg/0Ho8Euo3WyQSlp3VIGg9FDYW0OPQpbTUJjObO9NPv31WGwm8R7eu/Tejv5Xo0UUxfYQDkv&#10;QBHb4DpuDNSnj9kSVMrIDvvAZOCXEmw3jw9rrFy48ReNx9woCeFUoYE256HSOtmWPKZ5GIhFu4To&#10;McsaG+0i3iTc9/q1KBbaY8fS0OJA7y3Z6/HHG+j29aEeX75ztMt9eY5lOp17a8zz07Rbgco05X/z&#10;3/WnE/y3heDKNzKC3twBAAD//wMAUEsBAi0AFAAGAAgAAAAhANvh9svuAAAAhQEAABMAAAAAAAAA&#10;AAAAAAAAAAAAAFtDb250ZW50X1R5cGVzXS54bWxQSwECLQAUAAYACAAAACEAWvQsW78AAAAVAQAA&#10;CwAAAAAAAAAAAAAAAAAfAQAAX3JlbHMvLnJlbHNQSwECLQAUAAYACAAAACEAFN+gg8YAAADdAAAA&#10;DwAAAAAAAAAAAAAAAAAHAgAAZHJzL2Rvd25yZXYueG1sUEsFBgAAAAADAAMAtwAAAPoCAAAAAA==&#10;"/>
                  <v:shape id="AutoShape 983" o:spid="_x0000_s1131" type="#_x0000_t32" style="position:absolute;left:4419;top:337;width:8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wUYwwAAAN0AAAAPAAAAZHJzL2Rvd25yZXYueG1sRE9NawIx&#10;EL0L/ocwQi+i2a0guhpFCoXiQajuweOQjLuLm8mapOv23zeFQm/zeJ+z3Q+2FT350DhWkM8zEMTa&#10;mYYrBeXlfbYCESKywdYxKfimAPvdeLTFwrgnf1J/jpVIIRwKVFDH2BVSBl2TxTB3HXHibs5bjAn6&#10;ShqPzxRuW/maZUtpseHUUGNHbzXp+/nLKmiO5ansp4/o9eqYX30eLtdWK/UyGQ4bEJGG+C/+c3+Y&#10;NH+xXMPvN+kEufsBAAD//wMAUEsBAi0AFAAGAAgAAAAhANvh9svuAAAAhQEAABMAAAAAAAAAAAAA&#10;AAAAAAAAAFtDb250ZW50X1R5cGVzXS54bWxQSwECLQAUAAYACAAAACEAWvQsW78AAAAVAQAACwAA&#10;AAAAAAAAAAAAAAAfAQAAX3JlbHMvLnJlbHNQSwECLQAUAAYACAAAACEAe5MFGMMAAADdAAAADwAA&#10;AAAAAAAAAAAAAAAHAgAAZHJzL2Rvd25yZXYueG1sUEsFBgAAAAADAAMAtwAAAPcCAAAAAA==&#10;"/>
                  <v:shape id="AutoShape 984" o:spid="_x0000_s1132" type="#_x0000_t32" style="position:absolute;left:2225;top:3921;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zlyAAAAN0AAAAPAAAAZHJzL2Rvd25yZXYueG1sRI9PSwMx&#10;EMXvgt8hjOBF2mwVrWybllUoWKGH/vE+3Yyb4GaybtJ2/fbOQfA2w3vz3m/myyG06kx98pENTMYF&#10;KOI6Ws+NgcN+NXoGlTKyxTYyGfihBMvF9dUcSxsvvKXzLjdKQjiVaMDl3JVap9pRwDSOHbFon7EP&#10;mGXtG217vEh4aPV9UTzpgJ6lwWFHr47qr90pGNisJy/V0fn1+/bbbx5XVXtq7j6Mub0ZqhmoTEP+&#10;N/9dv1nBf5gKv3wjI+jFLwAAAP//AwBQSwECLQAUAAYACAAAACEA2+H2y+4AAACFAQAAEwAAAAAA&#10;AAAAAAAAAAAAAAAAW0NvbnRlbnRfVHlwZXNdLnhtbFBLAQItABQABgAIAAAAIQBa9CxbvwAAABUB&#10;AAALAAAAAAAAAAAAAAAAAB8BAABfcmVscy8ucmVsc1BLAQItABQABgAIAAAAIQCSAuzlyAAAAN0A&#10;AAAPAAAAAAAAAAAAAAAAAAcCAABkcnMvZG93bnJldi54bWxQSwUGAAAAAAMAAwC3AAAA/AIAAAAA&#10;"/>
                  <v:shape id="AutoShape 985" o:spid="_x0000_s1133" type="#_x0000_t32" style="position:absolute;left:4047;top:3916;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kl+xQAAAN0AAAAPAAAAZHJzL2Rvd25yZXYueG1sRE9LawIx&#10;EL4X+h/CFHopml1Lq2yNshWEWvDg6z7dTDehm8l2E3X7740g9DYf33Om89414kRdsJ4V5MMMBHHl&#10;teVawX63HExAhIissfFMCv4owHx2fzfFQvszb+i0jbVIIRwKVGBibAspQ2XIYRj6ljhx375zGBPs&#10;aqk7PKdw18hRlr1Kh5ZTg8GWFoaqn+3RKViv8vfyy9jV5+bXrl+WZXOsnw5KPT705RuISH38F9/c&#10;HzrNfx7ncP0mnSBnFwAAAP//AwBQSwECLQAUAAYACAAAACEA2+H2y+4AAACFAQAAEwAAAAAAAAAA&#10;AAAAAAAAAAAAW0NvbnRlbnRfVHlwZXNdLnhtbFBLAQItABQABgAIAAAAIQBa9CxbvwAAABUBAAAL&#10;AAAAAAAAAAAAAAAAAB8BAABfcmVscy8ucmVsc1BLAQItABQABgAIAAAAIQD9Tkl+xQAAAN0AAAAP&#10;AAAAAAAAAAAAAAAAAAcCAABkcnMvZG93bnJldi54bWxQSwUGAAAAAAMAAwC3AAAA+QIAAAAA&#10;"/>
                  <v:group id="Group 986" o:spid="_x0000_s1134" style="position:absolute;left:1924;top:3933;width:2409;height:950" coordorigin="5358,3940" coordsize="283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o:lock v:ext="edit" aspectratio="t"/>
                    <v:shape id="AutoShape 987" o:spid="_x0000_s1135" type="#_x0000_t32" style="position:absolute;left:5358;top:3940;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KSxAAAAN0AAAAPAAAAZHJzL2Rvd25yZXYueG1sRE9NawIx&#10;EL0X/A9hBC+lZlW0ZWuUVRCq4EFt79PNdBPcTNZN1O2/bwqF3ubxPme+7FwtbtQG61nBaJiBIC69&#10;tlwpeD9tnl5AhIissfZMCr4pwHLRe5hjrv2dD3Q7xkqkEA45KjAxNrmUoTTkMAx9Q5y4L986jAm2&#10;ldQt3lO4q+U4y2bSoeXUYLChtaHyfLw6BfvtaFV8GrvdHS52P90U9bV6/FBq0O+KVxCRuvgv/nO/&#10;6TR/8jyB32/SCXLxAwAA//8DAFBLAQItABQABgAIAAAAIQDb4fbL7gAAAIUBAAATAAAAAAAAAAAA&#10;AAAAAAAAAABbQ29udGVudF9UeXBlc10ueG1sUEsBAi0AFAAGAAgAAAAhAFr0LFu/AAAAFQEAAAsA&#10;AAAAAAAAAAAAAAAAHwEAAF9yZWxzLy5yZWxzUEsBAi0AFAAGAAgAAAAhAGLQcpLEAAAA3QAAAA8A&#10;AAAAAAAAAAAAAAAABwIAAGRycy9kb3ducmV2LnhtbFBLBQYAAAAAAwADALcAAAD4AgAAAAA=&#10;"/>
                    <v:shape id="AutoShape 988" o:spid="_x0000_s1136" type="#_x0000_t32" style="position:absolute;left:8193;top:3941;width:0;height: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rmxQAAAN0AAAAPAAAAZHJzL2Rvd25yZXYueG1sRE9LawIx&#10;EL4X+h/CFLwUzfpoLVujbAWhFjz46H26mW5CN5PtJur23xtB6G0+vufMFp2rxYnaYD0rGA4yEMSl&#10;15YrBYf9qv8CIkRkjbVnUvBHARbz+7sZ5tqfeUunXaxECuGQowITY5NLGUpDDsPAN8SJ+/atw5hg&#10;W0nd4jmFu1qOsuxZOrScGgw2tDRU/uyOTsFmPXwrvoxdf2x/7eZpVdTH6vFTqd5DV7yCiNTFf/HN&#10;/a7T/PF0Atdv0glyfgEAAP//AwBQSwECLQAUAAYACAAAACEA2+H2y+4AAACFAQAAEwAAAAAAAAAA&#10;AAAAAAAAAAAAW0NvbnRlbnRfVHlwZXNdLnhtbFBLAQItABQABgAIAAAAIQBa9CxbvwAAABUBAAAL&#10;AAAAAAAAAAAAAAAAAB8BAABfcmVscy8ucmVsc1BLAQItABQABgAIAAAAIQDtOermxQAAAN0AAAAP&#10;AAAAAAAAAAAAAAAAAAcCAABkcnMvZG93bnJldi54bWxQSwUGAAAAAAMAAwC3AAAA+QIAAAAA&#10;"/>
                  </v:group>
                  <v:shape id="AutoShape 989" o:spid="_x0000_s1137" type="#_x0000_t32" style="position:absolute;left:1924;top:4797;width:2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rwgAAAN0AAAAPAAAAZHJzL2Rvd25yZXYueG1sRE/fa8Iw&#10;EH4X9j+EG+xN0zl0Uk3LFAbCQGYn+no0Z1tsLiWJtfvvF2Hg2318P2+VD6YVPTnfWFbwOklAEJdW&#10;N1wpOPx8jhcgfEDW2FomBb/kIc+eRitMtb3xnvoiVCKGsE9RQR1Cl0rpy5oM+ontiCN3ts5giNBV&#10;Uju8xXDTymmSzKXBhmNDjR1taiovxdUo8Kd1cdQzN90WX3Tkb73ryzUp9fI8fCxBBBrCQ/zv3uo4&#10;/+19Bvdv4gky+wMAAP//AwBQSwECLQAUAAYACAAAACEA2+H2y+4AAACFAQAAEwAAAAAAAAAAAAAA&#10;AAAAAAAAW0NvbnRlbnRfVHlwZXNdLnhtbFBLAQItABQABgAIAAAAIQBa9CxbvwAAABUBAAALAAAA&#10;AAAAAAAAAAAAAB8BAABfcmVscy8ucmVsc1BLAQItABQABgAIAAAAIQAa+EjrwgAAAN0AAAAPAAAA&#10;AAAAAAAAAAAAAAcCAABkcnMvZG93bnJldi54bWxQSwUGAAAAAAMAAwC3AAAA9gIAAAAA&#10;">
                    <v:stroke startarrow="block" startarrowwidth="narrow" startarrowlength="long" endarrow="block" endarrowwidth="narrow" endarrowlength="long"/>
                  </v:shape>
                  <v:shape id="AutoShape 990" o:spid="_x0000_s1138" type="#_x0000_t32" style="position:absolute;left:2225;top:4451;width:182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ngwwAAAN0AAAAPAAAAZHJzL2Rvd25yZXYueG1sRE9NS8NA&#10;EL0L/odlBG9mY4UqabelFAsVcjEVep1mp0k0O7tkp038964geJvH+5zlenK9utIQO88GHrMcFHHt&#10;bceNgY/D7uEFVBRki71nMvBNEdar25slFtaP/E7XShqVQjgWaKAVCYXWsW7JYcx8IE7c2Q8OJcGh&#10;0XbAMYW7Xs/yfK4ddpwaWgy0ban+qi7OAG1m4dSVsv+stm+vdRma8iijMfd302YBSmiSf/Gfe2/T&#10;/KfnOfx+k07Qqx8AAAD//wMAUEsBAi0AFAAGAAgAAAAhANvh9svuAAAAhQEAABMAAAAAAAAAAAAA&#10;AAAAAAAAAFtDb250ZW50X1R5cGVzXS54bWxQSwECLQAUAAYACAAAACEAWvQsW78AAAAVAQAACwAA&#10;AAAAAAAAAAAAAAAfAQAAX3JlbHMvLnJlbHNQSwECLQAUAAYACAAAACEAhPW54MMAAADdAAAADwAA&#10;AAAAAAAAAAAAAAAHAgAAZHJzL2Rvd25yZXYueG1sUEsFBgAAAAADAAMAtwAAAPcCAAAAAA==&#10;">
                    <v:stroke startarrow="block" startarrowwidth="narrow" startarrowlength="long" endarrow="block" endarrowwidth="narrow" endarrowlength="long"/>
                  </v:shape>
                  <v:shape id="AutoShape 991" o:spid="_x0000_s1139" type="#_x0000_t32" style="position:absolute;left:2225;top:4168;width: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MHwQAAAN0AAAAPAAAAZHJzL2Rvd25yZXYueG1sRE/fa8Iw&#10;EH4f+D+EE3ybqcp0VKPoQBAGonXo69Hc2rLmUpKs1v/eCIJv9/H9vMWqM7VoyfnKsoLRMAFBnFtd&#10;caHg57R9/wThA7LG2jIpuJGH1bL3tsBU2ysfqc1CIWII+xQVlCE0qZQ+L8mgH9qGOHK/1hkMEbpC&#10;aofXGG5qOU6SqTRYcWwosaGvkvK/7N8o8JdNdtYfbrzLvunMB71v8w0pNeh36zmIQF14iZ/unY7z&#10;J7MZPL6JJ8jlHQAA//8DAFBLAQItABQABgAIAAAAIQDb4fbL7gAAAIUBAAATAAAAAAAAAAAAAAAA&#10;AAAAAABbQ29udGVudF9UeXBlc10ueG1sUEsBAi0AFAAGAAgAAAAhAFr0LFu/AAAAFQEAAAsAAAAA&#10;AAAAAAAAAAAAHwEAAF9yZWxzLy5yZWxzUEsBAi0AFAAGAAgAAAAhAIVmcwfBAAAA3QAAAA8AAAAA&#10;AAAAAAAAAAAABwIAAGRycy9kb3ducmV2LnhtbFBLBQYAAAAAAwADALcAAAD1AgAAAAA=&#10;">
                    <v:stroke startarrow="block" startarrowwidth="narrow" startarrowlength="long" endarrow="block" endarrowwidth="narrow" endarrowlength="long"/>
                  </v:shape>
                  <v:shape id="Text Box 992" o:spid="_x0000_s1140" type="#_x0000_t202" style="position:absolute;left:2783;top:4212;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o:lock v:ext="edit" aspectratio="t"/>
                    <v:textbox inset="0,0,0,0">
                      <w:txbxContent>
                        <w:p w:rsidR="00F26DFB" w:rsidRPr="001A5FE9" w:rsidRDefault="00F26DFB" w:rsidP="00DB1190">
                          <w:pPr>
                            <w:jc w:val="center"/>
                            <w:rPr>
                              <w:sz w:val="18"/>
                              <w:szCs w:val="18"/>
                              <w:lang w:val="en-US"/>
                            </w:rPr>
                          </w:pPr>
                          <w:r w:rsidRPr="001A5FE9">
                            <w:rPr>
                              <w:sz w:val="18"/>
                              <w:szCs w:val="18"/>
                              <w:lang w:val="en-US"/>
                            </w:rPr>
                            <w:t>666</w:t>
                          </w:r>
                        </w:p>
                      </w:txbxContent>
                    </v:textbox>
                  </v:shape>
                  <v:shape id="Text Box 993" o:spid="_x0000_s1141" type="#_x0000_t202" style="position:absolute;left:2343;top:3929;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o:lock v:ext="edit" aspectratio="t"/>
                    <v:textbox inset="0,0,0,0">
                      <w:txbxContent>
                        <w:p w:rsidR="00F26DFB" w:rsidRPr="001A5FE9" w:rsidRDefault="00F26DFB" w:rsidP="00DB1190">
                          <w:pPr>
                            <w:jc w:val="center"/>
                            <w:rPr>
                              <w:sz w:val="18"/>
                              <w:szCs w:val="18"/>
                              <w:lang w:val="en-US"/>
                            </w:rPr>
                          </w:pPr>
                          <w:r w:rsidRPr="001A5FE9">
                            <w:rPr>
                              <w:sz w:val="18"/>
                              <w:szCs w:val="18"/>
                              <w:lang w:val="en-US"/>
                            </w:rPr>
                            <w:t>333</w:t>
                          </w:r>
                        </w:p>
                      </w:txbxContent>
                    </v:textbox>
                  </v:shape>
                  <v:shape id="Text Box 994" o:spid="_x0000_s1142" type="#_x0000_t202" style="position:absolute;left:2793;top:4555;width:64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o:lock v:ext="edit" aspectratio="t"/>
                    <v:textbox inset="0,0,0,0">
                      <w:txbxContent>
                        <w:p w:rsidR="00F26DFB" w:rsidRPr="001A5FE9" w:rsidRDefault="00F26DFB" w:rsidP="00DB1190">
                          <w:pPr>
                            <w:jc w:val="center"/>
                            <w:rPr>
                              <w:sz w:val="18"/>
                              <w:szCs w:val="18"/>
                              <w:lang w:val="en-US"/>
                            </w:rPr>
                          </w:pPr>
                          <w:r w:rsidRPr="001A5FE9">
                            <w:rPr>
                              <w:sz w:val="18"/>
                              <w:szCs w:val="18"/>
                              <w:lang w:val="en-US"/>
                            </w:rPr>
                            <w:t>850</w:t>
                          </w:r>
                        </w:p>
                      </w:txbxContent>
                    </v:textbox>
                  </v:shape>
                </v:group>
                <v:group id="Group 995" o:spid="_x0000_s1143" style="position:absolute;left:1788;top:150;width:2409;height:4070" coordorigin="1924,150" coordsize="2409,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o:lock v:ext="edit" aspectratio="t"/>
                  <v:rect id="Rectangle 996" o:spid="_x0000_s1144" style="position:absolute;left:1924;top:337;width:240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OMwQAAAN0AAAAPAAAAZHJzL2Rvd25yZXYueG1sRE/NaoNA&#10;EL4X8g7LFHKra1OaiM0mSFDIsTV5gNGdqNSdFXer5u2zhUJv8/H9zv64mF5MNLrOsoLXKAZBXFvd&#10;caPgeileEhDOI2vsLZOCOzk4HlZPe0y1nfmLptI3IoSwS1FB6/2QSunqlgy6yA7EgbvZ0aAPcGyk&#10;HnEO4aaXmzjeSoMdh4YWBzq1VH+XP0ZBXu0us8fiPeMqM9vPoouTvFRq/bxkHyA8Lf5f/Oc+6zD/&#10;LdnA7zfhBHl4AAAA//8DAFBLAQItABQABgAIAAAAIQDb4fbL7gAAAIUBAAATAAAAAAAAAAAAAAAA&#10;AAAAAABbQ29udGVudF9UeXBlc10ueG1sUEsBAi0AFAAGAAgAAAAhAFr0LFu/AAAAFQEAAAsAAAAA&#10;AAAAAAAAAAAAHwEAAF9yZWxzLy5yZWxzUEsBAi0AFAAGAAgAAAAhAGNhk4zBAAAA3QAAAA8AAAAA&#10;AAAAAAAAAAAABwIAAGRycy9kb3ducmV2LnhtbFBLBQYAAAAAAwADALcAAAD1AgAAAAA=&#10;" strokeweight="1.5pt">
                    <o:lock v:ext="edit" aspectratio="t"/>
                    <v:textbox inset="1.5mm,,1.5mm">
                      <w:txbxContent>
                        <w:p w:rsidR="00F26DFB" w:rsidRPr="002E7127" w:rsidRDefault="00F26DFB" w:rsidP="00DB1190">
                          <w:pPr>
                            <w:spacing w:line="240" w:lineRule="auto"/>
                            <w:rPr>
                              <w:b/>
                              <w:sz w:val="14"/>
                              <w:szCs w:val="14"/>
                            </w:rPr>
                          </w:pPr>
                          <w:r w:rsidRPr="002E7127">
                            <w:rPr>
                              <w:b/>
                              <w:sz w:val="14"/>
                              <w:szCs w:val="14"/>
                            </w:rPr>
                            <w:t xml:space="preserve">Пенополиуретановое покрытие </w:t>
                          </w:r>
                          <w:r w:rsidRPr="002E7127">
                            <w:rPr>
                              <w:b/>
                              <w:sz w:val="14"/>
                              <w:szCs w:val="14"/>
                            </w:rPr>
                            <w:br/>
                            <w:t>спинки</w:t>
                          </w:r>
                          <w:r w:rsidRPr="002E7127">
                            <w:rPr>
                              <w:b/>
                              <w:color w:val="FF0000"/>
                              <w:sz w:val="14"/>
                              <w:szCs w:val="14"/>
                            </w:rPr>
                            <w:t xml:space="preserve"> </w:t>
                          </w:r>
                          <w:r w:rsidRPr="002E7127">
                            <w:rPr>
                              <w:b/>
                              <w:sz w:val="14"/>
                              <w:szCs w:val="14"/>
                            </w:rPr>
                            <w:t>размером 1</w:t>
                          </w:r>
                          <w:r w:rsidRPr="001A5FE9">
                            <w:rPr>
                              <w:b/>
                              <w:sz w:val="14"/>
                              <w:szCs w:val="14"/>
                              <w:lang w:val="en-US"/>
                            </w:rPr>
                            <w:t> </w:t>
                          </w:r>
                          <w:r w:rsidRPr="002E7127">
                            <w:rPr>
                              <w:b/>
                              <w:sz w:val="14"/>
                              <w:szCs w:val="14"/>
                            </w:rPr>
                            <w:t xml:space="preserve">250 </w:t>
                          </w:r>
                          <w:r w:rsidRPr="001A5FE9">
                            <w:rPr>
                              <w:b/>
                              <w:sz w:val="14"/>
                              <w:szCs w:val="14"/>
                              <w:lang w:val="en-US"/>
                            </w:rPr>
                            <w:t>x</w:t>
                          </w:r>
                          <w:r w:rsidRPr="002E7127">
                            <w:rPr>
                              <w:b/>
                              <w:sz w:val="14"/>
                              <w:szCs w:val="14"/>
                            </w:rPr>
                            <w:t xml:space="preserve"> 850</w:t>
                          </w:r>
                        </w:p>
                        <w:p w:rsidR="00F26DFB" w:rsidRPr="002E7127" w:rsidRDefault="00F26DFB" w:rsidP="00DB1190">
                          <w:pPr>
                            <w:rPr>
                              <w:sz w:val="16"/>
                              <w:szCs w:val="16"/>
                            </w:rPr>
                          </w:pPr>
                        </w:p>
                      </w:txbxContent>
                    </v:textbox>
                  </v:rect>
                  <v:rect id="Rectangle 997" o:spid="_x0000_s1145" style="position:absolute;left:3846;top:1792;width:19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BzwQAAAN0AAAAPAAAAZHJzL2Rvd25yZXYueG1sRE/bisIw&#10;EH0X/Icwgm+auoJINYooC4souNUPGJqxrSaTbhNt/XuzsLBvczjXWa47a8STGl85VjAZJyCIc6cr&#10;LhRczp+jOQgfkDUax6TgRR7Wq35vial2LX/TMwuFiCHsU1RQhlCnUvq8JIt+7GriyF1dYzFE2BRS&#10;N9jGcGvkR5LMpMWKY0OJNW1Lyu/ZwyrwRzy9+Jb5n8Js9oedObanVis1HHSbBYhAXfgX/7m/dJw/&#10;nU/h95t4gly9AQAA//8DAFBLAQItABQABgAIAAAAIQDb4fbL7gAAAIUBAAATAAAAAAAAAAAAAAAA&#10;AAAAAABbQ29udGVudF9UeXBlc10ueG1sUEsBAi0AFAAGAAgAAAAhAFr0LFu/AAAAFQEAAAsAAAAA&#10;AAAAAAAAAAAAHwEAAF9yZWxzLy5yZWxzUEsBAi0AFAAGAAgAAAAhAATMsHPBAAAA3QAAAA8AAAAA&#10;AAAAAAAAAAAABwIAAGRycy9kb3ducmV2LnhtbFBLBQYAAAAAAwADALcAAAD1AgAAAAA=&#10;" fillcolor="#bfbfbf" stroked="f">
                    <v:stroke dashstyle="dash"/>
                    <o:lock v:ext="edit" aspectratio="t"/>
                  </v:rect>
                  <v:rect id="Rectangle 998" o:spid="_x0000_s1146" style="position:absolute;left:2226;top:980;width:19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gHwgAAAN0AAAAPAAAAZHJzL2Rvd25yZXYueG1sRE/dasIw&#10;FL4XfIdwhN1p6iYi1SiyIYyhoNUHODTHtpqcdE209e2XgeDd+fh+z2LVWSPu1PjKsYLxKAFBnDtd&#10;caHgdNwMZyB8QNZoHJOCB3lYLfu9BabatXygexYKEUPYp6igDKFOpfR5SRb9yNXEkTu7xmKIsCmk&#10;brCN4dbI9ySZSosVx4YSa/osKb9mN6vA73D/4Evmfwuz/tl+mV27b7VSb4NuPQcRqAsv8dP9reP8&#10;j9kE/r+JJ8jlHwAAAP//AwBQSwECLQAUAAYACAAAACEA2+H2y+4AAACFAQAAEwAAAAAAAAAAAAAA&#10;AAAAAAAAW0NvbnRlbnRfVHlwZXNdLnhtbFBLAQItABQABgAIAAAAIQBa9CxbvwAAABUBAAALAAAA&#10;AAAAAAAAAAAAAB8BAABfcmVscy8ucmVsc1BLAQItABQABgAIAAAAIQCLJSgHwgAAAN0AAAAPAAAA&#10;AAAAAAAAAAAAAAcCAABkcnMvZG93bnJldi54bWxQSwUGAAAAAAMAAwC3AAAA9gIAAAAA&#10;" fillcolor="#bfbfbf" stroked="f">
                    <v:stroke dashstyle="dash"/>
                    <o:lock v:ext="edit" aspectratio="t"/>
                  </v:rect>
                  <v:shape id="Freeform 999" o:spid="_x0000_s1147" style="position:absolute;left:2423;top:976;width:1429;height:2268;visibility:visible;mso-wrap-style:square;v-text-anchor:top" coordsize="1429,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rMSwQAAAN0AAAAPAAAAZHJzL2Rvd25yZXYueG1sRE/dasIw&#10;FL4X9g7hCLvTRMeGdEbZFMHduc4HOGuOTbE5qU1su7dfBMG78/H9nuV6cLXoqA2VZw2zqQJBXHhT&#10;canh+LObLECEiGyw9kwa/ijAevU0WmJmfM/f1OWxFCmEQ4YabIxNJmUoLDkMU98QJ+7kW4cxwbaU&#10;psU+hbtazpV6kw4rTg0WG9pYKs751Wk4hc+hO+fk9r+HfvulFFo6XrR+Hg8f7yAiDfEhvrv3Js1/&#10;WbzC7Zt0glz9AwAA//8DAFBLAQItABQABgAIAAAAIQDb4fbL7gAAAIUBAAATAAAAAAAAAAAAAAAA&#10;AAAAAABbQ29udGVudF9UeXBlc10ueG1sUEsBAi0AFAAGAAgAAAAhAFr0LFu/AAAAFQEAAAsAAAAA&#10;AAAAAAAAAAAAHwEAAF9yZWxzLy5yZWxzUEsBAi0AFAAGAAgAAAAhAHjusxLBAAAA3QAAAA8AAAAA&#10;AAAAAAAAAAAABwIAAGRycy9kb3ducmV2LnhtbFBLBQYAAAAAAwADALcAAAD1AgAAAAA=&#10;" path="m,l,2268r1140,-1l1152,1440r277,l1429,816r-296,l1132,2,,xe" fillcolor="#d8d8d8" stroked="f">
                    <v:stroke dashstyle="dash"/>
                    <v:path arrowok="t" o:connecttype="custom" o:connectlocs="0,0;0,2268;1140,2267;1152,1440;1429,1440;1429,816;1133,816;1132,2;0,0" o:connectangles="0,0,0,0,0,0,0,0,0"/>
                    <o:lock v:ext="edit" aspectratio="t"/>
                  </v:shape>
                  <v:rect id="Rectangle 1000" o:spid="_x0000_s1148" style="position:absolute;left:3559;top:2412;width:198;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PrwwAAAN0AAAAPAAAAZHJzL2Rvd25yZXYueG1sRE/dasIw&#10;FL4f7B3CGexuTbdBka5RxCEMmVDrHuDQnLWdyUltoq1vvwiCd+fj+z3FYrJGnGnwnWMFr0kKgrh2&#10;uuNGwc9+/TID4QOyRuOYFFzIw2L++FBgrt3IOzpXoRExhH2OCtoQ+lxKX7dk0SeuJ47crxsshgiH&#10;RuoBxxhujXxL00xa7Dg2tNjTqqX6UJ2sAr/F8sJ/lT82Zrn5/jTbsRy1Us9P0/IDRKAp3MU395eO&#10;899nGVy/iSfI+T8AAAD//wMAUEsBAi0AFAAGAAgAAAAhANvh9svuAAAAhQEAABMAAAAAAAAAAAAA&#10;AAAAAAAAAFtDb250ZW50X1R5cGVzXS54bWxQSwECLQAUAAYACAAAACEAWvQsW78AAAAVAQAACwAA&#10;AAAAAAAAAAAAAAAfAQAAX3JlbHMvLnJlbHNQSwECLQAUAAYACAAAACEAFLsT68MAAADdAAAADwAA&#10;AAAAAAAAAAAAAAAHAgAAZHJzL2Rvd25yZXYueG1sUEsFBgAAAAADAAMAtwAAAPcCAAAAAA==&#10;" fillcolor="#bfbfbf" stroked="f">
                    <v:stroke dashstyle="dash"/>
                    <o:lock v:ext="edit" aspectratio="t"/>
                  </v:rect>
                  <v:rect id="Rectangle 1001" o:spid="_x0000_s1149" style="position:absolute;left:3549;top:976;width:198;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7ZwwgAAAN0AAAAPAAAAZHJzL2Rvd25yZXYueG1sRE/dasIw&#10;FL4XfIdwhN1p6gYq1SiyIYyhoNUHODTHtpqcdE209e2XgeDd+fh+z2LVWSPu1PjKsYLxKAFBnDtd&#10;caHgdNwMZyB8QNZoHJOCB3lYLfu9BabatXygexYKEUPYp6igDKFOpfR5SRb9yNXEkTu7xmKIsCmk&#10;brCN4dbI9ySZSIsVx4YSa/osKb9mN6vA73D/4Evmfwuz/tl+mV27b7VSb4NuPQcRqAsv8dP9reP8&#10;j9kU/r+JJ8jlHwAAAP//AwBQSwECLQAUAAYACAAAACEA2+H2y+4AAACFAQAAEwAAAAAAAAAAAAAA&#10;AAAAAAAAW0NvbnRlbnRfVHlwZXNdLnhtbFBLAQItABQABgAIAAAAIQBa9CxbvwAAABUBAAALAAAA&#10;AAAAAAAAAAAAAB8BAABfcmVscy8ucmVsc1BLAQItABQABgAIAAAAIQB797ZwwgAAAN0AAAAPAAAA&#10;AAAAAAAAAAAAAAcCAABkcnMvZG93bnJldi54bWxQSwUGAAAAAAMAAwC3AAAA9gIAAAAA&#10;" fillcolor="#bfbfbf" stroked="f">
                    <v:stroke dashstyle="dash"/>
                    <o:lock v:ext="edit" aspectratio="t"/>
                  </v:rect>
                  <v:shape id="AutoShape 1002" o:spid="_x0000_s1150" type="#_x0000_t7" style="position:absolute;left:2419;top:782;width:114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HFxQAAAN0AAAAPAAAAZHJzL2Rvd25yZXYueG1sRI9Ba8Mw&#10;DIXvg/4Ho0Jvq9OlGyWrW8qgsGOSBbajiLUkayyH2EvTf18dBrtJvKf3Pu2Ps+vVRGPoPBvYrBNQ&#10;xLW3HTcGqo/z4w5UiMgWe89k4EYBjofFwx4z669c0FTGRkkIhwwNtDEOmdahbslhWPuBWLRvPzqM&#10;so6NtiNeJdz1+ilJXrTDjqWhxYHeWqov5a8zkFaDnusvzqefS/V8/ky2eVN4Y1bL+fQKKtIc/81/&#10;1+9W8NOd4Mo3MoI+3AEAAP//AwBQSwECLQAUAAYACAAAACEA2+H2y+4AAACFAQAAEwAAAAAAAAAA&#10;AAAAAAAAAAAAW0NvbnRlbnRfVHlwZXNdLnhtbFBLAQItABQABgAIAAAAIQBa9CxbvwAAABUBAAAL&#10;AAAAAAAAAAAAAAAAAB8BAABfcmVscy8ucmVsc1BLAQItABQABgAIAAAAIQAFNdHFxQAAAN0AAAAP&#10;AAAAAAAAAAAAAAAAAAcCAABkcnMvZG93bnJldi54bWxQSwUGAAAAAAMAAwC3AAAA+QIAAAAA&#10;" adj="0" fillcolor="#bfbfbf" stroked="f">
                    <o:lock v:ext="edit" aspectratio="t"/>
                  </v:shape>
                  <v:shape id="AutoShape 1003" o:spid="_x0000_s1151" type="#_x0000_t7" style="position:absolute;left:2419;top:3234;width:1145;height:19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J0wgAAAN0AAAAPAAAAZHJzL2Rvd25yZXYueG1sRE/bisIw&#10;EH1f8B/CCPuyaOoF0WoUEZV98cHLBwzN2BSbSWmirfv1ZkHwbQ7nOotVa0vxoNoXjhUM+gkI4szp&#10;gnMFl/OuNwXhA7LG0jEpeJKH1bLztcBUu4aP9DiFXMQQ9ikqMCFUqZQ+M2TR911FHLmrqy2GCOtc&#10;6hqbGG5LOUySibRYcGwwWNHGUHY73a0CSg67Cvdm1OSzYvv3M96spX0q9d1t13MQgdrwEb/dvzrO&#10;H01n8P9NPEEuXwAAAP//AwBQSwECLQAUAAYACAAAACEA2+H2y+4AAACFAQAAEwAAAAAAAAAAAAAA&#10;AAAAAAAAW0NvbnRlbnRfVHlwZXNdLnhtbFBLAQItABQABgAIAAAAIQBa9CxbvwAAABUBAAALAAAA&#10;AAAAAAAAAAAAAB8BAABfcmVscy8ucmVsc1BLAQItABQABgAIAAAAIQAEluJ0wgAAAN0AAAAPAAAA&#10;AAAAAAAAAAAAAAcCAABkcnMvZG93bnJldi54bWxQSwUGAAAAAAMAAwC3AAAA9gIAAAAA&#10;" adj="0" fillcolor="#bfbfbf" stroked="f">
                    <o:lock v:ext="edit" aspectratio="t"/>
                  </v:shape>
                  <v:shape id="AutoShape 1004" o:spid="_x0000_s1152" type="#_x0000_t32" style="position:absolute;left:2226;top:339;width:0;height:3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RSyAAAAN0AAAAPAAAAZHJzL2Rvd25yZXYueG1sRI9Ba8JA&#10;EIXvhf6HZQq91Y0KYqOrSGlKi1haFbwO2TEJZmdDdpuk/nrnUOhthvfmvW+W68HVqqM2VJ4NjEcJ&#10;KOLc24oLA8dD9jQHFSKyxdozGfilAOvV/d0SU+t7/qZuHwslIRxSNFDG2KRah7wkh2HkG2LRzr51&#10;GGVtC21b7CXc1XqSJDPtsGJpKLGhl5Lyy/7HGcg+sq9u2r/518Nutj1tr/XnpBsb8/gwbBagIg3x&#10;3/x3/W4Ff/os/PKNjKBXNwAAAP//AwBQSwECLQAUAAYACAAAACEA2+H2y+4AAACFAQAAEwAAAAAA&#10;AAAAAAAAAAAAAAAAW0NvbnRlbnRfVHlwZXNdLnhtbFBLAQItABQABgAIAAAAIQBa9CxbvwAAABUB&#10;AAALAAAAAAAAAAAAAAAAAB8BAABfcmVscy8ucmVsc1BLAQItABQABgAIAAAAIQAarZRSyAAAAN0A&#10;AAAPAAAAAAAAAAAAAAAAAAcCAABkcnMvZG93bnJldi54bWxQSwUGAAAAAAMAAwC3AAAA/AIAAAAA&#10;" strokeweight=".5pt">
                    <v:stroke dashstyle="dash"/>
                  </v:shape>
                  <v:shape id="AutoShape 1005" o:spid="_x0000_s1153" type="#_x0000_t32" style="position:absolute;left:4044;top:339;width:0;height:3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THJxQAAAN0AAAAPAAAAZHJzL2Rvd25yZXYueG1sRE9Na8JA&#10;EL0X/A/LFLzVTRREo6sUMaJIxWrB65CdJqHZ2ZBdk7S/visUepvH+5zlujeVaKlxpWUF8SgCQZxZ&#10;XXKu4OOavsxAOI+ssbJMCr7JwXo1eFpiom3H79RefC5CCLsEFRTe14mULivIoBvZmjhwn7Yx6ANs&#10;cqkb7EK4qeQ4iqbSYMmhocCaNgVlX5e7UZAe0nM76XZ2e32bHm/Hn+o0bmOlhs/96wKEp97/i//c&#10;ex3mT+YxPL4JJ8jVLwAAAP//AwBQSwECLQAUAAYACAAAACEA2+H2y+4AAACFAQAAEwAAAAAAAAAA&#10;AAAAAAAAAAAAW0NvbnRlbnRfVHlwZXNdLnhtbFBLAQItABQABgAIAAAAIQBa9CxbvwAAABUBAAAL&#10;AAAAAAAAAAAAAAAAAB8BAABfcmVscy8ucmVsc1BLAQItABQABgAIAAAAIQB14THJxQAAAN0AAAAP&#10;AAAAAAAAAAAAAAAAAAcCAABkcnMvZG93bnJldi54bWxQSwUGAAAAAAMAAwC3AAAA+QIAAAAA&#10;" strokeweight=".5pt">
                    <v:stroke dashstyle="dash"/>
                  </v:shape>
                  <v:shape id="AutoShape 1006" o:spid="_x0000_s1154" type="#_x0000_t32" style="position:absolute;left:3115;top:150;width:0;height:4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cwwAAAN0AAAAPAAAAZHJzL2Rvd25yZXYueG1sRE/NisIw&#10;EL4L+w5hFrzImqoo2jXKIki9KNbuAwzN2Ha3mZQman17Iwje5uP7neW6M7W4UusqywpGwwgEcW51&#10;xYWC32z7NQfhPLLG2jIpuJOD9eqjt8RY2xundD35QoQQdjEqKL1vYildXpJBN7QNceDOtjXoA2wL&#10;qVu8hXBTy3EUzaTBikNDiQ1tSsr/TxejYMt6w7PjYDpPRodsnx2Sv7RKlOp/dj/fIDx1/i1+uXc6&#10;zJ8sxvD8JpwgVw8AAAD//wMAUEsBAi0AFAAGAAgAAAAhANvh9svuAAAAhQEAABMAAAAAAAAAAAAA&#10;AAAAAAAAAFtDb250ZW50X1R5cGVzXS54bWxQSwECLQAUAAYACAAAACEAWvQsW78AAAAVAQAACwAA&#10;AAAAAAAAAAAAAAAfAQAAX3JlbHMvLnJlbHNQSwECLQAUAAYACAAAACEAApP2nMMAAADdAAAADwAA&#10;AAAAAAAAAAAAAAAHAgAAZHJzL2Rvd25yZXYueG1sUEsFBgAAAAADAAMAtwAAAPcCAAAAAA==&#10;" strokeweight=".5pt">
                    <v:stroke dashstyle="longDashDot"/>
                  </v:shape>
                </v:group>
                <v:group id="Group 1007" o:spid="_x0000_s1155" style="position:absolute;left:5222;top:200;width:2835;height:4020" coordorigin="5358,200" coordsize="2835,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o:lock v:ext="edit" aspectratio="t"/>
                  <v:group id="Group 1008" o:spid="_x0000_s1156" style="position:absolute;left:5696;top:200;width:2156;height:4020" coordorigin="5696,200" coordsize="2156,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o:lock v:ext="edit" aspectratio="t"/>
                    <v:rect id="Rectangle 1009" o:spid="_x0000_s1157" style="position:absolute;left:7455;top:1793;width:39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tBwwAAAN0AAAAPAAAAZHJzL2Rvd25yZXYueG1sRE/dasIw&#10;FL4X9g7hDLzTdJMNV02LTIQxJmjnAxyaY1uXnNQm2vr2y2Dg3fn4fs8yH6wRV+p841jB0zQBQVw6&#10;3XCl4PC9mcxB+ICs0TgmBTfykGcPoyWm2vW8p2sRKhFD2KeooA6hTaX0ZU0W/dS1xJE7us5iiLCr&#10;pO6wj+HWyOckeZUWG44NNbb0XlP5U1ysAr/F3Y1PhT9XZvX5tTbbftdrpcaPw2oBItAQ7uJ/94eO&#10;82dvL/D3TTxBZr8AAAD//wMAUEsBAi0AFAAGAAgAAAAhANvh9svuAAAAhQEAABMAAAAAAAAAAAAA&#10;AAAAAAAAAFtDb250ZW50X1R5cGVzXS54bWxQSwECLQAUAAYACAAAACEAWvQsW78AAAAVAQAACwAA&#10;AAAAAAAAAAAAAAAfAQAAX3JlbHMvLnJlbHNQSwECLQAUAAYACAAAACEAYbAbQcMAAADdAAAADwAA&#10;AAAAAAAAAAAAAAAHAgAAZHJzL2Rvd25yZXYueG1sUEsFBgAAAAADAAMAtwAAAPcCAAAAAA==&#10;" fillcolor="#bfbfbf" stroked="f">
                      <v:stroke dashstyle="dash"/>
                      <o:lock v:ext="edit" aspectratio="t"/>
                    </v:rect>
                    <v:rect id="Rectangle 1010" o:spid="_x0000_s1158" style="position:absolute;left:5696;top:977;width:39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U2wgAAAN0AAAAPAAAAZHJzL2Rvd25yZXYueG1sRE/dasIw&#10;FL4f7B3CGXg3002Q2RlL2RBEFLTuAQ7Nsa1LTrom2vr2RhB2dz6+3zPPBmvEhTrfOFbwNk5AEJdO&#10;N1wp+DksXz9A+ICs0TgmBVfykC2en+aYatfzni5FqEQMYZ+igjqENpXSlzVZ9GPXEkfu6DqLIcKu&#10;krrDPoZbI9+TZCotNhwbamzpq6bytzhbBX6LuyufCv9XmXy9+TbbftdrpUYvQ/4JItAQ/sUP90rH&#10;+ZPZFO7fxBPk4gYAAP//AwBQSwECLQAUAAYACAAAACEA2+H2y+4AAACFAQAAEwAAAAAAAAAAAAAA&#10;AAAAAAAAW0NvbnRlbnRfVHlwZXNdLnhtbFBLAQItABQABgAIAAAAIQBa9CxbvwAAABUBAAALAAAA&#10;AAAAAAAAAAAAAB8BAABfcmVscy8ucmVsc1BLAQItABQABgAIAAAAIQCRYoU2wgAAAN0AAAAPAAAA&#10;AAAAAAAAAAAAAAcCAABkcnMvZG93bnJldi54bWxQSwUGAAAAAAMAAwC3AAAA9gIAAAAA&#10;" fillcolor="#bfbfbf" stroked="f">
                      <v:stroke dashstyle="dash"/>
                      <o:lock v:ext="edit" aspectratio="t"/>
                    </v:rect>
                    <v:shape id="Freeform 1011" o:spid="_x0000_s1159" style="position:absolute;left:6090;top:977;width:1377;height:2268;visibility:visible;mso-wrap-style:square;v-text-anchor:top" coordsize="1377,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t4xAAAAN0AAAAPAAAAZHJzL2Rvd25yZXYueG1sRE9NawIx&#10;EL0L/ocwQm+arYLV1SgiFKRQStVFvA2bcbN0M1mSVNf++qZQ8DaP9znLdWcbcSUfascKnkcZCOLS&#10;6ZorBcfD63AGIkRkjY1jUnCnAOtVv7fEXLsbf9J1HyuRQjjkqMDE2OZShtKQxTByLXHiLs5bjAn6&#10;SmqPtxRuGznOsqm0WHNqMNjS1lD5tf+2Cmw2acfFm5mf7ruf6ce5at59USj1NOg2CxCRuvgQ/7t3&#10;Os2fzF/g75t0glz9AgAA//8DAFBLAQItABQABgAIAAAAIQDb4fbL7gAAAIUBAAATAAAAAAAAAAAA&#10;AAAAAAAAAABbQ29udGVudF9UeXBlc10ueG1sUEsBAi0AFAAGAAgAAAAhAFr0LFu/AAAAFQEAAAsA&#10;AAAAAAAAAAAAAAAAHwEAAF9yZWxzLy5yZWxzUEsBAi0AFAAGAAgAAAAhALh9S3jEAAAA3QAAAA8A&#10;AAAAAAAAAAAAAAAABwIAAGRycy9kb3ducmV2LnhtbFBLBQYAAAAAAwADALcAAAD4AgAAAAA=&#10;" path="m,l,2268r1095,-1l1110,1440r267,l1377,816r-292,l1091,2,,xe" fillcolor="#d8d8d8" stroked="f">
                      <v:stroke dashstyle="dash"/>
                      <v:path arrowok="t" o:connecttype="custom" o:connectlocs="0,0;0,2268;1095,2267;1110,1440;1377,1440;1377,816;1085,816;1091,2;0,0" o:connectangles="0,0,0,0,0,0,0,0,0"/>
                      <o:lock v:ext="edit" aspectratio="t"/>
                    </v:shape>
                    <v:rect id="Rectangle 1012" o:spid="_x0000_s1160" style="position:absolute;left:7182;top:2413;width:397;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TfxQAAAN0AAAAPAAAAZHJzL2Rvd25yZXYueG1sRI/RasJA&#10;EEXfhf7DMoW+6cYWShtdRSyFUipo6gcM2TGJ7s7G7NbEv3cehL7NcO/ce2a+HLxTF+piE9jAdJKB&#10;Ii6DbbgysP/9HL+BignZogtMBq4UYbl4GM0xt6HnHV2KVCkJ4ZijgTqlNtc6ljV5jJPQEot2CJ3H&#10;JGtXadthL+He6ecse9UeG5aGGlta11Seij9vIG5we+VjEc+VW33/fLhNv+2tMU+Pw2oGKtGQ/s33&#10;6y8r+C/vgivfyAh6cQMAAP//AwBQSwECLQAUAAYACAAAACEA2+H2y+4AAACFAQAAEwAAAAAAAAAA&#10;AAAAAAAAAAAAW0NvbnRlbnRfVHlwZXNdLnhtbFBLAQItABQABgAIAAAAIQBa9CxbvwAAABUBAAAL&#10;AAAAAAAAAAAAAAAAAB8BAABfcmVscy8ucmVsc1BLAQItABQABgAIAAAAIQCPsbTfxQAAAN0AAAAP&#10;AAAAAAAAAAAAAAAAAAcCAABkcnMvZG93bnJldi54bWxQSwUGAAAAAAMAAwC3AAAA+QIAAAAA&#10;" fillcolor="#bfbfbf" stroked="f">
                      <v:stroke dashstyle="dash"/>
                      <o:lock v:ext="edit" aspectratio="t"/>
                    </v:rect>
                    <v:rect id="Rectangle 1013" o:spid="_x0000_s1161" style="position:absolute;left:7174;top:977;width:397;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EwgAAAN0AAAAPAAAAZHJzL2Rvd25yZXYueG1sRE/dasIw&#10;FL4XfIdwhN1p6gai1SiyIYyhoNUHODTHtpqcdE209e2XgeDd+fh+z2LVWSPu1PjKsYLxKAFBnDtd&#10;caHgdNwMpyB8QNZoHJOCB3lYLfu9BabatXygexYKEUPYp6igDKFOpfR5SRb9yNXEkTu7xmKIsCmk&#10;brCN4dbI9ySZSIsVx4YSa/osKb9mN6vA73D/4Evmfwuz/tl+mV27b7VSb4NuPQcRqAsv8dP9reP8&#10;j9kM/r+JJ8jlHwAAAP//AwBQSwECLQAUAAYACAAAACEA2+H2y+4AAACFAQAAEwAAAAAAAAAAAAAA&#10;AAAAAAAAW0NvbnRlbnRfVHlwZXNdLnhtbFBLAQItABQABgAIAAAAIQBa9CxbvwAAABUBAAALAAAA&#10;AAAAAAAAAAAAAB8BAABfcmVscy8ucmVsc1BLAQItABQABgAIAAAAIQDg/RFEwgAAAN0AAAAPAAAA&#10;AAAAAAAAAAAAAAcCAABkcnMvZG93bnJldi54bWxQSwUGAAAAAAMAAwC3AAAA9gIAAAAA&#10;" fillcolor="#bfbfbf" stroked="f">
                      <v:stroke dashstyle="dash"/>
                      <o:lock v:ext="edit" aspectratio="t"/>
                    </v:rect>
                    <v:shape id="AutoShape 1014" o:spid="_x0000_s1162" type="#_x0000_t7" style="position:absolute;left:6086;top:611;width:117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rPxQAAAN0AAAAPAAAAZHJzL2Rvd25yZXYueG1sRI9Ba8Mw&#10;DIXvg/0Ho8Fuq7MStpDVCaFQ6Cg7rC30KmItCYvlELtJ+u+rw2A3iff03qdNubheTTSGzrOB11UC&#10;irj2tuPGwPm0e8lAhYhssfdMBm4UoCweHzaYWz/zN03H2CgJ4ZCjgTbGIdc61C05DCs/EIv240eH&#10;Udax0XbEWcJdr9dJ8qYddiwNLQ60ban+PV6dgSpb5q9qstcLpQd+v6Xpp8+8Mc9PS/UBKtIS/81/&#10;13sr+Gki/PKNjKCLOwAAAP//AwBQSwECLQAUAAYACAAAACEA2+H2y+4AAACFAQAAEwAAAAAAAAAA&#10;AAAAAAAAAAAAW0NvbnRlbnRfVHlwZXNdLnhtbFBLAQItABQABgAIAAAAIQBa9CxbvwAAABUBAAAL&#10;AAAAAAAAAAAAAAAAAB8BAABfcmVscy8ucmVsc1BLAQItABQABgAIAAAAIQB8MGrPxQAAAN0AAAAP&#10;AAAAAAAAAAAAAAAAAAcCAABkcnMvZG93bnJldi54bWxQSwUGAAAAAAMAAwC3AAAA+QIAAAAA&#10;" adj="1511" fillcolor="#bfbfbf" stroked="f">
                      <o:lock v:ext="edit" aspectratio="t"/>
                    </v:shape>
                    <v:shape id="AutoShape 1015" o:spid="_x0000_s1163" type="#_x0000_t7" style="position:absolute;left:6094;top:3237;width:1170;height:3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hTwwAAAN0AAAAPAAAAZHJzL2Rvd25yZXYueG1sRE9Li8Iw&#10;EL4v+B/CCN7WVFlEq1G0sii4K/i4eBuasa02k9JErf/eLAh7m4/vOZNZY0pxp9oVlhX0uhEI4tTq&#10;gjMFx8P35xCE88gaS8uk4EkOZtPWxwRjbR+8o/veZyKEsItRQe59FUvp0pwMuq6tiAN3trVBH2Cd&#10;SV3jI4SbUvajaCANFhwacqwoySm97m9GweKHMLv0d6fBc7tKlrwcbc7Jr1KddjMfg/DU+H/x273W&#10;Yf5X1IO/b8IJcvoCAAD//wMAUEsBAi0AFAAGAAgAAAAhANvh9svuAAAAhQEAABMAAAAAAAAAAAAA&#10;AAAAAAAAAFtDb250ZW50X1R5cGVzXS54bWxQSwECLQAUAAYACAAAACEAWvQsW78AAAAVAQAACwAA&#10;AAAAAAAAAAAAAAAfAQAAX3JlbHMvLnJlbHNQSwECLQAUAAYACAAAACEAQMA4U8MAAADdAAAADwAA&#10;AAAAAAAAAAAAAAAHAgAAZHJzL2Rvd25yZXYueG1sUEsFBgAAAAADAAMAtwAAAPcCAAAAAA==&#10;" adj="1511" fillcolor="#bfbfbf" stroked="f">
                      <o:lock v:ext="edit" aspectratio="t"/>
                    </v:shape>
                    <v:shape id="AutoShape 1016" o:spid="_x0000_s1164" type="#_x0000_t32" style="position:absolute;left:6779;top:200;width:0;height:4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5+wgAAAN0AAAAPAAAAZHJzL2Rvd25yZXYueG1sRE/NisIw&#10;EL4v+A5hBC+LpsoqUk2LCFIvK2p9gKEZ22ozKU3U+vabhYW9zcf3O+u0N414UudqywqmkwgEcWF1&#10;zaWCS74bL0E4j6yxsUwK3uQgTQYfa4y1ffGJnmdfihDCLkYFlfdtLKUrKjLoJrYlDtzVdgZ9gF0p&#10;dYevEG4aOYuihTRYc2iosKVtRcX9/DAKdqy3vDh+zpfZ9JB/54fsdqozpUbDfrMC4an3/+I/916H&#10;+V/RDH6/CSfI5AcAAP//AwBQSwECLQAUAAYACAAAACEA2+H2y+4AAACFAQAAEwAAAAAAAAAAAAAA&#10;AAAAAAAAW0NvbnRlbnRfVHlwZXNdLnhtbFBLAQItABQABgAIAAAAIQBa9CxbvwAAABUBAAALAAAA&#10;AAAAAAAAAAAAAB8BAABfcmVscy8ucmVsc1BLAQItABQABgAIAAAAIQAqM65+wgAAAN0AAAAPAAAA&#10;AAAAAAAAAAAAAAcCAABkcnMvZG93bnJldi54bWxQSwUGAAAAAAMAAwC3AAAA9gIAAAAA&#10;" strokeweight=".5pt">
                      <v:stroke dashstyle="longDashDot"/>
                    </v:shape>
                    <v:shape id="AutoShape 1017" o:spid="_x0000_s1165" type="#_x0000_t32" style="position:absolute;left:5699;top:332;width:0;height:3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LHxQAAAN0AAAAPAAAAZHJzL2Rvd25yZXYueG1sRE/basJA&#10;EH0v9B+WEfpWN2qREt0EKUZaRKkX8HXIjkkwOxuy2yTt13eFQt/mcK6zTAdTi45aV1lWMBlHIIhz&#10;qysuFJxP2fMrCOeRNdaWScE3OUiTx4clxtr2fKDu6AsRQtjFqKD0vomldHlJBt3YNsSBu9rWoA+w&#10;LaRusQ/hppbTKJpLgxWHhhIbeispvx2/jILsI/vsZv3Grk+7+fay/an3026i1NNoWC1AeBr8v/jP&#10;/a7D/JdoBvdvwgky+QUAAP//AwBQSwECLQAUAAYACAAAACEA2+H2y+4AAACFAQAAEwAAAAAAAAAA&#10;AAAAAAAAAAAAW0NvbnRlbnRfVHlwZXNdLnhtbFBLAQItABQABgAIAAAAIQBa9CxbvwAAABUBAAAL&#10;AAAAAAAAAAAAAAAAAB8BAABfcmVscy8ucmVsc1BLAQItABQABgAIAAAAIQDC31LHxQAAAN0AAAAP&#10;AAAAAAAAAAAAAAAAAAcCAABkcnMvZG93bnJldi54bWxQSwUGAAAAAAMAAwC3AAAA+QIAAAAA&#10;" strokeweight=".5pt">
                      <v:stroke dashstyle="dash"/>
                    </v:shape>
                    <v:shape id="AutoShape 1018" o:spid="_x0000_s1166" type="#_x0000_t32" style="position:absolute;left:7847;top:332;width:0;height:3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qzxQAAAN0AAAAPAAAAZHJzL2Rvd25yZXYueG1sRE/basJA&#10;EH0X/IdlCr7VjRdEUjehiJEWUawW+jpkp0lodjZkt0nar+8KBd/mcK6zSQdTi45aV1lWMJtGIIhz&#10;qysuFLxfs8c1COeRNdaWScEPOUiT8WiDsbY9v1F38YUIIexiVFB638RSurwkg25qG+LAfdrWoA+w&#10;LaRusQ/hppbzKFpJgxWHhhIb2paUf12+jYLsNTt3i35vd9fj6vBx+K1P826m1ORheH4C4Wnwd/G/&#10;+0WH+ctoCbdvwgky+QMAAP//AwBQSwECLQAUAAYACAAAACEA2+H2y+4AAACFAQAAEwAAAAAAAAAA&#10;AAAAAAAAAAAAW0NvbnRlbnRfVHlwZXNdLnhtbFBLAQItABQABgAIAAAAIQBa9CxbvwAAABUBAAAL&#10;AAAAAAAAAAAAAAAAAB8BAABfcmVscy8ucmVsc1BLAQItABQABgAIAAAAIQBNNsqzxQAAAN0AAAAP&#10;AAAAAAAAAAAAAAAAAAcCAABkcnMvZG93bnJldi54bWxQSwUGAAAAAAMAAwC3AAAA+QIAAAAA&#10;" strokeweight=".5pt">
                      <v:stroke dashstyle="dash"/>
                    </v:shape>
                  </v:group>
                  <v:rect id="Rectangle 1019" o:spid="_x0000_s1167" style="position:absolute;left:5358;top:337;width:283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ZWxAAAAN0AAAAPAAAAZHJzL2Rvd25yZXYueG1sRE9NawIx&#10;EL0X/A9hhF6KZi1WZDWKCIVCC+JWQW9DMu4ubibbJNX13xuh0Ns83ufMl51txIV8qB0rGA0zEMTa&#10;mZpLBbvv98EURIjIBhvHpOBGAZaL3tMcc+OuvKVLEUuRQjjkqKCKsc2lDLoii2HoWuLEnZy3GBP0&#10;pTQeryncNvI1yybSYs2pocKW1hXpc/FrFbyMJ9bsDz83fyw+D/vNVK++glbqud+tZiAidfFf/Of+&#10;MGn+OHuDxzfpBLm4AwAA//8DAFBLAQItABQABgAIAAAAIQDb4fbL7gAAAIUBAAATAAAAAAAAAAAA&#10;AAAAAAAAAABbQ29udGVudF9UeXBlc10ueG1sUEsBAi0AFAAGAAgAAAAhAFr0LFu/AAAAFQEAAAsA&#10;AAAAAAAAAAAAAAAAHwEAAF9yZWxzLy5yZWxzUEsBAi0AFAAGAAgAAAAhAN+QplbEAAAA3QAAAA8A&#10;AAAAAAAAAAAAAAAABwIAAGRycy9kb3ducmV2LnhtbFBLBQYAAAAAAwADALcAAAD4AgAAAAA=&#10;" filled="f" strokeweight="1.5pt">
                    <o:lock v:ext="edit" aspectratio="t"/>
                    <v:textbox>
                      <w:txbxContent>
                        <w:p w:rsidR="00F26DFB" w:rsidRPr="002E7127" w:rsidRDefault="00F26DFB" w:rsidP="00DB1190">
                          <w:pPr>
                            <w:spacing w:line="240" w:lineRule="auto"/>
                            <w:rPr>
                              <w:b/>
                              <w:sz w:val="14"/>
                              <w:szCs w:val="14"/>
                            </w:rPr>
                          </w:pPr>
                          <w:r w:rsidRPr="002E7127">
                            <w:rPr>
                              <w:b/>
                              <w:sz w:val="14"/>
                              <w:szCs w:val="14"/>
                            </w:rPr>
                            <w:t xml:space="preserve">Пенополиуретановое покрытие </w:t>
                          </w:r>
                          <w:r w:rsidRPr="002E7127">
                            <w:rPr>
                              <w:b/>
                              <w:sz w:val="14"/>
                              <w:szCs w:val="14"/>
                            </w:rPr>
                            <w:br/>
                            <w:t>сиденья размером 1</w:t>
                          </w:r>
                          <w:r w:rsidRPr="001A5FE9">
                            <w:rPr>
                              <w:b/>
                              <w:sz w:val="14"/>
                              <w:szCs w:val="14"/>
                              <w:lang w:val="en-US"/>
                            </w:rPr>
                            <w:t> </w:t>
                          </w:r>
                          <w:r w:rsidRPr="002E7127">
                            <w:rPr>
                              <w:b/>
                              <w:sz w:val="14"/>
                              <w:szCs w:val="14"/>
                            </w:rPr>
                            <w:t xml:space="preserve">250 </w:t>
                          </w:r>
                          <w:r w:rsidRPr="001A5FE9">
                            <w:rPr>
                              <w:b/>
                              <w:sz w:val="14"/>
                              <w:szCs w:val="14"/>
                              <w:lang w:val="en-US"/>
                            </w:rPr>
                            <w:t>x</w:t>
                          </w:r>
                          <w:r w:rsidRPr="002E7127">
                            <w:rPr>
                              <w:b/>
                              <w:sz w:val="14"/>
                              <w:szCs w:val="14"/>
                            </w:rPr>
                            <w:t xml:space="preserve"> 1</w:t>
                          </w:r>
                          <w:r w:rsidRPr="001A5FE9">
                            <w:rPr>
                              <w:b/>
                              <w:sz w:val="14"/>
                              <w:szCs w:val="14"/>
                              <w:lang w:val="en-US"/>
                            </w:rPr>
                            <w:t> </w:t>
                          </w:r>
                          <w:r w:rsidRPr="002E7127">
                            <w:rPr>
                              <w:b/>
                              <w:sz w:val="14"/>
                              <w:szCs w:val="14"/>
                            </w:rPr>
                            <w:t>030</w:t>
                          </w:r>
                        </w:p>
                      </w:txbxContent>
                    </v:textbox>
                  </v:rect>
                </v:group>
                <w10:anchorlock/>
              </v:group>
            </w:pict>
          </mc:Fallback>
        </mc:AlternateContent>
      </w:r>
    </w:p>
    <w:p w:rsidR="003A0E3E" w:rsidRDefault="003A0E3E" w:rsidP="008453F7">
      <w:pPr>
        <w:pStyle w:val="SingleTxtGR"/>
        <w:tabs>
          <w:tab w:val="clear" w:pos="1701"/>
        </w:tabs>
        <w:ind w:left="2835" w:hanging="1701"/>
        <w:sectPr w:rsidR="003A0E3E" w:rsidSect="007F1856">
          <w:headerReference w:type="default" r:id="rId103"/>
          <w:footerReference w:type="default" r:id="rId104"/>
          <w:headerReference w:type="first" r:id="rId105"/>
          <w:footerReference w:type="first" r:id="rId106"/>
          <w:endnotePr>
            <w:numFmt w:val="decimal"/>
          </w:endnotePr>
          <w:pgSz w:w="11906" w:h="16838" w:code="9"/>
          <w:pgMar w:top="1418" w:right="1134" w:bottom="1134" w:left="1134" w:header="680" w:footer="567" w:gutter="0"/>
          <w:cols w:space="708"/>
          <w:titlePg/>
          <w:docGrid w:linePitch="360"/>
        </w:sectPr>
      </w:pPr>
    </w:p>
    <w:p w:rsidR="003A0E3E" w:rsidRPr="00CF55AA" w:rsidRDefault="003A0E3E" w:rsidP="003A0E3E">
      <w:pPr>
        <w:pStyle w:val="HChGR"/>
        <w:rPr>
          <w:lang w:bidi="ru-RU"/>
        </w:rPr>
      </w:pPr>
      <w:r w:rsidRPr="00CF55AA">
        <w:rPr>
          <w:lang w:bidi="ru-RU"/>
        </w:rPr>
        <w:t>Приложение 6 − Добавление 2</w:t>
      </w:r>
    </w:p>
    <w:p w:rsidR="003A0E3E" w:rsidRPr="00CF55AA" w:rsidRDefault="003A0E3E" w:rsidP="003A0E3E">
      <w:pPr>
        <w:pStyle w:val="HChGR"/>
        <w:rPr>
          <w:lang w:bidi="ru-RU"/>
        </w:rPr>
      </w:pPr>
      <w:bookmarkStart w:id="175" w:name="_Toc355000754"/>
      <w:r w:rsidRPr="00CF55AA">
        <w:rPr>
          <w:lang w:bidi="ru-RU"/>
        </w:rPr>
        <w:tab/>
      </w:r>
      <w:r w:rsidRPr="00CF55AA">
        <w:rPr>
          <w:lang w:bidi="ru-RU"/>
        </w:rPr>
        <w:tab/>
        <w:t>Расположение и использование деталей крепления на испытательной тележке</w:t>
      </w:r>
      <w:bookmarkEnd w:id="175"/>
    </w:p>
    <w:p w:rsidR="003A0E3E" w:rsidRPr="00CF55AA" w:rsidRDefault="003A0E3E" w:rsidP="003A0E3E">
      <w:pPr>
        <w:pStyle w:val="SingleTxtGR"/>
        <w:ind w:left="2268" w:hanging="1134"/>
        <w:rPr>
          <w:lang w:bidi="ru-RU"/>
        </w:rPr>
      </w:pPr>
      <w:r w:rsidRPr="00CF55AA">
        <w:rPr>
          <w:lang w:bidi="ru-RU"/>
        </w:rPr>
        <w:t>1.</w:t>
      </w:r>
      <w:r w:rsidRPr="00CF55AA">
        <w:rPr>
          <w:lang w:bidi="ru-RU"/>
        </w:rPr>
        <w:tab/>
      </w:r>
      <w:r>
        <w:rPr>
          <w:lang w:bidi="ru-RU"/>
        </w:rPr>
        <w:tab/>
      </w:r>
      <w:r w:rsidRPr="00CF55AA">
        <w:rPr>
          <w:lang w:bidi="ru-RU"/>
        </w:rPr>
        <w:t>Детали креплений должны быть расположены в соответствии с приведенным ниже рисунком.</w:t>
      </w:r>
    </w:p>
    <w:p w:rsidR="003A0E3E" w:rsidRPr="00CF55AA" w:rsidRDefault="003A0E3E" w:rsidP="003A0E3E">
      <w:pPr>
        <w:pStyle w:val="SingleTxtGR"/>
        <w:ind w:left="2268" w:hanging="1134"/>
        <w:rPr>
          <w:bCs/>
          <w:lang w:bidi="ru-RU"/>
        </w:rPr>
      </w:pPr>
      <w:r w:rsidRPr="00CF55AA">
        <w:rPr>
          <w:lang w:bidi="ru-RU"/>
        </w:rPr>
        <w:t>2.</w:t>
      </w:r>
      <w:r w:rsidRPr="00CF55AA">
        <w:rPr>
          <w:lang w:bidi="ru-RU"/>
        </w:rPr>
        <w:tab/>
      </w:r>
      <w:r>
        <w:rPr>
          <w:lang w:bidi="ru-RU"/>
        </w:rPr>
        <w:tab/>
      </w:r>
      <w:proofErr w:type="gramStart"/>
      <w:r w:rsidRPr="00CF55AA">
        <w:rPr>
          <w:lang w:bidi="ru-RU"/>
        </w:rPr>
        <w:t>В</w:t>
      </w:r>
      <w:proofErr w:type="gramEnd"/>
      <w:r w:rsidRPr="00CF55AA">
        <w:rPr>
          <w:lang w:bidi="ru-RU"/>
        </w:rPr>
        <w:t xml:space="preserve"> случае </w:t>
      </w:r>
      <w:r w:rsidRPr="00CF55AA">
        <w:rPr>
          <w:bCs/>
          <w:lang w:bidi="ru-RU"/>
        </w:rPr>
        <w:t>усовершенствованных детс</w:t>
      </w:r>
      <w:r w:rsidR="007B2C81">
        <w:rPr>
          <w:bCs/>
          <w:lang w:bidi="ru-RU"/>
        </w:rPr>
        <w:t>ких удерживающих систем размера </w:t>
      </w:r>
      <w:r w:rsidRPr="00CF55AA">
        <w:rPr>
          <w:bCs/>
          <w:lang w:bidi="ru-RU"/>
        </w:rPr>
        <w:t>i универсальной категории, категории для конкретного транспортного средства и категории ограниченного использования применяют следующие точки крепления: H</w:t>
      </w:r>
      <w:r w:rsidRPr="00D11188">
        <w:rPr>
          <w:bCs/>
          <w:vertAlign w:val="subscript"/>
          <w:lang w:bidi="ru-RU"/>
        </w:rPr>
        <w:t>1</w:t>
      </w:r>
      <w:r w:rsidRPr="00CF55AA">
        <w:rPr>
          <w:bCs/>
          <w:lang w:bidi="ru-RU"/>
        </w:rPr>
        <w:t xml:space="preserve"> и H</w:t>
      </w:r>
      <w:r w:rsidRPr="00D11188">
        <w:rPr>
          <w:bCs/>
          <w:vertAlign w:val="subscript"/>
          <w:lang w:bidi="ru-RU"/>
        </w:rPr>
        <w:t>2</w:t>
      </w:r>
      <w:r w:rsidRPr="00CF55AA">
        <w:rPr>
          <w:bCs/>
          <w:lang w:bidi="ru-RU"/>
        </w:rPr>
        <w:t>.</w:t>
      </w:r>
    </w:p>
    <w:p w:rsidR="003A0E3E" w:rsidRPr="00CF55AA" w:rsidRDefault="003A0E3E" w:rsidP="003A0E3E">
      <w:pPr>
        <w:pStyle w:val="SingleTxtGR"/>
        <w:ind w:left="2268" w:hanging="1134"/>
        <w:rPr>
          <w:bCs/>
          <w:lang w:bidi="ru-RU"/>
        </w:rPr>
      </w:pPr>
      <w:r w:rsidRPr="00CF55AA">
        <w:rPr>
          <w:bCs/>
          <w:lang w:bidi="ru-RU"/>
        </w:rPr>
        <w:t>3.</w:t>
      </w:r>
      <w:r w:rsidRPr="00CF55AA">
        <w:rPr>
          <w:bCs/>
          <w:lang w:bidi="ru-RU"/>
        </w:rPr>
        <w:tab/>
      </w:r>
      <w:r>
        <w:rPr>
          <w:bCs/>
          <w:lang w:bidi="ru-RU"/>
        </w:rPr>
        <w:tab/>
      </w:r>
      <w:r w:rsidRPr="00CF55AA">
        <w:rPr>
          <w:bCs/>
          <w:lang w:bidi="ru-RU"/>
        </w:rPr>
        <w:t>Для испытания усовершенствованных детских удерживающих систем с верхним страховочным тросом используют крепление G</w:t>
      </w:r>
      <w:r w:rsidRPr="00D11188">
        <w:rPr>
          <w:bCs/>
          <w:vertAlign w:val="subscript"/>
          <w:lang w:bidi="ru-RU"/>
        </w:rPr>
        <w:t>1</w:t>
      </w:r>
      <w:r w:rsidRPr="00CF55AA">
        <w:rPr>
          <w:bCs/>
          <w:lang w:bidi="ru-RU"/>
        </w:rPr>
        <w:t xml:space="preserve"> или G</w:t>
      </w:r>
      <w:r w:rsidRPr="00D11188">
        <w:rPr>
          <w:bCs/>
          <w:vertAlign w:val="subscript"/>
          <w:lang w:bidi="ru-RU"/>
        </w:rPr>
        <w:t>2</w:t>
      </w:r>
      <w:r w:rsidRPr="00CF55AA">
        <w:rPr>
          <w:bCs/>
          <w:lang w:bidi="ru-RU"/>
        </w:rPr>
        <w:t>.</w:t>
      </w:r>
    </w:p>
    <w:p w:rsidR="003A0E3E" w:rsidRPr="00CF55AA" w:rsidRDefault="003A0E3E" w:rsidP="003A0E3E">
      <w:pPr>
        <w:pStyle w:val="SingleTxtGR"/>
        <w:ind w:left="2268" w:hanging="1134"/>
        <w:rPr>
          <w:lang w:bidi="ru-RU"/>
        </w:rPr>
      </w:pPr>
      <w:r w:rsidRPr="00CF55AA">
        <w:rPr>
          <w:bCs/>
          <w:lang w:bidi="ru-RU"/>
        </w:rPr>
        <w:t>4.</w:t>
      </w:r>
      <w:r w:rsidRPr="00CF55AA">
        <w:rPr>
          <w:bCs/>
          <w:lang w:bidi="ru-RU"/>
        </w:rPr>
        <w:tab/>
      </w:r>
      <w:r>
        <w:rPr>
          <w:bCs/>
          <w:lang w:bidi="ru-RU"/>
        </w:rPr>
        <w:tab/>
      </w:r>
      <w:proofErr w:type="gramStart"/>
      <w:r w:rsidRPr="00CF55AA">
        <w:rPr>
          <w:bCs/>
          <w:lang w:bidi="ru-RU"/>
        </w:rPr>
        <w:t>В</w:t>
      </w:r>
      <w:proofErr w:type="gramEnd"/>
      <w:r w:rsidRPr="00CF55AA">
        <w:rPr>
          <w:bCs/>
          <w:lang w:bidi="ru-RU"/>
        </w:rPr>
        <w:t xml:space="preserve"> случае усовершенствованных</w:t>
      </w:r>
      <w:r w:rsidRPr="00CF55AA">
        <w:rPr>
          <w:b/>
          <w:lang w:bidi="ru-RU"/>
        </w:rPr>
        <w:t xml:space="preserve"> </w:t>
      </w:r>
      <w:r w:rsidRPr="00CF55AA">
        <w:rPr>
          <w:lang w:bidi="ru-RU"/>
        </w:rPr>
        <w:t>детских удерживающих систем с опорой для ног техническая служба отбирает крепления, используемые в соответствии с пунктом 3 выше, после регулировки опоры, как это указано в пункте 7.1.3.6.3 настоящих Правил.</w:t>
      </w:r>
    </w:p>
    <w:p w:rsidR="003A0E3E" w:rsidRPr="00CF55AA" w:rsidRDefault="003A0E3E" w:rsidP="003A0E3E">
      <w:pPr>
        <w:pStyle w:val="SingleTxtGR"/>
        <w:ind w:left="2268" w:hanging="1134"/>
        <w:rPr>
          <w:lang w:bidi="ru-RU"/>
        </w:rPr>
      </w:pPr>
      <w:r w:rsidRPr="00CF55AA">
        <w:rPr>
          <w:lang w:bidi="ru-RU"/>
        </w:rPr>
        <w:t>5.</w:t>
      </w:r>
      <w:r w:rsidRPr="00CF55AA">
        <w:rPr>
          <w:lang w:bidi="ru-RU"/>
        </w:rPr>
        <w:tab/>
      </w:r>
      <w:r>
        <w:rPr>
          <w:lang w:bidi="ru-RU"/>
        </w:rPr>
        <w:tab/>
      </w:r>
      <w:r w:rsidRPr="00CF55AA">
        <w:rPr>
          <w:lang w:bidi="ru-RU"/>
        </w:rPr>
        <w:t>Конструкция, на которой находятся стационарные крепления, должна быть жесткой. Верхние крепления не должны перемещаться более чем на 0,2 мм в продольном направлении, если в этом направлении к ним прилагается нагрузка, равная 980 Н. Тележка должна быть сконструирована таким образом, чтобы в ходе испытания исключалась возможность возникновения остаточной деформации элементов, несущих стационарные крепления.</w:t>
      </w:r>
    </w:p>
    <w:p w:rsidR="003A0E3E" w:rsidRPr="00CF55AA" w:rsidRDefault="003A0E3E" w:rsidP="003A0E3E">
      <w:pPr>
        <w:pStyle w:val="H23GR"/>
        <w:spacing w:after="240"/>
        <w:rPr>
          <w:lang w:bidi="ru-RU"/>
        </w:rPr>
      </w:pPr>
      <w:r w:rsidRPr="00CF55AA">
        <w:rPr>
          <w:lang w:bidi="ru-RU"/>
        </w:rPr>
        <w:tab/>
      </w:r>
      <w:r w:rsidRPr="00CF55AA">
        <w:rPr>
          <w:lang w:bidi="ru-RU"/>
        </w:rPr>
        <w:tab/>
      </w:r>
      <w:r w:rsidRPr="00FB0285">
        <w:rPr>
          <w:b w:val="0"/>
          <w:lang w:bidi="ru-RU"/>
        </w:rPr>
        <w:t xml:space="preserve">Рис. 1 </w:t>
      </w:r>
      <w:r w:rsidRPr="00FB0285">
        <w:rPr>
          <w:b w:val="0"/>
          <w:lang w:bidi="ru-RU"/>
        </w:rPr>
        <w:br/>
      </w:r>
      <w:r w:rsidRPr="00CF55AA">
        <w:rPr>
          <w:lang w:bidi="ru-RU"/>
        </w:rPr>
        <w:t xml:space="preserve">Вид сверху − Стенд с креплениями ISOFIX (общий допуск: ±2 мм) </w:t>
      </w:r>
    </w:p>
    <w:p w:rsidR="003A0E3E" w:rsidRPr="00CF55AA" w:rsidRDefault="003A0E3E" w:rsidP="003A0E3E">
      <w:pPr>
        <w:pStyle w:val="SingleTxtGR"/>
        <w:rPr>
          <w:lang w:bidi="ru-RU"/>
        </w:rPr>
      </w:pPr>
      <w:r w:rsidRPr="00CF55AA">
        <w:rPr>
          <w:noProof/>
          <w:lang w:eastAsia="ru-RU"/>
        </w:rPr>
        <w:drawing>
          <wp:inline distT="0" distB="0" distL="0" distR="0" wp14:anchorId="243DACBA" wp14:editId="6D18291E">
            <wp:extent cx="5058889" cy="2488204"/>
            <wp:effectExtent l="0" t="0" r="8890" b="762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7" cstate="print">
                      <a:extLst>
                        <a:ext uri="{28A0092B-C50C-407E-A947-70E740481C1C}">
                          <a14:useLocalDpi xmlns:a14="http://schemas.microsoft.com/office/drawing/2010/main" val="0"/>
                        </a:ext>
                      </a:extLst>
                    </a:blip>
                    <a:srcRect t="3185"/>
                    <a:stretch>
                      <a:fillRect/>
                    </a:stretch>
                  </pic:blipFill>
                  <pic:spPr bwMode="auto">
                    <a:xfrm>
                      <a:off x="0" y="0"/>
                      <a:ext cx="5060705" cy="2489097"/>
                    </a:xfrm>
                    <a:prstGeom prst="rect">
                      <a:avLst/>
                    </a:prstGeom>
                    <a:noFill/>
                    <a:ln>
                      <a:noFill/>
                    </a:ln>
                  </pic:spPr>
                </pic:pic>
              </a:graphicData>
            </a:graphic>
          </wp:inline>
        </w:drawing>
      </w:r>
    </w:p>
    <w:p w:rsidR="003A0E3E" w:rsidRPr="00CF55AA" w:rsidRDefault="003A0E3E" w:rsidP="003A0E3E">
      <w:pPr>
        <w:pStyle w:val="H23GR"/>
      </w:pPr>
      <w:r w:rsidRPr="00CF55AA">
        <w:tab/>
      </w:r>
      <w:r w:rsidRPr="00CF55AA">
        <w:tab/>
      </w:r>
      <w:r w:rsidRPr="007B3902">
        <w:rPr>
          <w:b w:val="0"/>
        </w:rPr>
        <w:t>Рис. 2</w:t>
      </w:r>
      <w:r w:rsidRPr="007B3902">
        <w:rPr>
          <w:b w:val="0"/>
        </w:rPr>
        <w:br/>
      </w:r>
      <w:r w:rsidRPr="00CF55AA">
        <w:t>Вид сбоку − Стенд с креплениями (общий допуск: ±2 мм)</w:t>
      </w:r>
    </w:p>
    <w:bookmarkStart w:id="176" w:name="_MON_1479371632"/>
    <w:bookmarkStart w:id="177" w:name="_MON_1479388790"/>
    <w:bookmarkStart w:id="178" w:name="_MON_1479389059"/>
    <w:bookmarkStart w:id="179" w:name="_MON_1479391605"/>
    <w:bookmarkStart w:id="180" w:name="_MON_1479391654"/>
    <w:bookmarkStart w:id="181" w:name="_MON_1479544293"/>
    <w:bookmarkStart w:id="182" w:name="_MON_1477910725"/>
    <w:bookmarkStart w:id="183" w:name="_MON_1479366284"/>
    <w:bookmarkEnd w:id="176"/>
    <w:bookmarkEnd w:id="177"/>
    <w:bookmarkEnd w:id="178"/>
    <w:bookmarkEnd w:id="179"/>
    <w:bookmarkEnd w:id="180"/>
    <w:bookmarkEnd w:id="181"/>
    <w:bookmarkEnd w:id="182"/>
    <w:bookmarkEnd w:id="183"/>
    <w:bookmarkStart w:id="184" w:name="_MON_1479366445"/>
    <w:bookmarkEnd w:id="184"/>
    <w:p w:rsidR="00413976" w:rsidRDefault="00C842A3" w:rsidP="003A0E3E">
      <w:pPr>
        <w:pStyle w:val="SingleTxtGR"/>
        <w:tabs>
          <w:tab w:val="clear" w:pos="1701"/>
        </w:tabs>
        <w:ind w:left="2835" w:hanging="1701"/>
      </w:pPr>
      <w:r w:rsidRPr="00CF55AA">
        <w:object w:dxaOrig="7527" w:dyaOrig="4148">
          <v:shape id="_x0000_i1036" type="#_x0000_t75" style="width:377.1pt;height:207.8pt" o:ole="">
            <v:imagedata r:id="rId108" o:title=""/>
          </v:shape>
          <o:OLEObject Type="Embed" ProgID="Word.Picture.8" ShapeID="_x0000_i1036" DrawAspect="Content" ObjectID="_1593419359" r:id="rId109"/>
        </w:object>
      </w:r>
    </w:p>
    <w:p w:rsidR="00D11188" w:rsidRDefault="00D11188" w:rsidP="003A0E3E">
      <w:pPr>
        <w:pStyle w:val="SingleTxtGR"/>
        <w:tabs>
          <w:tab w:val="clear" w:pos="1701"/>
        </w:tabs>
        <w:ind w:left="2835" w:hanging="1701"/>
        <w:sectPr w:rsidR="00D11188" w:rsidSect="007F1856">
          <w:headerReference w:type="default" r:id="rId110"/>
          <w:footerReference w:type="default" r:id="rId111"/>
          <w:headerReference w:type="first" r:id="rId112"/>
          <w:footerReference w:type="first" r:id="rId113"/>
          <w:endnotePr>
            <w:numFmt w:val="decimal"/>
          </w:endnotePr>
          <w:pgSz w:w="11906" w:h="16838" w:code="9"/>
          <w:pgMar w:top="1418" w:right="1134" w:bottom="1134" w:left="1134" w:header="680" w:footer="567" w:gutter="0"/>
          <w:cols w:space="708"/>
          <w:titlePg/>
          <w:docGrid w:linePitch="360"/>
        </w:sectPr>
      </w:pPr>
    </w:p>
    <w:p w:rsidR="00D11188" w:rsidRPr="00CF55AA" w:rsidRDefault="00D11188" w:rsidP="00D11188">
      <w:pPr>
        <w:pStyle w:val="HChGR"/>
      </w:pPr>
      <w:r w:rsidRPr="00CF55AA">
        <w:t>Приложение 6 − Добавление 3</w:t>
      </w:r>
    </w:p>
    <w:p w:rsidR="00D11188" w:rsidRPr="00CF55AA" w:rsidRDefault="00D11188" w:rsidP="00D11188">
      <w:pPr>
        <w:pStyle w:val="HChGR"/>
      </w:pPr>
      <w:r w:rsidRPr="00CF55AA">
        <w:tab/>
      </w:r>
      <w:r w:rsidRPr="00CF55AA">
        <w:tab/>
        <w:t>Определение параметров двери при боковом ударе</w:t>
      </w:r>
    </w:p>
    <w:p w:rsidR="00D11188" w:rsidRPr="00CF55AA" w:rsidRDefault="00D11188" w:rsidP="00D11188">
      <w:pPr>
        <w:pStyle w:val="SingleTxtGR"/>
      </w:pPr>
      <w:r w:rsidRPr="00CF55AA">
        <w:t>1.</w:t>
      </w:r>
      <w:r w:rsidRPr="00CF55AA">
        <w:tab/>
      </w:r>
      <w:r>
        <w:tab/>
      </w:r>
      <w:r w:rsidRPr="00CF55AA">
        <w:t>Определение дверной панели</w:t>
      </w:r>
    </w:p>
    <w:p w:rsidR="00D11188" w:rsidRPr="00CF55AA" w:rsidRDefault="00D11188" w:rsidP="00D11188">
      <w:pPr>
        <w:pStyle w:val="SingleTxtGR"/>
        <w:ind w:left="2268" w:hanging="1134"/>
      </w:pPr>
      <w:r w:rsidRPr="00CF55AA">
        <w:tab/>
      </w:r>
      <w:r>
        <w:tab/>
      </w:r>
      <w:r w:rsidRPr="00CF55AA">
        <w:t>Размерные параметры и первоначальное положение двери по отношению к стенду при ударе показаны на рисунках ниже.</w:t>
      </w:r>
    </w:p>
    <w:p w:rsidR="00D11188" w:rsidRPr="00CF55AA" w:rsidRDefault="00D11188" w:rsidP="00D11188">
      <w:pPr>
        <w:pStyle w:val="SingleTxtGR"/>
        <w:ind w:left="2268" w:hanging="1134"/>
      </w:pPr>
      <w:r w:rsidRPr="00CF55AA">
        <w:tab/>
      </w:r>
      <w:r>
        <w:tab/>
      </w:r>
      <w:r w:rsidRPr="00CF55AA">
        <w:t>Дверная панель должна быть достаточно жесткой и прочной во избежание чрезмерной вибрации или значительной деформации во время динамического испытания на боковой удар.</w:t>
      </w:r>
    </w:p>
    <w:p w:rsidR="00D11188" w:rsidRPr="00CF55AA" w:rsidRDefault="00D11188" w:rsidP="00D11188">
      <w:pPr>
        <w:pStyle w:val="H23GR"/>
      </w:pPr>
      <w:r w:rsidRPr="00CF55AA">
        <w:tab/>
      </w:r>
      <w:r w:rsidRPr="00E869F8">
        <w:rPr>
          <w:b w:val="0"/>
        </w:rPr>
        <w:tab/>
        <w:t>Рис. 1</w:t>
      </w:r>
      <w:r w:rsidRPr="00CF55AA">
        <w:br/>
        <w:t>Геометрия дверной панели и ее положение в момент T0 − Вид сверху</w:t>
      </w:r>
    </w:p>
    <w:bookmarkStart w:id="185" w:name="_MON_1477912003"/>
    <w:bookmarkStart w:id="186" w:name="_MON_1477912068"/>
    <w:bookmarkStart w:id="187" w:name="_MON_1479366131"/>
    <w:bookmarkStart w:id="188" w:name="_MON_1479366186"/>
    <w:bookmarkStart w:id="189" w:name="_MON_1479389299"/>
    <w:bookmarkEnd w:id="185"/>
    <w:bookmarkEnd w:id="186"/>
    <w:bookmarkEnd w:id="187"/>
    <w:bookmarkEnd w:id="188"/>
    <w:bookmarkEnd w:id="189"/>
    <w:bookmarkStart w:id="190" w:name="_MON_1479551644"/>
    <w:bookmarkEnd w:id="190"/>
    <w:p w:rsidR="00D11188" w:rsidRPr="00CF55AA" w:rsidRDefault="00D11188" w:rsidP="00D11188">
      <w:pPr>
        <w:pStyle w:val="SingleTxtGR"/>
      </w:pPr>
      <w:r w:rsidRPr="00CF55AA">
        <w:object w:dxaOrig="4692" w:dyaOrig="4148">
          <v:shape id="_x0000_i1037" type="#_x0000_t75" style="width:272.6pt;height:240.4pt" o:ole="">
            <v:imagedata r:id="rId114" o:title=""/>
          </v:shape>
          <o:OLEObject Type="Embed" ProgID="Word.Picture.8" ShapeID="_x0000_i1037" DrawAspect="Content" ObjectID="_1593419360" r:id="rId115"/>
        </w:object>
      </w:r>
    </w:p>
    <w:p w:rsidR="00D11188" w:rsidRPr="00CF55AA" w:rsidRDefault="00D11188" w:rsidP="00D11188">
      <w:pPr>
        <w:pStyle w:val="H23GR"/>
      </w:pPr>
      <w:r w:rsidRPr="00CF55AA">
        <w:tab/>
      </w:r>
      <w:r w:rsidRPr="00E869F8">
        <w:rPr>
          <w:b w:val="0"/>
        </w:rPr>
        <w:tab/>
        <w:t>Рис. 2</w:t>
      </w:r>
      <w:r w:rsidRPr="00CF55AA">
        <w:br/>
        <w:t>Геометрия дверной панели − Вид сбоку (общий допуск: ±2 мм и ±1 градус)</w:t>
      </w:r>
    </w:p>
    <w:p w:rsidR="00D11188" w:rsidRPr="00CF55AA" w:rsidRDefault="00D11188" w:rsidP="00D11188">
      <w:pPr>
        <w:pStyle w:val="SingleTxtGR"/>
      </w:pPr>
      <w:r w:rsidRPr="00CF55AA">
        <w:rPr>
          <w:noProof/>
          <w:lang w:eastAsia="ru-RU"/>
        </w:rPr>
        <w:drawing>
          <wp:anchor distT="0" distB="0" distL="0" distR="0" simplePos="0" relativeHeight="251744256" behindDoc="1" locked="0" layoutInCell="1" allowOverlap="1" wp14:anchorId="2B77C689" wp14:editId="2D084592">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1" w:name="_MON_1477912255"/>
      <w:bookmarkStart w:id="192" w:name="_MON_1477912270"/>
      <w:bookmarkStart w:id="193" w:name="_MON_1477919987"/>
      <w:bookmarkStart w:id="194" w:name="_MON_1479367357"/>
      <w:bookmarkStart w:id="195" w:name="_MON_1479367586"/>
      <w:bookmarkEnd w:id="191"/>
      <w:bookmarkEnd w:id="192"/>
      <w:bookmarkEnd w:id="193"/>
      <w:bookmarkEnd w:id="194"/>
      <w:bookmarkEnd w:id="195"/>
      <w:bookmarkStart w:id="196" w:name="_MON_1479368629"/>
      <w:bookmarkEnd w:id="196"/>
      <w:r w:rsidR="00C842A3" w:rsidRPr="00CF55AA">
        <w:object w:dxaOrig="6677" w:dyaOrig="4290">
          <v:shape id="_x0000_i1038" type="#_x0000_t75" style="width:310.15pt;height:198.85pt" o:ole="">
            <v:imagedata r:id="rId117" o:title=""/>
          </v:shape>
          <o:OLEObject Type="Embed" ProgID="Word.Picture.8" ShapeID="_x0000_i1038" DrawAspect="Content" ObjectID="_1593419361" r:id="rId118"/>
        </w:object>
      </w:r>
    </w:p>
    <w:p w:rsidR="00D11188" w:rsidRPr="00CF55AA" w:rsidRDefault="00D11188" w:rsidP="00D11188">
      <w:pPr>
        <w:pStyle w:val="SingleTxtGR"/>
      </w:pPr>
    </w:p>
    <w:p w:rsidR="00D11188" w:rsidRPr="00CF55AA" w:rsidRDefault="00D11188" w:rsidP="00D11188">
      <w:pPr>
        <w:pStyle w:val="H23GR"/>
      </w:pPr>
      <w:r w:rsidRPr="00CF55AA">
        <w:tab/>
      </w:r>
      <w:r w:rsidRPr="00CF55AA">
        <w:tab/>
      </w:r>
      <w:r w:rsidRPr="00E869F8">
        <w:rPr>
          <w:b w:val="0"/>
        </w:rPr>
        <w:t>Рис. 3</w:t>
      </w:r>
      <w:r w:rsidRPr="00C05968">
        <w:br/>
      </w:r>
      <w:r w:rsidRPr="00CF55AA">
        <w:t xml:space="preserve">Приблизительная максимальная интрузия дверной панели − </w:t>
      </w:r>
      <w:r>
        <w:br/>
      </w:r>
      <w:r w:rsidRPr="00CF55AA">
        <w:t>Вид сбоку (для информации)</w:t>
      </w:r>
    </w:p>
    <w:p w:rsidR="00D11188" w:rsidRPr="00CF55AA" w:rsidRDefault="00D11188" w:rsidP="00D11188">
      <w:pPr>
        <w:pStyle w:val="SingleTxtGR"/>
        <w:jc w:val="center"/>
      </w:pPr>
      <w:r w:rsidRPr="00CF55AA">
        <w:rPr>
          <w:noProof/>
          <w:lang w:eastAsia="ru-RU"/>
        </w:rPr>
        <w:drawing>
          <wp:inline distT="0" distB="0" distL="0" distR="0" wp14:anchorId="3161B6AD" wp14:editId="0CA9CD03">
            <wp:extent cx="2921000" cy="3168650"/>
            <wp:effectExtent l="0" t="0" r="0" b="0"/>
            <wp:docPr id="3247" name="Рисунок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21000" cy="3168650"/>
                    </a:xfrm>
                    <a:prstGeom prst="rect">
                      <a:avLst/>
                    </a:prstGeom>
                    <a:noFill/>
                    <a:ln>
                      <a:noFill/>
                    </a:ln>
                  </pic:spPr>
                </pic:pic>
              </a:graphicData>
            </a:graphic>
          </wp:inline>
        </w:drawing>
      </w:r>
    </w:p>
    <w:p w:rsidR="00D11188" w:rsidRPr="00CF55AA" w:rsidRDefault="00D11188" w:rsidP="00D11188">
      <w:pPr>
        <w:pStyle w:val="SingleTxtGR"/>
      </w:pPr>
      <w:r w:rsidRPr="00CF55AA">
        <w:t>2.</w:t>
      </w:r>
      <w:r w:rsidRPr="00CF55AA">
        <w:tab/>
      </w:r>
      <w:r>
        <w:tab/>
      </w:r>
      <w:r w:rsidRPr="00CF55AA">
        <w:t>Характеристики прокладочного материала панели</w:t>
      </w:r>
    </w:p>
    <w:p w:rsidR="00D11188" w:rsidRPr="00CF55AA" w:rsidRDefault="00D11188" w:rsidP="00D11188">
      <w:pPr>
        <w:pStyle w:val="SingleTxtGR"/>
      </w:pPr>
      <w:r w:rsidRPr="00CF55AA">
        <w:t>2.1</w:t>
      </w:r>
      <w:r w:rsidRPr="00CF55AA">
        <w:tab/>
      </w:r>
      <w:r>
        <w:tab/>
      </w:r>
      <w:r w:rsidRPr="00CF55AA">
        <w:t>Общие положения</w:t>
      </w:r>
    </w:p>
    <w:p w:rsidR="00D11188" w:rsidRPr="00CF55AA" w:rsidRDefault="00D11188" w:rsidP="00D11188">
      <w:pPr>
        <w:pStyle w:val="SingleTxtGR"/>
        <w:ind w:left="2268" w:hanging="1134"/>
        <w:rPr>
          <w:bCs/>
        </w:rPr>
      </w:pPr>
      <w:r w:rsidRPr="00CF55AA">
        <w:rPr>
          <w:b/>
        </w:rPr>
        <w:tab/>
      </w:r>
      <w:r>
        <w:rPr>
          <w:b/>
        </w:rPr>
        <w:tab/>
      </w:r>
      <w:r w:rsidRPr="00CF55AA">
        <w:rPr>
          <w:bCs/>
        </w:rPr>
        <w:t>Ударная поверхность дверной панели должна быть полностью покрыта прокладочным материалом толщиной 55 мм (см. рис. 1 выше). Этот материал должен отвечать критериям эффективности, указанным в пункте 2.3 (рис. 4 ниже) настоящего добавления, при проведении испытания в соответствии с пунктом 2.2 настоящего добавления.</w:t>
      </w:r>
    </w:p>
    <w:p w:rsidR="00D11188" w:rsidRPr="00CF55AA" w:rsidRDefault="00D11188" w:rsidP="00D11188">
      <w:pPr>
        <w:pStyle w:val="SingleTxtGR"/>
        <w:ind w:left="2268" w:hanging="1134"/>
      </w:pPr>
      <w:r w:rsidRPr="00CF55AA">
        <w:rPr>
          <w:bCs/>
        </w:rPr>
        <w:tab/>
      </w:r>
      <w:r>
        <w:rPr>
          <w:bCs/>
        </w:rPr>
        <w:tab/>
      </w:r>
      <w:r w:rsidRPr="00CF55AA">
        <w:rPr>
          <w:bCs/>
        </w:rPr>
        <w:t>Комбинация материалов, отвечающая этим требованиям, подробно указана в пункте 2.4 настоящего добавления.</w:t>
      </w:r>
      <w:r w:rsidRPr="00CF55AA">
        <w:t xml:space="preserve"> </w:t>
      </w:r>
    </w:p>
    <w:p w:rsidR="00D11188" w:rsidRPr="00CF55AA" w:rsidRDefault="00D11188" w:rsidP="00D11188">
      <w:pPr>
        <w:pStyle w:val="SingleTxtGR"/>
      </w:pPr>
      <w:r w:rsidRPr="00CF55AA">
        <w:t>2.2</w:t>
      </w:r>
      <w:r w:rsidRPr="00CF55AA">
        <w:tab/>
      </w:r>
      <w:r>
        <w:tab/>
      </w:r>
      <w:r w:rsidRPr="00CF55AA">
        <w:t>Процедура испытания для оценки прокладочного материала панели</w:t>
      </w:r>
    </w:p>
    <w:p w:rsidR="00D11188" w:rsidRPr="00CF55AA" w:rsidRDefault="00D11188" w:rsidP="00D11188">
      <w:pPr>
        <w:pStyle w:val="SingleTxtGR"/>
        <w:ind w:left="2268" w:hanging="1134"/>
      </w:pPr>
      <w:r w:rsidRPr="00CF55AA">
        <w:tab/>
      </w:r>
      <w:r>
        <w:tab/>
      </w:r>
      <w:r w:rsidRPr="00CF55AA">
        <w:t>Схема испытания предусматривает проведение простого испытания на сбрасывание с использованием модели головы сферической формы. Сферическая модель голо</w:t>
      </w:r>
      <w:r>
        <w:t>вы имеет диаметр 150 мм и массу </w:t>
      </w:r>
      <w:r w:rsidRPr="00CF55AA">
        <w:t>6 кг (±0,1 кг). Скорость в моме</w:t>
      </w:r>
      <w:r>
        <w:t>нт удара составляет 4 м/с (±0,1 </w:t>
      </w:r>
      <w:r w:rsidRPr="00CF55AA">
        <w:t>м/с). Измерительная аппаратура должна обеспечивать возможность оценки времени первого соприкосновения ударного элемента с образцом, а также ускорения модели головы, по крайней мере в направлении удара (направление Z).</w:t>
      </w:r>
    </w:p>
    <w:p w:rsidR="00D11188" w:rsidRPr="00CF55AA" w:rsidRDefault="00D11188" w:rsidP="00D11188">
      <w:pPr>
        <w:pStyle w:val="SingleTxtGR"/>
        <w:ind w:left="2268" w:hanging="1134"/>
      </w:pPr>
      <w:r w:rsidRPr="00CF55AA">
        <w:tab/>
      </w:r>
      <w:r>
        <w:tab/>
      </w:r>
      <w:r w:rsidRPr="00CF55AA">
        <w:t>Образец материала должен иметь размеры 400 x 400 мм. Удар должен приходиться по центру образца.</w:t>
      </w:r>
    </w:p>
    <w:p w:rsidR="00D11188" w:rsidRPr="00CF55AA" w:rsidRDefault="00D11188" w:rsidP="00D11188">
      <w:pPr>
        <w:pStyle w:val="SingleTxtGR"/>
      </w:pPr>
      <w:r w:rsidRPr="00CF55AA">
        <w:t>2.3</w:t>
      </w:r>
      <w:r w:rsidRPr="00CF55AA">
        <w:tab/>
      </w:r>
      <w:r>
        <w:tab/>
      </w:r>
      <w:r w:rsidRPr="00CF55AA">
        <w:t>Критерии эффективности прокладочного материала</w:t>
      </w:r>
    </w:p>
    <w:p w:rsidR="00D11188" w:rsidRPr="00CF55AA" w:rsidRDefault="00D11188" w:rsidP="00D11188">
      <w:pPr>
        <w:pStyle w:val="SingleTxtGR"/>
        <w:ind w:left="2268" w:hanging="1134"/>
      </w:pPr>
      <w:r w:rsidRPr="00CF55AA">
        <w:tab/>
      </w:r>
      <w:r>
        <w:tab/>
      </w:r>
      <w:r w:rsidRPr="00CF55AA">
        <w:t xml:space="preserve">Время первого соприкосновения материала образца с моделью головы (t0) составляет 0 </w:t>
      </w:r>
      <w:proofErr w:type="spellStart"/>
      <w:r w:rsidRPr="00CF55AA">
        <w:t>мс</w:t>
      </w:r>
      <w:proofErr w:type="spellEnd"/>
      <w:r w:rsidRPr="00CF55AA">
        <w:t>.</w:t>
      </w:r>
    </w:p>
    <w:p w:rsidR="00D11188" w:rsidRPr="00CF55AA" w:rsidRDefault="00D11188" w:rsidP="00D11188">
      <w:pPr>
        <w:pStyle w:val="SingleTxtGR"/>
      </w:pPr>
      <w:r w:rsidRPr="00CF55AA">
        <w:tab/>
      </w:r>
      <w:r>
        <w:tab/>
      </w:r>
      <w:r w:rsidRPr="00CF55AA">
        <w:t>Ускорение ударного элемента не должно превышать 58 g.</w:t>
      </w:r>
    </w:p>
    <w:p w:rsidR="00D11188" w:rsidRPr="00CF55AA" w:rsidRDefault="00D11188" w:rsidP="00D11188">
      <w:pPr>
        <w:pStyle w:val="H23GR"/>
      </w:pPr>
      <w:r w:rsidRPr="00CF55AA">
        <w:tab/>
      </w:r>
      <w:r w:rsidRPr="00CF55AA">
        <w:tab/>
      </w:r>
      <w:r w:rsidRPr="00C05968">
        <w:rPr>
          <w:b w:val="0"/>
        </w:rPr>
        <w:t>Рис. 4</w:t>
      </w:r>
      <w:r w:rsidRPr="00CF55AA">
        <w:br/>
        <w:t>Коридор допустимых значений для прокладочного материала</w:t>
      </w:r>
    </w:p>
    <w:bookmarkStart w:id="197" w:name="_MON_1477918463"/>
    <w:bookmarkStart w:id="198" w:name="_MON_1479368318"/>
    <w:bookmarkStart w:id="199" w:name="_MON_1479368339"/>
    <w:bookmarkStart w:id="200" w:name="_MON_1479368364"/>
    <w:bookmarkStart w:id="201" w:name="_MON_1479368502"/>
    <w:bookmarkStart w:id="202" w:name="_MON_1479368523"/>
    <w:bookmarkStart w:id="203" w:name="_MON_1479368549"/>
    <w:bookmarkEnd w:id="197"/>
    <w:bookmarkEnd w:id="198"/>
    <w:bookmarkEnd w:id="199"/>
    <w:bookmarkEnd w:id="200"/>
    <w:bookmarkEnd w:id="201"/>
    <w:bookmarkEnd w:id="202"/>
    <w:bookmarkEnd w:id="203"/>
    <w:bookmarkStart w:id="204" w:name="_MON_1479368577"/>
    <w:bookmarkEnd w:id="204"/>
    <w:p w:rsidR="00D11188" w:rsidRPr="00CF55AA" w:rsidRDefault="00D11188" w:rsidP="00D11188">
      <w:pPr>
        <w:pStyle w:val="SingleTxtGR"/>
        <w:rPr>
          <w:i/>
        </w:rPr>
      </w:pPr>
      <w:r w:rsidRPr="00CF55AA">
        <w:object w:dxaOrig="5275" w:dyaOrig="3297">
          <v:shape id="_x0000_i1039" type="#_x0000_t75" style="width:314.15pt;height:195.5pt" o:ole="">
            <v:imagedata r:id="rId120" o:title=""/>
          </v:shape>
          <o:OLEObject Type="Embed" ProgID="Word.Picture.8" ShapeID="_x0000_i1039" DrawAspect="Content" ObjectID="_1593419362" r:id="rId121"/>
        </w:object>
      </w:r>
    </w:p>
    <w:p w:rsidR="00D11188" w:rsidRPr="00C05968" w:rsidRDefault="00D11188" w:rsidP="00D11188">
      <w:pPr>
        <w:pStyle w:val="SingleTxtGR"/>
        <w:spacing w:after="0"/>
        <w:jc w:val="left"/>
        <w:rPr>
          <w:sz w:val="18"/>
          <w:szCs w:val="18"/>
        </w:rPr>
      </w:pPr>
      <w:r>
        <w:tab/>
      </w:r>
      <w:r>
        <w:tab/>
      </w:r>
      <w:r w:rsidRPr="00C4236B">
        <w:rPr>
          <w:i/>
          <w:sz w:val="18"/>
          <w:szCs w:val="18"/>
        </w:rPr>
        <w:t>Обозначения</w:t>
      </w:r>
      <w:r w:rsidRPr="00C05968">
        <w:rPr>
          <w:sz w:val="18"/>
          <w:szCs w:val="18"/>
        </w:rPr>
        <w:t>:</w:t>
      </w:r>
      <w:r w:rsidRPr="00C05968">
        <w:rPr>
          <w:sz w:val="18"/>
          <w:szCs w:val="18"/>
        </w:rPr>
        <w:br/>
      </w:r>
      <w:r w:rsidRPr="00C05968">
        <w:rPr>
          <w:sz w:val="18"/>
          <w:szCs w:val="18"/>
        </w:rPr>
        <w:tab/>
      </w:r>
      <w:r w:rsidRPr="00C05968">
        <w:rPr>
          <w:sz w:val="18"/>
          <w:szCs w:val="18"/>
        </w:rPr>
        <w:tab/>
        <w:t xml:space="preserve">1 − Верхний предел в 58 </w:t>
      </w:r>
      <w:r w:rsidRPr="00C05968">
        <w:rPr>
          <w:sz w:val="18"/>
          <w:szCs w:val="18"/>
          <w:lang w:val="fr-CH"/>
        </w:rPr>
        <w:t>g</w:t>
      </w:r>
      <w:r w:rsidRPr="00C05968">
        <w:rPr>
          <w:sz w:val="18"/>
          <w:szCs w:val="18"/>
        </w:rPr>
        <w:t>.</w:t>
      </w:r>
    </w:p>
    <w:p w:rsidR="00D11188" w:rsidRPr="00C05968" w:rsidRDefault="00D11188" w:rsidP="00D11188">
      <w:pPr>
        <w:pStyle w:val="SingleTxtGR"/>
        <w:spacing w:after="0"/>
        <w:jc w:val="left"/>
        <w:rPr>
          <w:sz w:val="18"/>
          <w:szCs w:val="18"/>
        </w:rPr>
      </w:pPr>
      <w:r w:rsidRPr="00C05968">
        <w:rPr>
          <w:sz w:val="18"/>
          <w:szCs w:val="18"/>
        </w:rPr>
        <w:tab/>
      </w:r>
      <w:r w:rsidRPr="00C05968">
        <w:rPr>
          <w:sz w:val="18"/>
          <w:szCs w:val="18"/>
        </w:rPr>
        <w:tab/>
        <w:t xml:space="preserve">2 − Нижний предел для максимального пика при 53 </w:t>
      </w:r>
      <w:r w:rsidRPr="00C05968">
        <w:rPr>
          <w:sz w:val="18"/>
          <w:szCs w:val="18"/>
          <w:lang w:val="fr-CH"/>
        </w:rPr>
        <w:t>g</w:t>
      </w:r>
      <w:r w:rsidRPr="00C05968">
        <w:rPr>
          <w:sz w:val="18"/>
          <w:szCs w:val="18"/>
        </w:rPr>
        <w:t xml:space="preserve"> (11−12 </w:t>
      </w:r>
      <w:proofErr w:type="spellStart"/>
      <w:r w:rsidRPr="00C05968">
        <w:rPr>
          <w:sz w:val="18"/>
          <w:szCs w:val="18"/>
        </w:rPr>
        <w:t>мс</w:t>
      </w:r>
      <w:proofErr w:type="spellEnd"/>
      <w:r w:rsidRPr="00C05968">
        <w:rPr>
          <w:sz w:val="18"/>
          <w:szCs w:val="18"/>
        </w:rPr>
        <w:t>).</w:t>
      </w:r>
    </w:p>
    <w:p w:rsidR="00D11188" w:rsidRPr="00C4236B" w:rsidRDefault="00D11188" w:rsidP="00D11188">
      <w:pPr>
        <w:pStyle w:val="SingleTxtGR"/>
        <w:spacing w:after="0"/>
        <w:ind w:left="2604" w:hanging="902"/>
        <w:jc w:val="left"/>
        <w:rPr>
          <w:spacing w:val="-4"/>
          <w:sz w:val="18"/>
          <w:szCs w:val="18"/>
        </w:rPr>
      </w:pPr>
      <w:r w:rsidRPr="00C05968">
        <w:rPr>
          <w:sz w:val="18"/>
          <w:szCs w:val="18"/>
        </w:rPr>
        <w:tab/>
      </w:r>
      <w:r w:rsidRPr="00C4236B">
        <w:rPr>
          <w:spacing w:val="-4"/>
          <w:sz w:val="18"/>
          <w:szCs w:val="18"/>
        </w:rPr>
        <w:t xml:space="preserve">3 − Верхний предел для уменьшения ускорения (с 15 </w:t>
      </w:r>
      <w:r w:rsidRPr="00C4236B">
        <w:rPr>
          <w:spacing w:val="-4"/>
          <w:sz w:val="18"/>
          <w:szCs w:val="18"/>
          <w:lang w:val="fr-CH"/>
        </w:rPr>
        <w:t>g</w:t>
      </w:r>
      <w:r w:rsidRPr="00C4236B">
        <w:rPr>
          <w:spacing w:val="-4"/>
          <w:sz w:val="18"/>
          <w:szCs w:val="18"/>
        </w:rPr>
        <w:t xml:space="preserve"> на 20,5 </w:t>
      </w:r>
      <w:proofErr w:type="spellStart"/>
      <w:r w:rsidRPr="00C4236B">
        <w:rPr>
          <w:spacing w:val="-4"/>
          <w:sz w:val="18"/>
          <w:szCs w:val="18"/>
        </w:rPr>
        <w:t>мс</w:t>
      </w:r>
      <w:proofErr w:type="spellEnd"/>
      <w:r w:rsidRPr="00C4236B">
        <w:rPr>
          <w:spacing w:val="-4"/>
          <w:sz w:val="18"/>
          <w:szCs w:val="18"/>
        </w:rPr>
        <w:t xml:space="preserve"> до 10 </w:t>
      </w:r>
      <w:r w:rsidRPr="00C4236B">
        <w:rPr>
          <w:spacing w:val="-4"/>
          <w:sz w:val="18"/>
          <w:szCs w:val="18"/>
          <w:lang w:val="fr-CH"/>
        </w:rPr>
        <w:t>g</w:t>
      </w:r>
      <w:r w:rsidRPr="00C4236B">
        <w:rPr>
          <w:spacing w:val="-4"/>
          <w:sz w:val="18"/>
          <w:szCs w:val="18"/>
        </w:rPr>
        <w:t xml:space="preserve"> на 21,5 </w:t>
      </w:r>
      <w:proofErr w:type="spellStart"/>
      <w:r w:rsidRPr="00C4236B">
        <w:rPr>
          <w:spacing w:val="-4"/>
          <w:sz w:val="18"/>
          <w:szCs w:val="18"/>
        </w:rPr>
        <w:t>мс</w:t>
      </w:r>
      <w:proofErr w:type="spellEnd"/>
      <w:r w:rsidRPr="00C4236B">
        <w:rPr>
          <w:spacing w:val="-4"/>
          <w:sz w:val="18"/>
          <w:szCs w:val="18"/>
        </w:rPr>
        <w:t>).</w:t>
      </w:r>
    </w:p>
    <w:p w:rsidR="00D11188" w:rsidRPr="00C05968" w:rsidRDefault="00D11188" w:rsidP="00D11188">
      <w:pPr>
        <w:pStyle w:val="SingleTxtGR"/>
        <w:ind w:left="2603" w:hanging="902"/>
        <w:jc w:val="left"/>
        <w:rPr>
          <w:sz w:val="18"/>
          <w:szCs w:val="18"/>
        </w:rPr>
      </w:pPr>
      <w:r>
        <w:rPr>
          <w:sz w:val="18"/>
          <w:szCs w:val="18"/>
        </w:rPr>
        <w:tab/>
      </w:r>
      <w:r w:rsidRPr="00C05968">
        <w:rPr>
          <w:sz w:val="18"/>
          <w:szCs w:val="18"/>
        </w:rPr>
        <w:tab/>
        <w:t xml:space="preserve">4 − Нижний предел для уменьшения ускорения (с 10 </w:t>
      </w:r>
      <w:r w:rsidRPr="00C05968">
        <w:rPr>
          <w:sz w:val="18"/>
          <w:szCs w:val="18"/>
          <w:lang w:val="fr-CH"/>
        </w:rPr>
        <w:t>g</w:t>
      </w:r>
      <w:r w:rsidRPr="00C05968">
        <w:rPr>
          <w:sz w:val="18"/>
          <w:szCs w:val="18"/>
        </w:rPr>
        <w:t xml:space="preserve"> на 20 </w:t>
      </w:r>
      <w:proofErr w:type="spellStart"/>
      <w:r w:rsidR="00727A07">
        <w:rPr>
          <w:sz w:val="18"/>
          <w:szCs w:val="18"/>
        </w:rPr>
        <w:t>мс</w:t>
      </w:r>
      <w:proofErr w:type="spellEnd"/>
      <w:r w:rsidR="00727A07">
        <w:rPr>
          <w:sz w:val="18"/>
          <w:szCs w:val="18"/>
        </w:rPr>
        <w:t xml:space="preserve"> </w:t>
      </w:r>
      <w:r w:rsidRPr="00C05968">
        <w:rPr>
          <w:sz w:val="18"/>
          <w:szCs w:val="18"/>
        </w:rPr>
        <w:t xml:space="preserve">до 7 </w:t>
      </w:r>
      <w:r w:rsidRPr="00C05968">
        <w:rPr>
          <w:sz w:val="18"/>
          <w:szCs w:val="18"/>
          <w:lang w:val="fr-CH"/>
        </w:rPr>
        <w:t>g</w:t>
      </w:r>
      <w:r w:rsidRPr="00C05968">
        <w:rPr>
          <w:sz w:val="18"/>
          <w:szCs w:val="18"/>
        </w:rPr>
        <w:t xml:space="preserve"> на 21 </w:t>
      </w:r>
      <w:proofErr w:type="spellStart"/>
      <w:r w:rsidRPr="00C05968">
        <w:rPr>
          <w:sz w:val="18"/>
          <w:szCs w:val="18"/>
        </w:rPr>
        <w:t>мс</w:t>
      </w:r>
      <w:proofErr w:type="spellEnd"/>
      <w:r w:rsidRPr="00C05968">
        <w:rPr>
          <w:sz w:val="18"/>
          <w:szCs w:val="18"/>
        </w:rPr>
        <w:t>).</w:t>
      </w:r>
    </w:p>
    <w:p w:rsidR="00D11188" w:rsidRPr="00CF55AA" w:rsidRDefault="00D11188" w:rsidP="00D11188">
      <w:pPr>
        <w:pStyle w:val="SingleTxtGR"/>
        <w:spacing w:before="120"/>
        <w:ind w:left="2268" w:hanging="1134"/>
        <w:rPr>
          <w:bCs/>
        </w:rPr>
      </w:pPr>
      <w:r w:rsidRPr="00CF55AA">
        <w:rPr>
          <w:bCs/>
        </w:rPr>
        <w:t>2.4</w:t>
      </w:r>
      <w:r w:rsidRPr="00CF55AA">
        <w:rPr>
          <w:bCs/>
        </w:rPr>
        <w:tab/>
      </w:r>
      <w:r>
        <w:rPr>
          <w:bCs/>
        </w:rPr>
        <w:tab/>
      </w:r>
      <w:r w:rsidRPr="00CF55AA">
        <w:rPr>
          <w:bCs/>
        </w:rPr>
        <w:t>Пример материала, отвечающего требованиям, предъявляемым к испытанию:</w:t>
      </w:r>
    </w:p>
    <w:p w:rsidR="00D11188" w:rsidRDefault="00D11188" w:rsidP="00D11188">
      <w:pPr>
        <w:pStyle w:val="SingleTxtGR"/>
        <w:spacing w:before="120"/>
        <w:ind w:left="2268" w:hanging="1134"/>
        <w:rPr>
          <w:bCs/>
        </w:rPr>
      </w:pPr>
      <w:r w:rsidRPr="00CF55AA">
        <w:rPr>
          <w:bCs/>
        </w:rPr>
        <w:tab/>
      </w:r>
      <w:r>
        <w:rPr>
          <w:bCs/>
        </w:rPr>
        <w:tab/>
      </w:r>
      <w:r w:rsidRPr="00CF55AA">
        <w:rPr>
          <w:bCs/>
        </w:rPr>
        <w:t xml:space="preserve">Поролоновая прокладка из </w:t>
      </w:r>
      <w:proofErr w:type="spellStart"/>
      <w:r w:rsidRPr="00CF55AA">
        <w:rPr>
          <w:bCs/>
        </w:rPr>
        <w:t>полихлоропрена</w:t>
      </w:r>
      <w:proofErr w:type="spellEnd"/>
      <w:r w:rsidRPr="00CF55AA">
        <w:rPr>
          <w:bCs/>
        </w:rPr>
        <w:t xml:space="preserve"> CR4271 толщиной 35 мм, прикрепляемая к конструкции дверной панели, поверх которой затем помещают дополнительный слой </w:t>
      </w:r>
      <w:proofErr w:type="spellStart"/>
      <w:r w:rsidRPr="00CF55AA">
        <w:rPr>
          <w:bCs/>
        </w:rPr>
        <w:t>стиродура</w:t>
      </w:r>
      <w:proofErr w:type="spellEnd"/>
      <w:r w:rsidRPr="00CF55AA">
        <w:rPr>
          <w:bCs/>
        </w:rPr>
        <w:t xml:space="preserve"> C2500 толщиной 20 мм. После каждого испытания </w:t>
      </w:r>
      <w:proofErr w:type="spellStart"/>
      <w:r w:rsidRPr="00CF55AA">
        <w:rPr>
          <w:bCs/>
        </w:rPr>
        <w:t>стиродур</w:t>
      </w:r>
      <w:proofErr w:type="spellEnd"/>
      <w:r w:rsidRPr="00CF55AA">
        <w:rPr>
          <w:bCs/>
        </w:rPr>
        <w:t xml:space="preserve"> подлежит замене</w:t>
      </w:r>
      <w:r>
        <w:rPr>
          <w:bCs/>
        </w:rPr>
        <w:t>.</w:t>
      </w:r>
    </w:p>
    <w:p w:rsidR="00727A07" w:rsidRDefault="00727A07" w:rsidP="003A0E3E">
      <w:pPr>
        <w:pStyle w:val="SingleTxtGR"/>
        <w:tabs>
          <w:tab w:val="clear" w:pos="1701"/>
        </w:tabs>
        <w:ind w:left="2835" w:hanging="1701"/>
        <w:sectPr w:rsidR="00727A07" w:rsidSect="007F1856">
          <w:headerReference w:type="even" r:id="rId122"/>
          <w:headerReference w:type="default" r:id="rId123"/>
          <w:footerReference w:type="even" r:id="rId124"/>
          <w:footerReference w:type="default" r:id="rId125"/>
          <w:headerReference w:type="first" r:id="rId126"/>
          <w:footerReference w:type="first" r:id="rId127"/>
          <w:endnotePr>
            <w:numFmt w:val="decimal"/>
          </w:endnotePr>
          <w:pgSz w:w="11906" w:h="16838" w:code="9"/>
          <w:pgMar w:top="1418" w:right="1134" w:bottom="1134" w:left="1134" w:header="680" w:footer="567" w:gutter="0"/>
          <w:cols w:space="708"/>
          <w:titlePg/>
          <w:docGrid w:linePitch="360"/>
        </w:sectPr>
      </w:pPr>
    </w:p>
    <w:p w:rsidR="00727A07" w:rsidRPr="00CF55AA" w:rsidRDefault="00727A07" w:rsidP="00727A07">
      <w:pPr>
        <w:pStyle w:val="HChGR"/>
        <w:rPr>
          <w:lang w:bidi="ru-RU"/>
        </w:rPr>
      </w:pPr>
      <w:r w:rsidRPr="00CF55AA">
        <w:rPr>
          <w:lang w:bidi="ru-RU"/>
        </w:rPr>
        <w:t xml:space="preserve">Приложение 6 − Добавление 4 </w:t>
      </w:r>
    </w:p>
    <w:p w:rsidR="00727A07" w:rsidRPr="00CF55AA" w:rsidRDefault="00727A07" w:rsidP="00727A07">
      <w:pPr>
        <w:pStyle w:val="HChGR"/>
        <w:rPr>
          <w:lang w:bidi="ru-RU"/>
        </w:rPr>
      </w:pPr>
      <w:bookmarkStart w:id="205" w:name="_Toc367372591"/>
      <w:r w:rsidRPr="00CF55AA">
        <w:rPr>
          <w:lang w:bidi="ru-RU"/>
        </w:rPr>
        <w:tab/>
      </w:r>
      <w:r w:rsidRPr="00CF55AA">
        <w:rPr>
          <w:lang w:bidi="ru-RU"/>
        </w:rPr>
        <w:tab/>
        <w:t>Стопорное устройство</w:t>
      </w:r>
      <w:r w:rsidRPr="00CF55AA">
        <w:rPr>
          <w:lang w:bidi="ru-RU"/>
        </w:rPr>
        <w:br/>
        <w:t>Лобовой удар − размеры (в мм)</w:t>
      </w:r>
      <w:bookmarkEnd w:id="205"/>
    </w:p>
    <w:p w:rsidR="00727A07" w:rsidRDefault="00727A07" w:rsidP="00727A07">
      <w:pPr>
        <w:pStyle w:val="SingleTxtGR"/>
        <w:rPr>
          <w:bCs/>
          <w:lang w:val="en-US" w:bidi="ru-RU"/>
        </w:rPr>
      </w:pPr>
      <w:r w:rsidRPr="00CF55AA">
        <w:rPr>
          <w:bCs/>
          <w:noProof/>
          <w:lang w:eastAsia="ru-RU"/>
        </w:rPr>
        <mc:AlternateContent>
          <mc:Choice Requires="wps">
            <w:drawing>
              <wp:anchor distT="0" distB="0" distL="114300" distR="114300" simplePos="0" relativeHeight="251748352" behindDoc="0" locked="1" layoutInCell="1" allowOverlap="1" wp14:anchorId="3D05F59B" wp14:editId="28AC11DA">
                <wp:simplePos x="0" y="0"/>
                <wp:positionH relativeFrom="column">
                  <wp:posOffset>4359910</wp:posOffset>
                </wp:positionH>
                <wp:positionV relativeFrom="paragraph">
                  <wp:posOffset>1960880</wp:posOffset>
                </wp:positionV>
                <wp:extent cx="292735" cy="118745"/>
                <wp:effectExtent l="0" t="0" r="0" b="0"/>
                <wp:wrapNone/>
                <wp:docPr id="1350" name="Поле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420C87" w:rsidRDefault="00F26DFB" w:rsidP="00727A07">
                            <w:pPr>
                              <w:spacing w:line="240" w:lineRule="auto"/>
                              <w:rPr>
                                <w:sz w:val="16"/>
                                <w:szCs w:val="16"/>
                              </w:rPr>
                            </w:pPr>
                            <w:r w:rsidRPr="00420C87">
                              <w:rPr>
                                <w:sz w:val="16"/>
                                <w:szCs w:val="16"/>
                              </w:rPr>
                              <w:t>Вал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5F59B" id="Поле 1350" o:spid="_x0000_s1168" type="#_x0000_t202" style="position:absolute;left:0;text-align:left;margin-left:343.3pt;margin-top:154.4pt;width:23.05pt;height:9.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sJjgIAAAwFAAAOAAAAZHJzL2Uyb0RvYy54bWysVFlu2zAQ/S/QOxD8d7REXiREDrLURYF0&#10;AdIegKYoiyhFsiRtKS16lp6iXwV6Bh+pQ8pyki5AUVQf1JAcPr6ZecOz874VaMeM5UqWODmJMWKS&#10;qorLTYnfvV1NFhhZR2RFhJKsxHfM4vPl0ydnnS5YqholKmYQgEhbdLrEjXO6iCJLG9YSe6I0k7BZ&#10;K9MSB1OziSpDOkBvRZTG8SzqlKm0UZRZC6vXwyZeBvy6ZtS9rmvLHBIlBm4ujCaMaz9GyzNSbAzR&#10;DacHGuQfWLSES7j0CHVNHEFbw3+Bajk1yqranVDVRqquOWUhBogmiX+K5rYhmoVYIDlWH9Nk/x8s&#10;fbV7YxCvoHanU0iQJC1Uaf9l/33/bf8VhUXIUadtAa63Gpxdf6l68A/xWn2j6HuLpLpqiNywC2NU&#10;1zBSAcfEZzd6cHTAsR5k3b1UFdxEtk4FoL42rU8gpAQBOlC5O9aH9Q5RWEzzdH46xYjCVpIs5tk0&#10;3ECK8bA21j1nqkXeKLGB8gdwsruxzpMhxeji77JK8GrFhQgTs1lfCYN2BKSyCt8B/ZGbkN5ZKn9s&#10;QBxWgCPc4fc821D6T3mSZvFlmk9Ws8V8kq2y6SSfx4tJnOSX+SzO8ux69dkTTLKi4VXF5A2XbJRh&#10;kv1dmQ8NMQgoCBF1Jc6n6XSo0B+DjMP3uyBb7qArBW9LvDg6kcLX9ZmsIGxSOMLFYEeP6YcsQw7G&#10;f8hKUIEv/CAB16/7ILrZzF/vJbJW1R3owiioGxQfnhQwGmU+YtRBe5bYftgSwzASLyRoy/fyaJjR&#10;WI8GkRSOlthhNJhXbuj5rTZ80wDyoF6pLkB/NQ/auGdxUC20XAji8Dz4nn44D173j9jyBwAAAP//&#10;AwBQSwMEFAAGAAgAAAAhAFkpdj3gAAAACwEAAA8AAABkcnMvZG93bnJldi54bWxMj8FOg0AQhu8m&#10;vsNmTLwYu5RGIMjS2FZvemhtep6yKxDZWcIuhb6940mPM/Pnm+8v1rPtxMUMvnWkYLmIQBiqnG6p&#10;VnD8fHvMQPiApLFzZBRcjYd1eXtTYK7dRHtzOYRaMIR8jgqaEPpcSl81xqJfuN4Q377cYDHwONRS&#10;Dzgx3HYyjqJEWmyJPzTYm21jqu/DaBUku2Gc9rR92B1f3/Gjr+PT5npS6v5ufnkGEcwc/sLwq8/q&#10;ULLT2Y2kveiYkSUJRxWsoow7cCJdxSmIM2/i9AlkWcj/HcofAAAA//8DAFBLAQItABQABgAIAAAA&#10;IQC2gziS/gAAAOEBAAATAAAAAAAAAAAAAAAAAAAAAABbQ29udGVudF9UeXBlc10ueG1sUEsBAi0A&#10;FAAGAAgAAAAhADj9If/WAAAAlAEAAAsAAAAAAAAAAAAAAAAALwEAAF9yZWxzLy5yZWxzUEsBAi0A&#10;FAAGAAgAAAAhAGFnmwmOAgAADAUAAA4AAAAAAAAAAAAAAAAALgIAAGRycy9lMm9Eb2MueG1sUEsB&#10;Ai0AFAAGAAgAAAAhAFkpdj3gAAAACwEAAA8AAAAAAAAAAAAAAAAA6AQAAGRycy9kb3ducmV2Lnht&#10;bFBLBQYAAAAABAAEAPMAAAD1BQAAAAA=&#10;" stroked="f">
                <v:textbox inset="0,0,0,0">
                  <w:txbxContent>
                    <w:p w:rsidR="00F26DFB" w:rsidRPr="00420C87" w:rsidRDefault="00F26DFB" w:rsidP="00727A07">
                      <w:pPr>
                        <w:spacing w:line="240" w:lineRule="auto"/>
                        <w:rPr>
                          <w:sz w:val="16"/>
                          <w:szCs w:val="16"/>
                        </w:rPr>
                      </w:pPr>
                      <w:r w:rsidRPr="00420C87">
                        <w:rPr>
                          <w:sz w:val="16"/>
                          <w:szCs w:val="16"/>
                        </w:rPr>
                        <w:t>Вал</w:t>
                      </w:r>
                    </w:p>
                  </w:txbxContent>
                </v:textbox>
                <w10:anchorlock/>
              </v:shape>
            </w:pict>
          </mc:Fallback>
        </mc:AlternateContent>
      </w:r>
      <w:r w:rsidRPr="00CF55AA">
        <w:rPr>
          <w:bCs/>
          <w:noProof/>
          <w:lang w:eastAsia="ru-RU"/>
        </w:rPr>
        <mc:AlternateContent>
          <mc:Choice Requires="wps">
            <w:drawing>
              <wp:anchor distT="0" distB="0" distL="114300" distR="114300" simplePos="0" relativeHeight="251747328" behindDoc="0" locked="1" layoutInCell="1" allowOverlap="1" wp14:anchorId="6C35AA2A" wp14:editId="61CE0285">
                <wp:simplePos x="0" y="0"/>
                <wp:positionH relativeFrom="column">
                  <wp:posOffset>4324985</wp:posOffset>
                </wp:positionH>
                <wp:positionV relativeFrom="paragraph">
                  <wp:posOffset>2505710</wp:posOffset>
                </wp:positionV>
                <wp:extent cx="1246505" cy="175260"/>
                <wp:effectExtent l="0" t="0" r="0" b="0"/>
                <wp:wrapNone/>
                <wp:docPr id="1349" name="Поле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A7071F" w:rsidRDefault="00F26DFB" w:rsidP="00727A07">
                            <w:pPr>
                              <w:spacing w:line="240" w:lineRule="auto"/>
                              <w:rPr>
                                <w:sz w:val="16"/>
                                <w:szCs w:val="16"/>
                              </w:rPr>
                            </w:pPr>
                            <w:r w:rsidRPr="00A7071F">
                              <w:rPr>
                                <w:sz w:val="16"/>
                                <w:szCs w:val="16"/>
                              </w:rPr>
                              <w:t>Шероховатость покрытия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5AA2A" id="Поле 1349" o:spid="_x0000_s1169" type="#_x0000_t202" style="position:absolute;left:0;text-align:left;margin-left:340.55pt;margin-top:197.3pt;width:98.15pt;height:1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pNjgIAAA0FAAAOAAAAZHJzL2Uyb0RvYy54bWysVF2O0zAQfkfiDpbfu0lK+pOo6Wq7SxHS&#10;8iMtHMC1ncYisY3tNllWnIVT8ITEGXokxk7TXRaQECIPztgef56Z7xsvzrumRnturFCywMlZjBGX&#10;VDEhtwV+/249mmNkHZGM1EryAt9yi8+XT58sWp3zsapUzbhBACJt3uoCV87pPIosrXhD7JnSXMJm&#10;qUxDHEzNNmKGtIDe1NE4jqdRqwzTRlFuLaxe9Zt4GfDLklP3piwtd6guMMTmwmjCuPFjtFyQfGuI&#10;rgQ9hkH+IYqGCAmXnqCuiCNoZ8QvUI2gRllVujOqmkiVpaA85ADZJPGjbG4qonnIBYpj9alM9v/B&#10;0tf7twYJBtw9SzOMJGmApcOXw/fDt8NXFBahRq22ObjeaHB23Up14B/ytfpa0Q8WSXVZEbnlF8ao&#10;tuKEQYyJr2704GiPYz3Ipn2lGNxEdk4FoK40jS8glAQBOnB1e+KHdw5Rf+U4nU7iCUYU9pLZZDwN&#10;BEYkH05rY90LrhrkjQIb4D+gk/21dT4akg8u/jKrasHWoq7DxGw3l7VBewJaWYcvJPDIrZbeWSp/&#10;rEfsVyBIuMPv+XAD93cZRByvxtloPZ3PRuk6nYyyWTwfxUm2yqZxmqVX688+wCTNK8EYl9dC8kGH&#10;Sfp3PB87oldQUCJqC5xNxpOeoj8mGYfvd0k2wkFb1qIp8PzkRHJP7HPJIG2SOyLq3o5+Dj9UGWow&#10;/ENVggw8870GXLfpguqmM3+918hGsVsQhlHAG7APbwoYlTKfMGqhPwtsP+6I4RjVLyWIyzfzYJjB&#10;2AwGkRSOFthh1JuXrm/6nTZiWwFyL1+pLkCApQjauI/iKFvouZDE8X3wTf1wHrzuX7HlDwAAAP//&#10;AwBQSwMEFAAGAAgAAAAhAIPaUxPgAAAACwEAAA8AAABkcnMvZG93bnJldi54bWxMj7FOwzAQQHck&#10;/sE6JBZEnYQoDWmcClrYYGipOruxm0TE58h2mvTvOSYYT/f07l25nk3PLtr5zqKAeBEB01hb1WEj&#10;4PD1/pgD80Gikr1FLeCqPayr25tSFspOuNOXfWgYSdAXUkAbwlBw7utWG+kXdtBIu7N1RgYaXcOV&#10;kxPJTc+TKMq4kR3ShVYOetPq+ns/GgHZ1o3TDjcP28Pbh/wcmuT4ej0KcX83v6yABT2HPxh+8ykd&#10;Kmo62RGVZz058jgmVMDTc5oBIyJfLlNgJwFpkiTAq5L//6H6AQAA//8DAFBLAQItABQABgAIAAAA&#10;IQC2gziS/gAAAOEBAAATAAAAAAAAAAAAAAAAAAAAAABbQ29udGVudF9UeXBlc10ueG1sUEsBAi0A&#10;FAAGAAgAAAAhADj9If/WAAAAlAEAAAsAAAAAAAAAAAAAAAAALwEAAF9yZWxzLy5yZWxzUEsBAi0A&#10;FAAGAAgAAAAhAC5Huk2OAgAADQUAAA4AAAAAAAAAAAAAAAAALgIAAGRycy9lMm9Eb2MueG1sUEsB&#10;Ai0AFAAGAAgAAAAhAIPaUxPgAAAACwEAAA8AAAAAAAAAAAAAAAAA6AQAAGRycy9kb3ducmV2Lnht&#10;bFBLBQYAAAAABAAEAPMAAAD1BQAAAAA=&#10;" stroked="f">
                <v:textbox inset="0,0,0,0">
                  <w:txbxContent>
                    <w:p w:rsidR="00F26DFB" w:rsidRPr="00A7071F" w:rsidRDefault="00F26DFB" w:rsidP="00727A07">
                      <w:pPr>
                        <w:spacing w:line="240" w:lineRule="auto"/>
                        <w:rPr>
                          <w:sz w:val="16"/>
                          <w:szCs w:val="16"/>
                        </w:rPr>
                      </w:pPr>
                      <w:r w:rsidRPr="00A7071F">
                        <w:rPr>
                          <w:sz w:val="16"/>
                          <w:szCs w:val="16"/>
                        </w:rPr>
                        <w:t>Шероховатость покрытия</w:t>
                      </w:r>
                    </w:p>
                  </w:txbxContent>
                </v:textbox>
                <w10:anchorlock/>
              </v:shape>
            </w:pict>
          </mc:Fallback>
        </mc:AlternateContent>
      </w:r>
      <w:r w:rsidRPr="00CF55AA">
        <w:rPr>
          <w:bCs/>
          <w:noProof/>
          <w:lang w:eastAsia="ru-RU"/>
        </w:rPr>
        <mc:AlternateContent>
          <mc:Choice Requires="wps">
            <w:drawing>
              <wp:anchor distT="0" distB="0" distL="114300" distR="114300" simplePos="0" relativeHeight="251746304" behindDoc="0" locked="1" layoutInCell="1" allowOverlap="1" wp14:anchorId="37438C7F" wp14:editId="3571B85B">
                <wp:simplePos x="0" y="0"/>
                <wp:positionH relativeFrom="column">
                  <wp:posOffset>1114425</wp:posOffset>
                </wp:positionH>
                <wp:positionV relativeFrom="paragraph">
                  <wp:posOffset>2302510</wp:posOffset>
                </wp:positionV>
                <wp:extent cx="2818130" cy="325755"/>
                <wp:effectExtent l="0" t="0" r="1270" b="0"/>
                <wp:wrapNone/>
                <wp:docPr id="1348" name="Поле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2E7127" w:rsidRDefault="00F26DFB" w:rsidP="00727A07">
                            <w:pPr>
                              <w:spacing w:line="216" w:lineRule="auto"/>
                              <w:rPr>
                                <w:sz w:val="16"/>
                                <w:szCs w:val="16"/>
                              </w:rPr>
                            </w:pPr>
                            <w:r w:rsidRPr="002E7127">
                              <w:rPr>
                                <w:sz w:val="16"/>
                                <w:szCs w:val="16"/>
                              </w:rPr>
                              <w:t>Зазор определяется исходя из внешнего диаметра полиуретановой трубки (устанавливается с небольшим усилием)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38C7F" id="Поле 1348" o:spid="_x0000_s1170" type="#_x0000_t202" style="position:absolute;left:0;text-align:left;margin-left:87.75pt;margin-top:181.3pt;width:221.9pt;height:2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ByjwIAAA0FAAAOAAAAZHJzL2Uyb0RvYy54bWysVEtu2zAQ3RfoHQjuHX0sO5JgOYiTuiiQ&#10;foC0B6BFyiJKkSpJW0qLnqWn6KpAz+AjdUhZTtIPUBTVghqSw8eZeW+4uOgbgfZMG65kgaOzECMm&#10;S0W53Bb43dv1JMXIWCIpEUqyAt8xgy+WT58sujZnsaqVoEwjAJEm79oC19a2eRCYsmYNMWeqZRI2&#10;K6UbYmGqtwHVpAP0RgRxGM6DTmnaalUyY2D1etjES49fVay0r6vKMItEgSE260ftx40bg+WC5FtN&#10;2pqXxzDIP0TREC7h0hPUNbEE7TT/BarhpVZGVfasVE2gqoqXzOcA2UThT9nc1qRlPhcojmlPZTL/&#10;D7Z8tX+jEafA3TQBriRpgKXDl8P3w7fDV+QXoUZda3JwvW3B2fYr1YO/z9e0N6p8b5BUVzWRW3ap&#10;tepqRijEGLnqBg+ODjjGgWy6l4rCTWRnlQfqK924AkJJEKADV3cnflhvUQmLcRql0RS2StibxrPz&#10;2cxfQfLxdKuNfc5Ug5xRYA38e3SyvzHWRUPy0cVdZpTgdM2F8BO93VwJjfYEtLL23xH9kZuQzlkq&#10;d2xAHFYgSLjD7blwPfefsihOwlWcTdbz9HySrJPZJDsP00kYZatsHiZZcr3+7AKMkrzmlDJ5wyUb&#10;dRglf8fzsSMGBXkloq7A2SyeDRT9McnQf79LsuEW2lLwpsDpyYnkjthnkkLaJLeEi8EOHofvqww1&#10;GP++Kl4GjvlBA7bf9F5189Rd7zSyUfQOhKEV8AYUw5sCRq30R4w66M8Cmw87ohlG4oUEcblmHg09&#10;GpvRILKEowW2GA3mlR2aftdqvq0BeZCvVJcgwIp7bdxHcZQt9JxP4vg+uKZ+OPde96/Y8gcAAAD/&#10;/wMAUEsDBBQABgAIAAAAIQDxZ8Iy4QAAAAsBAAAPAAAAZHJzL2Rvd25yZXYueG1sTI/LTsMwEEX3&#10;SPyDNUhsEHUe1KUhTgUt3cGiD3U9jU0SEY+j2GnSv8esYHk1R/eeyVeTadlF966xJCGeRcA0lVY1&#10;VEk4HraPz8CcR1LYWtISrtrBqri9yTFTdqSdvux9xUIJuQwl1N53GeeurLVBN7OdpnD7sr1BH2Jf&#10;cdXjGMpNy5MoEtxgQ2Ghxk6va11+7wcjQWz6YdzR+mFzfP/Az65KTm/Xk5T3d9PrCzCvJ/8Hw69+&#10;UIciOJ3tQMqxNuTFfB5QCalIBLBAiHiZAjtLeIrTJfAi5/9/KH4AAAD//wMAUEsBAi0AFAAGAAgA&#10;AAAhALaDOJL+AAAA4QEAABMAAAAAAAAAAAAAAAAAAAAAAFtDb250ZW50X1R5cGVzXS54bWxQSwEC&#10;LQAUAAYACAAAACEAOP0h/9YAAACUAQAACwAAAAAAAAAAAAAAAAAvAQAAX3JlbHMvLnJlbHNQSwEC&#10;LQAUAAYACAAAACEA6qDAco8CAAANBQAADgAAAAAAAAAAAAAAAAAuAgAAZHJzL2Uyb0RvYy54bWxQ&#10;SwECLQAUAAYACAAAACEA8WfCMuEAAAALAQAADwAAAAAAAAAAAAAAAADpBAAAZHJzL2Rvd25yZXYu&#10;eG1sUEsFBgAAAAAEAAQA8wAAAPcFAAAAAA==&#10;" stroked="f">
                <v:textbox inset="0,0,0,0">
                  <w:txbxContent>
                    <w:p w:rsidR="00F26DFB" w:rsidRPr="002E7127" w:rsidRDefault="00F26DFB" w:rsidP="00727A07">
                      <w:pPr>
                        <w:spacing w:line="216" w:lineRule="auto"/>
                        <w:rPr>
                          <w:sz w:val="16"/>
                          <w:szCs w:val="16"/>
                        </w:rPr>
                      </w:pPr>
                      <w:r w:rsidRPr="002E7127">
                        <w:rPr>
                          <w:sz w:val="16"/>
                          <w:szCs w:val="16"/>
                        </w:rPr>
                        <w:t>Зазор определяется исходя из внешнего диаметра полиуретановой трубки (устанавливается с небольшим усилием)</w:t>
                      </w:r>
                    </w:p>
                  </w:txbxContent>
                </v:textbox>
                <w10:anchorlock/>
              </v:shape>
            </w:pict>
          </mc:Fallback>
        </mc:AlternateContent>
      </w:r>
      <w:r w:rsidRPr="00CF55AA">
        <w:rPr>
          <w:bCs/>
          <w:lang w:bidi="ru-RU"/>
        </w:rPr>
        <w:t>Рис. 1</w:t>
      </w:r>
    </w:p>
    <w:p w:rsidR="00727A07" w:rsidRDefault="00727A07" w:rsidP="00727A07">
      <w:pPr>
        <w:pStyle w:val="SingleTxtGR"/>
        <w:rPr>
          <w:bCs/>
          <w:lang w:val="en-US" w:bidi="ru-RU"/>
        </w:rPr>
      </w:pPr>
      <w:r w:rsidRPr="00420C87">
        <w:rPr>
          <w:bCs/>
          <w:noProof/>
          <w:lang w:eastAsia="ru-RU"/>
        </w:rPr>
        <mc:AlternateContent>
          <mc:Choice Requires="wps">
            <w:drawing>
              <wp:anchor distT="0" distB="0" distL="114300" distR="114300" simplePos="0" relativeHeight="251756544" behindDoc="0" locked="1" layoutInCell="1" allowOverlap="1" wp14:anchorId="66BA5B31" wp14:editId="1649425E">
                <wp:simplePos x="0" y="0"/>
                <wp:positionH relativeFrom="column">
                  <wp:posOffset>4018280</wp:posOffset>
                </wp:positionH>
                <wp:positionV relativeFrom="paragraph">
                  <wp:posOffset>2224405</wp:posOffset>
                </wp:positionV>
                <wp:extent cx="209550" cy="118745"/>
                <wp:effectExtent l="0" t="0" r="0" b="0"/>
                <wp:wrapNone/>
                <wp:docPr id="2215" name="Поле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D37947" w:rsidRDefault="00F26DFB" w:rsidP="00727A07">
                            <w:pPr>
                              <w:spacing w:line="240" w:lineRule="auto"/>
                              <w:jc w:val="right"/>
                              <w:rPr>
                                <w:sz w:val="16"/>
                                <w:szCs w:val="16"/>
                              </w:rPr>
                            </w:pPr>
                            <w:r>
                              <w:rPr>
                                <w:sz w:val="16"/>
                                <w:szCs w:val="16"/>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5B31" id="_x0000_s1171" type="#_x0000_t202" style="position:absolute;left:0;text-align:left;margin-left:316.4pt;margin-top:175.15pt;width:16.5pt;height:9.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u9jwIAAAwFAAAOAAAAZHJzL2Uyb0RvYy54bWysVNtu1DAQfUfiHyy/b3Mh2W6iZivasgip&#10;XKTCB3htZ2Ph2MH2blIQ38JX8ITEN+wnMXY225aLhBB5cMb2+HhmzhmfnQ+tRDturNCqwslJjBFX&#10;VDOhNhV+93Y1W2BkHVGMSK14hW+5xefLx4/O+q7kqW60ZNwgAFG27LsKN851ZRRZ2vCW2BPdcQWb&#10;tTYtcTA1m4gZ0gN6K6M0judRrw3rjKbcWli9GjfxMuDXNafudV1b7pCsMMTmwmjCuPZjtDwj5caQ&#10;rhH0EAb5hyhaIhRceoS6Io6grRG/QLWCGm117U6obiNd14LykANkk8Q/ZXPTkI6HXKA4tjuWyf4/&#10;WPpq98YgwSqcpkmOkSItsLT/sv++/7b/ipIneahR39kSXG86cHbDhR6A65Cv7a41fW+R0pcNURv+&#10;1BjdN5wwiDHx1Y3uHfWs2NJ6kHX/UjO4iWydDkBDbVpfQCgJAnTg6vbIDx8corCYxkUO8SAKW0my&#10;OM3ycAMpp8Odse451y3yRoUN0B/Aye7aOh8MKScXf5fVUrCVkDJMzGZ9KQ3aEZDKKnwH9AduUnln&#10;pf2xEXFcgRjhDr/now3UfyqSNIsv0mK2mi9OZ9kqy2fFabyYxUlxUczjrMiuVp99gElWNoIxrq6F&#10;4pMMk+zvaD40xCigIETUV7jI03xk6I9JxuH7XZKtcNCVUrQVXhydSOl5faZY6BlHhBzt6GH4ocpQ&#10;g+kfqhJU4IkfJeCG9RBENy/89V4Va81uQRdGA29AMTwpYDTafMSoh/assP2wJYZjJF8o0Jbv5ckw&#10;k7GeDKIoHK2ww2g0L93Y89vOiE0DyKN6lX4K+qtF0MZdFAfVQsuFJA7Pg+/p+/PgdfeILX8AAAD/&#10;/wMAUEsDBBQABgAIAAAAIQAlxJAz3wAAAAsBAAAPAAAAZHJzL2Rvd25yZXYueG1sTI/BTsMwDIbv&#10;SLxDZCQuiCW0WgSl6QQb3OCwMe2cNaGtaJwqSdfu7TEndvTvX58/l6vZ9exkQ+w8KnhYCGAWa286&#10;bBTsv97vH4HFpNHo3qNVcLYRVtX1VakL4yfc2tMuNYwgGAutoE1pKDiPdWudjgs/WKTdtw9OJxpD&#10;w03QE8FdzzMhJHe6Q7rQ6sGuW1v/7EanQG7COG1xfbfZv33oz6HJDq/ng1K3N/PLM7Bk5/Rfhj99&#10;UoeKnI5+RBNZT4w8I/WkIF+KHBg1pFxScqREPgngVckvf6h+AQAA//8DAFBLAQItABQABgAIAAAA&#10;IQC2gziS/gAAAOEBAAATAAAAAAAAAAAAAAAAAAAAAABbQ29udGVudF9UeXBlc10ueG1sUEsBAi0A&#10;FAAGAAgAAAAhADj9If/WAAAAlAEAAAsAAAAAAAAAAAAAAAAALwEAAF9yZWxzLy5yZWxzUEsBAi0A&#10;FAAGAAgAAAAhAPkU672PAgAADAUAAA4AAAAAAAAAAAAAAAAALgIAAGRycy9lMm9Eb2MueG1sUEsB&#10;Ai0AFAAGAAgAAAAhACXEkDPfAAAACwEAAA8AAAAAAAAAAAAAAAAA6QQAAGRycy9kb3ducmV2Lnht&#10;bFBLBQYAAAAABAAEAPMAAAD1BQAAAAA=&#10;" stroked="f">
                <v:textbox inset="0,0,0,0">
                  <w:txbxContent>
                    <w:p w:rsidR="00F26DFB" w:rsidRPr="00D37947" w:rsidRDefault="00F26DFB" w:rsidP="00727A07">
                      <w:pPr>
                        <w:spacing w:line="240" w:lineRule="auto"/>
                        <w:jc w:val="right"/>
                        <w:rPr>
                          <w:sz w:val="16"/>
                          <w:szCs w:val="16"/>
                        </w:rPr>
                      </w:pPr>
                      <w:r>
                        <w:rPr>
                          <w:sz w:val="16"/>
                          <w:szCs w:val="16"/>
                        </w:rPr>
                        <w:t>3,2</w:t>
                      </w:r>
                    </w:p>
                  </w:txbxContent>
                </v:textbox>
                <w10:anchorlock/>
              </v:shape>
            </w:pict>
          </mc:Fallback>
        </mc:AlternateContent>
      </w:r>
      <w:r w:rsidRPr="0000605D">
        <w:rPr>
          <w:noProof/>
          <w:lang w:eastAsia="ru-RU"/>
        </w:rPr>
        <mc:AlternateContent>
          <mc:Choice Requires="wps">
            <w:drawing>
              <wp:anchor distT="0" distB="0" distL="114300" distR="114300" simplePos="0" relativeHeight="251757568" behindDoc="0" locked="1" layoutInCell="1" allowOverlap="1" wp14:anchorId="1383C247" wp14:editId="40C0E520">
                <wp:simplePos x="0" y="0"/>
                <wp:positionH relativeFrom="column">
                  <wp:posOffset>1393825</wp:posOffset>
                </wp:positionH>
                <wp:positionV relativeFrom="paragraph">
                  <wp:posOffset>242570</wp:posOffset>
                </wp:positionV>
                <wp:extent cx="1177925" cy="113665"/>
                <wp:effectExtent l="0" t="0" r="3175" b="63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A320B0" w:rsidRDefault="00F26DFB" w:rsidP="00727A07">
                            <w:pPr>
                              <w:spacing w:line="216" w:lineRule="auto"/>
                              <w:rPr>
                                <w:sz w:val="12"/>
                                <w:szCs w:val="12"/>
                              </w:rPr>
                            </w:pPr>
                            <w:r w:rsidRPr="00A320B0">
                              <w:rPr>
                                <w:sz w:val="12"/>
                                <w:szCs w:val="12"/>
                                <w:lang w:bidi="ru-RU"/>
                              </w:rPr>
                              <w:t>Стальная трубка на тележке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3C247" id="Поле 39" o:spid="_x0000_s1172" type="#_x0000_t202" style="position:absolute;left:0;text-align:left;margin-left:109.75pt;margin-top:19.1pt;width:92.75pt;height:8.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M6iwIAAAkFAAAOAAAAZHJzL2Uyb0RvYy54bWysVFuO0zAU/UdiD5b/2ySd9JFo0tE8KEIa&#10;HtLAAlzbaSwS29huk4JYC6vgC4k1dElcO01nhoeEEPlwru17z32d6/OLrqnRjhsrlCxwMo4x4pIq&#10;JuSmwO/erkYLjKwjkpFaSV7gPbf4Yvn0yXmrcz5RlaoZNwhApM1bXeDKOZ1HkaUVb4gdK80lXJbK&#10;NMTB1mwiZkgL6E0dTeJ4FrXKMG0U5dbC6U1/iZcBvyw5da/L0nKH6gJDbC6sJqxrv0bLc5JvDNGV&#10;oMcwyD9E0RAhwekJ6oY4grZG/ALVCGqUVaUbU9VEqiwF5SEHyCaJf8rmriKah1ygOFafymT/Hyx9&#10;tXtjkGAFPsswkqSBHh2+HL4fvh2+IjiC+rTa5qB2p0HRdVeqgz6HXK2+VfS9RVJdV0Ru+KUxqq04&#10;YRBf4i2jB6Y9jvUg6/alYuCHbJ0KQF1pGl88KAcCdOjT/tQb3jlEvctkPs8mU4wo3CXJ2Ww2DS5I&#10;PlhrY91zrhrkhQIb6H1AJ7tb63w0JB9UvDOrasFWoq7DxmzW17VBOwI8WYXviP5IrZZeWSpv1iP2&#10;JxAk+PB3PtzQ909ZMknjq0k2Ws0W81G6SqejbB4vRnGSXWWzOM3Sm9VnH2CS5pVgjMtbIfnAwST9&#10;ux4fp6FnT2AhagucTaFSIa8/JhmH73dJNsLBSNaiKfDipERy39hnkkHaJHdE1L0cPQ4/VBlqMPxD&#10;VQINfOd7Drhu3QXGzcP4eY6sFdsDMYyCvkH34T0BoVLmI0YtzGaB7YctMRyj+oUEcvlBHgQzCOtB&#10;IJKCaYEdRr147fqB32ojNhUg9/SV6hIIWIrAjfsojrSFeQtJHN8GP9AP90Hr/gVb/gAAAP//AwBQ&#10;SwMEFAAGAAgAAAAhANWtMjPfAAAACQEAAA8AAABkcnMvZG93bnJldi54bWxMj0FPg0AQhe8m/ofN&#10;mHgxdgGFVGRotNVbPbQ2PW/ZEYjsLGGXQv+960mPk/ny3veK1Ww6cabBtZYR4kUEgriyuuUa4fD5&#10;fr8E4bxirTrLhHAhB6vy+qpQubYT7+i897UIIexyhdB43+dSuqoho9zC9sTh92UHo3w4h1rqQU0h&#10;3HQyiaJMGtVyaGhUT+uGqu/9aBCyzTBOO17fbQ5vW/XR18nx9XJEvL2ZX55BeJr9Hwy/+kEdyuB0&#10;siNrJzqEJH5KA4rwsExABOAxSsO4E0KaxSDLQv5fUP4AAAD//wMAUEsBAi0AFAAGAAgAAAAhALaD&#10;OJL+AAAA4QEAABMAAAAAAAAAAAAAAAAAAAAAAFtDb250ZW50X1R5cGVzXS54bWxQSwECLQAUAAYA&#10;CAAAACEAOP0h/9YAAACUAQAACwAAAAAAAAAAAAAAAAAvAQAAX3JlbHMvLnJlbHNQSwECLQAUAAYA&#10;CAAAACEAdGHzOosCAAAJBQAADgAAAAAAAAAAAAAAAAAuAgAAZHJzL2Uyb0RvYy54bWxQSwECLQAU&#10;AAYACAAAACEA1a0yM98AAAAJAQAADwAAAAAAAAAAAAAAAADlBAAAZHJzL2Rvd25yZXYueG1sUEsF&#10;BgAAAAAEAAQA8wAAAPEFAAAAAA==&#10;" stroked="f">
                <v:textbox inset="0,0,0,0">
                  <w:txbxContent>
                    <w:p w:rsidR="00F26DFB" w:rsidRPr="00A320B0" w:rsidRDefault="00F26DFB" w:rsidP="00727A07">
                      <w:pPr>
                        <w:spacing w:line="216" w:lineRule="auto"/>
                        <w:rPr>
                          <w:sz w:val="12"/>
                          <w:szCs w:val="12"/>
                        </w:rPr>
                      </w:pPr>
                      <w:r w:rsidRPr="00A320B0">
                        <w:rPr>
                          <w:sz w:val="12"/>
                          <w:szCs w:val="12"/>
                          <w:lang w:bidi="ru-RU"/>
                        </w:rPr>
                        <w:t>Стальная трубка на тележке</w:t>
                      </w:r>
                    </w:p>
                  </w:txbxContent>
                </v:textbox>
                <w10:anchorlock/>
              </v:shape>
            </w:pict>
          </mc:Fallback>
        </mc:AlternateContent>
      </w:r>
      <w:r w:rsidRPr="0000605D">
        <w:rPr>
          <w:noProof/>
          <w:lang w:eastAsia="ru-RU"/>
        </w:rPr>
        <mc:AlternateContent>
          <mc:Choice Requires="wps">
            <w:drawing>
              <wp:anchor distT="0" distB="0" distL="114300" distR="114300" simplePos="0" relativeHeight="251758592" behindDoc="0" locked="1" layoutInCell="1" allowOverlap="1" wp14:anchorId="4322D378" wp14:editId="2A176A14">
                <wp:simplePos x="0" y="0"/>
                <wp:positionH relativeFrom="column">
                  <wp:posOffset>2474595</wp:posOffset>
                </wp:positionH>
                <wp:positionV relativeFrom="paragraph">
                  <wp:posOffset>243840</wp:posOffset>
                </wp:positionV>
                <wp:extent cx="1177925" cy="113665"/>
                <wp:effectExtent l="0" t="0" r="3175" b="635"/>
                <wp:wrapNone/>
                <wp:docPr id="1987" name="Поле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A320B0" w:rsidRDefault="00F26DFB" w:rsidP="00727A07">
                            <w:pPr>
                              <w:spacing w:line="216" w:lineRule="auto"/>
                              <w:rPr>
                                <w:sz w:val="12"/>
                                <w:szCs w:val="12"/>
                              </w:rPr>
                            </w:pPr>
                            <w:r w:rsidRPr="00A320B0">
                              <w:rPr>
                                <w:sz w:val="12"/>
                                <w:szCs w:val="12"/>
                                <w:lang w:bidi="ru-RU"/>
                              </w:rPr>
                              <w:t>Полиуретановая трубка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2D378" id="Поле 1987" o:spid="_x0000_s1173" type="#_x0000_t202" style="position:absolute;left:0;text-align:left;margin-left:194.85pt;margin-top:19.2pt;width:92.75pt;height:8.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fIjgIAAA0FAAAOAAAAZHJzL2Uyb0RvYy54bWysVEtu2zAQ3RfoHQjuHUmu/JFgOYiTuiiQ&#10;foC0B6BJyiIqkSxJW0qDnqWn6KpAz+AjdUhZTtIPUBTVghqSw8eZeW+4OO+aGu25sULJAidnMUZc&#10;UsWE3Bb4/bv1aI6RdUQyUivJC3zLLT5fPn2yaHXOx6pSNeMGAYi0easLXDmn8yiytOINsWdKcwmb&#10;pTINcTA124gZ0gJ6U0fjOJ5GrTJMG0W5tbB61W/iZcAvS07dm7K03KG6wBCbC6MJ48aP0XJB8q0h&#10;uhL0GAb5hygaIiRceoK6Io6gnRG/QDWCGmVV6c6oaiJVloLykANkk8Q/ZXNTEc1DLlAcq09lsv8P&#10;lr7evzVIMOAum88wkqQBlg5fDt8P3w5fUViEGrXa5uB6o8HZdSvVgX/I1+prRT9YJNVlReSWXxij&#10;2ooTBjEmvrrRg6M9jvUgm/aVYnAT2TkVgLrSNL6AUBIE6MDV7Ykf3jlE/ZXJbJaNJxhR2EuSZ9Pp&#10;JFxB8uG0Nta94KpB3iiwAf4DOtlfW+ejIfng4i+zqhZsLeo6TMx2c1kbtCeglXX4juiP3GrpnaXy&#10;x3rEfgWChDv8ng83cH+XJeM0Xo2z0Xo6n43SdToZZbN4PoqTbJVN4zRLr9affYBJmleCMS6vheSD&#10;DpP073g+dkSvoKBE1BY4m0ClQl5/TDIO3++SbISDtqxFU+D5yYnkntjnkkHaJHdE1L0dPQ4/VBlq&#10;MPxDVYIMPPO9Bly36YLqZkEkXiMbxW5BGEYBb8A+vClgVMp8wqiF/iyw/bgjhmNUv5QgLt/Mg2EG&#10;YzMYRFI4WmCHUW9eur7pd9qIbQXIvXylugABliJo4z6Ko2yh50ISx/fBN/XDefC6f8WWPwAAAP//&#10;AwBQSwMEFAAGAAgAAAAhAMewFpffAAAACQEAAA8AAABkcnMvZG93bnJldi54bWxMj8FOwkAQhu8m&#10;vsNmTLwY2VqgYO2WKOhNDyDhPHTHtrE723S3tLy9ywlv/2S+/PNNthpNI07UudqygqdJBIK4sLrm&#10;UsH+++NxCcJ5ZI2NZVJwJger/PYmw1Tbgbd02vlShBJ2KSqovG9TKV1RkUE3sS1x2P3YzqAPY1dK&#10;3eEQyk0j4yhKpMGaw4UKW1pXVPzueqMg2XT9sOX1w2b//olfbRkf3s4Hpe7vxtcXEJ5Gf4Xhoh/U&#10;IQ9OR9uzdqJRMF0+LwJ6CTMQAZgv5jGIYwjJFGSeyf8f5H8AAAD//wMAUEsBAi0AFAAGAAgAAAAh&#10;ALaDOJL+AAAA4QEAABMAAAAAAAAAAAAAAAAAAAAAAFtDb250ZW50X1R5cGVzXS54bWxQSwECLQAU&#10;AAYACAAAACEAOP0h/9YAAACUAQAACwAAAAAAAAAAAAAAAAAvAQAAX3JlbHMvLnJlbHNQSwECLQAU&#10;AAYACAAAACEAWRtHyI4CAAANBQAADgAAAAAAAAAAAAAAAAAuAgAAZHJzL2Uyb0RvYy54bWxQSwEC&#10;LQAUAAYACAAAACEAx7AWl98AAAAJAQAADwAAAAAAAAAAAAAAAADoBAAAZHJzL2Rvd25yZXYueG1s&#10;UEsFBgAAAAAEAAQA8wAAAPQFAAAAAA==&#10;" stroked="f">
                <v:textbox inset="0,0,0,0">
                  <w:txbxContent>
                    <w:p w:rsidR="00F26DFB" w:rsidRPr="00A320B0" w:rsidRDefault="00F26DFB" w:rsidP="00727A07">
                      <w:pPr>
                        <w:spacing w:line="216" w:lineRule="auto"/>
                        <w:rPr>
                          <w:sz w:val="12"/>
                          <w:szCs w:val="12"/>
                        </w:rPr>
                      </w:pPr>
                      <w:r w:rsidRPr="00A320B0">
                        <w:rPr>
                          <w:sz w:val="12"/>
                          <w:szCs w:val="12"/>
                          <w:lang w:bidi="ru-RU"/>
                        </w:rPr>
                        <w:t>Полиуретановая трубка</w:t>
                      </w:r>
                    </w:p>
                  </w:txbxContent>
                </v:textbox>
                <w10:anchorlock/>
              </v:shape>
            </w:pict>
          </mc:Fallback>
        </mc:AlternateContent>
      </w:r>
      <w:r w:rsidRPr="0000605D">
        <w:rPr>
          <w:noProof/>
          <w:lang w:eastAsia="ru-RU"/>
        </w:rPr>
        <mc:AlternateContent>
          <mc:Choice Requires="wps">
            <w:drawing>
              <wp:anchor distT="0" distB="0" distL="114300" distR="114300" simplePos="0" relativeHeight="251759616" behindDoc="0" locked="1" layoutInCell="1" allowOverlap="1" wp14:anchorId="5F4D3FAE" wp14:editId="3190DBD1">
                <wp:simplePos x="0" y="0"/>
                <wp:positionH relativeFrom="column">
                  <wp:posOffset>3676015</wp:posOffset>
                </wp:positionH>
                <wp:positionV relativeFrom="paragraph">
                  <wp:posOffset>243205</wp:posOffset>
                </wp:positionV>
                <wp:extent cx="1177925" cy="113665"/>
                <wp:effectExtent l="0" t="0" r="3175" b="635"/>
                <wp:wrapNone/>
                <wp:docPr id="1992" name="Поле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A320B0" w:rsidRDefault="00F26DFB" w:rsidP="00727A07">
                            <w:pPr>
                              <w:spacing w:line="216" w:lineRule="auto"/>
                              <w:rPr>
                                <w:sz w:val="12"/>
                                <w:szCs w:val="12"/>
                              </w:rPr>
                            </w:pPr>
                            <w:r w:rsidRPr="00A320B0">
                              <w:rPr>
                                <w:sz w:val="12"/>
                                <w:szCs w:val="12"/>
                                <w:lang w:bidi="ru-RU"/>
                              </w:rPr>
                              <w:t>Овальный наконечник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D3FAE" id="Поле 1992" o:spid="_x0000_s1174" type="#_x0000_t202" style="position:absolute;left:0;text-align:left;margin-left:289.45pt;margin-top:19.15pt;width:92.75pt;height:8.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cjQIAAA0FAAAOAAAAZHJzL2Uyb0RvYy54bWysVFlu2zAQ/S/QOxD8d7RUXiREDrLURYF0&#10;AdIegCYpiyhFqiRtKQ16lp6iXwV6Bh+pQ8pyki5AUVQf1IgcvlneG52e9Y1EO26s0KrEyUmMEVdU&#10;M6E2JX7/bjVZYGQdUYxIrXiJb7nFZ8unT067tuCprrVk3CAAUbbo2hLXzrVFFFla84bYE91yBYeV&#10;Ng1x8Gk2ETOkA/RGRmkcz6JOG9YaTbm1sHs1HOJlwK8qTt2bqrLcIVliyM2F1YR17ddoeUqKjSFt&#10;LeghDfIPWTREKAh6hLoijqCtEb9ANYIabXXlTqhuIl1VgvJQA1STxD9Vc1OTlodaoDm2PbbJ/j9Y&#10;+nr31iDBgLs8TzFSpAGW9l/23/ff9l9R2IQeda0twPWmBWfXX+ge/EO9tr3W9INFSl/WRG34uTG6&#10;qzlhkGPiuxs9uDrgWA+y7l5pBpHI1ukA1Fem8Q2EliBAB65uj/zw3iHqQybzeZ5OMaJwliTPZrNp&#10;CEGK8XZrrHvBdYO8UWID/Ad0sru2zmdDitHFB7NaCrYSUoYPs1lfSoN2BLSyCs8B/ZGbVN5ZaX9t&#10;QBx2IEmI4c98uoH7uzxJs/gizSer2WI+yVbZdJLP48UkTvKLfBZneXa1+uwTTLKiFoxxdS0UH3WY&#10;ZH/H82EiBgUFJaKuxPkUOhXq+mORcXh+V2QjHIylFE2JF0cnUnhinysGZZPCESEHO3qcfugy9GB8&#10;h64EGXjmBw24ft0H1c1TH95rZK3ZLQjDaOAN2Id/Chi1Np8w6mA+S2w/bonhGMmXCsTlh3k0zGis&#10;R4MoCldL7DAazEs3DP22NWJTA/IgX6XPQYCVCNq4z+IgW5i5UMTh/+CH+uF38Lr/iy1/AAAA//8D&#10;AFBLAwQUAAYACAAAACEA9Pn8L98AAAAJAQAADwAAAGRycy9kb3ducmV2LnhtbEyPQU+DQBCF7yb+&#10;h82YeDF2kVaKyNJoa296aG16nsIKRHaW7C6F/nvHkx4n78t73+SryXTirJ1vLSl4mEUgNJW2aqlW&#10;cPjc3qcgfECqsLOkFVy0h1VxfZVjVtmRdvq8D7XgEvIZKmhC6DMpfdlog35me02cfVlnMPDpalk5&#10;HLncdDKOokQabIkXGuz1utHl934wCpKNG8Ydre82h7d3/Ojr+Ph6OSp1ezO9PIMIegp/MPzqszoU&#10;7HSyA1VedAoel+kTowrm6RwEA8tksQBx4iSJQRa5/P9B8QMAAP//AwBQSwECLQAUAAYACAAAACEA&#10;toM4kv4AAADhAQAAEwAAAAAAAAAAAAAAAAAAAAAAW0NvbnRlbnRfVHlwZXNdLnhtbFBLAQItABQA&#10;BgAIAAAAIQA4/SH/1gAAAJQBAAALAAAAAAAAAAAAAAAAAC8BAABfcmVscy8ucmVsc1BLAQItABQA&#10;BgAIAAAAIQBy/rEcjQIAAA0FAAAOAAAAAAAAAAAAAAAAAC4CAABkcnMvZTJvRG9jLnhtbFBLAQIt&#10;ABQABgAIAAAAIQD0+fwv3wAAAAkBAAAPAAAAAAAAAAAAAAAAAOcEAABkcnMvZG93bnJldi54bWxQ&#10;SwUGAAAAAAQABADzAAAA8wUAAAAA&#10;" stroked="f">
                <v:textbox inset="0,0,0,0">
                  <w:txbxContent>
                    <w:p w:rsidR="00F26DFB" w:rsidRPr="00A320B0" w:rsidRDefault="00F26DFB" w:rsidP="00727A07">
                      <w:pPr>
                        <w:spacing w:line="216" w:lineRule="auto"/>
                        <w:rPr>
                          <w:sz w:val="12"/>
                          <w:szCs w:val="12"/>
                        </w:rPr>
                      </w:pPr>
                      <w:r w:rsidRPr="00A320B0">
                        <w:rPr>
                          <w:sz w:val="12"/>
                          <w:szCs w:val="12"/>
                          <w:lang w:bidi="ru-RU"/>
                        </w:rPr>
                        <w:t>Овальный наконечник</w:t>
                      </w:r>
                    </w:p>
                  </w:txbxContent>
                </v:textbox>
                <w10:anchorlock/>
              </v:shape>
            </w:pict>
          </mc:Fallback>
        </mc:AlternateContent>
      </w:r>
      <w:r w:rsidRPr="0000605D">
        <w:rPr>
          <w:noProof/>
          <w:lang w:eastAsia="ru-RU"/>
        </w:rPr>
        <mc:AlternateContent>
          <mc:Choice Requires="wps">
            <w:drawing>
              <wp:anchor distT="0" distB="0" distL="114300" distR="114300" simplePos="0" relativeHeight="251760640" behindDoc="0" locked="1" layoutInCell="1" allowOverlap="1" wp14:anchorId="1D4DA018" wp14:editId="460370EA">
                <wp:simplePos x="0" y="0"/>
                <wp:positionH relativeFrom="column">
                  <wp:posOffset>1350645</wp:posOffset>
                </wp:positionH>
                <wp:positionV relativeFrom="paragraph">
                  <wp:posOffset>1529080</wp:posOffset>
                </wp:positionV>
                <wp:extent cx="488950" cy="113665"/>
                <wp:effectExtent l="0" t="0" r="6350" b="635"/>
                <wp:wrapNone/>
                <wp:docPr id="1997" name="Поле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144EC5" w:rsidRDefault="00F26DFB" w:rsidP="00727A07">
                            <w:pPr>
                              <w:spacing w:line="216" w:lineRule="auto"/>
                              <w:rPr>
                                <w:sz w:val="14"/>
                                <w:szCs w:val="14"/>
                              </w:rPr>
                            </w:pPr>
                            <w:r w:rsidRPr="005566C4">
                              <w:rPr>
                                <w:sz w:val="12"/>
                                <w:szCs w:val="12"/>
                                <w:lang w:bidi="ru-RU"/>
                              </w:rPr>
                              <w:t>Материал</w:t>
                            </w:r>
                            <w:r>
                              <w:rPr>
                                <w:sz w:val="14"/>
                                <w:szCs w:val="14"/>
                                <w:lang w:bidi="ru-RU"/>
                              </w:rPr>
                              <w:t xml:space="preserve">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DA018" id="Поле 1997" o:spid="_x0000_s1175" type="#_x0000_t202" style="position:absolute;left:0;text-align:left;margin-left:106.35pt;margin-top:120.4pt;width:38.5pt;height:8.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p/jgIAAAwFAAAOAAAAZHJzL2Uyb0RvYy54bWysVEtu2zAQ3RfoHQjuHUmO/JEQOUjsuiiQ&#10;foC0B6BJyiIqkSxJW0qLnqWn6KpAz+AjdUhZTtIPUBTVghqSw8eZeW94cdk1NdpzY4WSBU7OYoy4&#10;pIoJuS3wu7fr0Rwj64hkpFaSF/iOW3y5ePrkotU5H6tK1YwbBCDS5q0ucOWczqPI0oo3xJ4pzSVs&#10;lso0xMHUbCNmSAvoTR2N43gatcowbRTl1sLqqt/Ei4Bflpy612VpuUN1gSE2F0YTxo0fo8UFybeG&#10;6ErQYxjkH6JoiJBw6QlqRRxBOyN+gWoENcqq0p1R1USqLAXlIQfIJol/yua2IpqHXKA4Vp/KZP8f&#10;LH21f2OQYMBdls0wkqQBlg5fDt8P3w5fUViEGrXa5uB6q8HZddeqA/+Qr9U3ir63SKplReSWXxmj&#10;2ooTBjEmvrrRg6M9jvUgm/alYnAT2TkVgLrSNL6AUBIE6MDV3Ykf3jlEYTGdz7MJ7FDYSpLz6XQS&#10;biD5cFgb655z1SBvFNgA/QGc7G+s88GQfHDxd1lVC7YWdR0mZrtZ1gbtCUhlHb4j+iO3Wnpnqfyx&#10;HrFfgRjhDr/now3Uf8qScRpfj7PRejqfjdJ1Ohlls3g+ipPsOpvGaZau1p99gEmaV4IxLm+E5IMM&#10;k/TvaD42RC+gIETUFjibjCc9Q39MMg7f75JshIOurEVT4PnJieSe12eSQdokd0TUvR09Dj9UGWow&#10;/ENVggo88b0EXLfpguhm5/56L5GNYnegC6OAN6AYnhQwKmU+YtRCexbYftgRwzGqX0jQlu/lwTCD&#10;sRkMIikcLbDDqDeXru/5nTZiWwFyr16prkB/pQjauI/iqFpouZDE8XnwPf1wHrzuH7HFDwAAAP//&#10;AwBQSwMEFAAGAAgAAAAhANOpeargAAAACwEAAA8AAABkcnMvZG93bnJldi54bWxMj0FPwzAMhe9I&#10;/IfISFwQSxfBVkrTCTa4jcPGtLPXhLaicaomXbt/jznB7dl+ev5evppcK862D40nDfNZAsJS6U1D&#10;lYbD5/t9CiJEJIOtJ6vhYgOsiuurHDPjR9rZ8z5WgkMoZKihjrHLpAxlbR2Gme8s8e3L9w4jj30l&#10;TY8jh7tWqiRZSIcN8YcaO7uubfm9H5yGxaYfxh2t7zaHty1+dJU6vl6OWt/eTC/PIKKd4p8ZfvEZ&#10;HQpmOvmBTBCtBjVXS7ayeEi4AztU+sSbE4vHdAmyyOX/DsUPAAAA//8DAFBLAQItABQABgAIAAAA&#10;IQC2gziS/gAAAOEBAAATAAAAAAAAAAAAAAAAAAAAAABbQ29udGVudF9UeXBlc10ueG1sUEsBAi0A&#10;FAAGAAgAAAAhADj9If/WAAAAlAEAAAsAAAAAAAAAAAAAAAAALwEAAF9yZWxzLy5yZWxzUEsBAi0A&#10;FAAGAAgAAAAhAPo5Sn+OAgAADAUAAA4AAAAAAAAAAAAAAAAALgIAAGRycy9lMm9Eb2MueG1sUEsB&#10;Ai0AFAAGAAgAAAAhANOpeargAAAACwEAAA8AAAAAAAAAAAAAAAAA6AQAAGRycy9kb3ducmV2Lnht&#10;bFBLBQYAAAAABAAEAPMAAAD1BQAAAAA=&#10;" stroked="f">
                <v:textbox inset="0,0,0,0">
                  <w:txbxContent>
                    <w:p w:rsidR="00F26DFB" w:rsidRPr="00144EC5" w:rsidRDefault="00F26DFB" w:rsidP="00727A07">
                      <w:pPr>
                        <w:spacing w:line="216" w:lineRule="auto"/>
                        <w:rPr>
                          <w:sz w:val="14"/>
                          <w:szCs w:val="14"/>
                        </w:rPr>
                      </w:pPr>
                      <w:r w:rsidRPr="005566C4">
                        <w:rPr>
                          <w:sz w:val="12"/>
                          <w:szCs w:val="12"/>
                          <w:lang w:bidi="ru-RU"/>
                        </w:rPr>
                        <w:t>Материал</w:t>
                      </w:r>
                      <w:r>
                        <w:rPr>
                          <w:sz w:val="14"/>
                          <w:szCs w:val="14"/>
                          <w:lang w:bidi="ru-RU"/>
                        </w:rPr>
                        <w:t xml:space="preserve"> А</w:t>
                      </w:r>
                    </w:p>
                  </w:txbxContent>
                </v:textbox>
                <w10:anchorlock/>
              </v:shape>
            </w:pict>
          </mc:Fallback>
        </mc:AlternateContent>
      </w:r>
      <w:r w:rsidRPr="003A31A3">
        <w:rPr>
          <w:noProof/>
          <w:lang w:eastAsia="ru-RU"/>
        </w:rPr>
        <mc:AlternateContent>
          <mc:Choice Requires="wps">
            <w:drawing>
              <wp:anchor distT="0" distB="0" distL="114300" distR="114300" simplePos="0" relativeHeight="251761664" behindDoc="0" locked="1" layoutInCell="1" allowOverlap="1" wp14:anchorId="0D0FA3B1" wp14:editId="2C07793F">
                <wp:simplePos x="0" y="0"/>
                <wp:positionH relativeFrom="column">
                  <wp:posOffset>1839595</wp:posOffset>
                </wp:positionH>
                <wp:positionV relativeFrom="paragraph">
                  <wp:posOffset>1445260</wp:posOffset>
                </wp:positionV>
                <wp:extent cx="664845" cy="222885"/>
                <wp:effectExtent l="0" t="0" r="1905" b="5715"/>
                <wp:wrapNone/>
                <wp:docPr id="3248"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2E7127" w:rsidRDefault="00F26DFB" w:rsidP="00727A07">
                            <w:pPr>
                              <w:spacing w:line="192" w:lineRule="auto"/>
                              <w:jc w:val="center"/>
                              <w:rPr>
                                <w:sz w:val="12"/>
                                <w:szCs w:val="12"/>
                              </w:rPr>
                            </w:pPr>
                            <w:r w:rsidRPr="002E7127">
                              <w:rPr>
                                <w:sz w:val="12"/>
                                <w:szCs w:val="12"/>
                              </w:rPr>
                              <w:t xml:space="preserve">Дополнительную информацию </w:t>
                            </w:r>
                            <w:r w:rsidRPr="002E7127">
                              <w:rPr>
                                <w:sz w:val="12"/>
                                <w:szCs w:val="12"/>
                              </w:rPr>
                              <w:br/>
                              <w:t>см. на рис. 1а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A3B1" id="Поле 26" o:spid="_x0000_s1176" type="#_x0000_t202" style="position:absolute;left:0;text-align:left;margin-left:144.85pt;margin-top:113.8pt;width:52.35pt;height:17.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ZFjgIAAAoFAAAOAAAAZHJzL2Uyb0RvYy54bWysVNtu1DAQfUfiHyy/b3Mhu02iZivasgip&#10;XKTCB3gdZ2Ph2Mb2blIQ38JX8ITEN+wnMXY225aLhBB5cMb2+HhmzhmfnQ+dQDtmLFeywslJjBGT&#10;VNVcbir87u1qlmNkHZE1EUqyCt8yi8+Xjx+d9bpkqWqVqJlBACJt2esKt87pMoosbVlH7InSTMJm&#10;o0xHHEzNJqoN6QG9E1Eax4uoV6bWRlFmLaxejZt4GfCbhlH3umksc0hUGGJzYTRhXPsxWp6RcmOI&#10;bjk9hEH+IYqOcAmXHqGuiCNoa/gvUB2nRlnVuBOqukg1Dacs5ADZJPFP2dy0RLOQCxTH6mOZ7P+D&#10;pa92bwzidYWfpBlwJUkHLO2/7L/vv+2/onThK9RrW4LjjQZXN1yoAZgO2Vp9reh7i6S6bIncsKfG&#10;qL5lpIYIE38yund0xLEeZN2/VDXcQ7ZOBaChMZ0vHxQEATowdXtkhw0OUVhcLLI8m2NEYStN0zyf&#10;hxtIOR3WxrrnTHXIGxU2QH4AJ7tr63wwpJxc/F1WCV6vuBBhYjbrS2HQjoBQVuE7oD9wE9I7S+WP&#10;jYjjCsQId/g9H20g/lORpFl8kRaz1SI/nWWrbD4rTuN8FifFRbGIsyK7Wn32ASZZ2fK6ZvKaSzaJ&#10;MMn+juRDO4zyCTJEfYWLeTofGfpjknH4fpdkxx30pOBdhfOjEyk9r89kDWmT0hEuRjt6GH6oMtRg&#10;+oeqBBV44kcJuGE9BMmdZv56L5G1qm9BF0YBb0A+PChgtMp8xKiH5qyw/bAlhmEkXkjQlu/kyTCT&#10;sZ4MIikcrbDDaDQv3djxW234pgXkUb1SPQX9NTxo4y6Kg2qh4UISh8fBd/T9efC6e8KWPwAAAP//&#10;AwBQSwMEFAAGAAgAAAAhAPouC2PgAAAACwEAAA8AAABkcnMvZG93bnJldi54bWxMjz1PwzAQhnck&#10;/oN1SCyIOpgqaUOcClq6wdBSdXZjk0TE58h2mvTfc0xlu49H7z1XrCbbsbPxoXUo4WmWADNYOd1i&#10;LeHwtX1cAAtRoVadQyPhYgKsytubQuXajbgz532sGYVgyJWEJsY+5zxUjbEqzFxvkHbfzlsVqfU1&#10;116NFG47LpIk5Va1SBca1Zt1Y6qf/WAlpBs/jDtcP2wO7x/qs6/F8e1ylPL+bnp9ARbNFK8w/OmT&#10;OpTkdHID6sA6CWKxzAilQmQpMCKel/M5sBNNUpEBLwv+/4fyFwAA//8DAFBLAQItABQABgAIAAAA&#10;IQC2gziS/gAAAOEBAAATAAAAAAAAAAAAAAAAAAAAAABbQ29udGVudF9UeXBlc10ueG1sUEsBAi0A&#10;FAAGAAgAAAAhADj9If/WAAAAlAEAAAsAAAAAAAAAAAAAAAAALwEAAF9yZWxzLy5yZWxzUEsBAi0A&#10;FAAGAAgAAAAhAPDpBkWOAgAACgUAAA4AAAAAAAAAAAAAAAAALgIAAGRycy9lMm9Eb2MueG1sUEsB&#10;Ai0AFAAGAAgAAAAhAPouC2PgAAAACwEAAA8AAAAAAAAAAAAAAAAA6AQAAGRycy9kb3ducmV2Lnht&#10;bFBLBQYAAAAABAAEAPMAAAD1BQAAAAA=&#10;" stroked="f">
                <v:textbox inset="0,0,0,0">
                  <w:txbxContent>
                    <w:p w:rsidR="00F26DFB" w:rsidRPr="002E7127" w:rsidRDefault="00F26DFB" w:rsidP="00727A07">
                      <w:pPr>
                        <w:spacing w:line="192" w:lineRule="auto"/>
                        <w:jc w:val="center"/>
                        <w:rPr>
                          <w:sz w:val="12"/>
                          <w:szCs w:val="12"/>
                        </w:rPr>
                      </w:pPr>
                      <w:r w:rsidRPr="002E7127">
                        <w:rPr>
                          <w:sz w:val="12"/>
                          <w:szCs w:val="12"/>
                        </w:rPr>
                        <w:t xml:space="preserve">Дополнительную информацию </w:t>
                      </w:r>
                      <w:r w:rsidRPr="002E7127">
                        <w:rPr>
                          <w:sz w:val="12"/>
                          <w:szCs w:val="12"/>
                        </w:rPr>
                        <w:br/>
                        <w:t>см. на рис. 1а</w:t>
                      </w:r>
                    </w:p>
                  </w:txbxContent>
                </v:textbox>
                <w10:anchorlock/>
              </v:shape>
            </w:pict>
          </mc:Fallback>
        </mc:AlternateContent>
      </w:r>
      <w:r w:rsidRPr="003A31A3">
        <w:rPr>
          <w:noProof/>
          <w:lang w:eastAsia="ru-RU"/>
        </w:rPr>
        <mc:AlternateContent>
          <mc:Choice Requires="wps">
            <w:drawing>
              <wp:anchor distT="0" distB="0" distL="114300" distR="114300" simplePos="0" relativeHeight="251762688" behindDoc="0" locked="1" layoutInCell="1" allowOverlap="1" wp14:anchorId="35C3255A" wp14:editId="1A7CC1C4">
                <wp:simplePos x="0" y="0"/>
                <wp:positionH relativeFrom="column">
                  <wp:posOffset>2554605</wp:posOffset>
                </wp:positionH>
                <wp:positionV relativeFrom="paragraph">
                  <wp:posOffset>1560195</wp:posOffset>
                </wp:positionV>
                <wp:extent cx="682625" cy="109855"/>
                <wp:effectExtent l="0" t="0" r="3175" b="4445"/>
                <wp:wrapNone/>
                <wp:docPr id="2007" name="Поле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8F532D" w:rsidRDefault="00F26DFB" w:rsidP="00727A07">
                            <w:pPr>
                              <w:spacing w:line="216" w:lineRule="auto"/>
                              <w:rPr>
                                <w:sz w:val="12"/>
                                <w:szCs w:val="12"/>
                              </w:rPr>
                            </w:pPr>
                            <w:r w:rsidRPr="008F532D">
                              <w:rPr>
                                <w:sz w:val="12"/>
                                <w:szCs w:val="12"/>
                                <w:lang w:bidi="ru-RU"/>
                              </w:rPr>
                              <w:t>Минимум 790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3255A" id="Поле 2007" o:spid="_x0000_s1177" type="#_x0000_t202" style="position:absolute;left:0;text-align:left;margin-left:201.15pt;margin-top:122.85pt;width:53.75pt;height:8.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phjQIAAAwFAAAOAAAAZHJzL2Uyb0RvYy54bWysVNuO2yAQfa/Uf0C8Z21HzsVWnNUm21SV&#10;thdp2w8gBseoGCiQ2Nuq39Kv6FOlfkM+qQOOs7u9SFVVP+ABhsPMnDMsLrtGoAMzlitZ4OQixojJ&#10;UlEudwV+93YzmmNkHZGUCCVZge+YxZfLp08Wrc7ZWNVKUGYQgEibt7rAtXM6jyJb1qwh9kJpJmGz&#10;UqYhDqZmF1FDWkBvRDSO42nUKkO1USWzFlav+028DPhVxUr3uqosc0gUGGJzYTRh3PoxWi5IvjNE&#10;17w8hUH+IYqGcAmXnqGuiSNob/gvUA0vjbKqchelaiJVVbxkIQfIJol/yua2JpqFXKA4Vp/LZP8f&#10;bPnq8MYgTgsM1ZxhJEkDLB2/HL8fvx2/orAINWq1zcH1VoOz61aqA65DvlbfqPK9RVKtayJ37MoY&#10;1daMUIgx8dWNHhztcawH2bYvFYWbyN6pANRVpvEFhJIgQAeu7s78sM6hEhan8/F0PMGohK0kzuaT&#10;SbiB5MNhbax7zlSDvFFgA/QHcHK4sc4HQ/LBxd9lleB0w4UIE7PbroVBBwJS2YTvhP7ITUjvLJU/&#10;1iP2KxAj3OH3fLSB+k9ZMk7j1Tgbbabz2SjdpJNRNovnozjJVtk0TrP0evPZB5ikec0pZfKGSzbI&#10;MEn/juZTQ/QCCkJEbYGzCVQq5PXHJOPw/S7JhjvoSsGbAs/PTiT3vD6TFNImuSNc9Hb0OPxQZajB&#10;8A9VCSrwxPcScN22C6KbBQa9RLaK3oEujALegHx4UsColfmIUQvtWWD7YU8Mw0i8kKAt38uDYQZj&#10;OxhElnC0wA6j3ly7vuf32vBdDci9eqW6Av1VPGjjPoqTaqHlQhKn58H39MN58Lp/xJY/AAAA//8D&#10;AFBLAwQUAAYACAAAACEAvwo0AuAAAAALAQAADwAAAGRycy9kb3ducmV2LnhtbEyPwU7DMAyG70i8&#10;Q2QkLogldFuB0nSCDW5w2Jh29prQVjRO1aRr9/aYExxtf/r9/flqcq042T40njTczRQIS6U3DVUa&#10;9p9vtw8gQkQy2HqyGs42wKq4vMgxM36krT3tYiU4hEKGGuoYu0zKUNbWYZj5zhLfvnzvMPLYV9L0&#10;OHK4a2WiVCodNsQfauzsurbl925wGtJNP4xbWt9s9q/v+NFVyeHlfND6+mp6fgIR7RT/YPjVZ3Uo&#10;2OnoBzJBtBoWKpkzqiFZLO9BMLFUj1zmyJt0rkAWufzfofgBAAD//wMAUEsBAi0AFAAGAAgAAAAh&#10;ALaDOJL+AAAA4QEAABMAAAAAAAAAAAAAAAAAAAAAAFtDb250ZW50X1R5cGVzXS54bWxQSwECLQAU&#10;AAYACAAAACEAOP0h/9YAAACUAQAACwAAAAAAAAAAAAAAAAAvAQAAX3JlbHMvLnJlbHNQSwECLQAU&#10;AAYACAAAACEAoZqqYY0CAAAMBQAADgAAAAAAAAAAAAAAAAAuAgAAZHJzL2Uyb0RvYy54bWxQSwEC&#10;LQAUAAYACAAAACEAvwo0AuAAAAALAQAADwAAAAAAAAAAAAAAAADnBAAAZHJzL2Rvd25yZXYueG1s&#10;UEsFBgAAAAAEAAQA8wAAAPQFAAAAAA==&#10;" stroked="f">
                <v:textbox inset="0,0,0,0">
                  <w:txbxContent>
                    <w:p w:rsidR="00F26DFB" w:rsidRPr="008F532D" w:rsidRDefault="00F26DFB" w:rsidP="00727A07">
                      <w:pPr>
                        <w:spacing w:line="216" w:lineRule="auto"/>
                        <w:rPr>
                          <w:sz w:val="12"/>
                          <w:szCs w:val="12"/>
                        </w:rPr>
                      </w:pPr>
                      <w:r w:rsidRPr="008F532D">
                        <w:rPr>
                          <w:sz w:val="12"/>
                          <w:szCs w:val="12"/>
                          <w:lang w:bidi="ru-RU"/>
                        </w:rPr>
                        <w:t>Минимум 790</w:t>
                      </w:r>
                    </w:p>
                  </w:txbxContent>
                </v:textbox>
                <w10:anchorlock/>
              </v:shape>
            </w:pict>
          </mc:Fallback>
        </mc:AlternateContent>
      </w:r>
      <w:r w:rsidRPr="003A31A3">
        <w:rPr>
          <w:noProof/>
          <w:lang w:eastAsia="ru-RU"/>
        </w:rPr>
        <mc:AlternateContent>
          <mc:Choice Requires="wps">
            <w:drawing>
              <wp:anchor distT="0" distB="0" distL="114300" distR="114300" simplePos="0" relativeHeight="251763712" behindDoc="0" locked="1" layoutInCell="1" allowOverlap="1" wp14:anchorId="3F224E66" wp14:editId="222682DC">
                <wp:simplePos x="0" y="0"/>
                <wp:positionH relativeFrom="column">
                  <wp:posOffset>3170555</wp:posOffset>
                </wp:positionH>
                <wp:positionV relativeFrom="paragraph">
                  <wp:posOffset>1518285</wp:posOffset>
                </wp:positionV>
                <wp:extent cx="504190" cy="109855"/>
                <wp:effectExtent l="0" t="0" r="0" b="4445"/>
                <wp:wrapNone/>
                <wp:docPr id="2012" name="Поле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BA6F14" w:rsidRDefault="00F26DFB" w:rsidP="00727A07">
                            <w:pPr>
                              <w:spacing w:line="216" w:lineRule="auto"/>
                              <w:rPr>
                                <w:sz w:val="12"/>
                                <w:szCs w:val="12"/>
                              </w:rPr>
                            </w:pPr>
                            <w:r w:rsidRPr="005566C4">
                              <w:rPr>
                                <w:sz w:val="12"/>
                                <w:szCs w:val="12"/>
                                <w:lang w:bidi="ru-RU"/>
                              </w:rPr>
                              <w:t>Материал</w:t>
                            </w:r>
                            <w:r w:rsidRPr="00BA6F14">
                              <w:rPr>
                                <w:sz w:val="12"/>
                                <w:szCs w:val="12"/>
                                <w:lang w:bidi="ru-RU"/>
                              </w:rPr>
                              <w:t xml:space="preserve"> 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24E66" id="Поле 2012" o:spid="_x0000_s1178" type="#_x0000_t202" style="position:absolute;left:0;text-align:left;margin-left:249.65pt;margin-top:119.55pt;width:39.7pt;height:8.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YjAIAAAwFAAAOAAAAZHJzL2Uyb0RvYy54bWysVFuO0zAU/UdiD5b/O0mqtNNEk47mQRHS&#10;8JAGFuDaTmPh2MZ2mwyItbAKvpBYQ5fEtdN0ZnhICJGP5Ma+PvdxzvXZed9KtOPWCa0qnJ2kGHFF&#10;NRNqU+F3b1eTBUbOE8WI1IpX+I47fL58+uSsMyWf6kZLxi0CEOXKzlS48d6USeJow1viTrThCjZr&#10;bVvi4dduEmZJB+itTKZpOk86bZmxmnLnYPV62MTLiF/XnPrXde24R7LCkJuPbxvf6/BOlmek3Fhi&#10;GkEPaZB/yKIlQkHQI9Q18QRtrfgFqhXUaqdrf0J1m+i6FpTHGqCaLP2pmtuGGB5rgeY4c2yT+3+w&#10;9NXujUWCVRjiTzFSpAWW9l/23/ff9l9RXIQedcaV4HprwNn3l7oHrmO9ztxo+t4hpa8aojb8wlrd&#10;NZwwyDEL3U0eHB1wXABZdy81g0hk63UE6mvbhgZCSxCgA1d3R3547xGFxVmaZwXsUNjK0mIxm8UI&#10;pBwPG+v8c65bFIwKW6A/gpPdjfMhGVKOLiGW01KwlZAy/tjN+kpatCMglVV8DuiP3KQKzkqHYwPi&#10;sAI5QoywF7KN1H8qsmmeXk6LyWq+OJ3kq3w2KU7TxSTNistinuZFfr36HBLM8rIRjHF1IxQfZZjl&#10;f0fzYSAGAUUhoq7CxWw6Gxj6Y5FpfH5XZCs8TKUUbYUXRydSBl6fKQZlk9ITIQc7eZx+7DL0YPzG&#10;rkQVBOIHCfh+3UfRnc5D+CCRtWZ3oAurgTegGK4UMBptP2LUwXhW2H3YEssxki8UaCvM8mjY0ViP&#10;BlEUjlbYYzSYV36Y+a2xYtMA8qBepS9Af7WI2rjP4qBaGLlYxOF6CDP98D963V9iyx8AAAD//wMA&#10;UEsDBBQABgAIAAAAIQB9tXhD4gAAAAsBAAAPAAAAZHJzL2Rvd25yZXYueG1sTI/BbsIwDIbvk/YO&#10;kSftMo2UAoWWpmiD7bYdYIhzaEJbrXGqJKXl7eedtqPtT7+/P9+MpmVX7XxjUcB0EgHTWFrVYCXg&#10;+PX+vALmg0QlW4tawE172BT3d7nMlB1wr6+HUDEKQZ9JAXUIXca5L2ttpJ/YTiPdLtYZGWh0FVdO&#10;DhRuWh5HUcKNbJA+1LLT21qX34feCEh2rh/2uH3aHd8+5GdXxafX20mIx4fxZQ0s6DH8wfCrT+pQ&#10;kNPZ9qg8awXM03RGqIB4lk6BEbFYrpbAzrRZJHPgRc7/dyh+AAAA//8DAFBLAQItABQABgAIAAAA&#10;IQC2gziS/gAAAOEBAAATAAAAAAAAAAAAAAAAAAAAAABbQ29udGVudF9UeXBlc10ueG1sUEsBAi0A&#10;FAAGAAgAAAAhADj9If/WAAAAlAEAAAsAAAAAAAAAAAAAAAAALwEAAF9yZWxzLy5yZWxzUEsBAi0A&#10;FAAGAAgAAAAhAH7MdZiMAgAADAUAAA4AAAAAAAAAAAAAAAAALgIAAGRycy9lMm9Eb2MueG1sUEsB&#10;Ai0AFAAGAAgAAAAhAH21eEPiAAAACwEAAA8AAAAAAAAAAAAAAAAA5gQAAGRycy9kb3ducmV2Lnht&#10;bFBLBQYAAAAABAAEAPMAAAD1BQAAAAA=&#10;" stroked="f">
                <v:textbox inset="0,0,0,0">
                  <w:txbxContent>
                    <w:p w:rsidR="00F26DFB" w:rsidRPr="00BA6F14" w:rsidRDefault="00F26DFB" w:rsidP="00727A07">
                      <w:pPr>
                        <w:spacing w:line="216" w:lineRule="auto"/>
                        <w:rPr>
                          <w:sz w:val="12"/>
                          <w:szCs w:val="12"/>
                        </w:rPr>
                      </w:pPr>
                      <w:r w:rsidRPr="005566C4">
                        <w:rPr>
                          <w:sz w:val="12"/>
                          <w:szCs w:val="12"/>
                          <w:lang w:bidi="ru-RU"/>
                        </w:rPr>
                        <w:t>Материал</w:t>
                      </w:r>
                      <w:r w:rsidRPr="00BA6F14">
                        <w:rPr>
                          <w:sz w:val="12"/>
                          <w:szCs w:val="12"/>
                          <w:lang w:bidi="ru-RU"/>
                        </w:rPr>
                        <w:t xml:space="preserve"> В</w:t>
                      </w:r>
                    </w:p>
                  </w:txbxContent>
                </v:textbox>
                <w10:anchorlock/>
              </v:shape>
            </w:pict>
          </mc:Fallback>
        </mc:AlternateContent>
      </w:r>
      <w:r w:rsidRPr="003A31A3">
        <w:rPr>
          <w:noProof/>
          <w:lang w:eastAsia="ru-RU"/>
        </w:rPr>
        <mc:AlternateContent>
          <mc:Choice Requires="wps">
            <w:drawing>
              <wp:anchor distT="0" distB="0" distL="114300" distR="114300" simplePos="0" relativeHeight="251764736" behindDoc="0" locked="1" layoutInCell="1" allowOverlap="1" wp14:anchorId="3A7709AA" wp14:editId="03BA8D23">
                <wp:simplePos x="0" y="0"/>
                <wp:positionH relativeFrom="column">
                  <wp:posOffset>3630930</wp:posOffset>
                </wp:positionH>
                <wp:positionV relativeFrom="paragraph">
                  <wp:posOffset>1431925</wp:posOffset>
                </wp:positionV>
                <wp:extent cx="643890" cy="222885"/>
                <wp:effectExtent l="0" t="0" r="3810" b="5715"/>
                <wp:wrapNone/>
                <wp:docPr id="3249"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2E7127" w:rsidRDefault="00F26DFB" w:rsidP="00727A07">
                            <w:pPr>
                              <w:spacing w:line="192" w:lineRule="auto"/>
                              <w:jc w:val="center"/>
                              <w:rPr>
                                <w:sz w:val="12"/>
                                <w:szCs w:val="12"/>
                              </w:rPr>
                            </w:pPr>
                            <w:r w:rsidRPr="002E7127">
                              <w:rPr>
                                <w:sz w:val="12"/>
                                <w:szCs w:val="12"/>
                              </w:rPr>
                              <w:t xml:space="preserve">Дополнительную информацию </w:t>
                            </w:r>
                            <w:r w:rsidRPr="002E7127">
                              <w:rPr>
                                <w:sz w:val="12"/>
                                <w:szCs w:val="12"/>
                              </w:rPr>
                              <w:br/>
                              <w:t>см. на рис. 1</w:t>
                            </w:r>
                            <w:r w:rsidRPr="006A4269">
                              <w:rPr>
                                <w:sz w:val="12"/>
                                <w:szCs w:val="1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709AA" id="Поле 33" o:spid="_x0000_s1179" type="#_x0000_t202" style="position:absolute;left:0;text-align:left;margin-left:285.9pt;margin-top:112.75pt;width:50.7pt;height:17.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XjgIAAAoFAAAOAAAAZHJzL2Uyb0RvYy54bWysVNuO0zAQfUfiHyy/d3Np2iZR09VeKEJa&#10;LtLCB7ix01g4drDdJgviW/gKnpD4hn4SY6fp7nKRECIPztgeH8/MOePled8ItGfacCULHJ2FGDFZ&#10;KsrltsDv3q4nKUbGEkmJUJIV+I4ZfL56+mTZtTmLVa0EZRoBiDR51xa4trbNg8CUNWuIOVMtk7BZ&#10;Kd0QC1O9DagmHaA3IojDcB50StNWq5IZA6vXwyZeefyqYqV9XVWGWSQKDLFZP2o/btwYrJYk32rS&#10;1rw8hkH+IYqGcAmXnqCuiSVop/kvUA0vtTKqsmelagJVVbxkPgfIJgp/yua2Ji3zuUBxTHsqk/l/&#10;sOWr/RuNOC3wNE4yjCRpgKXDl8P3w7fDVzSdugp1rcnB8bYFV9tfqh6Y9tma9kaV7w2S6qomcssu&#10;tFZdzQiFCCN3MnhwdMAxDmTTvVQU7iE7qzxQX+nGlQ8KggAdmLo7scN6i0pYnCfTNIOdErbiOE7T&#10;mb+B5OPhVhv7nKkGOaPAGsj34GR/Y6wLhuSji7vLKMHpmgvhJ3q7uRIa7QkIZe2/I/ojNyGds1Tu&#10;2IA4rECMcIfbc9F64j9lUZyEl3E2Wc/TxSRZJ7NJtgjTSRhll9k8TLLkev3ZBRglec0pZfKGSzaK&#10;MEr+juRjOwzy8TJEXYGzWTwbGPpjkqH/fpdkwy30pOBNgdOTE8kdr88khbRJbgkXgx08Dt9XGWow&#10;/n1VvAoc8YMEbL/pveQWC3e9k8hG0TvQhVbAG1AMDwoYtdIfMeqgOQtsPuyIZhiJFxK05Tp5NPRo&#10;bEaDyBKOFthiNJhXduj4Xav5tgbkQb1SXYD+Ku61cR/FUbXQcD6J4+PgOvrh3HvdP2GrHwAAAP//&#10;AwBQSwMEFAAGAAgAAAAhANpmuBrgAAAACwEAAA8AAABkcnMvZG93bnJldi54bWxMj8FOwzAQRO9I&#10;/IO1SFwQdWoUF4U4FbRwg0NL1fM2NklEvI5sp0n/HnOC486OZt6U69n27Gx86BwpWC4yYIZqpztq&#10;FBw+3+4fgYWIpLF3ZBRcTIB1dX1VYqHdRDtz3seGpRAKBSpoYxwKzkPdGoth4QZD6fflvMWYTt9w&#10;7XFK4bbnIsskt9hRamhxMJvW1N/70SqQWz9OO9rcbQ+v7/gxNOL4cjkqdXszPz8Bi2aOf2b4xU/o&#10;UCWmkxtJB9YryFfLhB4VCJHnwJJDrh4EsFNSZCaBVyX/v6H6AQAA//8DAFBLAQItABQABgAIAAAA&#10;IQC2gziS/gAAAOEBAAATAAAAAAAAAAAAAAAAAAAAAABbQ29udGVudF9UeXBlc10ueG1sUEsBAi0A&#10;FAAGAAgAAAAhADj9If/WAAAAlAEAAAsAAAAAAAAAAAAAAAAALwEAAF9yZWxzLy5yZWxzUEsBAi0A&#10;FAAGAAgAAAAhAMGUb5eOAgAACgUAAA4AAAAAAAAAAAAAAAAALgIAAGRycy9lMm9Eb2MueG1sUEsB&#10;Ai0AFAAGAAgAAAAhANpmuBrgAAAACwEAAA8AAAAAAAAAAAAAAAAA6AQAAGRycy9kb3ducmV2Lnht&#10;bFBLBQYAAAAABAAEAPMAAAD1BQAAAAA=&#10;" stroked="f">
                <v:textbox inset="0,0,0,0">
                  <w:txbxContent>
                    <w:p w:rsidR="00F26DFB" w:rsidRPr="002E7127" w:rsidRDefault="00F26DFB" w:rsidP="00727A07">
                      <w:pPr>
                        <w:spacing w:line="192" w:lineRule="auto"/>
                        <w:jc w:val="center"/>
                        <w:rPr>
                          <w:sz w:val="12"/>
                          <w:szCs w:val="12"/>
                        </w:rPr>
                      </w:pPr>
                      <w:r w:rsidRPr="002E7127">
                        <w:rPr>
                          <w:sz w:val="12"/>
                          <w:szCs w:val="12"/>
                        </w:rPr>
                        <w:t xml:space="preserve">Дополнительную информацию </w:t>
                      </w:r>
                      <w:r w:rsidRPr="002E7127">
                        <w:rPr>
                          <w:sz w:val="12"/>
                          <w:szCs w:val="12"/>
                        </w:rPr>
                        <w:br/>
                        <w:t>см. на рис. 1</w:t>
                      </w:r>
                      <w:r w:rsidRPr="006A4269">
                        <w:rPr>
                          <w:sz w:val="12"/>
                          <w:szCs w:val="12"/>
                          <w:lang w:val="en-US"/>
                        </w:rPr>
                        <w:t>b</w:t>
                      </w:r>
                    </w:p>
                  </w:txbxContent>
                </v:textbox>
                <w10:anchorlock/>
              </v:shape>
            </w:pict>
          </mc:Fallback>
        </mc:AlternateContent>
      </w:r>
      <w:r w:rsidRPr="003A31A3">
        <w:rPr>
          <w:bCs/>
          <w:noProof/>
          <w:lang w:eastAsia="ru-RU"/>
        </w:rPr>
        <mc:AlternateContent>
          <mc:Choice Requires="wps">
            <w:drawing>
              <wp:anchor distT="0" distB="0" distL="114300" distR="114300" simplePos="0" relativeHeight="251765760" behindDoc="0" locked="1" layoutInCell="1" allowOverlap="1" wp14:anchorId="26C52B0B" wp14:editId="751108BA">
                <wp:simplePos x="0" y="0"/>
                <wp:positionH relativeFrom="column">
                  <wp:posOffset>4373245</wp:posOffset>
                </wp:positionH>
                <wp:positionV relativeFrom="paragraph">
                  <wp:posOffset>812165</wp:posOffset>
                </wp:positionV>
                <wp:extent cx="111760" cy="534035"/>
                <wp:effectExtent l="0" t="0" r="2540" b="0"/>
                <wp:wrapNone/>
                <wp:docPr id="2214" name="Поле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D37947" w:rsidRDefault="00F26DFB" w:rsidP="00727A07">
                            <w:pPr>
                              <w:spacing w:line="240" w:lineRule="auto"/>
                              <w:rPr>
                                <w:sz w:val="16"/>
                                <w:szCs w:val="16"/>
                              </w:rPr>
                            </w:pPr>
                            <w:r w:rsidRPr="00D37947">
                              <w:rPr>
                                <w:sz w:val="16"/>
                                <w:szCs w:val="16"/>
                              </w:rPr>
                              <w:t>Ø80 ± 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2B0B" id="_x0000_s1180" type="#_x0000_t202" style="position:absolute;left:0;text-align:left;margin-left:344.35pt;margin-top:63.95pt;width:8.8pt;height:42.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TljgIAAA8FAAAOAAAAZHJzL2Uyb0RvYy54bWysVFlu2zAQ/S/QOxD8d7REXiREDrLURYF0&#10;AdIegCYpiyhFqiRtKShylp6iXwV6Bh+pQ8pyki5AUVQf1FAcvVneG56d941EO26s0KrEyUmMEVdU&#10;M6E2Jf7wfjVZYGQdUYxIrXiJ77jF58vnz866tuCprrVk3CAAUbbo2hLXzrVFFFla84bYE91yBYeV&#10;Ng1xsDWbiBnSAXojozSOZ1GnDWuNptxa+Ho9HOJlwK8qTt3bqrLcIVliyM2F1YR17ddoeUaKjSFt&#10;LeghDfIPWTREKAh6hLomjqCtEb9ANYIabXXlTqhuIl1VgvJQA1STxD9Vc1uTlodaoDm2PbbJ/j9Y&#10;+mb3ziDBSpymSYaRIg2wtP+y/77/tv+KktNp6FHX2gJcb1twdv2l7oHrUK9tbzT9aJHSVzVRG35h&#10;jO5qThjkmPjuRo9+9azYwnqQdfdaM4hEtk4HoL4yjW8gtAQBOnB1d+SH9w5RHzJJ5jM4oXA0Pc3i&#10;02mIQIrx59ZY95LrBnmjxAboD+Bkd2OdT4YUo4uPZbUUbCWkDBuzWV9Jg3YEpLIKzwH9iZtU3llp&#10;/9uAOHyBHCGGP/PZBuo/50maxZdpPlnNFvNJtsqmk3weLyZxkl/mszjLs+vVvU8wyYpaMMbVjVB8&#10;lGGS/R3Nh4EYBBSEiLoS59N0OjD0xyLj8PyuyEY4mEopmhIvjk6k8Ly+UCzMjCNCDnb0NP3QZejB&#10;+A5dCSrwxA8ScP26D6KbL3x4r4q1ZnegC6OBN6AYrhQw/JrOYdvBhJbYftoSwzGSrxTICz670TCj&#10;sR4NomitYdAdRoN55Yax37ZGbGoAHwSs9AVIsBJBHg+JHIQLUxfqONwQfqwf74PXwz22/AEAAP//&#10;AwBQSwMEFAAGAAgAAAAhAG0mOOLeAAAACwEAAA8AAABkcnMvZG93bnJldi54bWxMj0FPhDAQhe8m&#10;/odmTLwYt4AKiJQNMdF4FTx4nKWzQKRTQrss/nvrSY+T9+W9b8r9Ziax0uJGywriXQSCuLN65F7B&#10;R/tym4NwHlnjZJkUfJODfXV5UWKh7ZnfaW18L0IJuwIVDN7PhZSuG8ig29mZOGRHuxj04Vx6qRc8&#10;h3IzySSKUmlw5LAw4EzPA3Vfzcko2B5s8za7tk4xPjY3q/98rdt7pa6vtvoJhKfN/8Hwqx/UoQpO&#10;B3ti7cSkIM3zLKAhSLJHEIHIovQOxEFBEicRyKqU/3+ofgAAAP//AwBQSwECLQAUAAYACAAAACEA&#10;toM4kv4AAADhAQAAEwAAAAAAAAAAAAAAAAAAAAAAW0NvbnRlbnRfVHlwZXNdLnhtbFBLAQItABQA&#10;BgAIAAAAIQA4/SH/1gAAAJQBAAALAAAAAAAAAAAAAAAAAC8BAABfcmVscy8ucmVsc1BLAQItABQA&#10;BgAIAAAAIQAVWiTljgIAAA8FAAAOAAAAAAAAAAAAAAAAAC4CAABkcnMvZTJvRG9jLnhtbFBLAQIt&#10;ABQABgAIAAAAIQBtJjji3gAAAAsBAAAPAAAAAAAAAAAAAAAAAOgEAABkcnMvZG93bnJldi54bWxQ&#10;SwUGAAAAAAQABADzAAAA8wUAAAAA&#10;" stroked="f">
                <v:textbox style="layout-flow:vertical;mso-layout-flow-alt:bottom-to-top" inset="0,0,0,0">
                  <w:txbxContent>
                    <w:p w:rsidR="00F26DFB" w:rsidRPr="00D37947" w:rsidRDefault="00F26DFB" w:rsidP="00727A07">
                      <w:pPr>
                        <w:spacing w:line="240" w:lineRule="auto"/>
                        <w:rPr>
                          <w:sz w:val="16"/>
                          <w:szCs w:val="16"/>
                        </w:rPr>
                      </w:pPr>
                      <w:r w:rsidRPr="00D37947">
                        <w:rPr>
                          <w:sz w:val="16"/>
                          <w:szCs w:val="16"/>
                        </w:rPr>
                        <w:t>Ø80 ± 0,5</w:t>
                      </w:r>
                    </w:p>
                  </w:txbxContent>
                </v:textbox>
                <w10:anchorlock/>
              </v:shape>
            </w:pict>
          </mc:Fallback>
        </mc:AlternateContent>
      </w:r>
      <w:r>
        <w:rPr>
          <w:noProof/>
          <w:lang w:eastAsia="ru-RU"/>
        </w:rPr>
        <w:drawing>
          <wp:inline distT="0" distB="0" distL="0" distR="0" wp14:anchorId="2988CF91" wp14:editId="008FBB3B">
            <wp:extent cx="4892675" cy="2497455"/>
            <wp:effectExtent l="0" t="0" r="3175"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28" cstate="print">
                      <a:extLst>
                        <a:ext uri="{28A0092B-C50C-407E-A947-70E740481C1C}">
                          <a14:useLocalDpi xmlns:a14="http://schemas.microsoft.com/office/drawing/2010/main" val="0"/>
                        </a:ext>
                      </a:extLst>
                    </a:blip>
                    <a:srcRect l="2748" t="7620" b="53143"/>
                    <a:stretch>
                      <a:fillRect/>
                    </a:stretch>
                  </pic:blipFill>
                  <pic:spPr bwMode="auto">
                    <a:xfrm>
                      <a:off x="0" y="0"/>
                      <a:ext cx="4892675" cy="2497455"/>
                    </a:xfrm>
                    <a:prstGeom prst="rect">
                      <a:avLst/>
                    </a:prstGeom>
                    <a:noFill/>
                    <a:ln>
                      <a:noFill/>
                    </a:ln>
                  </pic:spPr>
                </pic:pic>
              </a:graphicData>
            </a:graphic>
          </wp:inline>
        </w:drawing>
      </w:r>
    </w:p>
    <w:p w:rsidR="00727A07" w:rsidRPr="00CF55AA" w:rsidRDefault="00727A07" w:rsidP="00727A07">
      <w:pPr>
        <w:pStyle w:val="H23GR"/>
        <w:rPr>
          <w:lang w:bidi="ru-RU"/>
        </w:rPr>
      </w:pPr>
      <w:r w:rsidRPr="00CF55AA">
        <w:rPr>
          <w:noProof/>
        </w:rPr>
        <mc:AlternateContent>
          <mc:Choice Requires="wps">
            <w:drawing>
              <wp:anchor distT="0" distB="0" distL="114300" distR="114300" simplePos="0" relativeHeight="251749376" behindDoc="0" locked="1" layoutInCell="1" allowOverlap="1" wp14:anchorId="250E79D6" wp14:editId="3764D173">
                <wp:simplePos x="0" y="0"/>
                <wp:positionH relativeFrom="column">
                  <wp:posOffset>1409065</wp:posOffset>
                </wp:positionH>
                <wp:positionV relativeFrom="paragraph">
                  <wp:posOffset>-2317750</wp:posOffset>
                </wp:positionV>
                <wp:extent cx="1177925" cy="113665"/>
                <wp:effectExtent l="0" t="0" r="3175" b="635"/>
                <wp:wrapNone/>
                <wp:docPr id="1982" name="Поле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A320B0" w:rsidRDefault="00F26DFB" w:rsidP="00727A07">
                            <w:pPr>
                              <w:spacing w:line="216" w:lineRule="auto"/>
                              <w:rPr>
                                <w:sz w:val="12"/>
                                <w:szCs w:val="12"/>
                              </w:rPr>
                            </w:pPr>
                            <w:r w:rsidRPr="00A320B0">
                              <w:rPr>
                                <w:sz w:val="12"/>
                                <w:szCs w:val="12"/>
                                <w:lang w:bidi="ru-RU"/>
                              </w:rPr>
                              <w:t>Стальная трубка на тележке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E79D6" id="Поле 1982" o:spid="_x0000_s1181" type="#_x0000_t202" style="position:absolute;left:0;text-align:left;margin-left:110.95pt;margin-top:-182.5pt;width:92.75pt;height: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uhjgIAAA0FAAAOAAAAZHJzL2Uyb0RvYy54bWysVFuO0zAU/UdiD5b/O0lK+kjUdDSdoQhp&#10;eEgDC3Btp7FIbGO7TYYRa2EVfCGxhi6Ja6fpzPCQECIfzo19fe7jnJvFedfUaM+NFUoWODmLMeKS&#10;KibktsDv361Hc4ysI5KRWkle4Ftu8fny6ZNFq3M+VpWqGTcIQKTNW13gyjmdR5GlFW+IPVOaSzgs&#10;lWmIg0+zjZghLaA3dTSO42nUKsO0UZRbC7tX/SFeBvyy5NS9KUvLHaoLDLm5sJqwbvwaLRck3xqi&#10;K0GPaZB/yKIhQkLQE9QVcQTtjPgFqhHUKKtKd0ZVE6myFJSHGqCaJP6pmpuKaB5qgeZYfWqT/X+w&#10;9PX+rUGCAXfZfIyRJA2wdPhy+H74dviKwib0qNU2B9cbDc6uW6kO/EO9Vl8r+sEiqS4rIrf8whjV&#10;VpwwyDHx3Y0eXO1xrAfZtK8Ug0hk51QA6krT+AZCSxCgA1e3J3545xD1IZPZLBtPMKJwliTPptNJ&#10;CEHy4bY21r3gqkHeKLAB/gM62V9b57Mh+eDig1lVC7YWdR0+zHZzWRu0J6CVdXiO6I/caumdpfLX&#10;esR+B5KEGP7Mpxu4v8uScRqvxtloPZ3PRuk6nYyyWTwfxUm2yqZxmqVX688+wSTNK8EYl9dC8kGH&#10;Sfp3PB8noldQUCJqC5xNoFOhrj8WGYfnd0U2wsFY1qIp8PzkRHJP7HPJoGySOyLq3o4epx+6DD0Y&#10;3qErQQae+V4Drtt0QXWzzIf3GtkodgvCMAp4A/bhnwJGpcwnjFqYzwLbjztiOEb1Swni8sM8GGYw&#10;NoNBJIWrBXYY9eal64d+p43YVoDcy1eqCxBgKYI27rM4yhZmLhRx/D/4oX74Hbzu/2LLHwAAAP//&#10;AwBQSwMEFAAGAAgAAAAhAAKAJVLiAAAADQEAAA8AAABkcnMvZG93bnJldi54bWxMj8tOwzAQRfdI&#10;/IM1SGxQ6ySEtIQ4FbSwg0Uf6tqNTRIRjyPbadK/Z7qC5cwc3Tm3WE2mY2ftfGtRQDyPgGmsrGqx&#10;FnDYf8yWwHyQqGRnUQu4aA+r8vamkLmyI271eRdqRiHocymgCaHPOfdVo430c9trpNu3dUYGGl3N&#10;lZMjhZuOJ1GUcSNbpA+N7PW60dXPbjACso0bxi2uHzaH90/51dfJ8e1yFOL+bnp9ARb0FP5guOqT&#10;OpTkdLIDKs86AUkSPxMqYPaYPVErQtJokQI7XVfpIgZeFvx/i/IXAAD//wMAUEsBAi0AFAAGAAgA&#10;AAAhALaDOJL+AAAA4QEAABMAAAAAAAAAAAAAAAAAAAAAAFtDb250ZW50X1R5cGVzXS54bWxQSwEC&#10;LQAUAAYACAAAACEAOP0h/9YAAACUAQAACwAAAAAAAAAAAAAAAAAvAQAAX3JlbHMvLnJlbHNQSwEC&#10;LQAUAAYACAAAACEAST57oY4CAAANBQAADgAAAAAAAAAAAAAAAAAuAgAAZHJzL2Uyb0RvYy54bWxQ&#10;SwECLQAUAAYACAAAACEAAoAlUuIAAAANAQAADwAAAAAAAAAAAAAAAADoBAAAZHJzL2Rvd25yZXYu&#10;eG1sUEsFBgAAAAAEAAQA8wAAAPcFAAAAAA==&#10;" stroked="f">
                <v:textbox inset="0,0,0,0">
                  <w:txbxContent>
                    <w:p w:rsidR="00F26DFB" w:rsidRPr="00A320B0" w:rsidRDefault="00F26DFB" w:rsidP="00727A07">
                      <w:pPr>
                        <w:spacing w:line="216" w:lineRule="auto"/>
                        <w:rPr>
                          <w:sz w:val="12"/>
                          <w:szCs w:val="12"/>
                        </w:rPr>
                      </w:pPr>
                      <w:r w:rsidRPr="00A320B0">
                        <w:rPr>
                          <w:sz w:val="12"/>
                          <w:szCs w:val="12"/>
                          <w:lang w:bidi="ru-RU"/>
                        </w:rPr>
                        <w:t>Стальная трубка на тележке</w:t>
                      </w:r>
                    </w:p>
                  </w:txbxContent>
                </v:textbox>
                <w10:anchorlock/>
              </v:shape>
            </w:pict>
          </mc:Fallback>
        </mc:AlternateContent>
      </w:r>
      <w:r w:rsidRPr="00CF55AA">
        <w:rPr>
          <w:lang w:bidi="ru-RU"/>
        </w:rPr>
        <w:tab/>
      </w:r>
      <w:r w:rsidRPr="00CF55AA">
        <w:rPr>
          <w:lang w:bidi="ru-RU"/>
        </w:rPr>
        <w:tab/>
      </w:r>
      <w:r w:rsidRPr="00C21DD8">
        <w:rPr>
          <w:b w:val="0"/>
          <w:lang w:bidi="ru-RU"/>
        </w:rPr>
        <w:t>Рис. 1а</w:t>
      </w:r>
      <w:r w:rsidRPr="00C21DD8">
        <w:rPr>
          <w:b w:val="0"/>
          <w:lang w:bidi="ru-RU"/>
        </w:rPr>
        <w:br/>
      </w:r>
      <w:r w:rsidRPr="00CF55AA">
        <w:rPr>
          <w:lang w:bidi="ru-RU"/>
        </w:rPr>
        <w:t>Материал А</w:t>
      </w:r>
    </w:p>
    <w:p w:rsidR="00727A07" w:rsidRPr="00CF55AA" w:rsidRDefault="00727A07" w:rsidP="00727A07">
      <w:pPr>
        <w:pStyle w:val="SingleTxtGR"/>
        <w:rPr>
          <w:lang w:bidi="ru-RU"/>
        </w:rPr>
      </w:pPr>
      <w:r w:rsidRPr="00CF55AA">
        <w:rPr>
          <w:noProof/>
          <w:lang w:eastAsia="ru-RU"/>
        </w:rPr>
        <mc:AlternateContent>
          <mc:Choice Requires="wps">
            <w:drawing>
              <wp:anchor distT="0" distB="0" distL="114300" distR="114300" simplePos="0" relativeHeight="251751424" behindDoc="0" locked="0" layoutInCell="1" allowOverlap="1" wp14:anchorId="31C3EB6D" wp14:editId="442B910F">
                <wp:simplePos x="0" y="0"/>
                <wp:positionH relativeFrom="column">
                  <wp:posOffset>637550</wp:posOffset>
                </wp:positionH>
                <wp:positionV relativeFrom="paragraph">
                  <wp:posOffset>319723</wp:posOffset>
                </wp:positionV>
                <wp:extent cx="330835" cy="149860"/>
                <wp:effectExtent l="14288" t="4762" r="7302" b="7303"/>
                <wp:wrapNone/>
                <wp:docPr id="3250"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40000">
                          <a:off x="0" y="0"/>
                          <a:ext cx="330835" cy="149860"/>
                        </a:xfrm>
                        <a:prstGeom prst="rect">
                          <a:avLst/>
                        </a:prstGeom>
                        <a:solidFill>
                          <a:sysClr val="window" lastClr="FFFFFF"/>
                        </a:solidFill>
                        <a:ln>
                          <a:noFill/>
                        </a:ln>
                        <a:extLst/>
                      </wps:spPr>
                      <wps:txbx>
                        <w:txbxContent>
                          <w:p w:rsidR="00F26DFB" w:rsidRPr="0018138F" w:rsidRDefault="00F26DFB" w:rsidP="00727A07">
                            <w:pPr>
                              <w:pStyle w:val="aff6"/>
                              <w:rPr>
                                <w:rFonts w:asciiTheme="majorBidi" w:hAnsiTheme="majorBidi" w:cstheme="majorBidi"/>
                                <w:bCs/>
                                <w:sz w:val="16"/>
                                <w:szCs w:val="16"/>
                              </w:rPr>
                            </w:pPr>
                            <w:r w:rsidRPr="0018138F">
                              <w:rPr>
                                <w:rFonts w:asciiTheme="majorBidi" w:hAnsiTheme="majorBidi" w:cstheme="majorBidi"/>
                                <w:bCs/>
                                <w:sz w:val="16"/>
                                <w:szCs w:val="16"/>
                                <w:lang w:val="en-US"/>
                              </w:rPr>
                              <w:t>+</w:t>
                            </w:r>
                            <w:r w:rsidRPr="0018138F">
                              <w:rPr>
                                <w:rFonts w:asciiTheme="majorBidi" w:hAnsiTheme="majorBidi" w:cstheme="majorBidi"/>
                                <w:bCs/>
                                <w:sz w:val="16"/>
                                <w:szCs w:val="16"/>
                              </w:rPr>
                              <w:t xml:space="preserve"> </w:t>
                            </w:r>
                            <w:r w:rsidRPr="0018138F">
                              <w:rPr>
                                <w:rFonts w:asciiTheme="majorBidi" w:hAnsiTheme="majorBidi" w:cstheme="majorBidi"/>
                                <w:bCs/>
                                <w:sz w:val="16"/>
                                <w:szCs w:val="16"/>
                                <w:lang w:val="en-US"/>
                              </w:rPr>
                              <w:t>0</w:t>
                            </w:r>
                            <w:r w:rsidRPr="0018138F">
                              <w:rPr>
                                <w:rFonts w:asciiTheme="majorBidi" w:hAnsiTheme="majorBidi" w:cstheme="majorBidi"/>
                                <w:bCs/>
                                <w:sz w:val="16"/>
                                <w:szCs w:val="16"/>
                              </w:rPr>
                              <w:t>,5</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C3EB6D" id="Rectangle 495" o:spid="_x0000_s1182" style="position:absolute;left:0;text-align:left;margin-left:50.2pt;margin-top:25.2pt;width:26.05pt;height:11.8pt;rotation:-91;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PMFgIAAA8EAAAOAAAAZHJzL2Uyb0RvYy54bWysU9uO0zAQfUfiHyy/0yS90Y2arlZdFSEt&#10;sGLhA1zHaSwcjxm7Tfr3jN3bAm8IP1gz4/HxmTPj5f3QGXZQ6DXYihejnDNlJdTa7ir+/dvm3YIz&#10;H4SthQGrKn5Unt+v3r5Z9q5UY2jB1AoZgVhf9q7ibQiuzDIvW9UJPwKnLB02gJ0I5OIuq1H0hN6Z&#10;bJzn86wHrB2CVN5T9PF0yFcJv2mUDF+axqvATMWJW0g7pn0b92y1FOUOhWu1PNMQ/8CiE9rSo1eo&#10;RxEE26P+C6rTEsFDE0YSugyaRkuVaqBqivyPal5a4VSqhcTx7iqT/3+w8vPhGZmuKz4Zz0ggKzrq&#10;0lfSTdidUWx6N4sa9c6XlPrinjFW6d0TyB+eWVi3lKceEKFvlaiJWRHzs98uRMfTVbbtP0FN+GIf&#10;IMk1NNgxBGpLMS+mOa0UJl3YkJp0vDZJDYFJCk4m+WIy40zSUTG9W8xTEzNRRqxIzqEPHxR0LBoV&#10;R6olgYrDkw+R2y0l1QJG1xttTHKOfm2QHQSNC01ZDT1nRvhAwYpv0krlkQSvrxkbL1uIMKcXThHi&#10;fH7zIsFJyjBshyT6IpGPh1uoj6RQ0oL6QF+KuMd9/J7cnia04v7nXqAiRh8tCR3H+WLgxdheDGFl&#10;C0Q6cHYy1+E09nuHetdGxZMqFh6oGY1OytyInFtIU5cEO/+QONav/ZR1+8erXwAAAP//AwBQSwME&#10;FAAGAAgAAAAhAIqFuifeAAAACQEAAA8AAABkcnMvZG93bnJldi54bWxMj8tOwzAQRfdI/IM1ldhR&#10;J03VRiFOVYFYsqAUJHaTePJo43EUu034e9wVLK/m6N4z+W42vbjS6DrLCuJlBIK4srrjRsHx4/Ux&#10;BeE8ssbeMin4IQe74v4ux0zbid/pevCNCCXsMlTQej9kUrqqJYNuaQficKvtaNCHODZSjziFctPL&#10;VRRtpMGOw0KLAz23VJ0PF6OAMSnX3Ve91fv69BK9cX/+nj6VeljM+ycQnmb/B8NNP6hDEZxKe2Ht&#10;RB9yvN4GVEGyiUHcgCRNQJQK0nQFssjl/w+KXwAAAP//AwBQSwECLQAUAAYACAAAACEAtoM4kv4A&#10;AADhAQAAEwAAAAAAAAAAAAAAAAAAAAAAW0NvbnRlbnRfVHlwZXNdLnhtbFBLAQItABQABgAIAAAA&#10;IQA4/SH/1gAAAJQBAAALAAAAAAAAAAAAAAAAAC8BAABfcmVscy8ucmVsc1BLAQItABQABgAIAAAA&#10;IQDQLYPMFgIAAA8EAAAOAAAAAAAAAAAAAAAAAC4CAABkcnMvZTJvRG9jLnhtbFBLAQItABQABgAI&#10;AAAAIQCKhbon3gAAAAkBAAAPAAAAAAAAAAAAAAAAAHAEAABkcnMvZG93bnJldi54bWxQSwUGAAAA&#10;AAQABADzAAAAewUAAAAA&#10;" fillcolor="window" stroked="f">
                <v:textbox style="layout-flow:vertical;mso-layout-flow-alt:bottom-to-top" inset="0,0,0,0">
                  <w:txbxContent>
                    <w:p w:rsidR="00F26DFB" w:rsidRPr="0018138F" w:rsidRDefault="00F26DFB" w:rsidP="00727A07">
                      <w:pPr>
                        <w:pStyle w:val="aff6"/>
                        <w:rPr>
                          <w:rFonts w:asciiTheme="majorBidi" w:hAnsiTheme="majorBidi" w:cstheme="majorBidi"/>
                          <w:bCs/>
                          <w:sz w:val="16"/>
                          <w:szCs w:val="16"/>
                        </w:rPr>
                      </w:pPr>
                      <w:r w:rsidRPr="0018138F">
                        <w:rPr>
                          <w:rFonts w:asciiTheme="majorBidi" w:hAnsiTheme="majorBidi" w:cstheme="majorBidi"/>
                          <w:bCs/>
                          <w:sz w:val="16"/>
                          <w:szCs w:val="16"/>
                          <w:lang w:val="en-US"/>
                        </w:rPr>
                        <w:t>+</w:t>
                      </w:r>
                      <w:r w:rsidRPr="0018138F">
                        <w:rPr>
                          <w:rFonts w:asciiTheme="majorBidi" w:hAnsiTheme="majorBidi" w:cstheme="majorBidi"/>
                          <w:bCs/>
                          <w:sz w:val="16"/>
                          <w:szCs w:val="16"/>
                        </w:rPr>
                        <w:t xml:space="preserve"> </w:t>
                      </w:r>
                      <w:r w:rsidRPr="0018138F">
                        <w:rPr>
                          <w:rFonts w:asciiTheme="majorBidi" w:hAnsiTheme="majorBidi" w:cstheme="majorBidi"/>
                          <w:bCs/>
                          <w:sz w:val="16"/>
                          <w:szCs w:val="16"/>
                          <w:lang w:val="en-US"/>
                        </w:rPr>
                        <w:t>0</w:t>
                      </w:r>
                      <w:r w:rsidRPr="0018138F">
                        <w:rPr>
                          <w:rFonts w:asciiTheme="majorBidi" w:hAnsiTheme="majorBidi" w:cstheme="majorBidi"/>
                          <w:bCs/>
                          <w:sz w:val="16"/>
                          <w:szCs w:val="16"/>
                        </w:rPr>
                        <w:t>,5</w:t>
                      </w:r>
                    </w:p>
                  </w:txbxContent>
                </v:textbox>
              </v:rect>
            </w:pict>
          </mc:Fallback>
        </mc:AlternateContent>
      </w:r>
      <w:r>
        <w:rPr>
          <w:noProof/>
          <w:lang w:eastAsia="ru-RU"/>
        </w:rPr>
        <w:drawing>
          <wp:inline distT="0" distB="0" distL="0" distR="0" wp14:anchorId="5668CBD5" wp14:editId="0D608CFD">
            <wp:extent cx="5466080" cy="1398905"/>
            <wp:effectExtent l="0" t="0" r="127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28" cstate="print">
                      <a:extLst>
                        <a:ext uri="{28A0092B-C50C-407E-A947-70E740481C1C}">
                          <a14:useLocalDpi xmlns:a14="http://schemas.microsoft.com/office/drawing/2010/main" val="0"/>
                        </a:ext>
                      </a:extLst>
                    </a:blip>
                    <a:srcRect t="52144" b="28227"/>
                    <a:stretch>
                      <a:fillRect/>
                    </a:stretch>
                  </pic:blipFill>
                  <pic:spPr bwMode="auto">
                    <a:xfrm>
                      <a:off x="0" y="0"/>
                      <a:ext cx="5466080" cy="1398905"/>
                    </a:xfrm>
                    <a:prstGeom prst="rect">
                      <a:avLst/>
                    </a:prstGeom>
                    <a:noFill/>
                    <a:ln>
                      <a:noFill/>
                    </a:ln>
                  </pic:spPr>
                </pic:pic>
              </a:graphicData>
            </a:graphic>
          </wp:inline>
        </w:drawing>
      </w:r>
    </w:p>
    <w:p w:rsidR="00727A07" w:rsidRPr="00CF55AA" w:rsidRDefault="00727A07" w:rsidP="00727A07">
      <w:pPr>
        <w:pStyle w:val="H23GR"/>
        <w:rPr>
          <w:lang w:bidi="ru-RU"/>
        </w:rPr>
      </w:pPr>
      <w:r w:rsidRPr="00CF55AA">
        <w:rPr>
          <w:lang w:bidi="ru-RU"/>
        </w:rPr>
        <w:tab/>
      </w:r>
      <w:r w:rsidRPr="00CF55AA">
        <w:rPr>
          <w:lang w:bidi="ru-RU"/>
        </w:rPr>
        <w:tab/>
      </w:r>
      <w:r w:rsidRPr="00C6715A">
        <w:rPr>
          <w:b w:val="0"/>
          <w:lang w:bidi="ru-RU"/>
        </w:rPr>
        <w:t>Рис. 1b</w:t>
      </w:r>
      <w:r w:rsidRPr="00C6715A">
        <w:rPr>
          <w:b w:val="0"/>
          <w:lang w:bidi="ru-RU"/>
        </w:rPr>
        <w:br/>
      </w:r>
      <w:r w:rsidRPr="00CF55AA">
        <w:rPr>
          <w:lang w:bidi="ru-RU"/>
        </w:rPr>
        <w:t>Материал B</w:t>
      </w:r>
    </w:p>
    <w:p w:rsidR="00727A07" w:rsidRPr="00CF55AA" w:rsidRDefault="00727A07" w:rsidP="00727A07">
      <w:pPr>
        <w:pStyle w:val="SingleTxtGR"/>
        <w:rPr>
          <w:lang w:bidi="ru-RU"/>
        </w:rPr>
      </w:pPr>
      <w:r w:rsidRPr="00CF55AA">
        <w:rPr>
          <w:noProof/>
          <w:lang w:eastAsia="ru-RU"/>
        </w:rPr>
        <mc:AlternateContent>
          <mc:Choice Requires="wps">
            <w:drawing>
              <wp:anchor distT="0" distB="0" distL="114300" distR="114300" simplePos="0" relativeHeight="251750400" behindDoc="0" locked="0" layoutInCell="1" allowOverlap="1" wp14:anchorId="4C0D7AE2" wp14:editId="3C301A0D">
                <wp:simplePos x="0" y="0"/>
                <wp:positionH relativeFrom="column">
                  <wp:posOffset>5217311</wp:posOffset>
                </wp:positionH>
                <wp:positionV relativeFrom="paragraph">
                  <wp:posOffset>535623</wp:posOffset>
                </wp:positionV>
                <wp:extent cx="203835" cy="97790"/>
                <wp:effectExtent l="14923" t="4127" r="20637" b="1588"/>
                <wp:wrapNone/>
                <wp:docPr id="3251"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40000">
                          <a:off x="0" y="0"/>
                          <a:ext cx="203835" cy="97790"/>
                        </a:xfrm>
                        <a:prstGeom prst="rect">
                          <a:avLst/>
                        </a:prstGeom>
                        <a:solidFill>
                          <a:schemeClr val="bg1"/>
                        </a:solidFill>
                        <a:ln>
                          <a:noFill/>
                        </a:ln>
                        <a:extLst/>
                      </wps:spPr>
                      <wps:txbx>
                        <w:txbxContent>
                          <w:p w:rsidR="00F26DFB" w:rsidRPr="00954A3E" w:rsidRDefault="00F26DFB" w:rsidP="00727A07">
                            <w:pPr>
                              <w:pStyle w:val="aff6"/>
                              <w:rPr>
                                <w:rFonts w:asciiTheme="majorBidi" w:hAnsiTheme="majorBidi" w:cstheme="majorBidi"/>
                                <w:b/>
                                <w:bCs/>
                                <w:sz w:val="12"/>
                                <w:szCs w:val="12"/>
                              </w:rPr>
                            </w:pPr>
                            <w:r w:rsidRPr="00954A3E">
                              <w:rPr>
                                <w:rFonts w:asciiTheme="majorBidi" w:hAnsiTheme="majorBidi" w:cstheme="majorBidi"/>
                                <w:b/>
                                <w:bCs/>
                                <w:sz w:val="12"/>
                                <w:szCs w:val="12"/>
                                <w:lang w:val="en-US"/>
                              </w:rPr>
                              <w:t>+</w:t>
                            </w:r>
                            <w:r w:rsidRPr="00954A3E">
                              <w:rPr>
                                <w:rFonts w:asciiTheme="majorBidi" w:hAnsiTheme="majorBidi" w:cstheme="majorBidi"/>
                                <w:b/>
                                <w:bCs/>
                                <w:sz w:val="12"/>
                                <w:szCs w:val="12"/>
                              </w:rPr>
                              <w:t xml:space="preserve"> </w:t>
                            </w:r>
                            <w:r w:rsidRPr="00954A3E">
                              <w:rPr>
                                <w:rFonts w:asciiTheme="majorBidi" w:hAnsiTheme="majorBidi" w:cstheme="majorBidi"/>
                                <w:b/>
                                <w:bCs/>
                                <w:sz w:val="12"/>
                                <w:szCs w:val="12"/>
                                <w:lang w:val="en-US"/>
                              </w:rPr>
                              <w:t>0</w:t>
                            </w:r>
                            <w:r w:rsidRPr="00954A3E">
                              <w:rPr>
                                <w:rFonts w:asciiTheme="majorBidi" w:hAnsiTheme="majorBidi" w:cstheme="majorBidi"/>
                                <w:b/>
                                <w:bCs/>
                                <w:sz w:val="12"/>
                                <w:szCs w:val="12"/>
                              </w:rPr>
                              <w:t>,5</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rect w14:anchorId="4C0D7AE2" id="_x0000_s1183" style="position:absolute;left:0;text-align:left;margin-left:410.8pt;margin-top:42.2pt;width:16.05pt;height:7.7pt;rotation:-91;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h1DQIAAP0DAAAOAAAAZHJzL2Uyb0RvYy54bWysU8tu2zAQvBfoPxC813o4jm3BchA4SFEg&#10;bYKm/QCKoiSiFJclaUv++y4pP9L2VlQHYpdcjnZmh5u7sVfkIKyToEuazVJKhOZQS92W9Pu3xw8r&#10;SpxnumYKtCjpUTh6t33/bjOYQuTQgaqFJQiiXTGYknbemyJJHO9Ez9wMjNB42IDtmcfUtklt2YDo&#10;vUryNL1NBrC1scCFc7j7MB3SbcRvGsH9c9M44YkqKfbm42rjWoU12W5Y0VpmOslPbbB/6KJnUuNP&#10;L1APzDOyt/IvqF5yCw4aP+PQJ9A0kovIAdlk6R9sXjtmROSC4jhzkcn9P1j+5fBiiaxLOs8XGSWa&#10;9Tilr6gb060S5Ga9CBoNxhVY+mpebGDpzBPwH45o2HVYJ+6thaETrMbOslCf/HYhJA6vkmr4DDXi&#10;s72HKNfY2J5YwLFkt9lNil/cRl3IGId0vAxJjJ5w3MzT+Wq+oITj0Xq5XMcZJqwIUKE3Y53/KKAn&#10;ISipRSoRkx2enA+tXUsiFVCyfpRKxSTYTuyUJQeGhqnaiQwSfluldKjVEG5NgNMOdnj6xZnwJJwf&#10;qzFKvIpw4bCC+oh6ROZoS3xA2GpY8yWmA/qxpO7nnllBifqkUdZg3nNgz0F1DpjmHaCtPSVTuPOT&#10;yffGyrYL+kYRNNyj9I2MQlwbOQ0MPRb1Ob2HYOK3eay6vtrtLwAAAP//AwBQSwMEFAAGAAgAAAAh&#10;ADFrUCPgAAAACgEAAA8AAABkcnMvZG93bnJldi54bWxMj8FOwzAMhu9IvENkJG4s3ehGVZpOCIld&#10;4EKZkLh5jWkKTVI12Zbx9JjTOFmWP/3+/mqd7CAONIXeOwXzWQaCXOt17zoF27enmwJEiOg0Dt6R&#10;ghMFWNeXFxWW2h/dKx2a2AkOcaFEBSbGsZQytIYshpkfyfHt008WI69TJ/WERw63g1xk2Upa7B1/&#10;MDjSo6H2u9lbBT/P+XuXXj6WZrPBbaKv08LbRqnrq/RwDyJSimcY/vRZHWp22vm900EMCorbjLtE&#10;BXcrngwU+TIHsWMyK+Yg60r+r1D/AgAA//8DAFBLAQItABQABgAIAAAAIQC2gziS/gAAAOEBAAAT&#10;AAAAAAAAAAAAAAAAAAAAAABbQ29udGVudF9UeXBlc10ueG1sUEsBAi0AFAAGAAgAAAAhADj9If/W&#10;AAAAlAEAAAsAAAAAAAAAAAAAAAAALwEAAF9yZWxzLy5yZWxzUEsBAi0AFAAGAAgAAAAhAJyEaHUN&#10;AgAA/QMAAA4AAAAAAAAAAAAAAAAALgIAAGRycy9lMm9Eb2MueG1sUEsBAi0AFAAGAAgAAAAhADFr&#10;UCPgAAAACgEAAA8AAAAAAAAAAAAAAAAAZwQAAGRycy9kb3ducmV2LnhtbFBLBQYAAAAABAAEAPMA&#10;AAB0BQAAAAA=&#10;" fillcolor="white [3212]" stroked="f">
                <v:textbox style="layout-flow:vertical;mso-layout-flow-alt:bottom-to-top" inset="0,0,0,0">
                  <w:txbxContent>
                    <w:p w:rsidR="00F26DFB" w:rsidRPr="00954A3E" w:rsidRDefault="00F26DFB" w:rsidP="00727A07">
                      <w:pPr>
                        <w:pStyle w:val="aff6"/>
                        <w:rPr>
                          <w:rFonts w:asciiTheme="majorBidi" w:hAnsiTheme="majorBidi" w:cstheme="majorBidi"/>
                          <w:b/>
                          <w:bCs/>
                          <w:sz w:val="12"/>
                          <w:szCs w:val="12"/>
                        </w:rPr>
                      </w:pPr>
                      <w:r w:rsidRPr="00954A3E">
                        <w:rPr>
                          <w:rFonts w:asciiTheme="majorBidi" w:hAnsiTheme="majorBidi" w:cstheme="majorBidi"/>
                          <w:b/>
                          <w:bCs/>
                          <w:sz w:val="12"/>
                          <w:szCs w:val="12"/>
                          <w:lang w:val="en-US"/>
                        </w:rPr>
                        <w:t>+</w:t>
                      </w:r>
                      <w:r w:rsidRPr="00954A3E">
                        <w:rPr>
                          <w:rFonts w:asciiTheme="majorBidi" w:hAnsiTheme="majorBidi" w:cstheme="majorBidi"/>
                          <w:b/>
                          <w:bCs/>
                          <w:sz w:val="12"/>
                          <w:szCs w:val="12"/>
                        </w:rPr>
                        <w:t xml:space="preserve"> </w:t>
                      </w:r>
                      <w:r w:rsidRPr="00954A3E">
                        <w:rPr>
                          <w:rFonts w:asciiTheme="majorBidi" w:hAnsiTheme="majorBidi" w:cstheme="majorBidi"/>
                          <w:b/>
                          <w:bCs/>
                          <w:sz w:val="12"/>
                          <w:szCs w:val="12"/>
                          <w:lang w:val="en-US"/>
                        </w:rPr>
                        <w:t>0</w:t>
                      </w:r>
                      <w:r w:rsidRPr="00954A3E">
                        <w:rPr>
                          <w:rFonts w:asciiTheme="majorBidi" w:hAnsiTheme="majorBidi" w:cstheme="majorBidi"/>
                          <w:b/>
                          <w:bCs/>
                          <w:sz w:val="12"/>
                          <w:szCs w:val="12"/>
                        </w:rPr>
                        <w:t>,5</w:t>
                      </w:r>
                    </w:p>
                  </w:txbxContent>
                </v:textbox>
              </v:rect>
            </w:pict>
          </mc:Fallback>
        </mc:AlternateContent>
      </w:r>
      <w:r w:rsidRPr="00066043">
        <w:rPr>
          <w:noProof/>
          <w:lang w:eastAsia="ru-RU"/>
        </w:rPr>
        <w:drawing>
          <wp:inline distT="0" distB="0" distL="0" distR="0" wp14:anchorId="1C64386C" wp14:editId="4BD53697">
            <wp:extent cx="5295265" cy="1323975"/>
            <wp:effectExtent l="0" t="0" r="635" b="9525"/>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28" cstate="print">
                      <a:extLst>
                        <a:ext uri="{28A0092B-C50C-407E-A947-70E740481C1C}">
                          <a14:useLocalDpi xmlns:a14="http://schemas.microsoft.com/office/drawing/2010/main" val="0"/>
                        </a:ext>
                      </a:extLst>
                    </a:blip>
                    <a:srcRect l="2795" t="78108" b="2545"/>
                    <a:stretch>
                      <a:fillRect/>
                    </a:stretch>
                  </pic:blipFill>
                  <pic:spPr bwMode="auto">
                    <a:xfrm>
                      <a:off x="0" y="0"/>
                      <a:ext cx="5295265" cy="1323975"/>
                    </a:xfrm>
                    <a:prstGeom prst="rect">
                      <a:avLst/>
                    </a:prstGeom>
                    <a:noFill/>
                    <a:ln>
                      <a:noFill/>
                    </a:ln>
                  </pic:spPr>
                </pic:pic>
              </a:graphicData>
            </a:graphic>
          </wp:inline>
        </w:drawing>
      </w:r>
    </w:p>
    <w:p w:rsidR="00727A07" w:rsidRDefault="00727A07" w:rsidP="00727A07">
      <w:pPr>
        <w:pStyle w:val="H23GR"/>
        <w:rPr>
          <w:lang w:val="en-US" w:bidi="ru-RU"/>
        </w:rPr>
      </w:pPr>
      <w:r>
        <w:rPr>
          <w:lang w:bidi="ru-RU"/>
        </w:rPr>
        <w:br w:type="page"/>
      </w:r>
      <w:r w:rsidRPr="00CF55AA">
        <w:rPr>
          <w:lang w:bidi="ru-RU"/>
        </w:rPr>
        <w:tab/>
      </w:r>
      <w:r w:rsidRPr="00595800">
        <w:rPr>
          <w:b w:val="0"/>
          <w:lang w:bidi="ru-RU"/>
        </w:rPr>
        <w:tab/>
        <w:t>Рис. 2</w:t>
      </w:r>
      <w:r w:rsidRPr="00CF55AA">
        <w:rPr>
          <w:lang w:bidi="ru-RU"/>
        </w:rPr>
        <w:br/>
        <w:t>Овальный наконечник стопорного устройства</w:t>
      </w:r>
    </w:p>
    <w:p w:rsidR="00727A07" w:rsidRDefault="00C842A3" w:rsidP="00727A07">
      <w:pPr>
        <w:pStyle w:val="SingleTxtGR"/>
        <w:rPr>
          <w:lang w:val="en-US" w:eastAsia="ru-RU" w:bidi="ru-RU"/>
        </w:rPr>
      </w:pPr>
      <w:r w:rsidRPr="002527C8">
        <w:rPr>
          <w:noProof/>
          <w:lang w:eastAsia="ru-RU"/>
        </w:rPr>
        <mc:AlternateContent>
          <mc:Choice Requires="wps">
            <w:drawing>
              <wp:anchor distT="0" distB="0" distL="114300" distR="114300" simplePos="0" relativeHeight="251770880" behindDoc="0" locked="0" layoutInCell="1" allowOverlap="1" wp14:anchorId="2D2FEE3C" wp14:editId="22D340FA">
                <wp:simplePos x="0" y="0"/>
                <wp:positionH relativeFrom="column">
                  <wp:posOffset>3735277</wp:posOffset>
                </wp:positionH>
                <wp:positionV relativeFrom="paragraph">
                  <wp:posOffset>2786095</wp:posOffset>
                </wp:positionV>
                <wp:extent cx="485192" cy="145415"/>
                <wp:effectExtent l="0" t="0" r="0" b="6350"/>
                <wp:wrapNone/>
                <wp:docPr id="325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92" cy="145415"/>
                        </a:xfrm>
                        <a:prstGeom prst="rect">
                          <a:avLst/>
                        </a:prstGeom>
                        <a:solidFill>
                          <a:sysClr val="window" lastClr="FFFFFF"/>
                        </a:solidFill>
                        <a:ln>
                          <a:noFill/>
                        </a:ln>
                        <a:extLst/>
                      </wps:spPr>
                      <wps:txbx>
                        <w:txbxContent>
                          <w:p w:rsidR="00F26DFB" w:rsidRPr="005202A3" w:rsidRDefault="00F26DFB" w:rsidP="00727A07">
                            <w:pPr>
                              <w:spacing w:line="240" w:lineRule="auto"/>
                              <w:rPr>
                                <w:rFonts w:asciiTheme="majorBidi" w:hAnsiTheme="majorBidi" w:cstheme="majorBidi"/>
                                <w:color w:val="000000"/>
                                <w:lang w:val="en-US"/>
                              </w:rPr>
                            </w:pPr>
                            <w:r>
                              <w:rPr>
                                <w:rFonts w:asciiTheme="majorBidi" w:hAnsiTheme="majorBidi" w:cstheme="majorBidi"/>
                                <w:color w:val="000000"/>
                              </w:rPr>
                              <w:t>18</w:t>
                            </w:r>
                            <w:r w:rsidRPr="005202A3">
                              <w:rPr>
                                <w:rFonts w:asciiTheme="majorBidi" w:hAnsiTheme="majorBidi" w:cstheme="majorBidi"/>
                                <w:color w:val="000000"/>
                                <w:lang w:val="en-US"/>
                              </w:rPr>
                              <w:t xml:space="preserve"> ± 0,5</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2D2FEE3C" id="Rectangle 108" o:spid="_x0000_s1184" style="position:absolute;left:0;text-align:left;margin-left:294.1pt;margin-top:219.4pt;width:38.2pt;height:11.4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rkBAIAAPEDAAAOAAAAZHJzL2Uyb0RvYy54bWysU1GP0zAMfkfiP0R5Z13Hhka17nTaaQjp&#10;gBMHP8BL07UijYOTWzt+PU66jgPeEHmI7MT+/PmLs7kZOiNOmnyLtpT5bC6Ftgqr1h5L+fXL/tVa&#10;Ch/AVmDQ6lKetZc325cvNr0r9AIbNJUmwSDWF70rZROCK7LMq0Z34GfotOXLGqmDwC4ds4qgZ/TO&#10;ZIv5/E3WI1WOUGnv+fRuvJTbhF/XWoVPde11EKaUzC2kndJ+iHu23UBxJHBNqy404B9YdNBaLnqF&#10;uoMA4onav6C6VhF6rMNMYZdhXbdKpx64m3z+RzePDTidemFxvLvK5P8frPp4eiDRVqV8vVgtpLDQ&#10;8St9Zt3AHo0W+XwdNeqdLzj00T1Q7NK7e1TfvLC4azhO3xJh32iomFke47PfEqLjOVUc+g9YMT48&#10;BUxyDTV1EZCFEEN6lfP1VfQQhOLD5XqVv2Vqiq/y5WqZr1IFKKZkRz6809iJaJSSmHwCh9O9D5EM&#10;FFNIIo+mrfatMck5+50hcQKeDx6rCnspDPjAh6Xcp3Wp5p+nGRuTLUaYscJ4wpwvNaeeR+3CcBiS&#10;yuvFJOcBqzNLQjjOJP8hNhqkH1L0PI+l9N+fgDTTeW9Z1ji8k0GTcZgMsIpTSxmkGM1dSEOeWnS3&#10;LPe+TVJEWmPlyyPxXCWFLn8gDu5zP0X9+qnbnwAAAP//AwBQSwMEFAAGAAgAAAAhAKSOS5fiAAAA&#10;CwEAAA8AAABkcnMvZG93bnJldi54bWxMj8FKxDAQhu+C7xBG8CJuuusaS226iKAIsoK1HvaWbWJT&#10;bCalSXezb+940uPMfPzz/eUmuYEdzBR6jxKWiwyYwdbrHjsJzcfTdQ4sRIVaDR6NhJMJsKnOz0pV&#10;aH/Ed3OoY8coBEOhJNgYx4Lz0FrjVFj40SDdvvzkVKRx6rie1JHC3cBXWSa4Uz3SB6tG82hN+13P&#10;TgLaMPrT7vXzZZc1Kc3NW719vpLy8iI93AOLJsU/GH71SR0qctr7GXVgg4TbPF8RKmF9k1MHIoRY&#10;C2B72ojlHfCq5P87VD8AAAD//wMAUEsBAi0AFAAGAAgAAAAhALaDOJL+AAAA4QEAABMAAAAAAAAA&#10;AAAAAAAAAAAAAFtDb250ZW50X1R5cGVzXS54bWxQSwECLQAUAAYACAAAACEAOP0h/9YAAACUAQAA&#10;CwAAAAAAAAAAAAAAAAAvAQAAX3JlbHMvLnJlbHNQSwECLQAUAAYACAAAACEAsQIq5AQCAADxAwAA&#10;DgAAAAAAAAAAAAAAAAAuAgAAZHJzL2Uyb0RvYy54bWxQSwECLQAUAAYACAAAACEApI5Ll+IAAAAL&#10;AQAADwAAAAAAAAAAAAAAAABeBAAAZHJzL2Rvd25yZXYueG1sUEsFBgAAAAAEAAQA8wAAAG0FAAAA&#10;AA==&#10;" fillcolor="window" stroked="f">
                <v:textbox style="mso-fit-shape-to-text:t" inset="0,0,0,0">
                  <w:txbxContent>
                    <w:p w:rsidR="00F26DFB" w:rsidRPr="005202A3" w:rsidRDefault="00F26DFB" w:rsidP="00727A07">
                      <w:pPr>
                        <w:spacing w:line="240" w:lineRule="auto"/>
                        <w:rPr>
                          <w:rFonts w:asciiTheme="majorBidi" w:hAnsiTheme="majorBidi" w:cstheme="majorBidi"/>
                          <w:color w:val="000000"/>
                          <w:lang w:val="en-US"/>
                        </w:rPr>
                      </w:pPr>
                      <w:r>
                        <w:rPr>
                          <w:rFonts w:asciiTheme="majorBidi" w:hAnsiTheme="majorBidi" w:cstheme="majorBidi"/>
                          <w:color w:val="000000"/>
                        </w:rPr>
                        <w:t>18</w:t>
                      </w:r>
                      <w:r w:rsidRPr="005202A3">
                        <w:rPr>
                          <w:rFonts w:asciiTheme="majorBidi" w:hAnsiTheme="majorBidi" w:cstheme="majorBidi"/>
                          <w:color w:val="000000"/>
                          <w:lang w:val="en-US"/>
                        </w:rPr>
                        <w:t xml:space="preserve"> ± 0,5</w:t>
                      </w:r>
                    </w:p>
                  </w:txbxContent>
                </v:textbox>
              </v:rect>
            </w:pict>
          </mc:Fallback>
        </mc:AlternateContent>
      </w:r>
      <w:r w:rsidR="0029212F" w:rsidRPr="002527C8">
        <w:rPr>
          <w:noProof/>
          <w:lang w:eastAsia="ru-RU"/>
        </w:rPr>
        <mc:AlternateContent>
          <mc:Choice Requires="wps">
            <w:drawing>
              <wp:anchor distT="0" distB="0" distL="114300" distR="114300" simplePos="0" relativeHeight="251769856" behindDoc="0" locked="0" layoutInCell="1" allowOverlap="1" wp14:anchorId="3B9AAA64" wp14:editId="378781FD">
                <wp:simplePos x="0" y="0"/>
                <wp:positionH relativeFrom="column">
                  <wp:posOffset>1985787</wp:posOffset>
                </wp:positionH>
                <wp:positionV relativeFrom="paragraph">
                  <wp:posOffset>2781430</wp:posOffset>
                </wp:positionV>
                <wp:extent cx="489857" cy="145415"/>
                <wp:effectExtent l="0" t="0" r="5715" b="6350"/>
                <wp:wrapNone/>
                <wp:docPr id="154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857" cy="145415"/>
                        </a:xfrm>
                        <a:prstGeom prst="rect">
                          <a:avLst/>
                        </a:prstGeom>
                        <a:solidFill>
                          <a:sysClr val="window" lastClr="FFFFFF"/>
                        </a:solidFill>
                        <a:ln>
                          <a:noFill/>
                        </a:ln>
                        <a:extLst/>
                      </wps:spPr>
                      <wps:txbx>
                        <w:txbxContent>
                          <w:p w:rsidR="00F26DFB" w:rsidRPr="005202A3" w:rsidRDefault="00F26DFB" w:rsidP="00727A07">
                            <w:pPr>
                              <w:spacing w:line="240" w:lineRule="auto"/>
                              <w:rPr>
                                <w:rFonts w:asciiTheme="majorBidi" w:hAnsiTheme="majorBidi" w:cstheme="majorBidi"/>
                                <w:color w:val="000000"/>
                                <w:lang w:val="en-US"/>
                              </w:rPr>
                            </w:pPr>
                            <w:r w:rsidRPr="005202A3">
                              <w:rPr>
                                <w:rFonts w:asciiTheme="majorBidi" w:hAnsiTheme="majorBidi" w:cstheme="majorBidi"/>
                                <w:color w:val="000000"/>
                                <w:lang w:val="en-US"/>
                              </w:rPr>
                              <w:t>27 ± 0,5</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3B9AAA64" id="_x0000_s1185" style="position:absolute;left:0;text-align:left;margin-left:156.35pt;margin-top:219pt;width:38.55pt;height:11.4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uFBQIAAPEDAAAOAAAAZHJzL2Uyb0RvYy54bWysU1GP0zAMfkfiP0R5Z12PDUa17nTaaQjp&#10;4E4c/AAvTdeKNA5Obu349TjpOg54Q+QhchL78+fPzvp66Iw4avIt2lLms7kU2iqsWnso5dcvu1cr&#10;KXwAW4FBq0t50l5eb16+WPeu0FfYoKk0CQaxvuhdKZsQXJFlXjW6Az9Dpy0/1kgdBD7SIasIekbv&#10;THY1n7/JeqTKESrtPd/ejo9yk/DrWqtwX9deB2FKydxC2int+7hnmzUUBwLXtOpMA/6BRQet5aQX&#10;qFsIIJ6o/QuqaxWhxzrMFHYZ1nWrdKqBq8nnf1Tz2IDTqRYWx7uLTP7/wapPxwcSbcW9Wy4WUljo&#10;uEufWTewB6NFPl9FjXrnC3Z9dA8Uq/TuDtU3LyxuG/bTN0TYNxoqZpZH/+y3gHjwHCr2/UesGB+e&#10;Aia5hpq6CMhCiCF15XTpih6CUHy5WL1bLd9KofgpXywX+TJlgGIKduTDe42diEYpickncDje+RDJ&#10;QDG5JPJo2mrXGpMOJ781JI7A88FjVWEvhQEf+LKUu7TO2fzzMGNjsMUIM2YYb5jzOedU86hdGPZD&#10;Unn1epJzj9WJJSEcZ5L/EBsN0g8pep7HUvrvT0Ca6XywLGsc3smgydhPBljFoaUMUozmNqQhTyW6&#10;G5Z71yYpIq0x87lJPFdJofMfiIP7/Jy8fv3UzU8AAAD//wMAUEsDBBQABgAIAAAAIQA0WSZG4gAA&#10;AAsBAAAPAAAAZHJzL2Rvd25yZXYueG1sTI/BSsQwEIbvgu8QRvAibrJbWbu16SKCIoiCtR72lm1i&#10;U2wmpUl3s2/veNLjzHz88/3lNrmBHcwUeo8SlgsBzGDrdY+dhObj8ToHFqJCrQaPRsLJBNhW52el&#10;KrQ/4rs51LFjFIKhUBJsjGPBeWitcSos/GiQbl9+cirSOHVcT+pI4W7gKyHW3Kke6YNVo3mwpv2u&#10;ZycBbRj9affy+bwTTUpz81a/Pl1JeXmR7u+ARZPiHwy/+qQOFTnt/Yw6sEFCtlzdEirhJsupFBFZ&#10;vqEye9qsxQZ4VfL/HaofAAAA//8DAFBLAQItABQABgAIAAAAIQC2gziS/gAAAOEBAAATAAAAAAAA&#10;AAAAAAAAAAAAAABbQ29udGVudF9UeXBlc10ueG1sUEsBAi0AFAAGAAgAAAAhADj9If/WAAAAlAEA&#10;AAsAAAAAAAAAAAAAAAAALwEAAF9yZWxzLy5yZWxzUEsBAi0AFAAGAAgAAAAhAFvhG4UFAgAA8QMA&#10;AA4AAAAAAAAAAAAAAAAALgIAAGRycy9lMm9Eb2MueG1sUEsBAi0AFAAGAAgAAAAhADRZJkbiAAAA&#10;CwEAAA8AAAAAAAAAAAAAAAAAXwQAAGRycy9kb3ducmV2LnhtbFBLBQYAAAAABAAEAPMAAABuBQAA&#10;AAA=&#10;" fillcolor="window" stroked="f">
                <v:textbox style="mso-fit-shape-to-text:t" inset="0,0,0,0">
                  <w:txbxContent>
                    <w:p w:rsidR="00F26DFB" w:rsidRPr="005202A3" w:rsidRDefault="00F26DFB" w:rsidP="00727A07">
                      <w:pPr>
                        <w:spacing w:line="240" w:lineRule="auto"/>
                        <w:rPr>
                          <w:rFonts w:asciiTheme="majorBidi" w:hAnsiTheme="majorBidi" w:cstheme="majorBidi"/>
                          <w:color w:val="000000"/>
                          <w:lang w:val="en-US"/>
                        </w:rPr>
                      </w:pPr>
                      <w:r w:rsidRPr="005202A3">
                        <w:rPr>
                          <w:rFonts w:asciiTheme="majorBidi" w:hAnsiTheme="majorBidi" w:cstheme="majorBidi"/>
                          <w:color w:val="000000"/>
                          <w:lang w:val="en-US"/>
                        </w:rPr>
                        <w:t>27 ± 0,5</w:t>
                      </w:r>
                    </w:p>
                  </w:txbxContent>
                </v:textbox>
              </v:rect>
            </w:pict>
          </mc:Fallback>
        </mc:AlternateContent>
      </w:r>
      <w:r w:rsidR="00727A07" w:rsidRPr="001B7534">
        <w:rPr>
          <w:noProof/>
          <w:lang w:eastAsia="ru-RU"/>
        </w:rPr>
        <mc:AlternateContent>
          <mc:Choice Requires="wps">
            <w:drawing>
              <wp:anchor distT="0" distB="0" distL="114300" distR="114300" simplePos="0" relativeHeight="251766784" behindDoc="0" locked="0" layoutInCell="1" allowOverlap="1" wp14:anchorId="6492A192" wp14:editId="684D55FF">
                <wp:simplePos x="0" y="0"/>
                <wp:positionH relativeFrom="column">
                  <wp:posOffset>1550035</wp:posOffset>
                </wp:positionH>
                <wp:positionV relativeFrom="paragraph">
                  <wp:posOffset>50165</wp:posOffset>
                </wp:positionV>
                <wp:extent cx="240030" cy="160020"/>
                <wp:effectExtent l="0" t="0" r="7620" b="0"/>
                <wp:wrapNone/>
                <wp:docPr id="157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160020"/>
                        </a:xfrm>
                        <a:prstGeom prst="rect">
                          <a:avLst/>
                        </a:prstGeom>
                        <a:solidFill>
                          <a:sysClr val="window" lastClr="FFFFFF"/>
                        </a:solidFill>
                        <a:ln>
                          <a:noFill/>
                        </a:ln>
                        <a:extLst/>
                      </wps:spPr>
                      <wps:txbx>
                        <w:txbxContent>
                          <w:p w:rsidR="00F26DFB" w:rsidRPr="00185EBF" w:rsidRDefault="00F26DFB" w:rsidP="00727A07">
                            <w:pPr>
                              <w:spacing w:line="240" w:lineRule="auto"/>
                              <w:rPr>
                                <w:rFonts w:asciiTheme="majorBidi" w:hAnsiTheme="majorBidi" w:cstheme="majorBidi"/>
                                <w:sz w:val="18"/>
                                <w:szCs w:val="18"/>
                              </w:rPr>
                            </w:pPr>
                            <w:r w:rsidRPr="00185EBF">
                              <w:rPr>
                                <w:rFonts w:asciiTheme="majorBidi" w:hAnsiTheme="majorBidi" w:cstheme="majorBidi"/>
                                <w:color w:val="000000"/>
                                <w:sz w:val="18"/>
                                <w:szCs w:val="18"/>
                                <w:lang w:val="en-US"/>
                              </w:rPr>
                              <w:t>0</w:t>
                            </w:r>
                            <w:r w:rsidRPr="00185EBF">
                              <w:rPr>
                                <w:rFonts w:asciiTheme="majorBidi" w:hAnsiTheme="majorBidi" w:cstheme="majorBidi"/>
                                <w:color w:val="000000"/>
                                <w:sz w:val="18"/>
                                <w:szCs w:val="18"/>
                              </w:rPr>
                              <w:t>,</w:t>
                            </w:r>
                            <w:r w:rsidRPr="00185EBF">
                              <w:rPr>
                                <w:rFonts w:asciiTheme="majorBidi" w:hAnsiTheme="majorBidi" w:cstheme="majorBidi"/>
                                <w:color w:val="000000"/>
                                <w:sz w:val="18"/>
                                <w:szCs w:val="18"/>
                                <w:lang w:val="en-US"/>
                              </w:rPr>
                              <w:t>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492A192" id="Rectangle 139" o:spid="_x0000_s1186" style="position:absolute;left:0;text-align:left;margin-left:122.05pt;margin-top:3.95pt;width:18.9pt;height:12.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lyBQIAAPEDAAAOAAAAZHJzL2Uyb0RvYy54bWysU9uO0zAQfUfiHyy/06TdC0vUdLXqqghp&#10;YVcsfMDUcZoIx2PGbpPy9YydpizwhvCDNWPPHJ85M17eDp0RB02+RVvK+SyXQluFVWt3pfz6ZfPm&#10;RgofwFZg0OpSHrWXt6vXr5a9K/QCGzSVJsEg1he9K2UTgiuyzKtGd+Bn6LTlyxqpg8Au7bKKoGf0&#10;zmSLPL/OeqTKESrtPZ/ej5dylfDrWqvwWNdeB2FKydxC2int27hnqyUUOwLXtOpEA/6BRQet5UfP&#10;UPcQQOyp/QuqaxWhxzrMFHYZ1nWrdKqBq5nnf1Tz3IDTqRYWx7uzTP7/wapPhycSbcW9u3p7JYWF&#10;jrv0mXUDuzNazC/eRY165wsOfXZPFKv07gHVNy8srhuO03dE2DcaKmY2j/HZbwnR8Zwqtv1HrBgf&#10;9gGTXENNXQRkIcSQunI8d0UPQSg+XFzm+QX3TvHV/DrPF6lrGRRTsiMf3mvsRDRKSUw+gcPhwYdI&#10;BoopJJFH01ab1pjkHP3akDgAzwePVYW9FAZ84MNSbtJK9XDNL9OMjckWI8z4wnjCnE9vTjWP2oVh&#10;OySVby4nObdYHVkSwnEm+Q+x0SD9kKLneSyl/74H0kzng2VZ4/BOBk3GdjLAKk4tZZBiNNchDfnI&#10;8o7lrtskRaQ1vnxqEs9VUuj0B+LgvvRT1K+fuvoJAAD//wMAUEsDBBQABgAIAAAAIQA26z1B3QAA&#10;AAgBAAAPAAAAZHJzL2Rvd25yZXYueG1sTI9BT4NAEIXvJv6HzZh4swu0UUpZmmpSjyZiYzwOMAKR&#10;nSXstkV/vePJ3t7kvbz3Tb6d7aBONPnesYF4EYEirl3Tc2vg8La/S0H5gNzg4JgMfJOHbXF9lWPW&#10;uDO/0qkMrZIS9hka6EIYM6193ZFFv3AjsXifbrIY5Jxa3Ux4lnI76CSK7rXFnmWhw5GeOqq/yqM1&#10;UH7s7GE//7BLsXofX1Lb68dnY25v5t0GVKA5/IfhD1/QoRCmyh258WowkKxWsUQNPKxBiZ+ksYjK&#10;wHIZgy5yfflA8QsAAP//AwBQSwECLQAUAAYACAAAACEAtoM4kv4AAADhAQAAEwAAAAAAAAAAAAAA&#10;AAAAAAAAW0NvbnRlbnRfVHlwZXNdLnhtbFBLAQItABQABgAIAAAAIQA4/SH/1gAAAJQBAAALAAAA&#10;AAAAAAAAAAAAAC8BAABfcmVscy8ucmVsc1BLAQItABQABgAIAAAAIQABcUlyBQIAAPEDAAAOAAAA&#10;AAAAAAAAAAAAAC4CAABkcnMvZTJvRG9jLnhtbFBLAQItABQABgAIAAAAIQA26z1B3QAAAAgBAAAP&#10;AAAAAAAAAAAAAAAAAF8EAABkcnMvZG93bnJldi54bWxQSwUGAAAAAAQABADzAAAAaQUAAAAA&#10;" fillcolor="window" stroked="f">
                <v:textbox inset="0,0,0,0">
                  <w:txbxContent>
                    <w:p w:rsidR="00F26DFB" w:rsidRPr="00185EBF" w:rsidRDefault="00F26DFB" w:rsidP="00727A07">
                      <w:pPr>
                        <w:spacing w:line="240" w:lineRule="auto"/>
                        <w:rPr>
                          <w:rFonts w:asciiTheme="majorBidi" w:hAnsiTheme="majorBidi" w:cstheme="majorBidi"/>
                          <w:sz w:val="18"/>
                          <w:szCs w:val="18"/>
                        </w:rPr>
                      </w:pPr>
                      <w:r w:rsidRPr="00185EBF">
                        <w:rPr>
                          <w:rFonts w:asciiTheme="majorBidi" w:hAnsiTheme="majorBidi" w:cstheme="majorBidi"/>
                          <w:color w:val="000000"/>
                          <w:sz w:val="18"/>
                          <w:szCs w:val="18"/>
                          <w:lang w:val="en-US"/>
                        </w:rPr>
                        <w:t>0</w:t>
                      </w:r>
                      <w:r w:rsidRPr="00185EBF">
                        <w:rPr>
                          <w:rFonts w:asciiTheme="majorBidi" w:hAnsiTheme="majorBidi" w:cstheme="majorBidi"/>
                          <w:color w:val="000000"/>
                          <w:sz w:val="18"/>
                          <w:szCs w:val="18"/>
                        </w:rPr>
                        <w:t>,</w:t>
                      </w:r>
                      <w:r w:rsidRPr="00185EBF">
                        <w:rPr>
                          <w:rFonts w:asciiTheme="majorBidi" w:hAnsiTheme="majorBidi" w:cstheme="majorBidi"/>
                          <w:color w:val="000000"/>
                          <w:sz w:val="18"/>
                          <w:szCs w:val="18"/>
                          <w:lang w:val="en-US"/>
                        </w:rPr>
                        <w:t>05</w:t>
                      </w:r>
                    </w:p>
                  </w:txbxContent>
                </v:textbox>
              </v:rect>
            </w:pict>
          </mc:Fallback>
        </mc:AlternateContent>
      </w:r>
      <w:r w:rsidR="00727A07" w:rsidRPr="001B7534">
        <w:rPr>
          <w:noProof/>
          <w:lang w:eastAsia="ru-RU"/>
        </w:rPr>
        <mc:AlternateContent>
          <mc:Choice Requires="wps">
            <w:drawing>
              <wp:anchor distT="0" distB="0" distL="114300" distR="114300" simplePos="0" relativeHeight="251767808" behindDoc="0" locked="0" layoutInCell="1" allowOverlap="1" wp14:anchorId="79E9106B" wp14:editId="7D27D194">
                <wp:simplePos x="0" y="0"/>
                <wp:positionH relativeFrom="column">
                  <wp:posOffset>1029169</wp:posOffset>
                </wp:positionH>
                <wp:positionV relativeFrom="paragraph">
                  <wp:posOffset>1890395</wp:posOffset>
                </wp:positionV>
                <wp:extent cx="784255" cy="172085"/>
                <wp:effectExtent l="248920" t="0" r="188595" b="0"/>
                <wp:wrapNone/>
                <wp:docPr id="155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59556">
                          <a:off x="0" y="0"/>
                          <a:ext cx="784255" cy="172085"/>
                        </a:xfrm>
                        <a:prstGeom prst="rect">
                          <a:avLst/>
                        </a:prstGeom>
                        <a:solidFill>
                          <a:sysClr val="window" lastClr="FFFFFF"/>
                        </a:solidFill>
                        <a:ln>
                          <a:noFill/>
                        </a:ln>
                        <a:extLst/>
                      </wps:spPr>
                      <wps:txbx>
                        <w:txbxContent>
                          <w:p w:rsidR="00F26DFB" w:rsidRPr="005202A3" w:rsidRDefault="00F26DFB" w:rsidP="00727A07">
                            <w:pPr>
                              <w:spacing w:line="300" w:lineRule="exact"/>
                              <w:jc w:val="right"/>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9E9106B" id="Rectangle 122" o:spid="_x0000_s1187" style="position:absolute;left:0;text-align:left;margin-left:81.05pt;margin-top:148.85pt;width:61.75pt;height:13.55pt;rotation:-3211749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dODgIAAAAEAAAOAAAAZHJzL2Uyb0RvYy54bWysU9uO0zAQfUfiHyy/0zQR6Zao6WrVVRHS&#10;AisWPsC1nSbC8Zixt0n5esZOLwu8IfIQjcczZ86cGa9ux96wg0bfga15Pptzpq0E1dl9zb993b5Z&#10;cuaDsEoYsLrmR+357fr1q9XgKl1AC0ZpZARifTW4mrchuCrLvGx1L/wMnLZ02QD2ItAR95lCMRB6&#10;b7JiPl9kA6ByCFJ7T9776ZKvE37TaBk+N43XgZmaE7eQ/pj+u/jP1itR7VG4tpMnGuIfWPSis1T0&#10;AnUvgmDP2P0F1XcSwUMTZhL6DJqmkzr1QN3k8z+6eWqF06kXEse7i0z+/8HKT4dHZJ2i2ZUlzcqK&#10;nqb0hXQTdm80y4siajQ4X1Hok3vE2KV3DyC/e2Zh01KcvkOEodVCEbM8xme/JcSDp1S2Gz6CInzx&#10;HCDJNTbYMwQaS75clO/KcpHcpAsb05COlyHpMTBJzpvl26IsOZN0ld8U82WZCooqYkVyDn14r6Fn&#10;0ag5Ui8JVBwefIjcriGpFzCd2nbGpMPRbwyyg6B1oS1TMHBmhA/krPk2fadq/mWasTHZQoSZKkwe&#10;4nyqeZZgkjKMuzGJPpGPlztQR1IoaUGLSk+KuLeAPzkbaD1r7n88C9RE54MlleMunw08G7uzIayk&#10;1JoHziZzE9LOTyzvSP2mS1JcK59mRmuWFDo9ibjHL88p6vpw178AAAD//wMAUEsDBBQABgAIAAAA&#10;IQD9XKLi4gAAAAsBAAAPAAAAZHJzL2Rvd25yZXYueG1sTI9NT4NAEIbvJv6HzZh4MXYpVFuRpWkk&#10;vVqlvXjbsiOg+0HZpYV/73jS20zmyTvPm61Ho9kZe986K2A+i4ChrZxqbS3gsN/er4D5IK2S2lkU&#10;MKGHdX59lclUuYt9x3MZakYh1qdSQBNCl3LuqwaN9DPXoaXbp+uNDLT2NVe9vFC40TyOokduZGvp&#10;QyM7fGmw+i4HI2DQp12xe9uU26m4w1f3UaxO05cQtzfj5hlYwDH8wfCrT+qQk9PRDVZ5pgXE8ygh&#10;lIbF0wMwIuJkuQB2FJAskwh4nvH/HfIfAAAA//8DAFBLAQItABQABgAIAAAAIQC2gziS/gAAAOEB&#10;AAATAAAAAAAAAAAAAAAAAAAAAABbQ29udGVudF9UeXBlc10ueG1sUEsBAi0AFAAGAAgAAAAhADj9&#10;If/WAAAAlAEAAAsAAAAAAAAAAAAAAAAALwEAAF9yZWxzLy5yZWxzUEsBAi0AFAAGAAgAAAAhAIr1&#10;t04OAgAAAAQAAA4AAAAAAAAAAAAAAAAALgIAAGRycy9lMm9Eb2MueG1sUEsBAi0AFAAGAAgAAAAh&#10;AP1couLiAAAACwEAAA8AAAAAAAAAAAAAAAAAaAQAAGRycy9kb3ducmV2LnhtbFBLBQYAAAAABAAE&#10;APMAAAB3BQAAAAA=&#10;" fillcolor="window" stroked="f">
                <v:textbox inset="0,0,0,0">
                  <w:txbxContent>
                    <w:p w:rsidR="00F26DFB" w:rsidRPr="005202A3" w:rsidRDefault="00F26DFB" w:rsidP="00727A07">
                      <w:pPr>
                        <w:spacing w:line="300" w:lineRule="exact"/>
                        <w:jc w:val="right"/>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v:textbox>
              </v:rect>
            </w:pict>
          </mc:Fallback>
        </mc:AlternateContent>
      </w:r>
      <w:r w:rsidR="00727A07" w:rsidRPr="002527C8">
        <w:rPr>
          <w:noProof/>
          <w:lang w:eastAsia="ru-RU"/>
        </w:rPr>
        <mc:AlternateContent>
          <mc:Choice Requires="wps">
            <w:drawing>
              <wp:anchor distT="0" distB="0" distL="114300" distR="114300" simplePos="0" relativeHeight="251771904" behindDoc="0" locked="0" layoutInCell="1" allowOverlap="1" wp14:anchorId="7BA00C94" wp14:editId="460F86AC">
                <wp:simplePos x="0" y="0"/>
                <wp:positionH relativeFrom="column">
                  <wp:posOffset>1179830</wp:posOffset>
                </wp:positionH>
                <wp:positionV relativeFrom="paragraph">
                  <wp:posOffset>3268240</wp:posOffset>
                </wp:positionV>
                <wp:extent cx="2800985" cy="379730"/>
                <wp:effectExtent l="0" t="0" r="0" b="1270"/>
                <wp:wrapNone/>
                <wp:docPr id="150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985" cy="379730"/>
                        </a:xfrm>
                        <a:prstGeom prst="rect">
                          <a:avLst/>
                        </a:prstGeom>
                        <a:solidFill>
                          <a:sysClr val="window" lastClr="FFFFFF"/>
                        </a:solidFill>
                        <a:ln>
                          <a:noFill/>
                        </a:ln>
                        <a:extLst/>
                      </wps:spPr>
                      <wps:txbx>
                        <w:txbxContent>
                          <w:p w:rsidR="00F26DFB" w:rsidRDefault="00F26DFB" w:rsidP="00727A07">
                            <w:pPr>
                              <w:spacing w:after="120" w:line="240" w:lineRule="auto"/>
                              <w:rPr>
                                <w:rFonts w:asciiTheme="majorBidi" w:hAnsiTheme="majorBidi" w:cstheme="majorBidi"/>
                                <w:color w:val="000000"/>
                              </w:rPr>
                            </w:pPr>
                            <w:r w:rsidRPr="002E7127">
                              <w:rPr>
                                <w:rFonts w:asciiTheme="majorBidi" w:hAnsiTheme="majorBidi" w:cstheme="majorBidi"/>
                                <w:b/>
                                <w:bCs/>
                                <w:color w:val="000000"/>
                              </w:rPr>
                              <w:t>*</w:t>
                            </w:r>
                            <w:r w:rsidRPr="002E7127">
                              <w:rPr>
                                <w:rFonts w:asciiTheme="majorBidi" w:hAnsiTheme="majorBidi" w:cstheme="majorBidi"/>
                                <w:color w:val="000000"/>
                              </w:rPr>
                              <w:t xml:space="preserve"> </w:t>
                            </w:r>
                            <w:r>
                              <w:rPr>
                                <w:rFonts w:asciiTheme="majorBidi" w:hAnsiTheme="majorBidi" w:cstheme="majorBidi"/>
                                <w:color w:val="000000"/>
                              </w:rPr>
                              <w:t xml:space="preserve"> </w:t>
                            </w:r>
                            <w:r w:rsidRPr="002E7127">
                              <w:rPr>
                                <w:rFonts w:asciiTheme="majorBidi" w:hAnsiTheme="majorBidi" w:cstheme="majorBidi"/>
                                <w:color w:val="000000"/>
                              </w:rPr>
                              <w:t>Этот размер может составлять 43−49 мм.</w:t>
                            </w:r>
                          </w:p>
                          <w:p w:rsidR="00F26DFB" w:rsidRPr="002E7127" w:rsidRDefault="00F26DFB" w:rsidP="00727A07">
                            <w:pPr>
                              <w:spacing w:line="240" w:lineRule="auto"/>
                              <w:jc w:val="center"/>
                              <w:rPr>
                                <w:rFonts w:asciiTheme="majorBidi" w:hAnsiTheme="majorBidi" w:cstheme="majorBidi"/>
                                <w:color w:val="000000"/>
                              </w:rPr>
                            </w:pPr>
                            <w:r>
                              <w:rPr>
                                <w:rFonts w:asciiTheme="majorBidi" w:hAnsiTheme="majorBidi" w:cstheme="majorBidi"/>
                                <w:color w:val="000000"/>
                              </w:rPr>
                              <w:t>Размеры в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BA00C94" id="Rectangle 71" o:spid="_x0000_s1188" style="position:absolute;left:0;text-align:left;margin-left:92.9pt;margin-top:257.35pt;width:220.55pt;height:29.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XtBgIAAPEDAAAOAAAAZHJzL2Uyb0RvYy54bWysU8Fu2zAMvQ/YPwi6L3ZStEmNOEWRIsOA&#10;biva7QNkSY6NyaJGKbGzrx8lx1m33YbpIJAS+fT4SK3vhs6wo0bfgi35fJZzpq0E1dp9yb9+2b1b&#10;ceaDsEoYsLrkJ+353ebtm3XvCr2ABozSyAjE+qJ3JW9CcEWWednoTvgZOG3psgbsRCAX95lC0RN6&#10;Z7JFnt9kPaByCFJ7T6cP4yXfJPy61jJ8rmuvAzMlJ24h7Zj2Ku7ZZi2KPQrXtPJMQ/wDi060lh69&#10;QD2IINgB27+gulYieKjDTEKXQV23UqcaqJp5/kc1L41wOtVC4nh3kcn/P1j56fiErFXUu+t8yZkV&#10;HXXpmXQTdm80W86jRL3zBUW+uCeMRXr3CPKbZxa2DYXpe0ToGy0UEUvx2W8J0fGUyqr+IyiCF4cA&#10;Sa2hxi4Ckg5sSE05XZqih8AkHS5WeX67uuZM0t3V8nZ5lbqWiWLKdujDew0di0bJkcgndHF89IHY&#10;U+gUktiDadWuNSY5J781yI6C5oPGSkHPmRE+0GHJd2lFAQjCv04zNiZbiDDj9XhCpM9vTkWP4oWh&#10;GpLKq5tJzwrUiTRBGGeS/hAZDeAPznqax5L77weBmuh8sKRrHN7JwMmoJkNYSaklD5yN5jakIR9Z&#10;3pPedZukiLTGl6mo6NBcpfLOfyAO7ms/Rf36qZufAAAA//8DAFBLAwQUAAYACAAAACEAPQYuOd8A&#10;AAALAQAADwAAAGRycy9kb3ducmV2LnhtbEyPQU+DQBCF7yb+h82YeLNLm0IRWZpqUo8mYmM8DjAC&#10;kZ0l7LZFf73jyR7fvJf3vsm3sx3UiSbfOzawXESgiGvX9NwaOLzt71JQPiA3ODgmA9/kYVtcX+WY&#10;Ne7Mr3QqQ6ukhH2GBroQxkxrX3dk0S/cSCzep5ssBpFTq5sJz1JuB72KokRb7FkWOhzpqaP6qzxa&#10;A+XHzh728w+7FKv38SW1vX58Nub2Zt49gAo0h/8w/OELOhTCVLkjN14NotNY0IOBeLnegJJEskru&#10;QVVy2axj0EWuL38ofgEAAP//AwBQSwECLQAUAAYACAAAACEAtoM4kv4AAADhAQAAEwAAAAAAAAAA&#10;AAAAAAAAAAAAW0NvbnRlbnRfVHlwZXNdLnhtbFBLAQItABQABgAIAAAAIQA4/SH/1gAAAJQBAAAL&#10;AAAAAAAAAAAAAAAAAC8BAABfcmVscy8ucmVsc1BLAQItABQABgAIAAAAIQBJtKXtBgIAAPEDAAAO&#10;AAAAAAAAAAAAAAAAAC4CAABkcnMvZTJvRG9jLnhtbFBLAQItABQABgAIAAAAIQA9Bi453wAAAAsB&#10;AAAPAAAAAAAAAAAAAAAAAGAEAABkcnMvZG93bnJldi54bWxQSwUGAAAAAAQABADzAAAAbAUAAAAA&#10;" fillcolor="window" stroked="f">
                <v:textbox inset="0,0,0,0">
                  <w:txbxContent>
                    <w:p w:rsidR="00F26DFB" w:rsidRDefault="00F26DFB" w:rsidP="00727A07">
                      <w:pPr>
                        <w:spacing w:after="120" w:line="240" w:lineRule="auto"/>
                        <w:rPr>
                          <w:rFonts w:asciiTheme="majorBidi" w:hAnsiTheme="majorBidi" w:cstheme="majorBidi"/>
                          <w:color w:val="000000"/>
                        </w:rPr>
                      </w:pPr>
                      <w:r w:rsidRPr="002E7127">
                        <w:rPr>
                          <w:rFonts w:asciiTheme="majorBidi" w:hAnsiTheme="majorBidi" w:cstheme="majorBidi"/>
                          <w:b/>
                          <w:bCs/>
                          <w:color w:val="000000"/>
                        </w:rPr>
                        <w:t>*</w:t>
                      </w:r>
                      <w:r w:rsidRPr="002E7127">
                        <w:rPr>
                          <w:rFonts w:asciiTheme="majorBidi" w:hAnsiTheme="majorBidi" w:cstheme="majorBidi"/>
                          <w:color w:val="000000"/>
                        </w:rPr>
                        <w:t xml:space="preserve"> </w:t>
                      </w:r>
                      <w:r>
                        <w:rPr>
                          <w:rFonts w:asciiTheme="majorBidi" w:hAnsiTheme="majorBidi" w:cstheme="majorBidi"/>
                          <w:color w:val="000000"/>
                        </w:rPr>
                        <w:t xml:space="preserve"> </w:t>
                      </w:r>
                      <w:r w:rsidRPr="002E7127">
                        <w:rPr>
                          <w:rFonts w:asciiTheme="majorBidi" w:hAnsiTheme="majorBidi" w:cstheme="majorBidi"/>
                          <w:color w:val="000000"/>
                        </w:rPr>
                        <w:t>Этот размер может составлять 43−49 мм.</w:t>
                      </w:r>
                    </w:p>
                    <w:p w:rsidR="00F26DFB" w:rsidRPr="002E7127" w:rsidRDefault="00F26DFB" w:rsidP="00727A07">
                      <w:pPr>
                        <w:spacing w:line="240" w:lineRule="auto"/>
                        <w:jc w:val="center"/>
                        <w:rPr>
                          <w:rFonts w:asciiTheme="majorBidi" w:hAnsiTheme="majorBidi" w:cstheme="majorBidi"/>
                          <w:color w:val="000000"/>
                        </w:rPr>
                      </w:pPr>
                      <w:r>
                        <w:rPr>
                          <w:rFonts w:asciiTheme="majorBidi" w:hAnsiTheme="majorBidi" w:cstheme="majorBidi"/>
                          <w:color w:val="000000"/>
                        </w:rPr>
                        <w:t>Размеры в мм</w:t>
                      </w:r>
                    </w:p>
                  </w:txbxContent>
                </v:textbox>
              </v:rect>
            </w:pict>
          </mc:Fallback>
        </mc:AlternateContent>
      </w:r>
      <w:r w:rsidR="00727A07" w:rsidRPr="004B6EF4">
        <w:rPr>
          <w:noProof/>
          <w:lang w:eastAsia="ru-RU"/>
        </w:rPr>
        <mc:AlternateContent>
          <mc:Choice Requires="wps">
            <w:drawing>
              <wp:anchor distT="0" distB="0" distL="114300" distR="114300" simplePos="0" relativeHeight="251768832" behindDoc="0" locked="0" layoutInCell="1" allowOverlap="1" wp14:anchorId="22FDE635" wp14:editId="017537C1">
                <wp:simplePos x="0" y="0"/>
                <wp:positionH relativeFrom="column">
                  <wp:posOffset>3662680</wp:posOffset>
                </wp:positionH>
                <wp:positionV relativeFrom="paragraph">
                  <wp:posOffset>810155</wp:posOffset>
                </wp:positionV>
                <wp:extent cx="780265" cy="145415"/>
                <wp:effectExtent l="0" t="266700" r="0" b="254000"/>
                <wp:wrapNone/>
                <wp:docPr id="156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74964">
                          <a:off x="0" y="0"/>
                          <a:ext cx="780265" cy="145415"/>
                        </a:xfrm>
                        <a:prstGeom prst="rect">
                          <a:avLst/>
                        </a:prstGeom>
                        <a:solidFill>
                          <a:sysClr val="window" lastClr="FFFFFF"/>
                        </a:solidFill>
                        <a:ln>
                          <a:noFill/>
                        </a:ln>
                        <a:extLst/>
                      </wps:spPr>
                      <wps:txbx>
                        <w:txbxContent>
                          <w:p w:rsidR="00F26DFB" w:rsidRPr="005202A3" w:rsidRDefault="00F26DFB" w:rsidP="00727A07">
                            <w:pPr>
                              <w:spacing w:line="240" w:lineRule="auto"/>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rect w14:anchorId="22FDE635" id="Rectangle 133" o:spid="_x0000_s1189" style="position:absolute;left:0;text-align:left;margin-left:288.4pt;margin-top:63.8pt;width:61.45pt;height:11.45pt;rotation:-2867239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EOEgIAAAAEAAAOAAAAZHJzL2Uyb0RvYy54bWysU8Fu2zAMvQ/YPwi6L47TJE2MOEWRIsOA&#10;bivW7QMUWY6FyaJGKbGzrx8lJ2m33Yb5IFA0+fj4SK3u+tawo0KvwZY8H405U1ZCpe2+5N++bt8t&#10;OPNB2EoYsKrkJ+X53frtm1XnCjWBBkylkBGI9UXnSt6E4Ios87JRrfAjcMrSzxqwFYGuuM8qFB2h&#10;tyabjMfzrAOsHIJU3pP3YfjJ1wm/rpUMn+vaq8BMyYlbSCemcxfPbL0SxR6Fa7Q80xD/wKIV2lLR&#10;K9SDCIIdUP8F1WqJ4KEOIwltBnWtpUo9UDf5+I9unhvhVOqFxPHuKpP/f7Dy0/EJma5odrP5kjMr&#10;WprSF9JN2L1RLL+5iRp1zhcU+uyeMHbp3SPI755Z2DQUp+4RoWuUqIhZHuOz3xLixVMq23UfoSJ8&#10;cQiQ5OprbBkCjSVfLG+ny/k0uUkX1qchna5DUn1gkpy3i/FkPuNM0q98Opvms1RQFBErknPow3sF&#10;LYtGyZF6SaDi+OhD5PYSknoBo6utNiZdTn5jkB0FrQttWQUdZ0b4QM6Sb9N3ruZfpxkbky1EmKHC&#10;4CHO55oXCQYpQ7/rk+iL24u6O6hOpFDSghaVnhRxbwB/ctbRepbc/zgIVETngyWV4y5fDLwYu4sh&#10;rKTUkgfOBnMT0s6nFt09qb/VSYpIa6h8nhmtWVLo/CTiHr++p6iXh7v+BQAA//8DAFBLAwQUAAYA&#10;CAAAACEA/Abn794AAAALAQAADwAAAGRycy9kb3ducmV2LnhtbEyPwU7DMAyG70i8Q2QkbiylU1NW&#10;mk4IDW4grQPOXmPaiiYpTbZ1b485wdH+f33+XK5nO4gjTaH3TsPtIgFBrvGmd62Gt93TzR2IENEZ&#10;HLwjDWcKsK4uL0osjD+5LR3r2AqGuFCghi7GsZAyNB1ZDAs/kuPs008WI49TK82EJ4bbQaZJoqTF&#10;3vGFDkd67Kj5qg9WQ6bm95fl924ZnzfjOa3x43WDVuvrq/nhHkSkOf6V4Vef1aFip70/OBPEwIxc&#10;sXrkIM0VCG6o1SoHsedNlmQgq1L+/6H6AQAA//8DAFBLAQItABQABgAIAAAAIQC2gziS/gAAAOEB&#10;AAATAAAAAAAAAAAAAAAAAAAAAABbQ29udGVudF9UeXBlc10ueG1sUEsBAi0AFAAGAAgAAAAhADj9&#10;If/WAAAAlAEAAAsAAAAAAAAAAAAAAAAALwEAAF9yZWxzLy5yZWxzUEsBAi0AFAAGAAgAAAAhAPvM&#10;wQ4SAgAAAAQAAA4AAAAAAAAAAAAAAAAALgIAAGRycy9lMm9Eb2MueG1sUEsBAi0AFAAGAAgAAAAh&#10;APwG5+/eAAAACwEAAA8AAAAAAAAAAAAAAAAAbAQAAGRycy9kb3ducmV2LnhtbFBLBQYAAAAABAAE&#10;APMAAAB3BQAAAAA=&#10;" fillcolor="window" stroked="f">
                <v:textbox style="mso-fit-shape-to-text:t" inset="0,0,0,0">
                  <w:txbxContent>
                    <w:p w:rsidR="00F26DFB" w:rsidRPr="005202A3" w:rsidRDefault="00F26DFB" w:rsidP="00727A07">
                      <w:pPr>
                        <w:spacing w:line="240" w:lineRule="auto"/>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v:textbox>
              </v:rect>
            </w:pict>
          </mc:Fallback>
        </mc:AlternateContent>
      </w:r>
      <w:r w:rsidR="00727A07">
        <w:rPr>
          <w:noProof/>
          <w:lang w:eastAsia="ru-RU"/>
        </w:rPr>
        <w:drawing>
          <wp:inline distT="0" distB="0" distL="0" distR="0" wp14:anchorId="08E898F2" wp14:editId="5E40275F">
            <wp:extent cx="3957955" cy="3670935"/>
            <wp:effectExtent l="0" t="0" r="4445" b="571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29" cstate="print">
                      <a:extLst>
                        <a:ext uri="{28A0092B-C50C-407E-A947-70E740481C1C}">
                          <a14:useLocalDpi xmlns:a14="http://schemas.microsoft.com/office/drawing/2010/main" val="0"/>
                        </a:ext>
                      </a:extLst>
                    </a:blip>
                    <a:srcRect l="-3944" b="54037"/>
                    <a:stretch>
                      <a:fillRect/>
                    </a:stretch>
                  </pic:blipFill>
                  <pic:spPr bwMode="auto">
                    <a:xfrm>
                      <a:off x="0" y="0"/>
                      <a:ext cx="3957955" cy="3670935"/>
                    </a:xfrm>
                    <a:prstGeom prst="rect">
                      <a:avLst/>
                    </a:prstGeom>
                    <a:noFill/>
                    <a:ln>
                      <a:noFill/>
                    </a:ln>
                  </pic:spPr>
                </pic:pic>
              </a:graphicData>
            </a:graphic>
          </wp:inline>
        </w:drawing>
      </w:r>
    </w:p>
    <w:p w:rsidR="00727A07" w:rsidRPr="00E902AE" w:rsidRDefault="00727A07" w:rsidP="00727A07">
      <w:pPr>
        <w:pStyle w:val="H23GR"/>
        <w:spacing w:after="240"/>
        <w:rPr>
          <w:lang w:bidi="ru-RU"/>
        </w:rPr>
      </w:pPr>
      <w:r>
        <w:rPr>
          <w:noProof/>
        </w:rPr>
        <mc:AlternateContent>
          <mc:Choice Requires="wps">
            <w:drawing>
              <wp:anchor distT="0" distB="0" distL="114300" distR="114300" simplePos="0" relativeHeight="251752448" behindDoc="0" locked="0" layoutInCell="1" allowOverlap="1" wp14:anchorId="5E335A56" wp14:editId="731D9046">
                <wp:simplePos x="0" y="0"/>
                <wp:positionH relativeFrom="column">
                  <wp:posOffset>2522220</wp:posOffset>
                </wp:positionH>
                <wp:positionV relativeFrom="paragraph">
                  <wp:posOffset>511395</wp:posOffset>
                </wp:positionV>
                <wp:extent cx="489857" cy="145415"/>
                <wp:effectExtent l="0" t="0" r="5715" b="6350"/>
                <wp:wrapNone/>
                <wp:docPr id="150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857" cy="145415"/>
                        </a:xfrm>
                        <a:prstGeom prst="rect">
                          <a:avLst/>
                        </a:prstGeom>
                        <a:solidFill>
                          <a:schemeClr val="bg1"/>
                        </a:solidFill>
                        <a:ln>
                          <a:noFill/>
                        </a:ln>
                        <a:extLst/>
                      </wps:spPr>
                      <wps:txbx>
                        <w:txbxContent>
                          <w:p w:rsidR="00F26DFB" w:rsidRPr="005202A3" w:rsidRDefault="00F26DFB" w:rsidP="00727A07">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30</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5E335A56" id="Rectangle 64" o:spid="_x0000_s1190" style="position:absolute;left:0;text-align:left;margin-left:198.6pt;margin-top:40.25pt;width:38.55pt;height:11.4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hS+gEAAN8DAAAOAAAAZHJzL2Uyb0RvYy54bWysU8GO0zAQvSPxD5bvNO2qXUrUdLXqqghp&#10;gdUufMDEcZoIx2PGbpPl6xk7TVnghrhYY3vm+c2b583N0Blx0uRbtIVczOZSaKuwau2hkF+/7N+s&#10;pfABbAUGrS7ks/byZvv61aZ3ub7CBk2lSTCI9XnvCtmE4PIs86rRHfgZOm35skbqIPCWDllF0DN6&#10;Z7Kr+fw665EqR6i093x6N17KbcKva63C57r2OghTSOYW0kppLeOabTeQHwhc06ozDfgHFh20lh+9&#10;QN1BAHGk9i+orlWEHuswU9hlWNet0qkH7mYx/6ObpwacTr2wON5dZPL/D1Z9Oj2QaCue3WrOAlno&#10;eEqPrBvYg9Hiehkl6p3POfPJPVBs0rt7VN+8sLhrOE3fEmHfaKiY2CLmZ78VxI3nUlH2H7FieDgG&#10;TGoNNXURkHUQQxrK82UoeghC8eFy/W69eiuF4qvFcrVcrNILkE/Fjnx4r7ETMSgkMfcEDqd7HyIZ&#10;yKeURB5NW+1bY9Im+kzvDIkTsEPKw0ifW3yZZWzMtRirRsDxhCmen5haHKUKQzkkTdfrSb0Sq2dW&#10;gHB0IP8YDhqkH1L07L5C+u9HIC2F+WBZxWjVKaApKKcArOLSQgYpxnAXkqVTR+6W1d23qfNIa3z5&#10;PBN2URLk7Pho05f7lPXrX25/AgAA//8DAFBLAwQUAAYACAAAACEA69rVueAAAAAKAQAADwAAAGRy&#10;cy9kb3ducmV2LnhtbEyPwU7DMBBE70j8g7VI3KhNE5o2xKlQESekqASkXt3YJAF7HcVum/w9ywmO&#10;q3maeVtsJ2fZ2Yyh9yjhfiGAGWy87rGV8PH+crcGFqJCraxHI2E2Abbl9VWhcu0v+GbOdWwZlWDI&#10;lYQuxiHnPDSdcSos/GCQsk8/OhXpHFuuR3Whcmf5UogVd6pHWujUYHadab7rk5Ow93O2qufq63lX&#10;DbEeDq9JZTMpb2+mp0dg0UzxD4ZffVKHkpyO/oQ6MCsh2WRLQiWsxQMwAtIsTYAdiRRJCrws+P8X&#10;yh8AAAD//wMAUEsBAi0AFAAGAAgAAAAhALaDOJL+AAAA4QEAABMAAAAAAAAAAAAAAAAAAAAAAFtD&#10;b250ZW50X1R5cGVzXS54bWxQSwECLQAUAAYACAAAACEAOP0h/9YAAACUAQAACwAAAAAAAAAAAAAA&#10;AAAvAQAAX3JlbHMvLnJlbHNQSwECLQAUAAYACAAAACEAAxAoUvoBAADfAwAADgAAAAAAAAAAAAAA&#10;AAAuAgAAZHJzL2Uyb0RvYy54bWxQSwECLQAUAAYACAAAACEA69rVueAAAAAKAQAADwAAAAAAAAAA&#10;AAAAAABUBAAAZHJzL2Rvd25yZXYueG1sUEsFBgAAAAAEAAQA8wAAAGEFAAAAAA==&#10;" fillcolor="white [3212]" stroked="f">
                <v:textbox style="mso-fit-shape-to-text:t" inset="0,0,0,0">
                  <w:txbxContent>
                    <w:p w:rsidR="00F26DFB" w:rsidRPr="005202A3" w:rsidRDefault="00F26DFB" w:rsidP="00727A07">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30</w:t>
                      </w:r>
                    </w:p>
                  </w:txbxContent>
                </v:textbox>
              </v:rect>
            </w:pict>
          </mc:Fallback>
        </mc:AlternateContent>
      </w:r>
      <w:r w:rsidRPr="00E902AE">
        <w:rPr>
          <w:b w:val="0"/>
          <w:lang w:bidi="ru-RU"/>
        </w:rPr>
        <w:tab/>
      </w:r>
      <w:r w:rsidRPr="00E902AE">
        <w:rPr>
          <w:b w:val="0"/>
          <w:lang w:bidi="ru-RU"/>
        </w:rPr>
        <w:tab/>
        <w:t>Рис. 3</w:t>
      </w:r>
      <w:r w:rsidRPr="00E902AE">
        <w:rPr>
          <w:b w:val="0"/>
          <w:lang w:bidi="ru-RU"/>
        </w:rPr>
        <w:br/>
      </w:r>
      <w:r w:rsidRPr="00E902AE">
        <w:rPr>
          <w:lang w:bidi="ru-RU"/>
        </w:rPr>
        <w:t>Овальный наконечник стопорного устройства</w:t>
      </w:r>
    </w:p>
    <w:p w:rsidR="00727A07" w:rsidRPr="00E902AE" w:rsidRDefault="00727A07" w:rsidP="00727A07">
      <w:pPr>
        <w:pStyle w:val="SingleTxtGR"/>
        <w:rPr>
          <w:lang w:eastAsia="ru-RU" w:bidi="ru-RU"/>
        </w:rPr>
      </w:pPr>
      <w:r>
        <w:rPr>
          <w:noProof/>
          <w:lang w:eastAsia="ru-RU"/>
        </w:rPr>
        <mc:AlternateContent>
          <mc:Choice Requires="wps">
            <w:drawing>
              <wp:anchor distT="0" distB="0" distL="114300" distR="114300" simplePos="0" relativeHeight="251753472" behindDoc="0" locked="0" layoutInCell="1" allowOverlap="1" wp14:anchorId="5034B102" wp14:editId="10778301">
                <wp:simplePos x="0" y="0"/>
                <wp:positionH relativeFrom="column">
                  <wp:posOffset>2820877</wp:posOffset>
                </wp:positionH>
                <wp:positionV relativeFrom="paragraph">
                  <wp:posOffset>2689290</wp:posOffset>
                </wp:positionV>
                <wp:extent cx="447870" cy="145415"/>
                <wp:effectExtent l="0" t="0" r="9525" b="6350"/>
                <wp:wrapNone/>
                <wp:docPr id="150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870" cy="145415"/>
                        </a:xfrm>
                        <a:prstGeom prst="rect">
                          <a:avLst/>
                        </a:prstGeom>
                        <a:solidFill>
                          <a:schemeClr val="bg1"/>
                        </a:solidFill>
                        <a:ln>
                          <a:noFill/>
                        </a:ln>
                        <a:extLst/>
                      </wps:spPr>
                      <wps:txbx>
                        <w:txbxContent>
                          <w:p w:rsidR="00F26DFB" w:rsidRPr="005202A3" w:rsidRDefault="00F26DFB" w:rsidP="00727A07">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20</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5034B102" id="Rectangle 65" o:spid="_x0000_s1191" style="position:absolute;left:0;text-align:left;margin-left:222.1pt;margin-top:211.75pt;width:35.25pt;height:11.4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cU+gEAAN8DAAAOAAAAZHJzL2Uyb0RvYy54bWysU1Fv0zAQfkfiP1h+p2mmditR02nqVIQ0&#10;YGLsBziO01g4PnN2m5Rfz9lpymBviBfrbN99/u67z+vboTPsqNBrsCXPZ3POlJVQa7sv+fO33bsV&#10;Zz4IWwsDVpX8pDy/3bx9s+5doa6gBVMrZARifdG7krchuCLLvGxVJ/wMnLJ02QB2ItAW91mNoif0&#10;zmRX8/l11gPWDkEq7+n0frzkm4TfNEqGL03jVWCm5MQtpBXTWsU126xFsUfhWi3PNMQ/sOiEtvTo&#10;BepeBMEOqF9BdVoieGjCTEKXQdNoqVIP1E0+/6ubp1Y4lXohcby7yOT/H6z8fHxEpmua3XKec2ZF&#10;R1P6SroJuzeKXS+jRL3zBWU+uUeMTXr3APK7Zxa2LaWpO0ToWyVqIpbH/OyPgrjxVMqq/hPUBC8O&#10;AZJaQ4NdBCQd2JCGcroMRQ2BSTpcLG5WNzQ6SVf5YrnIE6NMFFOxQx8+KOhYDEqOxD2Bi+ODD5GM&#10;KKaURB6MrnfamLSJPlNbg+woyCHVfqRPLb7MMjbmWohVI+B4QhTPT0wtjlKFoRqSpqv3k3oV1CdS&#10;AGF0IP0YClrAn5z15L6S+x8HgYoz89GSitGqU4BTUE2BsJJKSx44G8NtSJZOHbk7UnenU+eR1vjy&#10;eSbkoiTI2fHRpi/3Kev3v9z8AgAA//8DAFBLAwQUAAYACAAAACEAU56QruAAAAALAQAADwAAAGRy&#10;cy9kb3ducmV2LnhtbEyPwU7DMAyG70i8Q2Qkbixdl7WoNJ3QECekCgoS16wJbSFxqibb2rfHO8HN&#10;1v/p9+dyNzvLTmYKg0cJ61UCzGDr9YCdhI/357t7YCEq1Mp6NBIWE2BXXV+VqtD+jG/m1MSOUQmG&#10;QknoYxwLzkPbG6fCyo8GKfvyk1OR1qnjelJnKneWp0mScacGpAu9Gs2+N+1Pc3QSXv2SZ81Sfz/t&#10;6zE24+fLpra5lLc38+MDsGjm+AfDRZ/UoSKngz+iDsxKEEKkhNKQbrbAiNiuRQ7scIkyAbwq+f8f&#10;ql8AAAD//wMAUEsBAi0AFAAGAAgAAAAhALaDOJL+AAAA4QEAABMAAAAAAAAAAAAAAAAAAAAAAFtD&#10;b250ZW50X1R5cGVzXS54bWxQSwECLQAUAAYACAAAACEAOP0h/9YAAACUAQAACwAAAAAAAAAAAAAA&#10;AAAvAQAAX3JlbHMvLnJlbHNQSwECLQAUAAYACAAAACEAHC0XFPoBAADfAwAADgAAAAAAAAAAAAAA&#10;AAAuAgAAZHJzL2Uyb0RvYy54bWxQSwECLQAUAAYACAAAACEAU56QruAAAAALAQAADwAAAAAAAAAA&#10;AAAAAABUBAAAZHJzL2Rvd25yZXYueG1sUEsFBgAAAAAEAAQA8wAAAGEFAAAAAA==&#10;" fillcolor="white [3212]" stroked="f">
                <v:textbox style="mso-fit-shape-to-text:t" inset="0,0,0,0">
                  <w:txbxContent>
                    <w:p w:rsidR="00F26DFB" w:rsidRPr="005202A3" w:rsidRDefault="00F26DFB" w:rsidP="00727A07">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20</w:t>
                      </w:r>
                    </w:p>
                  </w:txbxContent>
                </v:textbox>
              </v:rect>
            </w:pict>
          </mc:Fallback>
        </mc:AlternateContent>
      </w:r>
      <w:r>
        <w:rPr>
          <w:noProof/>
          <w:lang w:eastAsia="ru-RU"/>
        </w:rPr>
        <mc:AlternateContent>
          <mc:Choice Requires="wps">
            <w:drawing>
              <wp:anchor distT="0" distB="0" distL="114300" distR="114300" simplePos="0" relativeHeight="251754496" behindDoc="0" locked="0" layoutInCell="1" allowOverlap="1" wp14:anchorId="53E978B5" wp14:editId="3EC88C33">
                <wp:simplePos x="0" y="0"/>
                <wp:positionH relativeFrom="column">
                  <wp:posOffset>2378241</wp:posOffset>
                </wp:positionH>
                <wp:positionV relativeFrom="paragraph">
                  <wp:posOffset>3023235</wp:posOffset>
                </wp:positionV>
                <wp:extent cx="1203960" cy="261620"/>
                <wp:effectExtent l="0" t="0" r="0" b="5080"/>
                <wp:wrapNone/>
                <wp:docPr id="150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261620"/>
                        </a:xfrm>
                        <a:prstGeom prst="rect">
                          <a:avLst/>
                        </a:prstGeom>
                        <a:solidFill>
                          <a:schemeClr val="bg1"/>
                        </a:solidFill>
                        <a:ln>
                          <a:noFill/>
                        </a:ln>
                        <a:extLst/>
                      </wps:spPr>
                      <wps:txbx>
                        <w:txbxContent>
                          <w:p w:rsidR="00F26DFB" w:rsidRPr="005202A3" w:rsidRDefault="00F26DFB" w:rsidP="00727A07">
                            <w:pPr>
                              <w:spacing w:line="240" w:lineRule="auto"/>
                              <w:jc w:val="center"/>
                              <w:rPr>
                                <w:rFonts w:asciiTheme="majorBidi" w:hAnsiTheme="majorBidi" w:cstheme="majorBidi"/>
                                <w:color w:val="000000"/>
                                <w:lang w:val="en-US"/>
                              </w:rPr>
                            </w:pPr>
                            <w:proofErr w:type="spellStart"/>
                            <w:r w:rsidRPr="005202A3">
                              <w:rPr>
                                <w:rFonts w:asciiTheme="majorBidi" w:hAnsiTheme="majorBidi" w:cstheme="majorBidi"/>
                                <w:color w:val="000000"/>
                                <w:lang w:val="en-US"/>
                              </w:rPr>
                              <w:t>Размеры</w:t>
                            </w:r>
                            <w:proofErr w:type="spellEnd"/>
                            <w:r w:rsidRPr="005202A3">
                              <w:rPr>
                                <w:rFonts w:asciiTheme="majorBidi" w:hAnsiTheme="majorBidi" w:cstheme="majorBidi"/>
                                <w:color w:val="000000"/>
                                <w:lang w:val="en-US"/>
                              </w:rPr>
                              <w:t xml:space="preserve"> в </w:t>
                            </w:r>
                            <w:proofErr w:type="spellStart"/>
                            <w:r w:rsidRPr="005202A3">
                              <w:rPr>
                                <w:rFonts w:asciiTheme="majorBidi" w:hAnsiTheme="majorBidi" w:cstheme="majorBidi"/>
                                <w:color w:val="000000"/>
                                <w:lang w:val="en-US"/>
                              </w:rPr>
                              <w:t>мм</w:t>
                            </w:r>
                            <w:proofErr w:type="spellEnd"/>
                          </w:p>
                        </w:txbxContent>
                      </wps:txbx>
                      <wps:bodyPr rot="0" vert="horz" wrap="square" lIns="0" tIns="0" rIns="0" bIns="0" anchor="t" anchorCtr="0">
                        <a:noAutofit/>
                      </wps:bodyPr>
                    </wps:wsp>
                  </a:graphicData>
                </a:graphic>
                <wp14:sizeRelH relativeFrom="margin">
                  <wp14:pctWidth>0</wp14:pctWidth>
                </wp14:sizeRelH>
              </wp:anchor>
            </w:drawing>
          </mc:Choice>
          <mc:Fallback>
            <w:pict>
              <v:rect w14:anchorId="53E978B5" id="Rectangle 72" o:spid="_x0000_s1192" style="position:absolute;left:0;text-align:left;margin-left:187.25pt;margin-top:238.05pt;width:94.8pt;height:20.6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Pa+AEAAOADAAAOAAAAZHJzL2Uyb0RvYy54bWysU9uO0zAQfUfiHyy/01wQhY2arlZdLUJa&#10;YMXCBziO01g4HjN2m5SvZ+w03QXeEC/W2J45PnPmeHM9DYYdFXoNtubFKudMWQmttvuaf/t69+od&#10;Zz4I2woDVtX8pDy/3r58sRldpUrowbQKGYFYX42u5n0IrsoyL3s1CL8CpyxddoCDCLTFfdaiGAl9&#10;MFmZ5+tsBGwdglTe0+ntfMm3Cb/rlAyfu86rwEzNiVtIK6a1iWu23Yhqj8L1Wp5piH9gMQht6dEL&#10;1K0Igh1Q/wU1aIngoQsrCUMGXaelSj1QN0X+RzePvXAq9ULieHeRyf8/WPnp+IBMtzS7NznNyoqB&#10;pvSFdBN2bxR7W0aJRucrynx0Dxib9O4e5HfPLOx6SlM3iDD2SrRErIj52W8FceOplDXjR2gJXhwC&#10;JLWmDocISDqwKQ3ldBmKmgKTdFiU+eurNc1O0l25LtZlmlomqqXaoQ/vFQwsBjVHIp/QxfHeh8hG&#10;VEtKYg9Gt3famLSJRlM7g+woyCLNfuZPPT7PMjbmWohVM+B8QhzPTyw9zlqFqZmSqFeJa7xsoD2R&#10;BAizBenLUNAD/uRsJPvV3P84CFScmQ+WZIxeXQJcgmYJhJVUWvPA2RzuQvL0zPKG5O106vzp5fNQ&#10;yEZJkLPlo0+f71PW08fc/gIAAP//AwBQSwMEFAAGAAgAAAAhAIfJEvvgAAAACwEAAA8AAABkcnMv&#10;ZG93bnJldi54bWxMj91Og0AQRu9NfIfNmHhj2oWWAqEsTWP0zpiIPsCU3QLp/iC7UPr2jld6903m&#10;5Jsz5WExms1q9L2zAuJ1BEzZxsnetgK+Pl9XOTAf0ErUzioBN+XhUN3flVhId7Ufaq5Dy6jE+gIF&#10;dCEMBee+6ZRBv3aDsrQ7u9FgoHFsuRzxSuVG800Updxgb+lCh4N67lRzqScj4D2fL67+9rfjdM43&#10;daLf8OmlEeLxYTnugQW1hD8YfvVJHSpyOrnJSs+0gG2W7AgVkGRpDIyIXZpQOFGIsy3wquT/f6h+&#10;AAAA//8DAFBLAQItABQABgAIAAAAIQC2gziS/gAAAOEBAAATAAAAAAAAAAAAAAAAAAAAAABbQ29u&#10;dGVudF9UeXBlc10ueG1sUEsBAi0AFAAGAAgAAAAhADj9If/WAAAAlAEAAAsAAAAAAAAAAAAAAAAA&#10;LwEAAF9yZWxzLy5yZWxzUEsBAi0AFAAGAAgAAAAhAKtJ49r4AQAA4AMAAA4AAAAAAAAAAAAAAAAA&#10;LgIAAGRycy9lMm9Eb2MueG1sUEsBAi0AFAAGAAgAAAAhAIfJEvvgAAAACwEAAA8AAAAAAAAAAAAA&#10;AAAAUgQAAGRycy9kb3ducmV2LnhtbFBLBQYAAAAABAAEAPMAAABfBQAAAAA=&#10;" fillcolor="white [3212]" stroked="f">
                <v:textbox inset="0,0,0,0">
                  <w:txbxContent>
                    <w:p w:rsidR="00F26DFB" w:rsidRPr="005202A3" w:rsidRDefault="00F26DFB" w:rsidP="00727A07">
                      <w:pPr>
                        <w:spacing w:line="240" w:lineRule="auto"/>
                        <w:jc w:val="center"/>
                        <w:rPr>
                          <w:rFonts w:asciiTheme="majorBidi" w:hAnsiTheme="majorBidi" w:cstheme="majorBidi"/>
                          <w:color w:val="000000"/>
                          <w:lang w:val="en-US"/>
                        </w:rPr>
                      </w:pPr>
                      <w:proofErr w:type="spellStart"/>
                      <w:r w:rsidRPr="005202A3">
                        <w:rPr>
                          <w:rFonts w:asciiTheme="majorBidi" w:hAnsiTheme="majorBidi" w:cstheme="majorBidi"/>
                          <w:color w:val="000000"/>
                          <w:lang w:val="en-US"/>
                        </w:rPr>
                        <w:t>Размеры</w:t>
                      </w:r>
                      <w:proofErr w:type="spellEnd"/>
                      <w:r w:rsidRPr="005202A3">
                        <w:rPr>
                          <w:rFonts w:asciiTheme="majorBidi" w:hAnsiTheme="majorBidi" w:cstheme="majorBidi"/>
                          <w:color w:val="000000"/>
                          <w:lang w:val="en-US"/>
                        </w:rPr>
                        <w:t xml:space="preserve"> в </w:t>
                      </w:r>
                      <w:proofErr w:type="spellStart"/>
                      <w:r w:rsidRPr="005202A3">
                        <w:rPr>
                          <w:rFonts w:asciiTheme="majorBidi" w:hAnsiTheme="majorBidi" w:cstheme="majorBidi"/>
                          <w:color w:val="000000"/>
                          <w:lang w:val="en-US"/>
                        </w:rPr>
                        <w:t>мм</w:t>
                      </w:r>
                      <w:proofErr w:type="spellEnd"/>
                    </w:p>
                  </w:txbxContent>
                </v:textbox>
              </v:rect>
            </w:pict>
          </mc:Fallback>
        </mc:AlternateContent>
      </w:r>
      <w:r>
        <w:rPr>
          <w:noProof/>
          <w:lang w:eastAsia="ru-RU"/>
        </w:rPr>
        <w:drawing>
          <wp:inline distT="0" distB="0" distL="0" distR="0" wp14:anchorId="2EB74F34" wp14:editId="49664D17">
            <wp:extent cx="3943985" cy="3234690"/>
            <wp:effectExtent l="0" t="0" r="0" b="381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29" cstate="print">
                      <a:extLst>
                        <a:ext uri="{28A0092B-C50C-407E-A947-70E740481C1C}">
                          <a14:useLocalDpi xmlns:a14="http://schemas.microsoft.com/office/drawing/2010/main" val="0"/>
                        </a:ext>
                      </a:extLst>
                    </a:blip>
                    <a:srcRect t="56070" b="4541"/>
                    <a:stretch>
                      <a:fillRect/>
                    </a:stretch>
                  </pic:blipFill>
                  <pic:spPr bwMode="auto">
                    <a:xfrm>
                      <a:off x="0" y="0"/>
                      <a:ext cx="3943985" cy="3234690"/>
                    </a:xfrm>
                    <a:prstGeom prst="rect">
                      <a:avLst/>
                    </a:prstGeom>
                    <a:noFill/>
                    <a:ln>
                      <a:noFill/>
                    </a:ln>
                  </pic:spPr>
                </pic:pic>
              </a:graphicData>
            </a:graphic>
          </wp:inline>
        </w:drawing>
      </w:r>
    </w:p>
    <w:p w:rsidR="00727A07" w:rsidRDefault="00727A07" w:rsidP="00727A07">
      <w:pPr>
        <w:pStyle w:val="H23GR"/>
        <w:rPr>
          <w:lang w:bidi="ru-RU"/>
        </w:rPr>
      </w:pPr>
      <w:r w:rsidRPr="00CF55AA">
        <w:rPr>
          <w:lang w:bidi="ru-RU"/>
        </w:rPr>
        <w:tab/>
      </w:r>
      <w:r w:rsidRPr="00CF55AA">
        <w:rPr>
          <w:lang w:bidi="ru-RU"/>
        </w:rPr>
        <w:tab/>
      </w:r>
      <w:r w:rsidRPr="00186FE2">
        <w:rPr>
          <w:b w:val="0"/>
          <w:lang w:bidi="ru-RU"/>
        </w:rPr>
        <w:t>Рис. 4</w:t>
      </w:r>
      <w:r w:rsidRPr="00186FE2">
        <w:rPr>
          <w:b w:val="0"/>
          <w:lang w:bidi="ru-RU"/>
        </w:rPr>
        <w:br/>
      </w:r>
      <w:r w:rsidRPr="00CF55AA">
        <w:rPr>
          <w:lang w:bidi="ru-RU"/>
        </w:rPr>
        <w:t>Стопорное устройство (в сборе)</w:t>
      </w:r>
    </w:p>
    <w:p w:rsidR="00727A07" w:rsidRPr="00186FE2" w:rsidRDefault="00727A07" w:rsidP="00727A07">
      <w:pPr>
        <w:rPr>
          <w:lang w:eastAsia="ru-RU" w:bidi="ru-RU"/>
        </w:rPr>
      </w:pPr>
      <w:r w:rsidRPr="00CF55AA">
        <w:rPr>
          <w:noProof/>
          <w:lang w:eastAsia="ru-RU"/>
        </w:rPr>
        <mc:AlternateContent>
          <mc:Choice Requires="wpc">
            <w:drawing>
              <wp:inline distT="0" distB="0" distL="0" distR="0" wp14:anchorId="74A844F8" wp14:editId="766AC139">
                <wp:extent cx="6933565" cy="3483610"/>
                <wp:effectExtent l="0" t="0" r="0" b="0"/>
                <wp:docPr id="1268" name="Полотно 1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64" name="Group 102"/>
                        <wpg:cNvGrpSpPr>
                          <a:grpSpLocks/>
                        </wpg:cNvGrpSpPr>
                        <wpg:grpSpPr bwMode="auto">
                          <a:xfrm>
                            <a:off x="0" y="0"/>
                            <a:ext cx="5743575" cy="3265170"/>
                            <a:chOff x="16" y="-282"/>
                            <a:chExt cx="9045" cy="5142"/>
                          </a:xfrm>
                        </wpg:grpSpPr>
                        <wps:wsp>
                          <wps:cNvPr id="765" name="Rectangle 103"/>
                          <wps:cNvSpPr>
                            <a:spLocks noChangeArrowheads="1"/>
                          </wps:cNvSpPr>
                          <wps:spPr bwMode="auto">
                            <a:xfrm>
                              <a:off x="16" y="-282"/>
                              <a:ext cx="9045" cy="5142"/>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766" name="Freeform 104"/>
                          <wps:cNvSpPr>
                            <a:spLocks/>
                          </wps:cNvSpPr>
                          <wps:spPr bwMode="auto">
                            <a:xfrm>
                              <a:off x="3550" y="2060"/>
                              <a:ext cx="2071" cy="317"/>
                            </a:xfrm>
                            <a:custGeom>
                              <a:avLst/>
                              <a:gdLst>
                                <a:gd name="T0" fmla="*/ 4142 w 4142"/>
                                <a:gd name="T1" fmla="*/ 0 h 633"/>
                                <a:gd name="T2" fmla="*/ 356 w 4142"/>
                                <a:gd name="T3" fmla="*/ 0 h 633"/>
                                <a:gd name="T4" fmla="*/ 0 w 4142"/>
                                <a:gd name="T5" fmla="*/ 633 h 633"/>
                                <a:gd name="T6" fmla="*/ 3205 w 4142"/>
                                <a:gd name="T7" fmla="*/ 633 h 633"/>
                                <a:gd name="T8" fmla="*/ 4142 w 4142"/>
                                <a:gd name="T9" fmla="*/ 136 h 633"/>
                                <a:gd name="T10" fmla="*/ 4142 w 4142"/>
                                <a:gd name="T11" fmla="*/ 0 h 633"/>
                              </a:gdLst>
                              <a:ahLst/>
                              <a:cxnLst>
                                <a:cxn ang="0">
                                  <a:pos x="T0" y="T1"/>
                                </a:cxn>
                                <a:cxn ang="0">
                                  <a:pos x="T2" y="T3"/>
                                </a:cxn>
                                <a:cxn ang="0">
                                  <a:pos x="T4" y="T5"/>
                                </a:cxn>
                                <a:cxn ang="0">
                                  <a:pos x="T6" y="T7"/>
                                </a:cxn>
                                <a:cxn ang="0">
                                  <a:pos x="T8" y="T9"/>
                                </a:cxn>
                                <a:cxn ang="0">
                                  <a:pos x="T10" y="T11"/>
                                </a:cxn>
                              </a:cxnLst>
                              <a:rect l="0" t="0" r="r" b="b"/>
                              <a:pathLst>
                                <a:path w="4142" h="633">
                                  <a:moveTo>
                                    <a:pt x="4142" y="0"/>
                                  </a:moveTo>
                                  <a:lnTo>
                                    <a:pt x="356" y="0"/>
                                  </a:lnTo>
                                  <a:lnTo>
                                    <a:pt x="0" y="633"/>
                                  </a:lnTo>
                                  <a:lnTo>
                                    <a:pt x="3205" y="633"/>
                                  </a:lnTo>
                                  <a:lnTo>
                                    <a:pt x="4142" y="136"/>
                                  </a:lnTo>
                                  <a:lnTo>
                                    <a:pt x="4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Line 105"/>
                          <wps:cNvCnPr/>
                          <wps:spPr bwMode="auto">
                            <a:xfrm>
                              <a:off x="5577" y="2060"/>
                              <a:ext cx="44"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06"/>
                          <wps:cNvCnPr/>
                          <wps:spPr bwMode="auto">
                            <a:xfrm flipH="1" flipV="1">
                              <a:off x="5515" y="2060"/>
                              <a:ext cx="80"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9" name="Line 107"/>
                          <wps:cNvCnPr/>
                          <wps:spPr bwMode="auto">
                            <a:xfrm>
                              <a:off x="5452" y="2060"/>
                              <a:ext cx="101" cy="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0" name="Line 108"/>
                          <wps:cNvCnPr/>
                          <wps:spPr bwMode="auto">
                            <a:xfrm flipH="1" flipV="1">
                              <a:off x="5389" y="2060"/>
                              <a:ext cx="124"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1" name="Line 109"/>
                          <wps:cNvCnPr/>
                          <wps:spPr bwMode="auto">
                            <a:xfrm>
                              <a:off x="5327" y="2060"/>
                              <a:ext cx="143"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2" name="Line 110"/>
                          <wps:cNvCnPr/>
                          <wps:spPr bwMode="auto">
                            <a:xfrm flipH="1" flipV="1">
                              <a:off x="5264" y="2060"/>
                              <a:ext cx="166" cy="1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11"/>
                          <wps:cNvCnPr/>
                          <wps:spPr bwMode="auto">
                            <a:xfrm>
                              <a:off x="5202" y="2060"/>
                              <a:ext cx="185" cy="1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12"/>
                          <wps:cNvCnPr/>
                          <wps:spPr bwMode="auto">
                            <a:xfrm flipH="1" flipV="1">
                              <a:off x="5139" y="2060"/>
                              <a:ext cx="208"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5" name="Line 113"/>
                          <wps:cNvCnPr/>
                          <wps:spPr bwMode="auto">
                            <a:xfrm>
                              <a:off x="5078" y="2060"/>
                              <a:ext cx="229" cy="2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6" name="Line 114"/>
                          <wps:cNvCnPr/>
                          <wps:spPr bwMode="auto">
                            <a:xfrm flipH="1" flipV="1">
                              <a:off x="5016" y="2060"/>
                              <a:ext cx="248"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7" name="Line 115"/>
                          <wps:cNvCnPr/>
                          <wps:spPr bwMode="auto">
                            <a:xfrm>
                              <a:off x="4953" y="2060"/>
                              <a:ext cx="271" cy="2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8" name="Line 116"/>
                          <wps:cNvCnPr/>
                          <wps:spPr bwMode="auto">
                            <a:xfrm flipH="1" flipV="1">
                              <a:off x="4891" y="2060"/>
                              <a:ext cx="291" cy="2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 name="Line 117"/>
                          <wps:cNvCnPr/>
                          <wps:spPr bwMode="auto">
                            <a:xfrm>
                              <a:off x="4828"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0" name="Line 118"/>
                          <wps:cNvCnPr/>
                          <wps:spPr bwMode="auto">
                            <a:xfrm flipH="1" flipV="1">
                              <a:off x="4766"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1" name="Line 119"/>
                          <wps:cNvCnPr/>
                          <wps:spPr bwMode="auto">
                            <a:xfrm>
                              <a:off x="470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2" name="Line 120"/>
                          <wps:cNvCnPr/>
                          <wps:spPr bwMode="auto">
                            <a:xfrm flipH="1" flipV="1">
                              <a:off x="4640"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3" name="Line 121"/>
                          <wps:cNvCnPr/>
                          <wps:spPr bwMode="auto">
                            <a:xfrm>
                              <a:off x="4578"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22"/>
                          <wps:cNvCnPr/>
                          <wps:spPr bwMode="auto">
                            <a:xfrm flipH="1" flipV="1">
                              <a:off x="4515"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23"/>
                          <wps:cNvCnPr/>
                          <wps:spPr bwMode="auto">
                            <a:xfrm>
                              <a:off x="445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6" name="Line 124"/>
                          <wps:cNvCnPr/>
                          <wps:spPr bwMode="auto">
                            <a:xfrm flipH="1" flipV="1">
                              <a:off x="4391"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7" name="Line 125"/>
                          <wps:cNvCnPr/>
                          <wps:spPr bwMode="auto">
                            <a:xfrm>
                              <a:off x="432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26"/>
                          <wps:cNvCnPr/>
                          <wps:spPr bwMode="auto">
                            <a:xfrm flipH="1" flipV="1">
                              <a:off x="4266"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27"/>
                          <wps:cNvCnPr/>
                          <wps:spPr bwMode="auto">
                            <a:xfrm>
                              <a:off x="420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0" name="Line 128"/>
                          <wps:cNvCnPr/>
                          <wps:spPr bwMode="auto">
                            <a:xfrm flipH="1" flipV="1">
                              <a:off x="4141"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1" name="Line 129"/>
                          <wps:cNvCnPr/>
                          <wps:spPr bwMode="auto">
                            <a:xfrm>
                              <a:off x="407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30"/>
                          <wps:cNvCnPr/>
                          <wps:spPr bwMode="auto">
                            <a:xfrm flipH="1" flipV="1">
                              <a:off x="4015"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31"/>
                          <wps:cNvCnPr/>
                          <wps:spPr bwMode="auto">
                            <a:xfrm>
                              <a:off x="3955"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32"/>
                          <wps:cNvCnPr/>
                          <wps:spPr bwMode="auto">
                            <a:xfrm flipH="1" flipV="1">
                              <a:off x="3892"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Line 133"/>
                          <wps:cNvCnPr/>
                          <wps:spPr bwMode="auto">
                            <a:xfrm>
                              <a:off x="3830" y="2060"/>
                              <a:ext cx="306"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6" name="Line 134"/>
                          <wps:cNvCnPr/>
                          <wps:spPr bwMode="auto">
                            <a:xfrm flipH="1" flipV="1">
                              <a:off x="3767"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35"/>
                          <wps:cNvCnPr/>
                          <wps:spPr bwMode="auto">
                            <a:xfrm>
                              <a:off x="3719" y="2074"/>
                              <a:ext cx="292" cy="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36"/>
                          <wps:cNvCnPr/>
                          <wps:spPr bwMode="auto">
                            <a:xfrm flipH="1" flipV="1">
                              <a:off x="3697" y="2116"/>
                              <a:ext cx="254"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37"/>
                          <wps:cNvCnPr/>
                          <wps:spPr bwMode="auto">
                            <a:xfrm>
                              <a:off x="3673" y="2156"/>
                              <a:ext cx="215"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38"/>
                          <wps:cNvCnPr/>
                          <wps:spPr bwMode="auto">
                            <a:xfrm flipH="1" flipV="1">
                              <a:off x="3651" y="2197"/>
                              <a:ext cx="174" cy="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39"/>
                          <wps:cNvCnPr/>
                          <wps:spPr bwMode="auto">
                            <a:xfrm>
                              <a:off x="3627" y="2237"/>
                              <a:ext cx="136" cy="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40"/>
                          <wps:cNvCnPr/>
                          <wps:spPr bwMode="auto">
                            <a:xfrm flipH="1" flipV="1">
                              <a:off x="3605" y="2279"/>
                              <a:ext cx="95" cy="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41"/>
                          <wps:cNvCnPr/>
                          <wps:spPr bwMode="auto">
                            <a:xfrm>
                              <a:off x="3583" y="2319"/>
                              <a:ext cx="55"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42"/>
                          <wps:cNvCnPr/>
                          <wps:spPr bwMode="auto">
                            <a:xfrm flipH="1" flipV="1">
                              <a:off x="3559" y="2359"/>
                              <a:ext cx="17"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5" name="Freeform 143"/>
                          <wps:cNvSpPr>
                            <a:spLocks/>
                          </wps:cNvSpPr>
                          <wps:spPr bwMode="auto">
                            <a:xfrm>
                              <a:off x="3550" y="2060"/>
                              <a:ext cx="2073" cy="317"/>
                            </a:xfrm>
                            <a:custGeom>
                              <a:avLst/>
                              <a:gdLst>
                                <a:gd name="T0" fmla="*/ 356 w 4146"/>
                                <a:gd name="T1" fmla="*/ 0 h 633"/>
                                <a:gd name="T2" fmla="*/ 4146 w 4146"/>
                                <a:gd name="T3" fmla="*/ 0 h 633"/>
                                <a:gd name="T4" fmla="*/ 4146 w 4146"/>
                                <a:gd name="T5" fmla="*/ 136 h 633"/>
                                <a:gd name="T6" fmla="*/ 3205 w 4146"/>
                                <a:gd name="T7" fmla="*/ 633 h 633"/>
                                <a:gd name="T8" fmla="*/ 0 w 4146"/>
                                <a:gd name="T9" fmla="*/ 633 h 633"/>
                              </a:gdLst>
                              <a:ahLst/>
                              <a:cxnLst>
                                <a:cxn ang="0">
                                  <a:pos x="T0" y="T1"/>
                                </a:cxn>
                                <a:cxn ang="0">
                                  <a:pos x="T2" y="T3"/>
                                </a:cxn>
                                <a:cxn ang="0">
                                  <a:pos x="T4" y="T5"/>
                                </a:cxn>
                                <a:cxn ang="0">
                                  <a:pos x="T6" y="T7"/>
                                </a:cxn>
                                <a:cxn ang="0">
                                  <a:pos x="T8" y="T9"/>
                                </a:cxn>
                              </a:cxnLst>
                              <a:rect l="0" t="0" r="r" b="b"/>
                              <a:pathLst>
                                <a:path w="4146" h="633">
                                  <a:moveTo>
                                    <a:pt x="356" y="0"/>
                                  </a:moveTo>
                                  <a:lnTo>
                                    <a:pt x="4146" y="0"/>
                                  </a:lnTo>
                                  <a:lnTo>
                                    <a:pt x="4146" y="136"/>
                                  </a:lnTo>
                                  <a:lnTo>
                                    <a:pt x="3205" y="633"/>
                                  </a:lnTo>
                                  <a:lnTo>
                                    <a:pt x="0" y="633"/>
                                  </a:lnTo>
                                </a:path>
                              </a:pathLst>
                            </a:custGeom>
                            <a:noFill/>
                            <a:ln w="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Line 144"/>
                          <wps:cNvCnPr/>
                          <wps:spPr bwMode="auto">
                            <a:xfrm>
                              <a:off x="6605" y="1881"/>
                              <a:ext cx="0" cy="1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45"/>
                          <wps:cNvCnPr/>
                          <wps:spPr bwMode="auto">
                            <a:xfrm flipV="1">
                              <a:off x="2957" y="1699"/>
                              <a:ext cx="976" cy="1725"/>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808" name="Line 146"/>
                          <wps:cNvCnPr/>
                          <wps:spPr bwMode="auto">
                            <a:xfrm flipV="1">
                              <a:off x="2878" y="1641"/>
                              <a:ext cx="986" cy="1741"/>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809" name="Line 147"/>
                          <wps:cNvCnPr/>
                          <wps:spPr bwMode="auto">
                            <a:xfrm>
                              <a:off x="18" y="2512"/>
                              <a:ext cx="9041" cy="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810" name="Line 148"/>
                          <wps:cNvCnPr/>
                          <wps:spPr bwMode="auto">
                            <a:xfrm>
                              <a:off x="5989" y="2308"/>
                              <a:ext cx="7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49"/>
                          <wps:cNvCnPr/>
                          <wps:spPr bwMode="auto">
                            <a:xfrm>
                              <a:off x="5989" y="2713"/>
                              <a:ext cx="7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50"/>
                          <wps:cNvCnPr/>
                          <wps:spPr bwMode="auto">
                            <a:xfrm>
                              <a:off x="5989" y="1881"/>
                              <a:ext cx="0" cy="1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51"/>
                          <wps:cNvCnPr/>
                          <wps:spPr bwMode="auto">
                            <a:xfrm>
                              <a:off x="6727" y="2308"/>
                              <a:ext cx="0" cy="4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4" name="Freeform 152"/>
                          <wps:cNvSpPr>
                            <a:spLocks/>
                          </wps:cNvSpPr>
                          <wps:spPr bwMode="auto">
                            <a:xfrm>
                              <a:off x="1053" y="1881"/>
                              <a:ext cx="2675" cy="179"/>
                            </a:xfrm>
                            <a:custGeom>
                              <a:avLst/>
                              <a:gdLst>
                                <a:gd name="T0" fmla="*/ 0 w 5349"/>
                                <a:gd name="T1" fmla="*/ 0 h 358"/>
                                <a:gd name="T2" fmla="*/ 5349 w 5349"/>
                                <a:gd name="T3" fmla="*/ 0 h 358"/>
                                <a:gd name="T4" fmla="*/ 5147 w 5349"/>
                                <a:gd name="T5" fmla="*/ 358 h 358"/>
                                <a:gd name="T6" fmla="*/ 0 w 5349"/>
                                <a:gd name="T7" fmla="*/ 358 h 358"/>
                                <a:gd name="T8" fmla="*/ 0 w 5349"/>
                                <a:gd name="T9" fmla="*/ 0 h 358"/>
                              </a:gdLst>
                              <a:ahLst/>
                              <a:cxnLst>
                                <a:cxn ang="0">
                                  <a:pos x="T0" y="T1"/>
                                </a:cxn>
                                <a:cxn ang="0">
                                  <a:pos x="T2" y="T3"/>
                                </a:cxn>
                                <a:cxn ang="0">
                                  <a:pos x="T4" y="T5"/>
                                </a:cxn>
                                <a:cxn ang="0">
                                  <a:pos x="T6" y="T7"/>
                                </a:cxn>
                                <a:cxn ang="0">
                                  <a:pos x="T8" y="T9"/>
                                </a:cxn>
                              </a:cxnLst>
                              <a:rect l="0" t="0" r="r" b="b"/>
                              <a:pathLst>
                                <a:path w="5349" h="358">
                                  <a:moveTo>
                                    <a:pt x="0" y="0"/>
                                  </a:moveTo>
                                  <a:lnTo>
                                    <a:pt x="5349" y="0"/>
                                  </a:lnTo>
                                  <a:lnTo>
                                    <a:pt x="5147" y="358"/>
                                  </a:lnTo>
                                  <a:lnTo>
                                    <a:pt x="0" y="35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Line 153"/>
                          <wps:cNvCnPr/>
                          <wps:spPr bwMode="auto">
                            <a:xfrm flipH="1">
                              <a:off x="3623" y="2050"/>
                              <a:ext cx="9" cy="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54"/>
                          <wps:cNvCnPr/>
                          <wps:spPr bwMode="auto">
                            <a:xfrm flipV="1">
                              <a:off x="3560" y="1904"/>
                              <a:ext cx="156" cy="1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55"/>
                          <wps:cNvCnPr/>
                          <wps:spPr bwMode="auto">
                            <a:xfrm flipH="1">
                              <a:off x="349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56"/>
                          <wps:cNvCnPr/>
                          <wps:spPr bwMode="auto">
                            <a:xfrm flipV="1">
                              <a:off x="3436"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57"/>
                          <wps:cNvCnPr/>
                          <wps:spPr bwMode="auto">
                            <a:xfrm flipH="1">
                              <a:off x="3374"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58"/>
                          <wps:cNvCnPr/>
                          <wps:spPr bwMode="auto">
                            <a:xfrm flipV="1">
                              <a:off x="331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59"/>
                          <wps:cNvCnPr/>
                          <wps:spPr bwMode="auto">
                            <a:xfrm flipH="1">
                              <a:off x="324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60"/>
                          <wps:cNvCnPr/>
                          <wps:spPr bwMode="auto">
                            <a:xfrm flipV="1">
                              <a:off x="318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61"/>
                          <wps:cNvCnPr/>
                          <wps:spPr bwMode="auto">
                            <a:xfrm flipH="1">
                              <a:off x="3123"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62"/>
                          <wps:cNvCnPr/>
                          <wps:spPr bwMode="auto">
                            <a:xfrm flipV="1">
                              <a:off x="306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63"/>
                          <wps:cNvCnPr/>
                          <wps:spPr bwMode="auto">
                            <a:xfrm flipH="1">
                              <a:off x="299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64"/>
                          <wps:cNvCnPr/>
                          <wps:spPr bwMode="auto">
                            <a:xfrm flipV="1">
                              <a:off x="293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7" name="Line 165"/>
                          <wps:cNvCnPr/>
                          <wps:spPr bwMode="auto">
                            <a:xfrm flipH="1">
                              <a:off x="287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66"/>
                          <wps:cNvCnPr/>
                          <wps:spPr bwMode="auto">
                            <a:xfrm flipV="1">
                              <a:off x="2812"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67"/>
                          <wps:cNvCnPr/>
                          <wps:spPr bwMode="auto">
                            <a:xfrm flipH="1">
                              <a:off x="2750"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68"/>
                          <wps:cNvCnPr/>
                          <wps:spPr bwMode="auto">
                            <a:xfrm flipV="1">
                              <a:off x="2687"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69"/>
                          <wps:cNvCnPr/>
                          <wps:spPr bwMode="auto">
                            <a:xfrm flipH="1">
                              <a:off x="262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70"/>
                          <wps:cNvCnPr/>
                          <wps:spPr bwMode="auto">
                            <a:xfrm flipV="1">
                              <a:off x="256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71"/>
                          <wps:cNvCnPr/>
                          <wps:spPr bwMode="auto">
                            <a:xfrm flipH="1">
                              <a:off x="249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72"/>
                          <wps:cNvCnPr/>
                          <wps:spPr bwMode="auto">
                            <a:xfrm flipV="1">
                              <a:off x="243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73"/>
                          <wps:cNvCnPr/>
                          <wps:spPr bwMode="auto">
                            <a:xfrm flipH="1">
                              <a:off x="237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74"/>
                          <wps:cNvCnPr/>
                          <wps:spPr bwMode="auto">
                            <a:xfrm flipV="1">
                              <a:off x="2312"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75"/>
                          <wps:cNvCnPr/>
                          <wps:spPr bwMode="auto">
                            <a:xfrm flipH="1">
                              <a:off x="224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76"/>
                          <wps:cNvCnPr/>
                          <wps:spPr bwMode="auto">
                            <a:xfrm flipV="1">
                              <a:off x="2186" y="1881"/>
                              <a:ext cx="178"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77"/>
                          <wps:cNvCnPr/>
                          <wps:spPr bwMode="auto">
                            <a:xfrm flipH="1">
                              <a:off x="212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0" name="Line 178"/>
                          <wps:cNvCnPr/>
                          <wps:spPr bwMode="auto">
                            <a:xfrm flipV="1">
                              <a:off x="2062"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1" name="Line 179"/>
                          <wps:cNvCnPr/>
                          <wps:spPr bwMode="auto">
                            <a:xfrm flipH="1">
                              <a:off x="200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80"/>
                          <wps:cNvCnPr/>
                          <wps:spPr bwMode="auto">
                            <a:xfrm flipV="1">
                              <a:off x="193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81"/>
                          <wps:cNvCnPr/>
                          <wps:spPr bwMode="auto">
                            <a:xfrm flipH="1">
                              <a:off x="187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82"/>
                          <wps:cNvCnPr/>
                          <wps:spPr bwMode="auto">
                            <a:xfrm flipV="1">
                              <a:off x="181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83"/>
                          <wps:cNvCnPr/>
                          <wps:spPr bwMode="auto">
                            <a:xfrm flipH="1">
                              <a:off x="174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84"/>
                          <wps:cNvCnPr/>
                          <wps:spPr bwMode="auto">
                            <a:xfrm flipV="1">
                              <a:off x="1689"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85"/>
                          <wps:cNvCnPr/>
                          <wps:spPr bwMode="auto">
                            <a:xfrm flipH="1">
                              <a:off x="1626"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86"/>
                          <wps:cNvCnPr/>
                          <wps:spPr bwMode="auto">
                            <a:xfrm flipV="1">
                              <a:off x="1564"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87"/>
                          <wps:cNvCnPr/>
                          <wps:spPr bwMode="auto">
                            <a:xfrm flipH="1">
                              <a:off x="150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88"/>
                          <wps:cNvCnPr/>
                          <wps:spPr bwMode="auto">
                            <a:xfrm flipV="1">
                              <a:off x="143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89"/>
                          <wps:cNvCnPr/>
                          <wps:spPr bwMode="auto">
                            <a:xfrm flipH="1">
                              <a:off x="137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90"/>
                          <wps:cNvCnPr/>
                          <wps:spPr bwMode="auto">
                            <a:xfrm flipV="1">
                              <a:off x="131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91"/>
                          <wps:cNvCnPr/>
                          <wps:spPr bwMode="auto">
                            <a:xfrm flipH="1">
                              <a:off x="125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92"/>
                          <wps:cNvCnPr/>
                          <wps:spPr bwMode="auto">
                            <a:xfrm flipV="1">
                              <a:off x="118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93"/>
                          <wps:cNvCnPr/>
                          <wps:spPr bwMode="auto">
                            <a:xfrm flipH="1">
                              <a:off x="1125"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94"/>
                          <wps:cNvCnPr/>
                          <wps:spPr bwMode="auto">
                            <a:xfrm flipV="1">
                              <a:off x="106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95"/>
                          <wps:cNvCnPr/>
                          <wps:spPr bwMode="auto">
                            <a:xfrm flipH="1">
                              <a:off x="1053" y="1881"/>
                              <a:ext cx="124" cy="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96"/>
                          <wps:cNvCnPr/>
                          <wps:spPr bwMode="auto">
                            <a:xfrm flipV="1">
                              <a:off x="1053" y="1881"/>
                              <a:ext cx="62" cy="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9" name="Freeform 197"/>
                          <wps:cNvSpPr>
                            <a:spLocks/>
                          </wps:cNvSpPr>
                          <wps:spPr bwMode="auto">
                            <a:xfrm>
                              <a:off x="3728" y="1881"/>
                              <a:ext cx="2877" cy="179"/>
                            </a:xfrm>
                            <a:custGeom>
                              <a:avLst/>
                              <a:gdLst>
                                <a:gd name="T0" fmla="*/ 207 w 5755"/>
                                <a:gd name="T1" fmla="*/ 0 h 358"/>
                                <a:gd name="T2" fmla="*/ 0 w 5755"/>
                                <a:gd name="T3" fmla="*/ 358 h 358"/>
                                <a:gd name="T4" fmla="*/ 5755 w 5755"/>
                                <a:gd name="T5" fmla="*/ 358 h 358"/>
                                <a:gd name="T6" fmla="*/ 5755 w 5755"/>
                                <a:gd name="T7" fmla="*/ 0 h 358"/>
                                <a:gd name="T8" fmla="*/ 207 w 5755"/>
                                <a:gd name="T9" fmla="*/ 0 h 358"/>
                              </a:gdLst>
                              <a:ahLst/>
                              <a:cxnLst>
                                <a:cxn ang="0">
                                  <a:pos x="T0" y="T1"/>
                                </a:cxn>
                                <a:cxn ang="0">
                                  <a:pos x="T2" y="T3"/>
                                </a:cxn>
                                <a:cxn ang="0">
                                  <a:pos x="T4" y="T5"/>
                                </a:cxn>
                                <a:cxn ang="0">
                                  <a:pos x="T6" y="T7"/>
                                </a:cxn>
                                <a:cxn ang="0">
                                  <a:pos x="T8" y="T9"/>
                                </a:cxn>
                              </a:cxnLst>
                              <a:rect l="0" t="0" r="r" b="b"/>
                              <a:pathLst>
                                <a:path w="5755" h="358">
                                  <a:moveTo>
                                    <a:pt x="207" y="0"/>
                                  </a:moveTo>
                                  <a:lnTo>
                                    <a:pt x="0" y="358"/>
                                  </a:lnTo>
                                  <a:lnTo>
                                    <a:pt x="5755" y="358"/>
                                  </a:lnTo>
                                  <a:lnTo>
                                    <a:pt x="5755" y="0"/>
                                  </a:lnTo>
                                  <a:lnTo>
                                    <a:pt x="2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Line 198"/>
                          <wps:cNvCnPr/>
                          <wps:spPr bwMode="auto">
                            <a:xfrm flipH="1">
                              <a:off x="6557" y="2011"/>
                              <a:ext cx="48" cy="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1" name="Line 199"/>
                          <wps:cNvCnPr/>
                          <wps:spPr bwMode="auto">
                            <a:xfrm flipV="1">
                              <a:off x="6495" y="1948"/>
                              <a:ext cx="110" cy="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2" name="Line 200"/>
                          <wps:cNvCnPr/>
                          <wps:spPr bwMode="auto">
                            <a:xfrm flipH="1">
                              <a:off x="6433" y="1885"/>
                              <a:ext cx="172" cy="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3" name="Line 201"/>
                          <wps:cNvCnPr/>
                          <wps:spPr bwMode="auto">
                            <a:xfrm flipV="1">
                              <a:off x="637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4" name="Line 202"/>
                          <wps:cNvCnPr/>
                          <wps:spPr bwMode="auto">
                            <a:xfrm flipH="1">
                              <a:off x="630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5" name="Line 203"/>
                          <wps:cNvCnPr/>
                          <wps:spPr bwMode="auto">
                            <a:xfrm flipV="1">
                              <a:off x="624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6" name="Line 204"/>
                          <wps:cNvCnPr/>
                          <wps:spPr bwMode="auto">
                            <a:xfrm flipH="1">
                              <a:off x="6184"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7" name="Line 205"/>
                          <wps:cNvCnPr/>
                          <wps:spPr bwMode="auto">
                            <a:xfrm flipV="1">
                              <a:off x="6122"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8" name="Line 206"/>
                          <wps:cNvCnPr/>
                          <wps:spPr bwMode="auto">
                            <a:xfrm flipH="1">
                              <a:off x="605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Line 207"/>
                          <wps:cNvCnPr/>
                          <wps:spPr bwMode="auto">
                            <a:xfrm flipV="1">
                              <a:off x="599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0" name="Line 208"/>
                          <wps:cNvCnPr/>
                          <wps:spPr bwMode="auto">
                            <a:xfrm flipH="1">
                              <a:off x="5934"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1" name="Line 209"/>
                          <wps:cNvCnPr/>
                          <wps:spPr bwMode="auto">
                            <a:xfrm flipV="1">
                              <a:off x="5871"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2" name="Line 210"/>
                          <wps:cNvCnPr/>
                          <wps:spPr bwMode="auto">
                            <a:xfrm flipH="1">
                              <a:off x="5809"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3" name="Line 211"/>
                          <wps:cNvCnPr/>
                          <wps:spPr bwMode="auto">
                            <a:xfrm flipV="1">
                              <a:off x="5746"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4" name="Line 212"/>
                          <wps:cNvCnPr/>
                          <wps:spPr bwMode="auto">
                            <a:xfrm flipH="1">
                              <a:off x="5684"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5" name="Line 213"/>
                          <wps:cNvCnPr/>
                          <wps:spPr bwMode="auto">
                            <a:xfrm flipV="1">
                              <a:off x="562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6" name="Line 214"/>
                          <wps:cNvCnPr/>
                          <wps:spPr bwMode="auto">
                            <a:xfrm flipH="1">
                              <a:off x="555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7" name="Line 215"/>
                          <wps:cNvCnPr/>
                          <wps:spPr bwMode="auto">
                            <a:xfrm flipV="1">
                              <a:off x="549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8" name="Line 216"/>
                          <wps:cNvCnPr/>
                          <wps:spPr bwMode="auto">
                            <a:xfrm flipH="1">
                              <a:off x="5433"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9" name="Line 217"/>
                          <wps:cNvCnPr/>
                          <wps:spPr bwMode="auto">
                            <a:xfrm flipV="1">
                              <a:off x="5371"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0" name="Line 218"/>
                          <wps:cNvCnPr/>
                          <wps:spPr bwMode="auto">
                            <a:xfrm flipH="1">
                              <a:off x="530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1" name="Line 219"/>
                          <wps:cNvCnPr/>
                          <wps:spPr bwMode="auto">
                            <a:xfrm flipV="1">
                              <a:off x="5245" y="1881"/>
                              <a:ext cx="178"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2" name="Line 220"/>
                          <wps:cNvCnPr/>
                          <wps:spPr bwMode="auto">
                            <a:xfrm flipH="1">
                              <a:off x="5183"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3" name="Line 221"/>
                          <wps:cNvCnPr/>
                          <wps:spPr bwMode="auto">
                            <a:xfrm flipV="1">
                              <a:off x="5121"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4" name="Line 222"/>
                          <wps:cNvCnPr/>
                          <wps:spPr bwMode="auto">
                            <a:xfrm flipH="1">
                              <a:off x="5060"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Line 223"/>
                          <wps:cNvCnPr/>
                          <wps:spPr bwMode="auto">
                            <a:xfrm flipV="1">
                              <a:off x="4997"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6" name="Line 224"/>
                          <wps:cNvCnPr/>
                          <wps:spPr bwMode="auto">
                            <a:xfrm flipH="1">
                              <a:off x="4935"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7" name="Line 225"/>
                          <wps:cNvCnPr/>
                          <wps:spPr bwMode="auto">
                            <a:xfrm flipV="1">
                              <a:off x="4872"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8" name="Line 226"/>
                          <wps:cNvCnPr/>
                          <wps:spPr bwMode="auto">
                            <a:xfrm flipH="1">
                              <a:off x="4810"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9" name="Line 227"/>
                          <wps:cNvCnPr/>
                          <wps:spPr bwMode="auto">
                            <a:xfrm flipV="1">
                              <a:off x="474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0" name="Line 228"/>
                          <wps:cNvCnPr/>
                          <wps:spPr bwMode="auto">
                            <a:xfrm flipH="1">
                              <a:off x="468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1" name="Line 229"/>
                          <wps:cNvCnPr/>
                          <wps:spPr bwMode="auto">
                            <a:xfrm flipV="1">
                              <a:off x="462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2" name="Line 230"/>
                          <wps:cNvCnPr/>
                          <wps:spPr bwMode="auto">
                            <a:xfrm flipH="1">
                              <a:off x="456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3" name="Line 231"/>
                          <wps:cNvCnPr/>
                          <wps:spPr bwMode="auto">
                            <a:xfrm flipV="1">
                              <a:off x="4497"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4" name="Line 232"/>
                          <wps:cNvCnPr/>
                          <wps:spPr bwMode="auto">
                            <a:xfrm flipH="1">
                              <a:off x="443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5" name="Line 233"/>
                          <wps:cNvCnPr/>
                          <wps:spPr bwMode="auto">
                            <a:xfrm flipV="1">
                              <a:off x="437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6" name="Line 234"/>
                          <wps:cNvCnPr/>
                          <wps:spPr bwMode="auto">
                            <a:xfrm flipH="1">
                              <a:off x="431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Line 235"/>
                          <wps:cNvCnPr/>
                          <wps:spPr bwMode="auto">
                            <a:xfrm flipV="1">
                              <a:off x="424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8" name="Line 236"/>
                          <wps:cNvCnPr/>
                          <wps:spPr bwMode="auto">
                            <a:xfrm flipH="1">
                              <a:off x="418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9" name="Line 237"/>
                          <wps:cNvCnPr/>
                          <wps:spPr bwMode="auto">
                            <a:xfrm flipV="1">
                              <a:off x="412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0" name="Line 238"/>
                          <wps:cNvCnPr/>
                          <wps:spPr bwMode="auto">
                            <a:xfrm flipH="1">
                              <a:off x="405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1" name="Line 239"/>
                          <wps:cNvCnPr/>
                          <wps:spPr bwMode="auto">
                            <a:xfrm flipV="1">
                              <a:off x="3997"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2" name="Line 240"/>
                          <wps:cNvCnPr/>
                          <wps:spPr bwMode="auto">
                            <a:xfrm flipH="1">
                              <a:off x="3936"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Line 241"/>
                          <wps:cNvCnPr/>
                          <wps:spPr bwMode="auto">
                            <a:xfrm flipV="1">
                              <a:off x="387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4" name="Line 242"/>
                          <wps:cNvCnPr/>
                          <wps:spPr bwMode="auto">
                            <a:xfrm flipH="1">
                              <a:off x="3811"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Line 243"/>
                          <wps:cNvCnPr/>
                          <wps:spPr bwMode="auto">
                            <a:xfrm flipV="1">
                              <a:off x="374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6" name="Line 244"/>
                          <wps:cNvCnPr/>
                          <wps:spPr bwMode="auto">
                            <a:xfrm flipH="1">
                              <a:off x="3787" y="1881"/>
                              <a:ext cx="76" cy="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Freeform 245"/>
                          <wps:cNvSpPr>
                            <a:spLocks/>
                          </wps:cNvSpPr>
                          <wps:spPr bwMode="auto">
                            <a:xfrm>
                              <a:off x="3118" y="2962"/>
                              <a:ext cx="3487" cy="181"/>
                            </a:xfrm>
                            <a:custGeom>
                              <a:avLst/>
                              <a:gdLst>
                                <a:gd name="T0" fmla="*/ 0 w 6976"/>
                                <a:gd name="T1" fmla="*/ 361 h 361"/>
                                <a:gd name="T2" fmla="*/ 202 w 6976"/>
                                <a:gd name="T3" fmla="*/ 0 h 361"/>
                                <a:gd name="T4" fmla="*/ 6976 w 6976"/>
                                <a:gd name="T5" fmla="*/ 0 h 361"/>
                                <a:gd name="T6" fmla="*/ 6976 w 6976"/>
                                <a:gd name="T7" fmla="*/ 361 h 361"/>
                                <a:gd name="T8" fmla="*/ 0 w 6976"/>
                                <a:gd name="T9" fmla="*/ 361 h 361"/>
                              </a:gdLst>
                              <a:ahLst/>
                              <a:cxnLst>
                                <a:cxn ang="0">
                                  <a:pos x="T0" y="T1"/>
                                </a:cxn>
                                <a:cxn ang="0">
                                  <a:pos x="T2" y="T3"/>
                                </a:cxn>
                                <a:cxn ang="0">
                                  <a:pos x="T4" y="T5"/>
                                </a:cxn>
                                <a:cxn ang="0">
                                  <a:pos x="T6" y="T7"/>
                                </a:cxn>
                                <a:cxn ang="0">
                                  <a:pos x="T8" y="T9"/>
                                </a:cxn>
                              </a:cxnLst>
                              <a:rect l="0" t="0" r="r" b="b"/>
                              <a:pathLst>
                                <a:path w="6976" h="361">
                                  <a:moveTo>
                                    <a:pt x="0" y="361"/>
                                  </a:moveTo>
                                  <a:lnTo>
                                    <a:pt x="202" y="0"/>
                                  </a:lnTo>
                                  <a:lnTo>
                                    <a:pt x="6976" y="0"/>
                                  </a:lnTo>
                                  <a:lnTo>
                                    <a:pt x="6976" y="361"/>
                                  </a:lnTo>
                                  <a:lnTo>
                                    <a:pt x="0" y="3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Line 246"/>
                          <wps:cNvCnPr/>
                          <wps:spPr bwMode="auto">
                            <a:xfrm flipH="1">
                              <a:off x="6561" y="3098"/>
                              <a:ext cx="44"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247"/>
                          <wps:cNvCnPr/>
                          <wps:spPr bwMode="auto">
                            <a:xfrm flipV="1">
                              <a:off x="6498" y="3034"/>
                              <a:ext cx="107"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Line 248"/>
                          <wps:cNvCnPr/>
                          <wps:spPr bwMode="auto">
                            <a:xfrm flipH="1">
                              <a:off x="6436" y="2969"/>
                              <a:ext cx="169" cy="1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Line 249"/>
                          <wps:cNvCnPr/>
                          <wps:spPr bwMode="auto">
                            <a:xfrm flipV="1">
                              <a:off x="637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Line 250"/>
                          <wps:cNvCnPr/>
                          <wps:spPr bwMode="auto">
                            <a:xfrm flipH="1">
                              <a:off x="631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Line 251"/>
                          <wps:cNvCnPr/>
                          <wps:spPr bwMode="auto">
                            <a:xfrm flipV="1">
                              <a:off x="624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4" name="Line 252"/>
                          <wps:cNvCnPr/>
                          <wps:spPr bwMode="auto">
                            <a:xfrm flipH="1">
                              <a:off x="6188"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5" name="Line 253"/>
                          <wps:cNvCnPr/>
                          <wps:spPr bwMode="auto">
                            <a:xfrm flipV="1">
                              <a:off x="6125"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6" name="Line 254"/>
                          <wps:cNvCnPr/>
                          <wps:spPr bwMode="auto">
                            <a:xfrm flipH="1">
                              <a:off x="606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7" name="Line 255"/>
                          <wps:cNvCnPr/>
                          <wps:spPr bwMode="auto">
                            <a:xfrm flipV="1">
                              <a:off x="600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8" name="Line 256"/>
                          <wps:cNvCnPr/>
                          <wps:spPr bwMode="auto">
                            <a:xfrm flipH="1">
                              <a:off x="593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9" name="Line 257"/>
                          <wps:cNvCnPr/>
                          <wps:spPr bwMode="auto">
                            <a:xfrm flipV="1">
                              <a:off x="587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0" name="Line 258"/>
                          <wps:cNvCnPr/>
                          <wps:spPr bwMode="auto">
                            <a:xfrm flipH="1">
                              <a:off x="5812"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1" name="Line 259"/>
                          <wps:cNvCnPr/>
                          <wps:spPr bwMode="auto">
                            <a:xfrm flipV="1">
                              <a:off x="5749"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2" name="Line 260"/>
                          <wps:cNvCnPr/>
                          <wps:spPr bwMode="auto">
                            <a:xfrm flipH="1">
                              <a:off x="568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3" name="Line 261"/>
                          <wps:cNvCnPr/>
                          <wps:spPr bwMode="auto">
                            <a:xfrm flipV="1">
                              <a:off x="562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4" name="Line 262"/>
                          <wps:cNvCnPr/>
                          <wps:spPr bwMode="auto">
                            <a:xfrm flipH="1">
                              <a:off x="5563"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5" name="Line 263"/>
                          <wps:cNvCnPr/>
                          <wps:spPr bwMode="auto">
                            <a:xfrm flipV="1">
                              <a:off x="550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6" name="Line 264"/>
                          <wps:cNvCnPr/>
                          <wps:spPr bwMode="auto">
                            <a:xfrm flipH="1">
                              <a:off x="543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7" name="Line 265"/>
                          <wps:cNvCnPr/>
                          <wps:spPr bwMode="auto">
                            <a:xfrm flipV="1">
                              <a:off x="5375"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8" name="Line 266"/>
                          <wps:cNvCnPr/>
                          <wps:spPr bwMode="auto">
                            <a:xfrm flipH="1">
                              <a:off x="5312"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9" name="Line 267"/>
                          <wps:cNvCnPr/>
                          <wps:spPr bwMode="auto">
                            <a:xfrm flipV="1">
                              <a:off x="525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0" name="Line 268"/>
                          <wps:cNvCnPr/>
                          <wps:spPr bwMode="auto">
                            <a:xfrm flipH="1">
                              <a:off x="518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69"/>
                          <wps:cNvCnPr/>
                          <wps:spPr bwMode="auto">
                            <a:xfrm flipV="1">
                              <a:off x="5124"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2" name="Line 270"/>
                          <wps:cNvCnPr/>
                          <wps:spPr bwMode="auto">
                            <a:xfrm flipH="1">
                              <a:off x="5064"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3" name="Line 271"/>
                          <wps:cNvCnPr/>
                          <wps:spPr bwMode="auto">
                            <a:xfrm flipV="1">
                              <a:off x="5001"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4" name="Line 272"/>
                          <wps:cNvCnPr/>
                          <wps:spPr bwMode="auto">
                            <a:xfrm flipH="1">
                              <a:off x="4939"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5" name="Line 273"/>
                          <wps:cNvCnPr/>
                          <wps:spPr bwMode="auto">
                            <a:xfrm flipV="1">
                              <a:off x="487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6" name="Line 274"/>
                          <wps:cNvCnPr/>
                          <wps:spPr bwMode="auto">
                            <a:xfrm flipH="1">
                              <a:off x="481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7" name="Line 275"/>
                          <wps:cNvCnPr/>
                          <wps:spPr bwMode="auto">
                            <a:xfrm flipV="1">
                              <a:off x="475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8" name="Line 276"/>
                          <wps:cNvCnPr/>
                          <wps:spPr bwMode="auto">
                            <a:xfrm flipH="1">
                              <a:off x="468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9" name="Line 277"/>
                          <wps:cNvCnPr/>
                          <wps:spPr bwMode="auto">
                            <a:xfrm flipV="1">
                              <a:off x="462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0" name="Line 278"/>
                          <wps:cNvCnPr/>
                          <wps:spPr bwMode="auto">
                            <a:xfrm flipH="1">
                              <a:off x="456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1" name="Line 279"/>
                          <wps:cNvCnPr/>
                          <wps:spPr bwMode="auto">
                            <a:xfrm flipV="1">
                              <a:off x="4501"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2" name="Line 280"/>
                          <wps:cNvCnPr/>
                          <wps:spPr bwMode="auto">
                            <a:xfrm flipH="1">
                              <a:off x="443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3" name="Line 281"/>
                          <wps:cNvCnPr/>
                          <wps:spPr bwMode="auto">
                            <a:xfrm flipV="1">
                              <a:off x="4375"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 name="Line 282"/>
                          <wps:cNvCnPr/>
                          <wps:spPr bwMode="auto">
                            <a:xfrm flipH="1">
                              <a:off x="431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 name="Line 283"/>
                          <wps:cNvCnPr/>
                          <wps:spPr bwMode="auto">
                            <a:xfrm flipV="1">
                              <a:off x="425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 name="Line 284"/>
                          <wps:cNvCnPr/>
                          <wps:spPr bwMode="auto">
                            <a:xfrm flipH="1">
                              <a:off x="4189"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 name="Line 285"/>
                          <wps:cNvCnPr/>
                          <wps:spPr bwMode="auto">
                            <a:xfrm flipV="1">
                              <a:off x="412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8" name="Line 286"/>
                          <wps:cNvCnPr/>
                          <wps:spPr bwMode="auto">
                            <a:xfrm flipH="1">
                              <a:off x="406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9" name="Line 287"/>
                          <wps:cNvCnPr/>
                          <wps:spPr bwMode="auto">
                            <a:xfrm flipV="1">
                              <a:off x="400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 name="Line 288"/>
                          <wps:cNvCnPr/>
                          <wps:spPr bwMode="auto">
                            <a:xfrm flipH="1">
                              <a:off x="3940"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 name="Line 289"/>
                          <wps:cNvCnPr/>
                          <wps:spPr bwMode="auto">
                            <a:xfrm flipV="1">
                              <a:off x="3878"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2" name="Line 290"/>
                          <wps:cNvCnPr/>
                          <wps:spPr bwMode="auto">
                            <a:xfrm flipH="1">
                              <a:off x="3815"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3" name="Line 291"/>
                          <wps:cNvCnPr/>
                          <wps:spPr bwMode="auto">
                            <a:xfrm flipV="1">
                              <a:off x="3752"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4" name="Line 292"/>
                          <wps:cNvCnPr/>
                          <wps:spPr bwMode="auto">
                            <a:xfrm flipH="1">
                              <a:off x="369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5" name="Line 293"/>
                          <wps:cNvCnPr/>
                          <wps:spPr bwMode="auto">
                            <a:xfrm flipV="1">
                              <a:off x="362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6" name="Line 294"/>
                          <wps:cNvCnPr/>
                          <wps:spPr bwMode="auto">
                            <a:xfrm flipH="1">
                              <a:off x="3565"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7" name="Line 295"/>
                          <wps:cNvCnPr/>
                          <wps:spPr bwMode="auto">
                            <a:xfrm flipV="1">
                              <a:off x="350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8" name="Line 296"/>
                          <wps:cNvCnPr/>
                          <wps:spPr bwMode="auto">
                            <a:xfrm flipH="1">
                              <a:off x="343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9" name="Line 297"/>
                          <wps:cNvCnPr/>
                          <wps:spPr bwMode="auto">
                            <a:xfrm flipV="1">
                              <a:off x="337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0" name="Line 298"/>
                          <wps:cNvCnPr/>
                          <wps:spPr bwMode="auto">
                            <a:xfrm flipH="1">
                              <a:off x="3314"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1" name="Line 299"/>
                          <wps:cNvCnPr/>
                          <wps:spPr bwMode="auto">
                            <a:xfrm flipV="1">
                              <a:off x="325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2" name="Line 300"/>
                          <wps:cNvCnPr/>
                          <wps:spPr bwMode="auto">
                            <a:xfrm flipH="1">
                              <a:off x="318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3" name="Line 301"/>
                          <wps:cNvCnPr/>
                          <wps:spPr bwMode="auto">
                            <a:xfrm flipV="1">
                              <a:off x="3126"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4" name="Line 302"/>
                          <wps:cNvCnPr/>
                          <wps:spPr bwMode="auto">
                            <a:xfrm flipH="1">
                              <a:off x="3189" y="2962"/>
                              <a:ext cx="52" cy="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965" name="Group 303"/>
                        <wpg:cNvGrpSpPr>
                          <a:grpSpLocks/>
                        </wpg:cNvGrpSpPr>
                        <wpg:grpSpPr bwMode="auto">
                          <a:xfrm>
                            <a:off x="400050" y="77470"/>
                            <a:ext cx="5085080" cy="3132455"/>
                            <a:chOff x="657" y="-149"/>
                            <a:chExt cx="8008" cy="4933"/>
                          </a:xfrm>
                        </wpg:grpSpPr>
                        <wps:wsp>
                          <wps:cNvPr id="966" name="Freeform 304"/>
                          <wps:cNvSpPr>
                            <a:spLocks/>
                          </wps:cNvSpPr>
                          <wps:spPr bwMode="auto">
                            <a:xfrm>
                              <a:off x="1053" y="2962"/>
                              <a:ext cx="2065" cy="181"/>
                            </a:xfrm>
                            <a:custGeom>
                              <a:avLst/>
                              <a:gdLst>
                                <a:gd name="T0" fmla="*/ 0 w 4128"/>
                                <a:gd name="T1" fmla="*/ 361 h 361"/>
                                <a:gd name="T2" fmla="*/ 3923 w 4128"/>
                                <a:gd name="T3" fmla="*/ 361 h 361"/>
                                <a:gd name="T4" fmla="*/ 4128 w 4128"/>
                                <a:gd name="T5" fmla="*/ 0 h 361"/>
                                <a:gd name="T6" fmla="*/ 0 w 4128"/>
                                <a:gd name="T7" fmla="*/ 0 h 361"/>
                                <a:gd name="T8" fmla="*/ 0 w 4128"/>
                                <a:gd name="T9" fmla="*/ 361 h 361"/>
                              </a:gdLst>
                              <a:ahLst/>
                              <a:cxnLst>
                                <a:cxn ang="0">
                                  <a:pos x="T0" y="T1"/>
                                </a:cxn>
                                <a:cxn ang="0">
                                  <a:pos x="T2" y="T3"/>
                                </a:cxn>
                                <a:cxn ang="0">
                                  <a:pos x="T4" y="T5"/>
                                </a:cxn>
                                <a:cxn ang="0">
                                  <a:pos x="T6" y="T7"/>
                                </a:cxn>
                                <a:cxn ang="0">
                                  <a:pos x="T8" y="T9"/>
                                </a:cxn>
                              </a:cxnLst>
                              <a:rect l="0" t="0" r="r" b="b"/>
                              <a:pathLst>
                                <a:path w="4128" h="361">
                                  <a:moveTo>
                                    <a:pt x="0" y="361"/>
                                  </a:moveTo>
                                  <a:lnTo>
                                    <a:pt x="3923" y="361"/>
                                  </a:lnTo>
                                  <a:lnTo>
                                    <a:pt x="4128" y="0"/>
                                  </a:lnTo>
                                  <a:lnTo>
                                    <a:pt x="0" y="0"/>
                                  </a:lnTo>
                                  <a:lnTo>
                                    <a:pt x="0" y="3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Line 305"/>
                          <wps:cNvCnPr/>
                          <wps:spPr bwMode="auto">
                            <a:xfrm flipH="1">
                              <a:off x="3001" y="3111"/>
                              <a:ext cx="32"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8" name="Line 306"/>
                          <wps:cNvCnPr/>
                          <wps:spPr bwMode="auto">
                            <a:xfrm flipV="1">
                              <a:off x="293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9" name="Line 307"/>
                          <wps:cNvCnPr/>
                          <wps:spPr bwMode="auto">
                            <a:xfrm flipH="1">
                              <a:off x="287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0" name="Line 308"/>
                          <wps:cNvCnPr/>
                          <wps:spPr bwMode="auto">
                            <a:xfrm flipV="1">
                              <a:off x="2816"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09"/>
                          <wps:cNvCnPr/>
                          <wps:spPr bwMode="auto">
                            <a:xfrm flipH="1">
                              <a:off x="2753"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10"/>
                          <wps:cNvCnPr/>
                          <wps:spPr bwMode="auto">
                            <a:xfrm flipV="1">
                              <a:off x="2691"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3" name="Line 311"/>
                          <wps:cNvCnPr/>
                          <wps:spPr bwMode="auto">
                            <a:xfrm flipH="1">
                              <a:off x="2629"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4" name="Line 312"/>
                          <wps:cNvCnPr/>
                          <wps:spPr bwMode="auto">
                            <a:xfrm flipV="1">
                              <a:off x="256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5" name="Line 313"/>
                          <wps:cNvCnPr/>
                          <wps:spPr bwMode="auto">
                            <a:xfrm flipH="1">
                              <a:off x="2504"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6" name="Line 314"/>
                          <wps:cNvCnPr/>
                          <wps:spPr bwMode="auto">
                            <a:xfrm flipV="1">
                              <a:off x="244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7" name="Line 315"/>
                          <wps:cNvCnPr/>
                          <wps:spPr bwMode="auto">
                            <a:xfrm flipH="1">
                              <a:off x="237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8" name="Line 316"/>
                          <wps:cNvCnPr/>
                          <wps:spPr bwMode="auto">
                            <a:xfrm flipV="1">
                              <a:off x="231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9" name="Line 317"/>
                          <wps:cNvCnPr/>
                          <wps:spPr bwMode="auto">
                            <a:xfrm flipH="1">
                              <a:off x="225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0" name="Line 318"/>
                          <wps:cNvCnPr/>
                          <wps:spPr bwMode="auto">
                            <a:xfrm flipV="1">
                              <a:off x="219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1" name="Line 319"/>
                          <wps:cNvCnPr/>
                          <wps:spPr bwMode="auto">
                            <a:xfrm flipH="1">
                              <a:off x="2128"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2" name="Line 320"/>
                          <wps:cNvCnPr/>
                          <wps:spPr bwMode="auto">
                            <a:xfrm flipV="1">
                              <a:off x="206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3" name="Line 321"/>
                          <wps:cNvCnPr/>
                          <wps:spPr bwMode="auto">
                            <a:xfrm flipH="1">
                              <a:off x="2003"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22"/>
                          <wps:cNvCnPr/>
                          <wps:spPr bwMode="auto">
                            <a:xfrm flipV="1">
                              <a:off x="1940"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23"/>
                          <wps:cNvCnPr/>
                          <wps:spPr bwMode="auto">
                            <a:xfrm flipH="1">
                              <a:off x="1878"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24"/>
                          <wps:cNvCnPr/>
                          <wps:spPr bwMode="auto">
                            <a:xfrm flipV="1">
                              <a:off x="181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25"/>
                          <wps:cNvCnPr/>
                          <wps:spPr bwMode="auto">
                            <a:xfrm flipH="1">
                              <a:off x="1752"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26"/>
                          <wps:cNvCnPr/>
                          <wps:spPr bwMode="auto">
                            <a:xfrm flipV="1">
                              <a:off x="1692"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27"/>
                          <wps:cNvCnPr/>
                          <wps:spPr bwMode="auto">
                            <a:xfrm flipH="1">
                              <a:off x="1629"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28"/>
                          <wps:cNvCnPr/>
                          <wps:spPr bwMode="auto">
                            <a:xfrm flipV="1">
                              <a:off x="1567"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29"/>
                          <wps:cNvCnPr/>
                          <wps:spPr bwMode="auto">
                            <a:xfrm flipH="1">
                              <a:off x="1504"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30"/>
                          <wps:cNvCnPr/>
                          <wps:spPr bwMode="auto">
                            <a:xfrm flipV="1">
                              <a:off x="1441"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31"/>
                          <wps:cNvCnPr/>
                          <wps:spPr bwMode="auto">
                            <a:xfrm flipH="1">
                              <a:off x="137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32"/>
                          <wps:cNvCnPr/>
                          <wps:spPr bwMode="auto">
                            <a:xfrm flipV="1">
                              <a:off x="131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33"/>
                          <wps:cNvCnPr/>
                          <wps:spPr bwMode="auto">
                            <a:xfrm flipH="1">
                              <a:off x="1255"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34"/>
                          <wps:cNvCnPr/>
                          <wps:spPr bwMode="auto">
                            <a:xfrm flipV="1">
                              <a:off x="119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35"/>
                          <wps:cNvCnPr/>
                          <wps:spPr bwMode="auto">
                            <a:xfrm flipH="1">
                              <a:off x="113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36"/>
                          <wps:cNvCnPr/>
                          <wps:spPr bwMode="auto">
                            <a:xfrm flipV="1">
                              <a:off x="106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37"/>
                          <wps:cNvCnPr/>
                          <wps:spPr bwMode="auto">
                            <a:xfrm flipH="1">
                              <a:off x="1053" y="2962"/>
                              <a:ext cx="128" cy="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38"/>
                          <wps:cNvCnPr/>
                          <wps:spPr bwMode="auto">
                            <a:xfrm flipV="1">
                              <a:off x="1053" y="2962"/>
                              <a:ext cx="65" cy="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39"/>
                          <wps:cNvCnPr/>
                          <wps:spPr bwMode="auto">
                            <a:xfrm flipH="1">
                              <a:off x="1053" y="2962"/>
                              <a:ext cx="2"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40"/>
                          <wps:cNvCnPr/>
                          <wps:spPr bwMode="auto">
                            <a:xfrm>
                              <a:off x="6650" y="3143"/>
                              <a:ext cx="3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41"/>
                          <wps:cNvCnPr/>
                          <wps:spPr bwMode="auto">
                            <a:xfrm flipV="1">
                              <a:off x="7002" y="1881"/>
                              <a:ext cx="0" cy="1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4" name="Freeform 342"/>
                          <wps:cNvSpPr>
                            <a:spLocks/>
                          </wps:cNvSpPr>
                          <wps:spPr bwMode="auto">
                            <a:xfrm>
                              <a:off x="6966" y="3064"/>
                              <a:ext cx="75" cy="79"/>
                            </a:xfrm>
                            <a:custGeom>
                              <a:avLst/>
                              <a:gdLst>
                                <a:gd name="T0" fmla="*/ 0 w 150"/>
                                <a:gd name="T1" fmla="*/ 0 h 158"/>
                                <a:gd name="T2" fmla="*/ 72 w 150"/>
                                <a:gd name="T3" fmla="*/ 158 h 158"/>
                                <a:gd name="T4" fmla="*/ 150 w 150"/>
                                <a:gd name="T5" fmla="*/ 0 h 158"/>
                                <a:gd name="T6" fmla="*/ 72 w 150"/>
                                <a:gd name="T7" fmla="*/ 80 h 158"/>
                                <a:gd name="T8" fmla="*/ 0 w 150"/>
                                <a:gd name="T9" fmla="*/ 0 h 158"/>
                              </a:gdLst>
                              <a:ahLst/>
                              <a:cxnLst>
                                <a:cxn ang="0">
                                  <a:pos x="T0" y="T1"/>
                                </a:cxn>
                                <a:cxn ang="0">
                                  <a:pos x="T2" y="T3"/>
                                </a:cxn>
                                <a:cxn ang="0">
                                  <a:pos x="T4" y="T5"/>
                                </a:cxn>
                                <a:cxn ang="0">
                                  <a:pos x="T6" y="T7"/>
                                </a:cxn>
                                <a:cxn ang="0">
                                  <a:pos x="T8" y="T9"/>
                                </a:cxn>
                              </a:cxnLst>
                              <a:rect l="0" t="0" r="r" b="b"/>
                              <a:pathLst>
                                <a:path w="150" h="158">
                                  <a:moveTo>
                                    <a:pt x="0" y="0"/>
                                  </a:moveTo>
                                  <a:lnTo>
                                    <a:pt x="72" y="158"/>
                                  </a:lnTo>
                                  <a:lnTo>
                                    <a:pt x="150" y="0"/>
                                  </a:lnTo>
                                  <a:lnTo>
                                    <a:pt x="72" y="8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343"/>
                          <wps:cNvSpPr>
                            <a:spLocks/>
                          </wps:cNvSpPr>
                          <wps:spPr bwMode="auto">
                            <a:xfrm>
                              <a:off x="6966" y="1881"/>
                              <a:ext cx="75" cy="79"/>
                            </a:xfrm>
                            <a:custGeom>
                              <a:avLst/>
                              <a:gdLst>
                                <a:gd name="T0" fmla="*/ 0 w 150"/>
                                <a:gd name="T1" fmla="*/ 158 h 158"/>
                                <a:gd name="T2" fmla="*/ 72 w 150"/>
                                <a:gd name="T3" fmla="*/ 0 h 158"/>
                                <a:gd name="T4" fmla="*/ 150 w 150"/>
                                <a:gd name="T5" fmla="*/ 158 h 158"/>
                                <a:gd name="T6" fmla="*/ 72 w 150"/>
                                <a:gd name="T7" fmla="*/ 78 h 158"/>
                                <a:gd name="T8" fmla="*/ 0 w 150"/>
                                <a:gd name="T9" fmla="*/ 158 h 158"/>
                              </a:gdLst>
                              <a:ahLst/>
                              <a:cxnLst>
                                <a:cxn ang="0">
                                  <a:pos x="T0" y="T1"/>
                                </a:cxn>
                                <a:cxn ang="0">
                                  <a:pos x="T2" y="T3"/>
                                </a:cxn>
                                <a:cxn ang="0">
                                  <a:pos x="T4" y="T5"/>
                                </a:cxn>
                                <a:cxn ang="0">
                                  <a:pos x="T6" y="T7"/>
                                </a:cxn>
                                <a:cxn ang="0">
                                  <a:pos x="T8" y="T9"/>
                                </a:cxn>
                              </a:cxnLst>
                              <a:rect l="0" t="0" r="r" b="b"/>
                              <a:pathLst>
                                <a:path w="150" h="158">
                                  <a:moveTo>
                                    <a:pt x="0" y="158"/>
                                  </a:moveTo>
                                  <a:lnTo>
                                    <a:pt x="72" y="0"/>
                                  </a:lnTo>
                                  <a:lnTo>
                                    <a:pt x="150" y="158"/>
                                  </a:lnTo>
                                  <a:lnTo>
                                    <a:pt x="72" y="78"/>
                                  </a:lnTo>
                                  <a:lnTo>
                                    <a:pt x="0" y="1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6" name="Line 344"/>
                          <wps:cNvCnPr/>
                          <wps:spPr bwMode="auto">
                            <a:xfrm flipH="1">
                              <a:off x="6650" y="1881"/>
                              <a:ext cx="3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45"/>
                          <wps:cNvCnPr/>
                          <wps:spPr bwMode="auto">
                            <a:xfrm>
                              <a:off x="7345" y="2308"/>
                              <a:ext cx="0" cy="4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8" name="Rectangle 346"/>
                          <wps:cNvSpPr>
                            <a:spLocks noChangeArrowheads="1"/>
                          </wps:cNvSpPr>
                          <wps:spPr bwMode="auto">
                            <a:xfrm>
                              <a:off x="8226" y="1632"/>
                              <a:ext cx="439"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347"/>
                          <wps:cNvCnPr/>
                          <wps:spPr bwMode="auto">
                            <a:xfrm flipH="1">
                              <a:off x="8625" y="2267"/>
                              <a:ext cx="40" cy="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48"/>
                          <wps:cNvCnPr/>
                          <wps:spPr bwMode="auto">
                            <a:xfrm flipV="1">
                              <a:off x="8562" y="2203"/>
                              <a:ext cx="103"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49"/>
                          <wps:cNvCnPr/>
                          <wps:spPr bwMode="auto">
                            <a:xfrm flipH="1">
                              <a:off x="8502" y="2139"/>
                              <a:ext cx="163"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50"/>
                          <wps:cNvCnPr/>
                          <wps:spPr bwMode="auto">
                            <a:xfrm flipV="1">
                              <a:off x="8439" y="2074"/>
                              <a:ext cx="226" cy="2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51"/>
                          <wps:cNvCnPr/>
                          <wps:spPr bwMode="auto">
                            <a:xfrm flipH="1">
                              <a:off x="8376" y="2011"/>
                              <a:ext cx="289" cy="2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52"/>
                          <wps:cNvCnPr/>
                          <wps:spPr bwMode="auto">
                            <a:xfrm flipV="1">
                              <a:off x="8314" y="1948"/>
                              <a:ext cx="351" cy="3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53"/>
                          <wps:cNvCnPr/>
                          <wps:spPr bwMode="auto">
                            <a:xfrm flipH="1">
                              <a:off x="8251" y="1885"/>
                              <a:ext cx="414" cy="4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54"/>
                          <wps:cNvCnPr/>
                          <wps:spPr bwMode="auto">
                            <a:xfrm flipV="1">
                              <a:off x="8226" y="1820"/>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55"/>
                          <wps:cNvCnPr/>
                          <wps:spPr bwMode="auto">
                            <a:xfrm flipH="1">
                              <a:off x="8226" y="1757"/>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56"/>
                          <wps:cNvCnPr/>
                          <wps:spPr bwMode="auto">
                            <a:xfrm flipV="1">
                              <a:off x="8226" y="1692"/>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57"/>
                          <wps:cNvCnPr/>
                          <wps:spPr bwMode="auto">
                            <a:xfrm flipH="1">
                              <a:off x="8226" y="1632"/>
                              <a:ext cx="435" cy="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58"/>
                          <wps:cNvCnPr/>
                          <wps:spPr bwMode="auto">
                            <a:xfrm flipV="1">
                              <a:off x="8226" y="1632"/>
                              <a:ext cx="373" cy="3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59"/>
                          <wps:cNvCnPr/>
                          <wps:spPr bwMode="auto">
                            <a:xfrm flipH="1">
                              <a:off x="8226" y="1632"/>
                              <a:ext cx="310" cy="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60"/>
                          <wps:cNvCnPr/>
                          <wps:spPr bwMode="auto">
                            <a:xfrm flipV="1">
                              <a:off x="8226" y="1632"/>
                              <a:ext cx="250"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361"/>
                          <wps:cNvCnPr/>
                          <wps:spPr bwMode="auto">
                            <a:xfrm flipH="1">
                              <a:off x="8226" y="1632"/>
                              <a:ext cx="187" cy="1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62"/>
                          <wps:cNvCnPr/>
                          <wps:spPr bwMode="auto">
                            <a:xfrm flipV="1">
                              <a:off x="8226" y="1632"/>
                              <a:ext cx="124" cy="1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63"/>
                          <wps:cNvCnPr/>
                          <wps:spPr bwMode="auto">
                            <a:xfrm flipH="1">
                              <a:off x="8226" y="1632"/>
                              <a:ext cx="62"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6" name="Rectangle 364"/>
                          <wps:cNvSpPr>
                            <a:spLocks noChangeArrowheads="1"/>
                          </wps:cNvSpPr>
                          <wps:spPr bwMode="auto">
                            <a:xfrm>
                              <a:off x="8226" y="2713"/>
                              <a:ext cx="439" cy="1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Line 365"/>
                          <wps:cNvCnPr/>
                          <wps:spPr bwMode="auto">
                            <a:xfrm flipH="1">
                              <a:off x="8654" y="4055"/>
                              <a:ext cx="11"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66"/>
                          <wps:cNvCnPr/>
                          <wps:spPr bwMode="auto">
                            <a:xfrm flipV="1">
                              <a:off x="8591" y="3991"/>
                              <a:ext cx="74"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367"/>
                          <wps:cNvCnPr/>
                          <wps:spPr bwMode="auto">
                            <a:xfrm flipH="1">
                              <a:off x="8529" y="3927"/>
                              <a:ext cx="136" cy="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368"/>
                          <wps:cNvCnPr/>
                          <wps:spPr bwMode="auto">
                            <a:xfrm flipV="1">
                              <a:off x="8468" y="3865"/>
                              <a:ext cx="197" cy="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369"/>
                          <wps:cNvCnPr/>
                          <wps:spPr bwMode="auto">
                            <a:xfrm flipH="1">
                              <a:off x="8406" y="3801"/>
                              <a:ext cx="259" cy="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70"/>
                          <wps:cNvCnPr/>
                          <wps:spPr bwMode="auto">
                            <a:xfrm flipV="1">
                              <a:off x="8343" y="3736"/>
                              <a:ext cx="322" cy="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71"/>
                          <wps:cNvCnPr/>
                          <wps:spPr bwMode="auto">
                            <a:xfrm flipH="1">
                              <a:off x="8280" y="3673"/>
                              <a:ext cx="385" cy="3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72"/>
                          <wps:cNvCnPr/>
                          <wps:spPr bwMode="auto">
                            <a:xfrm flipV="1">
                              <a:off x="8226" y="3608"/>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373"/>
                          <wps:cNvCnPr/>
                          <wps:spPr bwMode="auto">
                            <a:xfrm flipH="1">
                              <a:off x="8226" y="3545"/>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374"/>
                          <wps:cNvCnPr/>
                          <wps:spPr bwMode="auto">
                            <a:xfrm flipV="1">
                              <a:off x="8226" y="3480"/>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375"/>
                          <wps:cNvCnPr/>
                          <wps:spPr bwMode="auto">
                            <a:xfrm flipH="1">
                              <a:off x="8226" y="3416"/>
                              <a:ext cx="439" cy="4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376"/>
                          <wps:cNvCnPr/>
                          <wps:spPr bwMode="auto">
                            <a:xfrm flipV="1">
                              <a:off x="8226" y="3352"/>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377"/>
                          <wps:cNvCnPr/>
                          <wps:spPr bwMode="auto">
                            <a:xfrm flipH="1">
                              <a:off x="8226" y="3288"/>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378"/>
                          <wps:cNvCnPr/>
                          <wps:spPr bwMode="auto">
                            <a:xfrm flipV="1">
                              <a:off x="8226" y="3226"/>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379"/>
                          <wps:cNvCnPr/>
                          <wps:spPr bwMode="auto">
                            <a:xfrm flipH="1">
                              <a:off x="8226" y="3162"/>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380"/>
                          <wps:cNvCnPr/>
                          <wps:spPr bwMode="auto">
                            <a:xfrm flipV="1">
                              <a:off x="8226" y="3098"/>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381"/>
                          <wps:cNvCnPr/>
                          <wps:spPr bwMode="auto">
                            <a:xfrm flipH="1">
                              <a:off x="8226" y="3034"/>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382"/>
                          <wps:cNvCnPr/>
                          <wps:spPr bwMode="auto">
                            <a:xfrm flipV="1">
                              <a:off x="8226" y="2969"/>
                              <a:ext cx="439" cy="4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383"/>
                          <wps:cNvCnPr/>
                          <wps:spPr bwMode="auto">
                            <a:xfrm flipH="1">
                              <a:off x="8226" y="2906"/>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384"/>
                          <wps:cNvCnPr/>
                          <wps:spPr bwMode="auto">
                            <a:xfrm flipV="1">
                              <a:off x="8226" y="2841"/>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385"/>
                          <wps:cNvCnPr/>
                          <wps:spPr bwMode="auto">
                            <a:xfrm flipH="1">
                              <a:off x="8226" y="2778"/>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386"/>
                          <wps:cNvCnPr/>
                          <wps:spPr bwMode="auto">
                            <a:xfrm flipV="1">
                              <a:off x="8226" y="2713"/>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387"/>
                          <wps:cNvCnPr/>
                          <wps:spPr bwMode="auto">
                            <a:xfrm flipH="1">
                              <a:off x="8226" y="2713"/>
                              <a:ext cx="377" cy="3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388"/>
                          <wps:cNvCnPr/>
                          <wps:spPr bwMode="auto">
                            <a:xfrm flipV="1">
                              <a:off x="8226" y="2713"/>
                              <a:ext cx="314" cy="3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389"/>
                          <wps:cNvCnPr/>
                          <wps:spPr bwMode="auto">
                            <a:xfrm flipH="1">
                              <a:off x="8226" y="2713"/>
                              <a:ext cx="254"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390"/>
                          <wps:cNvCnPr/>
                          <wps:spPr bwMode="auto">
                            <a:xfrm flipV="1">
                              <a:off x="8226" y="2713"/>
                              <a:ext cx="191" cy="1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391"/>
                          <wps:cNvCnPr/>
                          <wps:spPr bwMode="auto">
                            <a:xfrm flipH="1">
                              <a:off x="8226" y="2713"/>
                              <a:ext cx="129" cy="1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392"/>
                          <wps:cNvCnPr/>
                          <wps:spPr bwMode="auto">
                            <a:xfrm flipV="1">
                              <a:off x="8226" y="2713"/>
                              <a:ext cx="66"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393"/>
                          <wps:cNvCnPr/>
                          <wps:spPr bwMode="auto">
                            <a:xfrm flipH="1">
                              <a:off x="8226" y="2713"/>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394"/>
                          <wps:cNvCnPr/>
                          <wps:spPr bwMode="auto">
                            <a:xfrm>
                              <a:off x="7345" y="2308"/>
                              <a:ext cx="1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395"/>
                          <wps:cNvCnPr/>
                          <wps:spPr bwMode="auto">
                            <a:xfrm>
                              <a:off x="7345" y="2713"/>
                              <a:ext cx="1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396"/>
                          <wps:cNvCnPr/>
                          <wps:spPr bwMode="auto">
                            <a:xfrm>
                              <a:off x="8226" y="2713"/>
                              <a:ext cx="0" cy="1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397"/>
                          <wps:cNvCnPr/>
                          <wps:spPr bwMode="auto">
                            <a:xfrm flipH="1">
                              <a:off x="7034" y="2591"/>
                              <a:ext cx="660" cy="11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398"/>
                          <wps:cNvCnPr/>
                          <wps:spPr bwMode="auto">
                            <a:xfrm>
                              <a:off x="1053" y="3188"/>
                              <a:ext cx="0" cy="8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399"/>
                          <wps:cNvCnPr/>
                          <wps:spPr bwMode="auto">
                            <a:xfrm flipV="1">
                              <a:off x="6605" y="3188"/>
                              <a:ext cx="0" cy="8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400"/>
                          <wps:cNvCnPr/>
                          <wps:spPr bwMode="auto">
                            <a:xfrm flipH="1" flipV="1">
                              <a:off x="5295" y="1067"/>
                              <a:ext cx="422"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401"/>
                          <wps:cNvSpPr>
                            <a:spLocks/>
                          </wps:cNvSpPr>
                          <wps:spPr bwMode="auto">
                            <a:xfrm>
                              <a:off x="5654" y="2158"/>
                              <a:ext cx="72" cy="86"/>
                            </a:xfrm>
                            <a:custGeom>
                              <a:avLst/>
                              <a:gdLst>
                                <a:gd name="T0" fmla="*/ 0 w 143"/>
                                <a:gd name="T1" fmla="*/ 52 h 172"/>
                                <a:gd name="T2" fmla="*/ 125 w 143"/>
                                <a:gd name="T3" fmla="*/ 172 h 172"/>
                                <a:gd name="T4" fmla="*/ 143 w 143"/>
                                <a:gd name="T5" fmla="*/ 0 h 172"/>
                                <a:gd name="T6" fmla="*/ 99 w 143"/>
                                <a:gd name="T7" fmla="*/ 98 h 172"/>
                                <a:gd name="T8" fmla="*/ 0 w 143"/>
                                <a:gd name="T9" fmla="*/ 52 h 172"/>
                              </a:gdLst>
                              <a:ahLst/>
                              <a:cxnLst>
                                <a:cxn ang="0">
                                  <a:pos x="T0" y="T1"/>
                                </a:cxn>
                                <a:cxn ang="0">
                                  <a:pos x="T2" y="T3"/>
                                </a:cxn>
                                <a:cxn ang="0">
                                  <a:pos x="T4" y="T5"/>
                                </a:cxn>
                                <a:cxn ang="0">
                                  <a:pos x="T6" y="T7"/>
                                </a:cxn>
                                <a:cxn ang="0">
                                  <a:pos x="T8" y="T9"/>
                                </a:cxn>
                              </a:cxnLst>
                              <a:rect l="0" t="0" r="r" b="b"/>
                              <a:pathLst>
                                <a:path w="143" h="172">
                                  <a:moveTo>
                                    <a:pt x="0" y="52"/>
                                  </a:moveTo>
                                  <a:lnTo>
                                    <a:pt x="125" y="172"/>
                                  </a:lnTo>
                                  <a:lnTo>
                                    <a:pt x="143" y="0"/>
                                  </a:lnTo>
                                  <a:lnTo>
                                    <a:pt x="99" y="98"/>
                                  </a:lnTo>
                                  <a:lnTo>
                                    <a:pt x="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4" name="Line 402"/>
                          <wps:cNvCnPr/>
                          <wps:spPr bwMode="auto">
                            <a:xfrm flipH="1">
                              <a:off x="657" y="2060"/>
                              <a:ext cx="39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403"/>
                          <wps:cNvCnPr/>
                          <wps:spPr bwMode="auto">
                            <a:xfrm>
                              <a:off x="657" y="2962"/>
                              <a:ext cx="39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404"/>
                          <wps:cNvCnPr/>
                          <wps:spPr bwMode="auto">
                            <a:xfrm flipV="1">
                              <a:off x="701" y="707"/>
                              <a:ext cx="0" cy="1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7" name="Freeform 405"/>
                          <wps:cNvSpPr>
                            <a:spLocks/>
                          </wps:cNvSpPr>
                          <wps:spPr bwMode="auto">
                            <a:xfrm>
                              <a:off x="662" y="1981"/>
                              <a:ext cx="77" cy="79"/>
                            </a:xfrm>
                            <a:custGeom>
                              <a:avLst/>
                              <a:gdLst>
                                <a:gd name="T0" fmla="*/ 0 w 154"/>
                                <a:gd name="T1" fmla="*/ 0 h 158"/>
                                <a:gd name="T2" fmla="*/ 78 w 154"/>
                                <a:gd name="T3" fmla="*/ 158 h 158"/>
                                <a:gd name="T4" fmla="*/ 154 w 154"/>
                                <a:gd name="T5" fmla="*/ 0 h 158"/>
                                <a:gd name="T6" fmla="*/ 78 w 154"/>
                                <a:gd name="T7" fmla="*/ 78 h 158"/>
                                <a:gd name="T8" fmla="*/ 0 w 154"/>
                                <a:gd name="T9" fmla="*/ 0 h 158"/>
                              </a:gdLst>
                              <a:ahLst/>
                              <a:cxnLst>
                                <a:cxn ang="0">
                                  <a:pos x="T0" y="T1"/>
                                </a:cxn>
                                <a:cxn ang="0">
                                  <a:pos x="T2" y="T3"/>
                                </a:cxn>
                                <a:cxn ang="0">
                                  <a:pos x="T4" y="T5"/>
                                </a:cxn>
                                <a:cxn ang="0">
                                  <a:pos x="T6" y="T7"/>
                                </a:cxn>
                                <a:cxn ang="0">
                                  <a:pos x="T8" y="T9"/>
                                </a:cxn>
                              </a:cxnLst>
                              <a:rect l="0" t="0" r="r" b="b"/>
                              <a:pathLst>
                                <a:path w="154" h="158">
                                  <a:moveTo>
                                    <a:pt x="0" y="0"/>
                                  </a:moveTo>
                                  <a:lnTo>
                                    <a:pt x="78" y="158"/>
                                  </a:lnTo>
                                  <a:lnTo>
                                    <a:pt x="154" y="0"/>
                                  </a:lnTo>
                                  <a:lnTo>
                                    <a:pt x="78" y="7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8" name="Line 406"/>
                          <wps:cNvCnPr/>
                          <wps:spPr bwMode="auto">
                            <a:xfrm>
                              <a:off x="701" y="707"/>
                              <a:ext cx="2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407"/>
                          <wps:cNvCnPr/>
                          <wps:spPr bwMode="auto">
                            <a:xfrm flipV="1">
                              <a:off x="7784" y="2082"/>
                              <a:ext cx="0" cy="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408"/>
                          <wps:cNvCnPr/>
                          <wps:spPr bwMode="auto">
                            <a:xfrm flipV="1">
                              <a:off x="1275" y="1069"/>
                              <a:ext cx="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1" name="Freeform 409"/>
                          <wps:cNvSpPr>
                            <a:spLocks/>
                          </wps:cNvSpPr>
                          <wps:spPr bwMode="auto">
                            <a:xfrm>
                              <a:off x="1236" y="1892"/>
                              <a:ext cx="77" cy="77"/>
                            </a:xfrm>
                            <a:custGeom>
                              <a:avLst/>
                              <a:gdLst>
                                <a:gd name="T0" fmla="*/ 0 w 154"/>
                                <a:gd name="T1" fmla="*/ 0 h 154"/>
                                <a:gd name="T2" fmla="*/ 78 w 154"/>
                                <a:gd name="T3" fmla="*/ 154 h 154"/>
                                <a:gd name="T4" fmla="*/ 154 w 154"/>
                                <a:gd name="T5" fmla="*/ 0 h 154"/>
                                <a:gd name="T6" fmla="*/ 78 w 154"/>
                                <a:gd name="T7" fmla="*/ 80 h 154"/>
                                <a:gd name="T8" fmla="*/ 0 w 154"/>
                                <a:gd name="T9" fmla="*/ 0 h 154"/>
                              </a:gdLst>
                              <a:ahLst/>
                              <a:cxnLst>
                                <a:cxn ang="0">
                                  <a:pos x="T0" y="T1"/>
                                </a:cxn>
                                <a:cxn ang="0">
                                  <a:pos x="T2" y="T3"/>
                                </a:cxn>
                                <a:cxn ang="0">
                                  <a:pos x="T4" y="T5"/>
                                </a:cxn>
                                <a:cxn ang="0">
                                  <a:pos x="T6" y="T7"/>
                                </a:cxn>
                                <a:cxn ang="0">
                                  <a:pos x="T8" y="T9"/>
                                </a:cxn>
                              </a:cxnLst>
                              <a:rect l="0" t="0" r="r" b="b"/>
                              <a:pathLst>
                                <a:path w="154" h="154">
                                  <a:moveTo>
                                    <a:pt x="0" y="0"/>
                                  </a:moveTo>
                                  <a:lnTo>
                                    <a:pt x="78" y="154"/>
                                  </a:lnTo>
                                  <a:lnTo>
                                    <a:pt x="154" y="0"/>
                                  </a:lnTo>
                                  <a:lnTo>
                                    <a:pt x="78" y="8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2" name="Line 410"/>
                          <wps:cNvCnPr/>
                          <wps:spPr bwMode="auto">
                            <a:xfrm>
                              <a:off x="701" y="2960"/>
                              <a:ext cx="0" cy="4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3" name="Freeform 411"/>
                          <wps:cNvSpPr>
                            <a:spLocks/>
                          </wps:cNvSpPr>
                          <wps:spPr bwMode="auto">
                            <a:xfrm>
                              <a:off x="662" y="2960"/>
                              <a:ext cx="77" cy="79"/>
                            </a:xfrm>
                            <a:custGeom>
                              <a:avLst/>
                              <a:gdLst>
                                <a:gd name="T0" fmla="*/ 154 w 154"/>
                                <a:gd name="T1" fmla="*/ 155 h 158"/>
                                <a:gd name="T2" fmla="*/ 78 w 154"/>
                                <a:gd name="T3" fmla="*/ 0 h 158"/>
                                <a:gd name="T4" fmla="*/ 0 w 154"/>
                                <a:gd name="T5" fmla="*/ 158 h 158"/>
                                <a:gd name="T6" fmla="*/ 78 w 154"/>
                                <a:gd name="T7" fmla="*/ 80 h 158"/>
                                <a:gd name="T8" fmla="*/ 154 w 154"/>
                                <a:gd name="T9" fmla="*/ 155 h 158"/>
                              </a:gdLst>
                              <a:ahLst/>
                              <a:cxnLst>
                                <a:cxn ang="0">
                                  <a:pos x="T0" y="T1"/>
                                </a:cxn>
                                <a:cxn ang="0">
                                  <a:pos x="T2" y="T3"/>
                                </a:cxn>
                                <a:cxn ang="0">
                                  <a:pos x="T4" y="T5"/>
                                </a:cxn>
                                <a:cxn ang="0">
                                  <a:pos x="T6" y="T7"/>
                                </a:cxn>
                                <a:cxn ang="0">
                                  <a:pos x="T8" y="T9"/>
                                </a:cxn>
                              </a:cxnLst>
                              <a:rect l="0" t="0" r="r" b="b"/>
                              <a:pathLst>
                                <a:path w="154" h="158">
                                  <a:moveTo>
                                    <a:pt x="154" y="155"/>
                                  </a:moveTo>
                                  <a:lnTo>
                                    <a:pt x="78" y="0"/>
                                  </a:lnTo>
                                  <a:lnTo>
                                    <a:pt x="0" y="158"/>
                                  </a:lnTo>
                                  <a:lnTo>
                                    <a:pt x="78" y="80"/>
                                  </a:lnTo>
                                  <a:lnTo>
                                    <a:pt x="154" y="15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4" name="Freeform 412"/>
                          <wps:cNvSpPr>
                            <a:spLocks/>
                          </wps:cNvSpPr>
                          <wps:spPr bwMode="auto">
                            <a:xfrm>
                              <a:off x="8226" y="1632"/>
                              <a:ext cx="439" cy="676"/>
                            </a:xfrm>
                            <a:custGeom>
                              <a:avLst/>
                              <a:gdLst>
                                <a:gd name="T0" fmla="*/ 0 w 879"/>
                                <a:gd name="T1" fmla="*/ 1352 h 1352"/>
                                <a:gd name="T2" fmla="*/ 0 w 879"/>
                                <a:gd name="T3" fmla="*/ 0 h 1352"/>
                                <a:gd name="T4" fmla="*/ 879 w 879"/>
                                <a:gd name="T5" fmla="*/ 0 h 1352"/>
                              </a:gdLst>
                              <a:ahLst/>
                              <a:cxnLst>
                                <a:cxn ang="0">
                                  <a:pos x="T0" y="T1"/>
                                </a:cxn>
                                <a:cxn ang="0">
                                  <a:pos x="T2" y="T3"/>
                                </a:cxn>
                                <a:cxn ang="0">
                                  <a:pos x="T4" y="T5"/>
                                </a:cxn>
                              </a:cxnLst>
                              <a:rect l="0" t="0" r="r" b="b"/>
                              <a:pathLst>
                                <a:path w="879" h="1352">
                                  <a:moveTo>
                                    <a:pt x="0" y="1352"/>
                                  </a:moveTo>
                                  <a:lnTo>
                                    <a:pt x="0" y="0"/>
                                  </a:lnTo>
                                  <a:lnTo>
                                    <a:pt x="8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413"/>
                          <wps:cNvCnPr/>
                          <wps:spPr bwMode="auto">
                            <a:xfrm>
                              <a:off x="1053" y="1881"/>
                              <a:ext cx="26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14"/>
                          <wps:cNvCnPr/>
                          <wps:spPr bwMode="auto">
                            <a:xfrm flipH="1">
                              <a:off x="1241" y="2060"/>
                              <a:ext cx="238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15"/>
                          <wps:cNvCnPr/>
                          <wps:spPr bwMode="auto">
                            <a:xfrm>
                              <a:off x="1053" y="2060"/>
                              <a:ext cx="257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16"/>
                          <wps:cNvCnPr/>
                          <wps:spPr bwMode="auto">
                            <a:xfrm>
                              <a:off x="1053" y="2962"/>
                              <a:ext cx="2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17"/>
                          <wps:cNvCnPr/>
                          <wps:spPr bwMode="auto">
                            <a:xfrm>
                              <a:off x="1053" y="2962"/>
                              <a:ext cx="2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18"/>
                          <wps:cNvCnPr/>
                          <wps:spPr bwMode="auto">
                            <a:xfrm flipH="1">
                              <a:off x="1053" y="3143"/>
                              <a:ext cx="19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19"/>
                          <wps:cNvCnPr/>
                          <wps:spPr bwMode="auto">
                            <a:xfrm>
                              <a:off x="3118" y="3143"/>
                              <a:ext cx="1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2" name="Freeform 420"/>
                          <wps:cNvSpPr>
                            <a:spLocks/>
                          </wps:cNvSpPr>
                          <wps:spPr bwMode="auto">
                            <a:xfrm>
                              <a:off x="3219" y="2962"/>
                              <a:ext cx="3386" cy="181"/>
                            </a:xfrm>
                            <a:custGeom>
                              <a:avLst/>
                              <a:gdLst>
                                <a:gd name="T0" fmla="*/ 30 w 6774"/>
                                <a:gd name="T1" fmla="*/ 361 h 361"/>
                                <a:gd name="T2" fmla="*/ 6774 w 6774"/>
                                <a:gd name="T3" fmla="*/ 361 h 361"/>
                                <a:gd name="T4" fmla="*/ 6774 w 6774"/>
                                <a:gd name="T5" fmla="*/ 0 h 361"/>
                                <a:gd name="T6" fmla="*/ 0 w 6774"/>
                                <a:gd name="T7" fmla="*/ 0 h 361"/>
                              </a:gdLst>
                              <a:ahLst/>
                              <a:cxnLst>
                                <a:cxn ang="0">
                                  <a:pos x="T0" y="T1"/>
                                </a:cxn>
                                <a:cxn ang="0">
                                  <a:pos x="T2" y="T3"/>
                                </a:cxn>
                                <a:cxn ang="0">
                                  <a:pos x="T4" y="T5"/>
                                </a:cxn>
                                <a:cxn ang="0">
                                  <a:pos x="T6" y="T7"/>
                                </a:cxn>
                              </a:cxnLst>
                              <a:rect l="0" t="0" r="r" b="b"/>
                              <a:pathLst>
                                <a:path w="6774" h="361">
                                  <a:moveTo>
                                    <a:pt x="30" y="361"/>
                                  </a:moveTo>
                                  <a:lnTo>
                                    <a:pt x="6774" y="361"/>
                                  </a:lnTo>
                                  <a:lnTo>
                                    <a:pt x="6774"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421"/>
                          <wps:cNvSpPr>
                            <a:spLocks/>
                          </wps:cNvSpPr>
                          <wps:spPr bwMode="auto">
                            <a:xfrm>
                              <a:off x="3728" y="1881"/>
                              <a:ext cx="2877" cy="179"/>
                            </a:xfrm>
                            <a:custGeom>
                              <a:avLst/>
                              <a:gdLst>
                                <a:gd name="T0" fmla="*/ 0 w 5755"/>
                                <a:gd name="T1" fmla="*/ 358 h 358"/>
                                <a:gd name="T2" fmla="*/ 5755 w 5755"/>
                                <a:gd name="T3" fmla="*/ 358 h 358"/>
                                <a:gd name="T4" fmla="*/ 5755 w 5755"/>
                                <a:gd name="T5" fmla="*/ 0 h 358"/>
                                <a:gd name="T6" fmla="*/ 207 w 5755"/>
                                <a:gd name="T7" fmla="*/ 0 h 358"/>
                              </a:gdLst>
                              <a:ahLst/>
                              <a:cxnLst>
                                <a:cxn ang="0">
                                  <a:pos x="T0" y="T1"/>
                                </a:cxn>
                                <a:cxn ang="0">
                                  <a:pos x="T2" y="T3"/>
                                </a:cxn>
                                <a:cxn ang="0">
                                  <a:pos x="T4" y="T5"/>
                                </a:cxn>
                                <a:cxn ang="0">
                                  <a:pos x="T6" y="T7"/>
                                </a:cxn>
                              </a:cxnLst>
                              <a:rect l="0" t="0" r="r" b="b"/>
                              <a:pathLst>
                                <a:path w="5755" h="358">
                                  <a:moveTo>
                                    <a:pt x="0" y="358"/>
                                  </a:moveTo>
                                  <a:lnTo>
                                    <a:pt x="5755" y="358"/>
                                  </a:lnTo>
                                  <a:lnTo>
                                    <a:pt x="5755" y="0"/>
                                  </a:lnTo>
                                  <a:lnTo>
                                    <a:pt x="2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Rectangle 422"/>
                          <wps:cNvSpPr>
                            <a:spLocks noChangeArrowheads="1"/>
                          </wps:cNvSpPr>
                          <wps:spPr bwMode="auto">
                            <a:xfrm>
                              <a:off x="7670" y="1852"/>
                              <a:ext cx="226" cy="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85" name="Rectangle 423"/>
                          <wps:cNvSpPr>
                            <a:spLocks noChangeArrowheads="1"/>
                          </wps:cNvSpPr>
                          <wps:spPr bwMode="auto">
                            <a:xfrm>
                              <a:off x="7754" y="1908"/>
                              <a:ext cx="1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24578A" w:rsidRDefault="00F26DFB" w:rsidP="00727A07">
                                <w:pPr>
                                  <w:spacing w:line="240" w:lineRule="auto"/>
                                </w:pPr>
                                <w:r w:rsidRPr="0024578A">
                                  <w:rPr>
                                    <w:rFonts w:ascii="Arial" w:hAnsi="Arial" w:cs="Arial"/>
                                    <w:bCs/>
                                    <w:color w:val="000000"/>
                                    <w:sz w:val="14"/>
                                    <w:szCs w:val="14"/>
                                    <w:lang w:val="en-US"/>
                                  </w:rPr>
                                  <w:t>A</w:t>
                                </w:r>
                              </w:p>
                            </w:txbxContent>
                          </wps:txbx>
                          <wps:bodyPr rot="0" vert="horz" wrap="none" lIns="0" tIns="0" rIns="0" bIns="0" anchor="t" anchorCtr="0" upright="1">
                            <a:noAutofit/>
                          </wps:bodyPr>
                        </wps:wsp>
                        <wps:wsp>
                          <wps:cNvPr id="1086" name="Rectangle 424"/>
                          <wps:cNvSpPr>
                            <a:spLocks noChangeArrowheads="1"/>
                          </wps:cNvSpPr>
                          <wps:spPr bwMode="auto">
                            <a:xfrm rot="16140000">
                              <a:off x="6561" y="2481"/>
                              <a:ext cx="68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24578A" w:rsidRDefault="00F26DFB" w:rsidP="00727A07">
                                <w:pPr>
                                  <w:spacing w:line="240" w:lineRule="auto"/>
                                </w:pPr>
                                <w:r w:rsidRPr="0024578A">
                                  <w:rPr>
                                    <w:rFonts w:ascii="Arial" w:hAnsi="Arial" w:cs="Arial"/>
                                    <w:bCs/>
                                    <w:color w:val="000000"/>
                                    <w:sz w:val="14"/>
                                    <w:szCs w:val="14"/>
                                    <w:lang w:val="en-US"/>
                                  </w:rPr>
                                  <w:t>ø80 ± 0</w:t>
                                </w:r>
                                <w:r>
                                  <w:rPr>
                                    <w:rFonts w:ascii="Arial" w:hAnsi="Arial" w:cs="Arial"/>
                                    <w:bCs/>
                                    <w:color w:val="000000"/>
                                    <w:sz w:val="14"/>
                                    <w:szCs w:val="14"/>
                                  </w:rPr>
                                  <w:t>,</w:t>
                                </w:r>
                                <w:r w:rsidRPr="0024578A">
                                  <w:rPr>
                                    <w:rFonts w:ascii="Arial" w:hAnsi="Arial" w:cs="Arial"/>
                                    <w:bCs/>
                                    <w:color w:val="000000"/>
                                    <w:sz w:val="14"/>
                                    <w:szCs w:val="14"/>
                                    <w:lang w:val="en-US"/>
                                  </w:rPr>
                                  <w:t>5</w:t>
                                </w:r>
                              </w:p>
                            </w:txbxContent>
                          </wps:txbx>
                          <wps:bodyPr rot="0" vert="vert270" wrap="square" lIns="0" tIns="0" rIns="0" bIns="0" anchor="t" anchorCtr="0" upright="1">
                            <a:noAutofit/>
                          </wps:bodyPr>
                        </wps:wsp>
                        <wps:wsp>
                          <wps:cNvPr id="1087" name="Rectangle 425"/>
                          <wps:cNvSpPr>
                            <a:spLocks noChangeArrowheads="1"/>
                          </wps:cNvSpPr>
                          <wps:spPr bwMode="auto">
                            <a:xfrm>
                              <a:off x="3246" y="920"/>
                              <a:ext cx="97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A320B0" w:rsidRDefault="00F26DFB" w:rsidP="00727A07">
                                <w:pPr>
                                  <w:spacing w:line="240" w:lineRule="auto"/>
                                  <w:rPr>
                                    <w:bCs/>
                                    <w:color w:val="000000"/>
                                    <w:sz w:val="14"/>
                                    <w:szCs w:val="14"/>
                                  </w:rPr>
                                </w:pPr>
                                <w:r w:rsidRPr="00A320B0">
                                  <w:rPr>
                                    <w:bCs/>
                                    <w:color w:val="000000"/>
                                    <w:sz w:val="14"/>
                                    <w:szCs w:val="14"/>
                                  </w:rPr>
                                  <w:t>Полиуретановая</w:t>
                                </w:r>
                              </w:p>
                              <w:p w:rsidR="00F26DFB" w:rsidRPr="0024578A" w:rsidRDefault="00F26DFB" w:rsidP="00727A07">
                                <w:pPr>
                                  <w:spacing w:line="240" w:lineRule="auto"/>
                                </w:pPr>
                                <w:r w:rsidRPr="00A320B0">
                                  <w:rPr>
                                    <w:bCs/>
                                    <w:color w:val="000000"/>
                                    <w:sz w:val="14"/>
                                    <w:szCs w:val="14"/>
                                  </w:rPr>
                                  <w:t>трубка</w:t>
                                </w:r>
                              </w:p>
                            </w:txbxContent>
                          </wps:txbx>
                          <wps:bodyPr rot="0" vert="horz" wrap="none" lIns="0" tIns="0" rIns="0" bIns="0" anchor="t" anchorCtr="0" upright="1">
                            <a:noAutofit/>
                          </wps:bodyPr>
                        </wps:wsp>
                        <wps:wsp>
                          <wps:cNvPr id="1088" name="Rectangle 426"/>
                          <wps:cNvSpPr>
                            <a:spLocks noChangeArrowheads="1"/>
                          </wps:cNvSpPr>
                          <wps:spPr bwMode="auto">
                            <a:xfrm>
                              <a:off x="5308" y="920"/>
                              <a:ext cx="77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511F64" w:rsidRDefault="00F26DFB" w:rsidP="00727A07">
                                <w:pPr>
                                  <w:spacing w:line="240" w:lineRule="auto"/>
                                  <w:rPr>
                                    <w:bCs/>
                                    <w:color w:val="000000"/>
                                    <w:sz w:val="14"/>
                                    <w:szCs w:val="14"/>
                                  </w:rPr>
                                </w:pPr>
                                <w:r w:rsidRPr="00511F64">
                                  <w:rPr>
                                    <w:bCs/>
                                    <w:color w:val="000000"/>
                                    <w:sz w:val="14"/>
                                    <w:szCs w:val="14"/>
                                  </w:rPr>
                                  <w:t>Овальный</w:t>
                                </w:r>
                              </w:p>
                              <w:p w:rsidR="00F26DFB" w:rsidRPr="0024578A" w:rsidRDefault="00F26DFB" w:rsidP="00727A07">
                                <w:pPr>
                                  <w:spacing w:line="240" w:lineRule="auto"/>
                                </w:pPr>
                                <w:r w:rsidRPr="00511F64">
                                  <w:rPr>
                                    <w:bCs/>
                                    <w:color w:val="000000"/>
                                    <w:sz w:val="14"/>
                                    <w:szCs w:val="14"/>
                                  </w:rPr>
                                  <w:t xml:space="preserve">  наконечник</w:t>
                                </w:r>
                              </w:p>
                            </w:txbxContent>
                          </wps:txbx>
                          <wps:bodyPr rot="0" vert="horz" wrap="none" lIns="0" tIns="0" rIns="0" bIns="0" anchor="t" anchorCtr="0" upright="1">
                            <a:noAutofit/>
                          </wps:bodyPr>
                        </wps:wsp>
                        <wps:wsp>
                          <wps:cNvPr id="1089" name="Rectangle 427"/>
                          <wps:cNvSpPr>
                            <a:spLocks noChangeArrowheads="1"/>
                          </wps:cNvSpPr>
                          <wps:spPr bwMode="auto">
                            <a:xfrm>
                              <a:off x="1280" y="920"/>
                              <a:ext cx="99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A320B0" w:rsidRDefault="00F26DFB" w:rsidP="00727A07">
                                <w:pPr>
                                  <w:spacing w:line="240" w:lineRule="auto"/>
                                  <w:rPr>
                                    <w:bCs/>
                                    <w:vanish/>
                                    <w:color w:val="000000"/>
                                    <w:sz w:val="16"/>
                                    <w:szCs w:val="16"/>
                                  </w:rPr>
                                </w:pPr>
                                <w:r w:rsidRPr="00A320B0">
                                  <w:rPr>
                                    <w:bCs/>
                                    <w:color w:val="000000"/>
                                    <w:sz w:val="14"/>
                                    <w:szCs w:val="14"/>
                                  </w:rPr>
                                  <w:t xml:space="preserve">Стальная трубка </w:t>
                                </w:r>
                              </w:p>
                              <w:p w:rsidR="00F26DFB" w:rsidRPr="00A320B0" w:rsidRDefault="00F26DFB" w:rsidP="00727A07">
                                <w:pPr>
                                  <w:spacing w:line="240" w:lineRule="auto"/>
                                </w:pPr>
                                <w:r w:rsidRPr="00A320B0">
                                  <w:rPr>
                                    <w:bCs/>
                                    <w:color w:val="000000"/>
                                    <w:sz w:val="14"/>
                                    <w:szCs w:val="14"/>
                                  </w:rPr>
                                  <w:t>на тележке</w:t>
                                </w:r>
                              </w:p>
                            </w:txbxContent>
                          </wps:txbx>
                          <wps:bodyPr rot="0" vert="horz" wrap="none" lIns="0" tIns="0" rIns="0" bIns="0" anchor="t" anchorCtr="0" upright="1">
                            <a:noAutofit/>
                          </wps:bodyPr>
                        </wps:wsp>
                        <wps:wsp>
                          <wps:cNvPr id="1090" name="Rectangle 428"/>
                          <wps:cNvSpPr>
                            <a:spLocks noChangeArrowheads="1"/>
                          </wps:cNvSpPr>
                          <wps:spPr bwMode="auto">
                            <a:xfrm>
                              <a:off x="920" y="596"/>
                              <a:ext cx="226" cy="231"/>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91" name="Rectangle 429"/>
                          <wps:cNvSpPr>
                            <a:spLocks noChangeArrowheads="1"/>
                          </wps:cNvSpPr>
                          <wps:spPr bwMode="auto">
                            <a:xfrm>
                              <a:off x="1144" y="598"/>
                              <a:ext cx="227" cy="229"/>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92" name="Rectangle 430"/>
                          <wps:cNvSpPr>
                            <a:spLocks noChangeArrowheads="1"/>
                          </wps:cNvSpPr>
                          <wps:spPr bwMode="auto">
                            <a:xfrm>
                              <a:off x="1372" y="596"/>
                              <a:ext cx="226" cy="229"/>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93" name="Freeform 431"/>
                          <wps:cNvSpPr>
                            <a:spLocks/>
                          </wps:cNvSpPr>
                          <wps:spPr bwMode="auto">
                            <a:xfrm>
                              <a:off x="947" y="626"/>
                              <a:ext cx="169" cy="171"/>
                            </a:xfrm>
                            <a:custGeom>
                              <a:avLst/>
                              <a:gdLst>
                                <a:gd name="T0" fmla="*/ 339 w 339"/>
                                <a:gd name="T1" fmla="*/ 170 h 343"/>
                                <a:gd name="T2" fmla="*/ 335 w 339"/>
                                <a:gd name="T3" fmla="*/ 206 h 343"/>
                                <a:gd name="T4" fmla="*/ 325 w 339"/>
                                <a:gd name="T5" fmla="*/ 241 h 343"/>
                                <a:gd name="T6" fmla="*/ 305 w 339"/>
                                <a:gd name="T7" fmla="*/ 272 h 343"/>
                                <a:gd name="T8" fmla="*/ 284 w 339"/>
                                <a:gd name="T9" fmla="*/ 297 h 343"/>
                                <a:gd name="T10" fmla="*/ 254 w 339"/>
                                <a:gd name="T11" fmla="*/ 321 h 343"/>
                                <a:gd name="T12" fmla="*/ 222 w 339"/>
                                <a:gd name="T13" fmla="*/ 335 h 343"/>
                                <a:gd name="T14" fmla="*/ 188 w 339"/>
                                <a:gd name="T15" fmla="*/ 343 h 343"/>
                                <a:gd name="T16" fmla="*/ 151 w 339"/>
                                <a:gd name="T17" fmla="*/ 343 h 343"/>
                                <a:gd name="T18" fmla="*/ 117 w 339"/>
                                <a:gd name="T19" fmla="*/ 335 h 343"/>
                                <a:gd name="T20" fmla="*/ 85 w 339"/>
                                <a:gd name="T21" fmla="*/ 321 h 343"/>
                                <a:gd name="T22" fmla="*/ 55 w 339"/>
                                <a:gd name="T23" fmla="*/ 297 h 343"/>
                                <a:gd name="T24" fmla="*/ 34 w 339"/>
                                <a:gd name="T25" fmla="*/ 272 h 343"/>
                                <a:gd name="T26" fmla="*/ 14 w 339"/>
                                <a:gd name="T27" fmla="*/ 241 h 343"/>
                                <a:gd name="T28" fmla="*/ 4 w 339"/>
                                <a:gd name="T29" fmla="*/ 206 h 343"/>
                                <a:gd name="T30" fmla="*/ 0 w 339"/>
                                <a:gd name="T31" fmla="*/ 170 h 343"/>
                                <a:gd name="T32" fmla="*/ 4 w 339"/>
                                <a:gd name="T33" fmla="*/ 132 h 343"/>
                                <a:gd name="T34" fmla="*/ 14 w 339"/>
                                <a:gd name="T35" fmla="*/ 101 h 343"/>
                                <a:gd name="T36" fmla="*/ 34 w 339"/>
                                <a:gd name="T37" fmla="*/ 72 h 343"/>
                                <a:gd name="T38" fmla="*/ 55 w 339"/>
                                <a:gd name="T39" fmla="*/ 45 h 343"/>
                                <a:gd name="T40" fmla="*/ 85 w 339"/>
                                <a:gd name="T41" fmla="*/ 23 h 343"/>
                                <a:gd name="T42" fmla="*/ 117 w 339"/>
                                <a:gd name="T43" fmla="*/ 7 h 343"/>
                                <a:gd name="T44" fmla="*/ 151 w 339"/>
                                <a:gd name="T45" fmla="*/ 0 h 343"/>
                                <a:gd name="T46" fmla="*/ 188 w 339"/>
                                <a:gd name="T47" fmla="*/ 0 h 343"/>
                                <a:gd name="T48" fmla="*/ 222 w 339"/>
                                <a:gd name="T49" fmla="*/ 7 h 343"/>
                                <a:gd name="T50" fmla="*/ 254 w 339"/>
                                <a:gd name="T51" fmla="*/ 23 h 343"/>
                                <a:gd name="T52" fmla="*/ 284 w 339"/>
                                <a:gd name="T53" fmla="*/ 45 h 343"/>
                                <a:gd name="T54" fmla="*/ 305 w 339"/>
                                <a:gd name="T55" fmla="*/ 72 h 343"/>
                                <a:gd name="T56" fmla="*/ 325 w 339"/>
                                <a:gd name="T57" fmla="*/ 101 h 343"/>
                                <a:gd name="T58" fmla="*/ 335 w 339"/>
                                <a:gd name="T59" fmla="*/ 132 h 343"/>
                                <a:gd name="T60" fmla="*/ 339 w 339"/>
                                <a:gd name="T61" fmla="*/ 17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9" h="343">
                                  <a:moveTo>
                                    <a:pt x="339" y="170"/>
                                  </a:moveTo>
                                  <a:lnTo>
                                    <a:pt x="335" y="206"/>
                                  </a:lnTo>
                                  <a:lnTo>
                                    <a:pt x="325" y="241"/>
                                  </a:lnTo>
                                  <a:lnTo>
                                    <a:pt x="305" y="272"/>
                                  </a:lnTo>
                                  <a:lnTo>
                                    <a:pt x="284" y="297"/>
                                  </a:lnTo>
                                  <a:lnTo>
                                    <a:pt x="254" y="321"/>
                                  </a:lnTo>
                                  <a:lnTo>
                                    <a:pt x="222" y="335"/>
                                  </a:lnTo>
                                  <a:lnTo>
                                    <a:pt x="188" y="343"/>
                                  </a:lnTo>
                                  <a:lnTo>
                                    <a:pt x="151" y="343"/>
                                  </a:lnTo>
                                  <a:lnTo>
                                    <a:pt x="117" y="335"/>
                                  </a:lnTo>
                                  <a:lnTo>
                                    <a:pt x="85" y="321"/>
                                  </a:lnTo>
                                  <a:lnTo>
                                    <a:pt x="55" y="297"/>
                                  </a:lnTo>
                                  <a:lnTo>
                                    <a:pt x="34" y="272"/>
                                  </a:lnTo>
                                  <a:lnTo>
                                    <a:pt x="14" y="241"/>
                                  </a:lnTo>
                                  <a:lnTo>
                                    <a:pt x="4" y="206"/>
                                  </a:lnTo>
                                  <a:lnTo>
                                    <a:pt x="0" y="170"/>
                                  </a:lnTo>
                                  <a:lnTo>
                                    <a:pt x="4" y="132"/>
                                  </a:lnTo>
                                  <a:lnTo>
                                    <a:pt x="14" y="101"/>
                                  </a:lnTo>
                                  <a:lnTo>
                                    <a:pt x="34" y="72"/>
                                  </a:lnTo>
                                  <a:lnTo>
                                    <a:pt x="55" y="45"/>
                                  </a:lnTo>
                                  <a:lnTo>
                                    <a:pt x="85" y="23"/>
                                  </a:lnTo>
                                  <a:lnTo>
                                    <a:pt x="117" y="7"/>
                                  </a:lnTo>
                                  <a:lnTo>
                                    <a:pt x="151" y="0"/>
                                  </a:lnTo>
                                  <a:lnTo>
                                    <a:pt x="188" y="0"/>
                                  </a:lnTo>
                                  <a:lnTo>
                                    <a:pt x="222" y="7"/>
                                  </a:lnTo>
                                  <a:lnTo>
                                    <a:pt x="254" y="23"/>
                                  </a:lnTo>
                                  <a:lnTo>
                                    <a:pt x="284" y="45"/>
                                  </a:lnTo>
                                  <a:lnTo>
                                    <a:pt x="305" y="72"/>
                                  </a:lnTo>
                                  <a:lnTo>
                                    <a:pt x="325" y="101"/>
                                  </a:lnTo>
                                  <a:lnTo>
                                    <a:pt x="335" y="132"/>
                                  </a:lnTo>
                                  <a:lnTo>
                                    <a:pt x="339" y="17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94" name="Freeform 432"/>
                          <wps:cNvSpPr>
                            <a:spLocks/>
                          </wps:cNvSpPr>
                          <wps:spPr bwMode="auto">
                            <a:xfrm>
                              <a:off x="973" y="652"/>
                              <a:ext cx="118" cy="119"/>
                            </a:xfrm>
                            <a:custGeom>
                              <a:avLst/>
                              <a:gdLst>
                                <a:gd name="T0" fmla="*/ 235 w 235"/>
                                <a:gd name="T1" fmla="*/ 118 h 238"/>
                                <a:gd name="T2" fmla="*/ 232 w 235"/>
                                <a:gd name="T3" fmla="*/ 147 h 238"/>
                                <a:gd name="T4" fmla="*/ 221 w 235"/>
                                <a:gd name="T5" fmla="*/ 174 h 238"/>
                                <a:gd name="T6" fmla="*/ 202 w 235"/>
                                <a:gd name="T7" fmla="*/ 200 h 238"/>
                                <a:gd name="T8" fmla="*/ 180 w 235"/>
                                <a:gd name="T9" fmla="*/ 220 h 238"/>
                                <a:gd name="T10" fmla="*/ 154 w 235"/>
                                <a:gd name="T11" fmla="*/ 231 h 238"/>
                                <a:gd name="T12" fmla="*/ 125 w 235"/>
                                <a:gd name="T13" fmla="*/ 238 h 238"/>
                                <a:gd name="T14" fmla="*/ 95 w 235"/>
                                <a:gd name="T15" fmla="*/ 234 h 238"/>
                                <a:gd name="T16" fmla="*/ 65 w 235"/>
                                <a:gd name="T17" fmla="*/ 227 h 238"/>
                                <a:gd name="T18" fmla="*/ 44 w 235"/>
                                <a:gd name="T19" fmla="*/ 211 h 238"/>
                                <a:gd name="T20" fmla="*/ 21 w 235"/>
                                <a:gd name="T21" fmla="*/ 189 h 238"/>
                                <a:gd name="T22" fmla="*/ 7 w 235"/>
                                <a:gd name="T23" fmla="*/ 162 h 238"/>
                                <a:gd name="T24" fmla="*/ 0 w 235"/>
                                <a:gd name="T25" fmla="*/ 133 h 238"/>
                                <a:gd name="T26" fmla="*/ 0 w 235"/>
                                <a:gd name="T27" fmla="*/ 102 h 238"/>
                                <a:gd name="T28" fmla="*/ 7 w 235"/>
                                <a:gd name="T29" fmla="*/ 73 h 238"/>
                                <a:gd name="T30" fmla="*/ 21 w 235"/>
                                <a:gd name="T31" fmla="*/ 49 h 238"/>
                                <a:gd name="T32" fmla="*/ 44 w 235"/>
                                <a:gd name="T33" fmla="*/ 27 h 238"/>
                                <a:gd name="T34" fmla="*/ 65 w 235"/>
                                <a:gd name="T35" fmla="*/ 11 h 238"/>
                                <a:gd name="T36" fmla="*/ 95 w 235"/>
                                <a:gd name="T37" fmla="*/ 4 h 238"/>
                                <a:gd name="T38" fmla="*/ 125 w 235"/>
                                <a:gd name="T39" fmla="*/ 0 h 238"/>
                                <a:gd name="T40" fmla="*/ 154 w 235"/>
                                <a:gd name="T41" fmla="*/ 7 h 238"/>
                                <a:gd name="T42" fmla="*/ 180 w 235"/>
                                <a:gd name="T43" fmla="*/ 20 h 238"/>
                                <a:gd name="T44" fmla="*/ 202 w 235"/>
                                <a:gd name="T45" fmla="*/ 38 h 238"/>
                                <a:gd name="T46" fmla="*/ 221 w 235"/>
                                <a:gd name="T47" fmla="*/ 60 h 238"/>
                                <a:gd name="T48" fmla="*/ 232 w 235"/>
                                <a:gd name="T49" fmla="*/ 87 h 238"/>
                                <a:gd name="T50" fmla="*/ 235 w 235"/>
                                <a:gd name="T51" fmla="*/ 118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35" h="238">
                                  <a:moveTo>
                                    <a:pt x="235" y="118"/>
                                  </a:moveTo>
                                  <a:lnTo>
                                    <a:pt x="232" y="147"/>
                                  </a:lnTo>
                                  <a:lnTo>
                                    <a:pt x="221" y="174"/>
                                  </a:lnTo>
                                  <a:lnTo>
                                    <a:pt x="202" y="200"/>
                                  </a:lnTo>
                                  <a:lnTo>
                                    <a:pt x="180" y="220"/>
                                  </a:lnTo>
                                  <a:lnTo>
                                    <a:pt x="154" y="231"/>
                                  </a:lnTo>
                                  <a:lnTo>
                                    <a:pt x="125" y="238"/>
                                  </a:lnTo>
                                  <a:lnTo>
                                    <a:pt x="95" y="234"/>
                                  </a:lnTo>
                                  <a:lnTo>
                                    <a:pt x="65" y="227"/>
                                  </a:lnTo>
                                  <a:lnTo>
                                    <a:pt x="44" y="211"/>
                                  </a:lnTo>
                                  <a:lnTo>
                                    <a:pt x="21" y="189"/>
                                  </a:lnTo>
                                  <a:lnTo>
                                    <a:pt x="7" y="162"/>
                                  </a:lnTo>
                                  <a:lnTo>
                                    <a:pt x="0" y="133"/>
                                  </a:lnTo>
                                  <a:lnTo>
                                    <a:pt x="0" y="102"/>
                                  </a:lnTo>
                                  <a:lnTo>
                                    <a:pt x="7" y="73"/>
                                  </a:lnTo>
                                  <a:lnTo>
                                    <a:pt x="21" y="49"/>
                                  </a:lnTo>
                                  <a:lnTo>
                                    <a:pt x="44" y="27"/>
                                  </a:lnTo>
                                  <a:lnTo>
                                    <a:pt x="65" y="11"/>
                                  </a:lnTo>
                                  <a:lnTo>
                                    <a:pt x="95" y="4"/>
                                  </a:lnTo>
                                  <a:lnTo>
                                    <a:pt x="125" y="0"/>
                                  </a:lnTo>
                                  <a:lnTo>
                                    <a:pt x="154" y="7"/>
                                  </a:lnTo>
                                  <a:lnTo>
                                    <a:pt x="180" y="20"/>
                                  </a:lnTo>
                                  <a:lnTo>
                                    <a:pt x="202" y="38"/>
                                  </a:lnTo>
                                  <a:lnTo>
                                    <a:pt x="221" y="60"/>
                                  </a:lnTo>
                                  <a:lnTo>
                                    <a:pt x="232" y="87"/>
                                  </a:lnTo>
                                  <a:lnTo>
                                    <a:pt x="235" y="11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95" name="Rectangle 433"/>
                          <wps:cNvSpPr>
                            <a:spLocks noChangeArrowheads="1"/>
                          </wps:cNvSpPr>
                          <wps:spPr bwMode="auto">
                            <a:xfrm>
                              <a:off x="1186" y="654"/>
                              <a:ext cx="16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24578A" w:rsidRDefault="00F26DFB" w:rsidP="00727A07">
                                <w:pPr>
                                  <w:spacing w:line="240" w:lineRule="auto"/>
                                </w:pPr>
                                <w:r w:rsidRPr="0024578A">
                                  <w:rPr>
                                    <w:rFonts w:ascii="Arial" w:hAnsi="Arial" w:cs="Arial"/>
                                    <w:bCs/>
                                    <w:color w:val="000000"/>
                                    <w:sz w:val="14"/>
                                    <w:szCs w:val="14"/>
                                    <w:lang w:val="en-US"/>
                                  </w:rPr>
                                  <w:t>ø2</w:t>
                                </w:r>
                              </w:p>
                            </w:txbxContent>
                          </wps:txbx>
                          <wps:bodyPr rot="0" vert="horz" wrap="none" lIns="0" tIns="0" rIns="0" bIns="0" anchor="t" anchorCtr="0" upright="1">
                            <a:noAutofit/>
                          </wps:bodyPr>
                        </wps:wsp>
                        <wps:wsp>
                          <wps:cNvPr id="1096" name="Rectangle 434"/>
                          <wps:cNvSpPr>
                            <a:spLocks noChangeArrowheads="1"/>
                          </wps:cNvSpPr>
                          <wps:spPr bwMode="auto">
                            <a:xfrm>
                              <a:off x="1446" y="654"/>
                              <a:ext cx="1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24578A" w:rsidRDefault="00F26DFB" w:rsidP="00727A07">
                                <w:pPr>
                                  <w:spacing w:line="240" w:lineRule="auto"/>
                                </w:pPr>
                                <w:r w:rsidRPr="0024578A">
                                  <w:rPr>
                                    <w:rFonts w:ascii="Arial" w:hAnsi="Arial" w:cs="Arial"/>
                                    <w:bCs/>
                                    <w:color w:val="000000"/>
                                    <w:sz w:val="14"/>
                                    <w:szCs w:val="14"/>
                                    <w:lang w:val="en-US"/>
                                  </w:rPr>
                                  <w:t>A</w:t>
                                </w:r>
                              </w:p>
                            </w:txbxContent>
                          </wps:txbx>
                          <wps:bodyPr rot="0" vert="horz" wrap="none" lIns="0" tIns="0" rIns="0" bIns="0" anchor="t" anchorCtr="0" upright="1">
                            <a:noAutofit/>
                          </wps:bodyPr>
                        </wps:wsp>
                        <wps:wsp>
                          <wps:cNvPr id="1097" name="Rectangle 435"/>
                          <wps:cNvSpPr>
                            <a:spLocks noChangeArrowheads="1"/>
                          </wps:cNvSpPr>
                          <wps:spPr bwMode="auto">
                            <a:xfrm>
                              <a:off x="1272" y="3563"/>
                              <a:ext cx="1593"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2E7127" w:rsidRDefault="00F26DFB" w:rsidP="00727A07">
                                <w:pPr>
                                  <w:spacing w:line="240" w:lineRule="auto"/>
                                  <w:rPr>
                                    <w:bCs/>
                                    <w:color w:val="000000"/>
                                    <w:sz w:val="12"/>
                                    <w:szCs w:val="12"/>
                                  </w:rPr>
                                </w:pPr>
                                <w:r w:rsidRPr="002E7127">
                                  <w:rPr>
                                    <w:bCs/>
                                    <w:color w:val="000000"/>
                                    <w:sz w:val="12"/>
                                    <w:szCs w:val="12"/>
                                  </w:rPr>
                                  <w:t>Дополнительную информацию</w:t>
                                </w:r>
                              </w:p>
                              <w:p w:rsidR="00F26DFB" w:rsidRPr="002E7127" w:rsidRDefault="00F26DFB" w:rsidP="00727A07">
                                <w:pPr>
                                  <w:spacing w:line="240" w:lineRule="auto"/>
                                  <w:rPr>
                                    <w:sz w:val="12"/>
                                    <w:szCs w:val="12"/>
                                  </w:rPr>
                                </w:pPr>
                                <w:r w:rsidRPr="002E7127">
                                  <w:rPr>
                                    <w:bCs/>
                                    <w:color w:val="000000"/>
                                    <w:sz w:val="12"/>
                                    <w:szCs w:val="12"/>
                                  </w:rPr>
                                  <w:t>см. на рис. 5</w:t>
                                </w:r>
                              </w:p>
                            </w:txbxContent>
                          </wps:txbx>
                          <wps:bodyPr rot="0" vert="horz" wrap="none" lIns="0" tIns="0" rIns="0" bIns="0" anchor="t" anchorCtr="0" upright="1">
                            <a:noAutofit/>
                          </wps:bodyPr>
                        </wps:wsp>
                        <wps:wsp>
                          <wps:cNvPr id="1098" name="Rectangle 436"/>
                          <wps:cNvSpPr>
                            <a:spLocks noChangeArrowheads="1"/>
                          </wps:cNvSpPr>
                          <wps:spPr bwMode="auto">
                            <a:xfrm>
                              <a:off x="3699" y="3572"/>
                              <a:ext cx="216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2E7127" w:rsidRDefault="00F26DFB" w:rsidP="00727A07">
                                <w:pPr>
                                  <w:spacing w:line="240" w:lineRule="auto"/>
                                  <w:rPr>
                                    <w:bCs/>
                                    <w:color w:val="000000"/>
                                    <w:sz w:val="12"/>
                                    <w:szCs w:val="12"/>
                                  </w:rPr>
                                </w:pPr>
                                <w:r>
                                  <w:rPr>
                                    <w:bCs/>
                                    <w:color w:val="000000"/>
                                    <w:sz w:val="12"/>
                                    <w:szCs w:val="12"/>
                                    <w:lang w:val="en-US"/>
                                  </w:rPr>
                                  <w:tab/>
                                </w:r>
                                <w:r w:rsidRPr="002E7127">
                                  <w:rPr>
                                    <w:bCs/>
                                    <w:color w:val="000000"/>
                                    <w:sz w:val="12"/>
                                    <w:szCs w:val="12"/>
                                  </w:rPr>
                                  <w:t xml:space="preserve">Дополнительную информацию </w:t>
                                </w:r>
                              </w:p>
                              <w:p w:rsidR="00F26DFB" w:rsidRPr="002E7127" w:rsidRDefault="00F26DFB" w:rsidP="00727A07">
                                <w:pPr>
                                  <w:spacing w:line="240" w:lineRule="auto"/>
                                  <w:rPr>
                                    <w:sz w:val="12"/>
                                    <w:szCs w:val="12"/>
                                  </w:rPr>
                                </w:pPr>
                                <w:r w:rsidRPr="002E7127">
                                  <w:rPr>
                                    <w:bCs/>
                                    <w:color w:val="000000"/>
                                    <w:sz w:val="12"/>
                                    <w:szCs w:val="12"/>
                                  </w:rPr>
                                  <w:tab/>
                                  <w:t>см. на рис. 2 и рис. 3</w:t>
                                </w:r>
                              </w:p>
                            </w:txbxContent>
                          </wps:txbx>
                          <wps:bodyPr rot="0" vert="horz" wrap="none" lIns="0" tIns="0" rIns="0" bIns="0" anchor="t" anchorCtr="0" upright="1">
                            <a:noAutofit/>
                          </wps:bodyPr>
                        </wps:wsp>
                        <wps:wsp>
                          <wps:cNvPr id="1099" name="Line 437"/>
                          <wps:cNvCnPr/>
                          <wps:spPr bwMode="auto">
                            <a:xfrm>
                              <a:off x="1053" y="4016"/>
                              <a:ext cx="555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 name="Freeform 438"/>
                          <wps:cNvSpPr>
                            <a:spLocks/>
                          </wps:cNvSpPr>
                          <wps:spPr bwMode="auto">
                            <a:xfrm>
                              <a:off x="1053" y="3976"/>
                              <a:ext cx="78" cy="79"/>
                            </a:xfrm>
                            <a:custGeom>
                              <a:avLst/>
                              <a:gdLst>
                                <a:gd name="T0" fmla="*/ 156 w 156"/>
                                <a:gd name="T1" fmla="*/ 0 h 158"/>
                                <a:gd name="T2" fmla="*/ 0 w 156"/>
                                <a:gd name="T3" fmla="*/ 80 h 158"/>
                                <a:gd name="T4" fmla="*/ 156 w 156"/>
                                <a:gd name="T5" fmla="*/ 158 h 158"/>
                                <a:gd name="T6" fmla="*/ 78 w 156"/>
                                <a:gd name="T7" fmla="*/ 80 h 158"/>
                                <a:gd name="T8" fmla="*/ 156 w 156"/>
                                <a:gd name="T9" fmla="*/ 0 h 158"/>
                              </a:gdLst>
                              <a:ahLst/>
                              <a:cxnLst>
                                <a:cxn ang="0">
                                  <a:pos x="T0" y="T1"/>
                                </a:cxn>
                                <a:cxn ang="0">
                                  <a:pos x="T2" y="T3"/>
                                </a:cxn>
                                <a:cxn ang="0">
                                  <a:pos x="T4" y="T5"/>
                                </a:cxn>
                                <a:cxn ang="0">
                                  <a:pos x="T6" y="T7"/>
                                </a:cxn>
                                <a:cxn ang="0">
                                  <a:pos x="T8" y="T9"/>
                                </a:cxn>
                              </a:cxnLst>
                              <a:rect l="0" t="0" r="r" b="b"/>
                              <a:pathLst>
                                <a:path w="156" h="158">
                                  <a:moveTo>
                                    <a:pt x="156" y="0"/>
                                  </a:moveTo>
                                  <a:lnTo>
                                    <a:pt x="0" y="80"/>
                                  </a:lnTo>
                                  <a:lnTo>
                                    <a:pt x="156" y="158"/>
                                  </a:lnTo>
                                  <a:lnTo>
                                    <a:pt x="78" y="80"/>
                                  </a:lnTo>
                                  <a:lnTo>
                                    <a:pt x="1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1" name="Freeform 439"/>
                          <wps:cNvSpPr>
                            <a:spLocks/>
                          </wps:cNvSpPr>
                          <wps:spPr bwMode="auto">
                            <a:xfrm>
                              <a:off x="6528" y="3976"/>
                              <a:ext cx="77" cy="79"/>
                            </a:xfrm>
                            <a:custGeom>
                              <a:avLst/>
                              <a:gdLst>
                                <a:gd name="T0" fmla="*/ 0 w 155"/>
                                <a:gd name="T1" fmla="*/ 0 h 158"/>
                                <a:gd name="T2" fmla="*/ 155 w 155"/>
                                <a:gd name="T3" fmla="*/ 80 h 158"/>
                                <a:gd name="T4" fmla="*/ 0 w 155"/>
                                <a:gd name="T5" fmla="*/ 158 h 158"/>
                                <a:gd name="T6" fmla="*/ 77 w 155"/>
                                <a:gd name="T7" fmla="*/ 80 h 158"/>
                                <a:gd name="T8" fmla="*/ 0 w 155"/>
                                <a:gd name="T9" fmla="*/ 0 h 158"/>
                              </a:gdLst>
                              <a:ahLst/>
                              <a:cxnLst>
                                <a:cxn ang="0">
                                  <a:pos x="T0" y="T1"/>
                                </a:cxn>
                                <a:cxn ang="0">
                                  <a:pos x="T2" y="T3"/>
                                </a:cxn>
                                <a:cxn ang="0">
                                  <a:pos x="T4" y="T5"/>
                                </a:cxn>
                                <a:cxn ang="0">
                                  <a:pos x="T6" y="T7"/>
                                </a:cxn>
                                <a:cxn ang="0">
                                  <a:pos x="T8" y="T9"/>
                                </a:cxn>
                              </a:cxnLst>
                              <a:rect l="0" t="0" r="r" b="b"/>
                              <a:pathLst>
                                <a:path w="155" h="158">
                                  <a:moveTo>
                                    <a:pt x="0" y="0"/>
                                  </a:moveTo>
                                  <a:lnTo>
                                    <a:pt x="155" y="80"/>
                                  </a:lnTo>
                                  <a:lnTo>
                                    <a:pt x="0" y="158"/>
                                  </a:lnTo>
                                  <a:lnTo>
                                    <a:pt x="77" y="8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2" name="Rectangle 440"/>
                          <wps:cNvSpPr>
                            <a:spLocks noChangeArrowheads="1"/>
                          </wps:cNvSpPr>
                          <wps:spPr bwMode="auto">
                            <a:xfrm>
                              <a:off x="3463" y="3857"/>
                              <a:ext cx="84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24578A" w:rsidRDefault="00F26DFB" w:rsidP="00727A07">
                                <w:pPr>
                                  <w:spacing w:line="240" w:lineRule="auto"/>
                                </w:pPr>
                                <w:r w:rsidRPr="00511F64">
                                  <w:rPr>
                                    <w:bCs/>
                                    <w:color w:val="000000"/>
                                    <w:sz w:val="14"/>
                                    <w:szCs w:val="14"/>
                                  </w:rPr>
                                  <w:t>Минимум</w:t>
                                </w:r>
                                <w:r w:rsidRPr="0024578A">
                                  <w:rPr>
                                    <w:bCs/>
                                    <w:color w:val="000000"/>
                                    <w:sz w:val="14"/>
                                    <w:szCs w:val="14"/>
                                  </w:rPr>
                                  <w:t xml:space="preserve"> 600</w:t>
                                </w:r>
                              </w:p>
                            </w:txbxContent>
                          </wps:txbx>
                          <wps:bodyPr rot="0" vert="horz" wrap="none" lIns="0" tIns="0" rIns="0" bIns="0" anchor="t" anchorCtr="0" upright="1">
                            <a:noAutofit/>
                          </wps:bodyPr>
                        </wps:wsp>
                        <wps:wsp>
                          <wps:cNvPr id="1103" name="Rectangle 441"/>
                          <wps:cNvSpPr>
                            <a:spLocks noChangeArrowheads="1"/>
                          </wps:cNvSpPr>
                          <wps:spPr bwMode="auto">
                            <a:xfrm>
                              <a:off x="1604" y="4232"/>
                              <a:ext cx="505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2E7127" w:rsidRDefault="00F26DFB" w:rsidP="00727A07">
                                <w:pPr>
                                  <w:spacing w:line="240" w:lineRule="auto"/>
                                  <w:jc w:val="center"/>
                                  <w:rPr>
                                    <w:bCs/>
                                    <w:color w:val="000000"/>
                                    <w:sz w:val="16"/>
                                    <w:szCs w:val="16"/>
                                  </w:rPr>
                                </w:pPr>
                                <w:r w:rsidRPr="002E7127">
                                  <w:rPr>
                                    <w:bCs/>
                                    <w:color w:val="000000"/>
                                    <w:sz w:val="16"/>
                                    <w:szCs w:val="16"/>
                                  </w:rPr>
                                  <w:t>Зазор определяется исходя из внешнего диаметра полиуретановой трубки</w:t>
                                </w:r>
                              </w:p>
                              <w:p w:rsidR="00F26DFB" w:rsidRPr="0024578A" w:rsidRDefault="00F26DFB" w:rsidP="00727A07">
                                <w:pPr>
                                  <w:spacing w:line="240" w:lineRule="auto"/>
                                  <w:jc w:val="center"/>
                                  <w:rPr>
                                    <w:sz w:val="16"/>
                                    <w:szCs w:val="16"/>
                                  </w:rPr>
                                </w:pPr>
                                <w:r w:rsidRPr="0024578A">
                                  <w:rPr>
                                    <w:bCs/>
                                    <w:color w:val="000000"/>
                                    <w:sz w:val="16"/>
                                    <w:szCs w:val="16"/>
                                  </w:rPr>
                                  <w:t>(</w:t>
                                </w:r>
                                <w:r w:rsidRPr="00511F64">
                                  <w:rPr>
                                    <w:bCs/>
                                    <w:color w:val="000000"/>
                                    <w:sz w:val="16"/>
                                    <w:szCs w:val="16"/>
                                  </w:rPr>
                                  <w:t>устанавливается с небольшим усилием</w:t>
                                </w:r>
                                <w:r w:rsidRPr="0024578A">
                                  <w:rPr>
                                    <w:bCs/>
                                    <w:color w:val="000000"/>
                                    <w:sz w:val="16"/>
                                    <w:szCs w:val="16"/>
                                  </w:rPr>
                                  <w:t>)</w:t>
                                </w:r>
                              </w:p>
                            </w:txbxContent>
                          </wps:txbx>
                          <wps:bodyPr rot="0" vert="horz" wrap="none" lIns="0" tIns="0" rIns="0" bIns="0" anchor="t" anchorCtr="0" upright="1">
                            <a:noAutofit/>
                          </wps:bodyPr>
                        </wps:wsp>
                        <wps:wsp>
                          <wps:cNvPr id="1105" name="Rectangle 443"/>
                          <wps:cNvSpPr>
                            <a:spLocks noChangeArrowheads="1"/>
                          </wps:cNvSpPr>
                          <wps:spPr bwMode="auto">
                            <a:xfrm>
                              <a:off x="4027" y="-149"/>
                              <a:ext cx="92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511F64" w:rsidRDefault="00F26DFB" w:rsidP="00727A07">
                                <w:pPr>
                                  <w:spacing w:line="240" w:lineRule="auto"/>
                                  <w:rPr>
                                    <w:sz w:val="18"/>
                                    <w:szCs w:val="18"/>
                                  </w:rPr>
                                </w:pPr>
                                <w:r w:rsidRPr="00511F64">
                                  <w:rPr>
                                    <w:bCs/>
                                    <w:color w:val="000000"/>
                                    <w:sz w:val="18"/>
                                    <w:szCs w:val="18"/>
                                  </w:rPr>
                                  <w:t>Удар сзади</w:t>
                                </w:r>
                              </w:p>
                            </w:txbxContent>
                          </wps:txbx>
                          <wps:bodyPr rot="0" vert="horz" wrap="square" lIns="0" tIns="0" rIns="0" bIns="0" anchor="t" anchorCtr="0" upright="1">
                            <a:spAutoFit/>
                          </wps:bodyPr>
                        </wps:wsp>
                        <wps:wsp>
                          <wps:cNvPr id="1108" name="Rectangle 446"/>
                          <wps:cNvSpPr>
                            <a:spLocks noChangeArrowheads="1"/>
                          </wps:cNvSpPr>
                          <wps:spPr bwMode="auto">
                            <a:xfrm>
                              <a:off x="4045" y="160"/>
                              <a:ext cx="8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511F64" w:rsidRDefault="00F26DFB" w:rsidP="00727A07">
                                <w:pPr>
                                  <w:spacing w:line="240" w:lineRule="auto"/>
                                </w:pPr>
                                <w:r w:rsidRPr="00511F64">
                                  <w:rPr>
                                    <w:bCs/>
                                    <w:color w:val="000000"/>
                                    <w:sz w:val="14"/>
                                    <w:szCs w:val="14"/>
                                  </w:rPr>
                                  <w:t>Размеры в мм</w:t>
                                </w:r>
                              </w:p>
                            </w:txbxContent>
                          </wps:txbx>
                          <wps:bodyPr rot="0" vert="horz" wrap="none" lIns="0" tIns="0" rIns="0" bIns="0" anchor="t" anchorCtr="0" upright="1">
                            <a:noAutofit/>
                          </wps:bodyPr>
                        </wps:wsp>
                        <wps:wsp>
                          <wps:cNvPr id="1109" name="Line 447"/>
                          <wps:cNvCnPr/>
                          <wps:spPr bwMode="auto">
                            <a:xfrm>
                              <a:off x="894" y="2060"/>
                              <a:ext cx="0" cy="9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448"/>
                          <wps:cNvSpPr>
                            <a:spLocks/>
                          </wps:cNvSpPr>
                          <wps:spPr bwMode="auto">
                            <a:xfrm>
                              <a:off x="855" y="2060"/>
                              <a:ext cx="77" cy="79"/>
                            </a:xfrm>
                            <a:custGeom>
                              <a:avLst/>
                              <a:gdLst>
                                <a:gd name="T0" fmla="*/ 154 w 154"/>
                                <a:gd name="T1" fmla="*/ 157 h 157"/>
                                <a:gd name="T2" fmla="*/ 78 w 154"/>
                                <a:gd name="T3" fmla="*/ 0 h 157"/>
                                <a:gd name="T4" fmla="*/ 0 w 154"/>
                                <a:gd name="T5" fmla="*/ 157 h 157"/>
                                <a:gd name="T6" fmla="*/ 78 w 154"/>
                                <a:gd name="T7" fmla="*/ 78 h 157"/>
                                <a:gd name="T8" fmla="*/ 154 w 154"/>
                                <a:gd name="T9" fmla="*/ 157 h 157"/>
                              </a:gdLst>
                              <a:ahLst/>
                              <a:cxnLst>
                                <a:cxn ang="0">
                                  <a:pos x="T0" y="T1"/>
                                </a:cxn>
                                <a:cxn ang="0">
                                  <a:pos x="T2" y="T3"/>
                                </a:cxn>
                                <a:cxn ang="0">
                                  <a:pos x="T4" y="T5"/>
                                </a:cxn>
                                <a:cxn ang="0">
                                  <a:pos x="T6" y="T7"/>
                                </a:cxn>
                                <a:cxn ang="0">
                                  <a:pos x="T8" y="T9"/>
                                </a:cxn>
                              </a:cxnLst>
                              <a:rect l="0" t="0" r="r" b="b"/>
                              <a:pathLst>
                                <a:path w="154" h="157">
                                  <a:moveTo>
                                    <a:pt x="154" y="157"/>
                                  </a:moveTo>
                                  <a:lnTo>
                                    <a:pt x="78" y="0"/>
                                  </a:lnTo>
                                  <a:lnTo>
                                    <a:pt x="0" y="157"/>
                                  </a:lnTo>
                                  <a:lnTo>
                                    <a:pt x="78" y="78"/>
                                  </a:lnTo>
                                  <a:lnTo>
                                    <a:pt x="154" y="1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1" name="Freeform 449"/>
                          <wps:cNvSpPr>
                            <a:spLocks/>
                          </wps:cNvSpPr>
                          <wps:spPr bwMode="auto">
                            <a:xfrm>
                              <a:off x="855" y="2883"/>
                              <a:ext cx="77" cy="79"/>
                            </a:xfrm>
                            <a:custGeom>
                              <a:avLst/>
                              <a:gdLst>
                                <a:gd name="T0" fmla="*/ 154 w 154"/>
                                <a:gd name="T1" fmla="*/ 0 h 158"/>
                                <a:gd name="T2" fmla="*/ 78 w 154"/>
                                <a:gd name="T3" fmla="*/ 158 h 158"/>
                                <a:gd name="T4" fmla="*/ 0 w 154"/>
                                <a:gd name="T5" fmla="*/ 0 h 158"/>
                                <a:gd name="T6" fmla="*/ 78 w 154"/>
                                <a:gd name="T7" fmla="*/ 80 h 158"/>
                                <a:gd name="T8" fmla="*/ 154 w 154"/>
                                <a:gd name="T9" fmla="*/ 0 h 158"/>
                              </a:gdLst>
                              <a:ahLst/>
                              <a:cxnLst>
                                <a:cxn ang="0">
                                  <a:pos x="T0" y="T1"/>
                                </a:cxn>
                                <a:cxn ang="0">
                                  <a:pos x="T2" y="T3"/>
                                </a:cxn>
                                <a:cxn ang="0">
                                  <a:pos x="T4" y="T5"/>
                                </a:cxn>
                                <a:cxn ang="0">
                                  <a:pos x="T6" y="T7"/>
                                </a:cxn>
                                <a:cxn ang="0">
                                  <a:pos x="T8" y="T9"/>
                                </a:cxn>
                              </a:cxnLst>
                              <a:rect l="0" t="0" r="r" b="b"/>
                              <a:pathLst>
                                <a:path w="154" h="158">
                                  <a:moveTo>
                                    <a:pt x="154" y="0"/>
                                  </a:moveTo>
                                  <a:lnTo>
                                    <a:pt x="78" y="158"/>
                                  </a:lnTo>
                                  <a:lnTo>
                                    <a:pt x="0" y="0"/>
                                  </a:lnTo>
                                  <a:lnTo>
                                    <a:pt x="78" y="80"/>
                                  </a:lnTo>
                                  <a:lnTo>
                                    <a:pt x="15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2" name="Rectangle 450"/>
                          <wps:cNvSpPr>
                            <a:spLocks noChangeArrowheads="1"/>
                          </wps:cNvSpPr>
                          <wps:spPr bwMode="auto">
                            <a:xfrm>
                              <a:off x="7139" y="3708"/>
                              <a:ext cx="22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24578A" w:rsidRDefault="00F26DFB" w:rsidP="00727A07">
                                <w:pPr>
                                  <w:spacing w:line="240" w:lineRule="auto"/>
                                </w:pPr>
                                <w:r w:rsidRPr="0024578A">
                                  <w:rPr>
                                    <w:bCs/>
                                    <w:color w:val="000000"/>
                                    <w:sz w:val="14"/>
                                    <w:szCs w:val="14"/>
                                  </w:rPr>
                                  <w:t>Вал</w:t>
                                </w:r>
                              </w:p>
                            </w:txbxContent>
                          </wps:txbx>
                          <wps:bodyPr rot="0" vert="horz" wrap="none" lIns="0" tIns="0" rIns="0" bIns="0" anchor="t" anchorCtr="0" upright="1">
                            <a:noAutofit/>
                          </wps:bodyPr>
                        </wps:wsp>
                        <wps:wsp>
                          <wps:cNvPr id="1113" name="Line 451"/>
                          <wps:cNvCnPr/>
                          <wps:spPr bwMode="auto">
                            <a:xfrm flipH="1">
                              <a:off x="1053" y="2377"/>
                              <a:ext cx="2394"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114" name="Line 452"/>
                          <wps:cNvCnPr/>
                          <wps:spPr bwMode="auto">
                            <a:xfrm flipH="1">
                              <a:off x="1053" y="2645"/>
                              <a:ext cx="2243"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115" name="Line 453"/>
                          <wps:cNvCnPr/>
                          <wps:spPr bwMode="auto">
                            <a:xfrm flipH="1">
                              <a:off x="5346" y="2512"/>
                              <a:ext cx="6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54"/>
                          <wps:cNvCnPr/>
                          <wps:spPr bwMode="auto">
                            <a:xfrm>
                              <a:off x="5989" y="2512"/>
                              <a:ext cx="0"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7" name="Line 455"/>
                          <wps:cNvCnPr/>
                          <wps:spPr bwMode="auto">
                            <a:xfrm>
                              <a:off x="5989" y="2603"/>
                              <a:ext cx="0" cy="4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8" name="Line 456"/>
                          <wps:cNvCnPr/>
                          <wps:spPr bwMode="auto">
                            <a:xfrm flipH="1">
                              <a:off x="5724" y="2645"/>
                              <a:ext cx="265"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9" name="Line 457"/>
                          <wps:cNvCnPr/>
                          <wps:spPr bwMode="auto">
                            <a:xfrm flipV="1">
                              <a:off x="5724" y="2512"/>
                              <a:ext cx="0" cy="133"/>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0" name="Line 458"/>
                          <wps:cNvCnPr/>
                          <wps:spPr bwMode="auto">
                            <a:xfrm flipH="1">
                              <a:off x="5549" y="2603"/>
                              <a:ext cx="44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1" name="Line 459"/>
                          <wps:cNvCnPr/>
                          <wps:spPr bwMode="auto">
                            <a:xfrm flipH="1" flipV="1">
                              <a:off x="5505" y="2512"/>
                              <a:ext cx="44"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2" name="Line 460"/>
                          <wps:cNvCnPr/>
                          <wps:spPr bwMode="auto">
                            <a:xfrm flipH="1">
                              <a:off x="5505" y="2421"/>
                              <a:ext cx="44"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3" name="Line 461"/>
                          <wps:cNvCnPr/>
                          <wps:spPr bwMode="auto">
                            <a:xfrm flipH="1">
                              <a:off x="5549" y="2421"/>
                              <a:ext cx="44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4" name="Line 462"/>
                          <wps:cNvCnPr/>
                          <wps:spPr bwMode="auto">
                            <a:xfrm>
                              <a:off x="5724" y="2377"/>
                              <a:ext cx="0" cy="1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5" name="Line 463"/>
                          <wps:cNvCnPr/>
                          <wps:spPr bwMode="auto">
                            <a:xfrm flipH="1">
                              <a:off x="5724" y="2377"/>
                              <a:ext cx="265"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6" name="Line 464"/>
                          <wps:cNvCnPr/>
                          <wps:spPr bwMode="auto">
                            <a:xfrm flipV="1">
                              <a:off x="5989" y="2377"/>
                              <a:ext cx="0" cy="44"/>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7" name="Line 465"/>
                          <wps:cNvCnPr/>
                          <wps:spPr bwMode="auto">
                            <a:xfrm flipV="1">
                              <a:off x="5989" y="2421"/>
                              <a:ext cx="0"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8" name="Line 466"/>
                          <wps:cNvCnPr/>
                          <wps:spPr bwMode="auto">
                            <a:xfrm>
                              <a:off x="1053" y="2962"/>
                              <a:ext cx="2065"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129" name="Line 467"/>
                          <wps:cNvCnPr/>
                          <wps:spPr bwMode="auto">
                            <a:xfrm flipV="1">
                              <a:off x="2957" y="1699"/>
                              <a:ext cx="976" cy="172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130" name="Line 468"/>
                          <wps:cNvCnPr/>
                          <wps:spPr bwMode="auto">
                            <a:xfrm flipV="1">
                              <a:off x="2878" y="1641"/>
                              <a:ext cx="986" cy="174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131" name="Freeform 469"/>
                          <wps:cNvSpPr>
                            <a:spLocks/>
                          </wps:cNvSpPr>
                          <wps:spPr bwMode="auto">
                            <a:xfrm>
                              <a:off x="1053" y="2060"/>
                              <a:ext cx="2574" cy="317"/>
                            </a:xfrm>
                            <a:custGeom>
                              <a:avLst/>
                              <a:gdLst>
                                <a:gd name="T0" fmla="*/ 0 w 5147"/>
                                <a:gd name="T1" fmla="*/ 0 h 633"/>
                                <a:gd name="T2" fmla="*/ 0 w 5147"/>
                                <a:gd name="T3" fmla="*/ 633 h 633"/>
                                <a:gd name="T4" fmla="*/ 4787 w 5147"/>
                                <a:gd name="T5" fmla="*/ 633 h 633"/>
                                <a:gd name="T6" fmla="*/ 5147 w 5147"/>
                                <a:gd name="T7" fmla="*/ 0 h 633"/>
                                <a:gd name="T8" fmla="*/ 0 w 5147"/>
                                <a:gd name="T9" fmla="*/ 0 h 633"/>
                              </a:gdLst>
                              <a:ahLst/>
                              <a:cxnLst>
                                <a:cxn ang="0">
                                  <a:pos x="T0" y="T1"/>
                                </a:cxn>
                                <a:cxn ang="0">
                                  <a:pos x="T2" y="T3"/>
                                </a:cxn>
                                <a:cxn ang="0">
                                  <a:pos x="T4" y="T5"/>
                                </a:cxn>
                                <a:cxn ang="0">
                                  <a:pos x="T6" y="T7"/>
                                </a:cxn>
                                <a:cxn ang="0">
                                  <a:pos x="T8" y="T9"/>
                                </a:cxn>
                              </a:cxnLst>
                              <a:rect l="0" t="0" r="r" b="b"/>
                              <a:pathLst>
                                <a:path w="5147" h="633">
                                  <a:moveTo>
                                    <a:pt x="0" y="0"/>
                                  </a:moveTo>
                                  <a:lnTo>
                                    <a:pt x="0" y="633"/>
                                  </a:lnTo>
                                  <a:lnTo>
                                    <a:pt x="4787" y="633"/>
                                  </a:lnTo>
                                  <a:lnTo>
                                    <a:pt x="514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Line 470"/>
                          <wps:cNvCnPr/>
                          <wps:spPr bwMode="auto">
                            <a:xfrm>
                              <a:off x="3579" y="2060"/>
                              <a:ext cx="29"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471"/>
                          <wps:cNvCnPr/>
                          <wps:spPr bwMode="auto">
                            <a:xfrm flipH="1" flipV="1">
                              <a:off x="3517" y="2060"/>
                              <a:ext cx="7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472"/>
                          <wps:cNvCnPr/>
                          <wps:spPr bwMode="auto">
                            <a:xfrm>
                              <a:off x="3454" y="2060"/>
                              <a:ext cx="109" cy="1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473"/>
                          <wps:cNvCnPr/>
                          <wps:spPr bwMode="auto">
                            <a:xfrm flipH="1" flipV="1">
                              <a:off x="3391" y="2060"/>
                              <a:ext cx="15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474"/>
                          <wps:cNvCnPr/>
                          <wps:spPr bwMode="auto">
                            <a:xfrm>
                              <a:off x="3329" y="2060"/>
                              <a:ext cx="188" cy="1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475"/>
                          <wps:cNvCnPr/>
                          <wps:spPr bwMode="auto">
                            <a:xfrm flipH="1" flipV="1">
                              <a:off x="3266" y="2060"/>
                              <a:ext cx="229"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476"/>
                          <wps:cNvCnPr/>
                          <wps:spPr bwMode="auto">
                            <a:xfrm>
                              <a:off x="3204" y="2060"/>
                              <a:ext cx="267"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477"/>
                          <wps:cNvCnPr/>
                          <wps:spPr bwMode="auto">
                            <a:xfrm flipH="1" flipV="1">
                              <a:off x="3141" y="2060"/>
                              <a:ext cx="308" cy="3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478"/>
                          <wps:cNvCnPr/>
                          <wps:spPr bwMode="auto">
                            <a:xfrm>
                              <a:off x="3079"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479"/>
                          <wps:cNvCnPr/>
                          <wps:spPr bwMode="auto">
                            <a:xfrm flipH="1" flipV="1">
                              <a:off x="3017"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480"/>
                          <wps:cNvCnPr/>
                          <wps:spPr bwMode="auto">
                            <a:xfrm>
                              <a:off x="2954"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481"/>
                          <wps:cNvCnPr/>
                          <wps:spPr bwMode="auto">
                            <a:xfrm flipH="1" flipV="1">
                              <a:off x="2892"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482"/>
                          <wps:cNvCnPr/>
                          <wps:spPr bwMode="auto">
                            <a:xfrm>
                              <a:off x="2831"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483"/>
                          <wps:cNvCnPr/>
                          <wps:spPr bwMode="auto">
                            <a:xfrm flipH="1" flipV="1">
                              <a:off x="2769" y="2060"/>
                              <a:ext cx="306"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484"/>
                          <wps:cNvCnPr/>
                          <wps:spPr bwMode="auto">
                            <a:xfrm>
                              <a:off x="2706"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485"/>
                          <wps:cNvCnPr/>
                          <wps:spPr bwMode="auto">
                            <a:xfrm flipH="1" flipV="1">
                              <a:off x="2643"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486"/>
                          <wps:cNvCnPr/>
                          <wps:spPr bwMode="auto">
                            <a:xfrm>
                              <a:off x="2581"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487"/>
                          <wps:cNvCnPr/>
                          <wps:spPr bwMode="auto">
                            <a:xfrm flipH="1" flipV="1">
                              <a:off x="251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488"/>
                          <wps:cNvCnPr/>
                          <wps:spPr bwMode="auto">
                            <a:xfrm>
                              <a:off x="2456"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489"/>
                          <wps:cNvCnPr/>
                          <wps:spPr bwMode="auto">
                            <a:xfrm flipH="1" flipV="1">
                              <a:off x="239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490"/>
                          <wps:cNvCnPr/>
                          <wps:spPr bwMode="auto">
                            <a:xfrm>
                              <a:off x="2330"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491"/>
                          <wps:cNvCnPr/>
                          <wps:spPr bwMode="auto">
                            <a:xfrm flipH="1" flipV="1">
                              <a:off x="226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492"/>
                          <wps:cNvCnPr/>
                          <wps:spPr bwMode="auto">
                            <a:xfrm>
                              <a:off x="2205"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5" name="Line 493"/>
                          <wps:cNvCnPr/>
                          <wps:spPr bwMode="auto">
                            <a:xfrm flipH="1" flipV="1">
                              <a:off x="2143"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494"/>
                          <wps:cNvCnPr/>
                          <wps:spPr bwMode="auto">
                            <a:xfrm>
                              <a:off x="2080"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495"/>
                          <wps:cNvCnPr/>
                          <wps:spPr bwMode="auto">
                            <a:xfrm flipH="1" flipV="1">
                              <a:off x="2017"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496"/>
                          <wps:cNvCnPr/>
                          <wps:spPr bwMode="auto">
                            <a:xfrm>
                              <a:off x="1955"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497"/>
                          <wps:cNvCnPr/>
                          <wps:spPr bwMode="auto">
                            <a:xfrm flipH="1" flipV="1">
                              <a:off x="1892"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498"/>
                          <wps:cNvCnPr/>
                          <wps:spPr bwMode="auto">
                            <a:xfrm>
                              <a:off x="1830"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499"/>
                          <wps:cNvCnPr/>
                          <wps:spPr bwMode="auto">
                            <a:xfrm flipH="1" flipV="1">
                              <a:off x="1767"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00"/>
                          <wps:cNvCnPr/>
                          <wps:spPr bwMode="auto">
                            <a:xfrm>
                              <a:off x="1706"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01"/>
                          <wps:cNvCnPr/>
                          <wps:spPr bwMode="auto">
                            <a:xfrm flipH="1" flipV="1">
                              <a:off x="1644"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02"/>
                          <wps:cNvCnPr/>
                          <wps:spPr bwMode="auto">
                            <a:xfrm>
                              <a:off x="1581"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03"/>
                          <wps:cNvCnPr/>
                          <wps:spPr bwMode="auto">
                            <a:xfrm flipH="1" flipV="1">
                              <a:off x="1519"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166" name="Line 504"/>
                        <wps:cNvCnPr/>
                        <wps:spPr bwMode="auto">
                          <a:xfrm>
                            <a:off x="925195" y="1487170"/>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05"/>
                        <wps:cNvCnPr/>
                        <wps:spPr bwMode="auto">
                          <a:xfrm flipH="1" flipV="1">
                            <a:off x="885825" y="1487170"/>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06"/>
                        <wps:cNvCnPr/>
                        <wps:spPr bwMode="auto">
                          <a:xfrm>
                            <a:off x="845820"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07"/>
                        <wps:cNvCnPr/>
                        <wps:spPr bwMode="auto">
                          <a:xfrm flipH="1" flipV="1">
                            <a:off x="805815"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08"/>
                        <wps:cNvCnPr/>
                        <wps:spPr bwMode="auto">
                          <a:xfrm>
                            <a:off x="766445"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09"/>
                        <wps:cNvCnPr/>
                        <wps:spPr bwMode="auto">
                          <a:xfrm flipH="1" flipV="1">
                            <a:off x="726440"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10"/>
                        <wps:cNvCnPr/>
                        <wps:spPr bwMode="auto">
                          <a:xfrm>
                            <a:off x="687070" y="1487170"/>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11"/>
                        <wps:cNvCnPr/>
                        <wps:spPr bwMode="auto">
                          <a:xfrm flipH="1" flipV="1">
                            <a:off x="668655" y="1509395"/>
                            <a:ext cx="174625" cy="179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12"/>
                        <wps:cNvCnPr/>
                        <wps:spPr bwMode="auto">
                          <a:xfrm>
                            <a:off x="668655" y="1550670"/>
                            <a:ext cx="134620" cy="137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13"/>
                        <wps:cNvCnPr/>
                        <wps:spPr bwMode="auto">
                          <a:xfrm flipH="1" flipV="1">
                            <a:off x="668655" y="1590675"/>
                            <a:ext cx="95250" cy="97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14"/>
                        <wps:cNvCnPr/>
                        <wps:spPr bwMode="auto">
                          <a:xfrm>
                            <a:off x="668655" y="1631950"/>
                            <a:ext cx="55245" cy="56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15"/>
                        <wps:cNvCnPr/>
                        <wps:spPr bwMode="auto">
                          <a:xfrm flipH="1" flipV="1">
                            <a:off x="668655" y="1672590"/>
                            <a:ext cx="15240" cy="158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8" name="Freeform 516"/>
                        <wps:cNvSpPr>
                          <a:spLocks/>
                        </wps:cNvSpPr>
                        <wps:spPr bwMode="auto">
                          <a:xfrm>
                            <a:off x="2044065" y="1858645"/>
                            <a:ext cx="1526540" cy="201295"/>
                          </a:xfrm>
                          <a:custGeom>
                            <a:avLst/>
                            <a:gdLst>
                              <a:gd name="T0" fmla="*/ 4809 w 4809"/>
                              <a:gd name="T1" fmla="*/ 634 h 634"/>
                              <a:gd name="T2" fmla="*/ 0 w 4809"/>
                              <a:gd name="T3" fmla="*/ 634 h 634"/>
                              <a:gd name="T4" fmla="*/ 358 w 4809"/>
                              <a:gd name="T5" fmla="*/ 0 h 634"/>
                              <a:gd name="T6" fmla="*/ 3868 w 4809"/>
                              <a:gd name="T7" fmla="*/ 0 h 634"/>
                              <a:gd name="T8" fmla="*/ 4809 w 4809"/>
                              <a:gd name="T9" fmla="*/ 498 h 634"/>
                              <a:gd name="T10" fmla="*/ 4809 w 4809"/>
                              <a:gd name="T11" fmla="*/ 634 h 634"/>
                            </a:gdLst>
                            <a:ahLst/>
                            <a:cxnLst>
                              <a:cxn ang="0">
                                <a:pos x="T0" y="T1"/>
                              </a:cxn>
                              <a:cxn ang="0">
                                <a:pos x="T2" y="T3"/>
                              </a:cxn>
                              <a:cxn ang="0">
                                <a:pos x="T4" y="T5"/>
                              </a:cxn>
                              <a:cxn ang="0">
                                <a:pos x="T6" y="T7"/>
                              </a:cxn>
                              <a:cxn ang="0">
                                <a:pos x="T8" y="T9"/>
                              </a:cxn>
                              <a:cxn ang="0">
                                <a:pos x="T10" y="T11"/>
                              </a:cxn>
                            </a:cxnLst>
                            <a:rect l="0" t="0" r="r" b="b"/>
                            <a:pathLst>
                              <a:path w="4809" h="634">
                                <a:moveTo>
                                  <a:pt x="4809" y="634"/>
                                </a:moveTo>
                                <a:lnTo>
                                  <a:pt x="0" y="634"/>
                                </a:lnTo>
                                <a:lnTo>
                                  <a:pt x="358" y="0"/>
                                </a:lnTo>
                                <a:lnTo>
                                  <a:pt x="3868" y="0"/>
                                </a:lnTo>
                                <a:lnTo>
                                  <a:pt x="4809" y="498"/>
                                </a:lnTo>
                                <a:lnTo>
                                  <a:pt x="4809" y="6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Line 517"/>
                        <wps:cNvCnPr/>
                        <wps:spPr bwMode="auto">
                          <a:xfrm>
                            <a:off x="3515995" y="1988185"/>
                            <a:ext cx="54610" cy="5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18"/>
                        <wps:cNvCnPr/>
                        <wps:spPr bwMode="auto">
                          <a:xfrm flipH="1" flipV="1">
                            <a:off x="3432810" y="1944370"/>
                            <a:ext cx="113030" cy="11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19"/>
                        <wps:cNvCnPr/>
                        <wps:spPr bwMode="auto">
                          <a:xfrm>
                            <a:off x="3350895" y="1900555"/>
                            <a:ext cx="155575" cy="1593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20"/>
                        <wps:cNvCnPr/>
                        <wps:spPr bwMode="auto">
                          <a:xfrm flipH="1" flipV="1">
                            <a:off x="327025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21"/>
                        <wps:cNvCnPr/>
                        <wps:spPr bwMode="auto">
                          <a:xfrm>
                            <a:off x="323215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22"/>
                        <wps:cNvCnPr/>
                        <wps:spPr bwMode="auto">
                          <a:xfrm flipH="1" flipV="1">
                            <a:off x="319214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23"/>
                        <wps:cNvCnPr/>
                        <wps:spPr bwMode="auto">
                          <a:xfrm>
                            <a:off x="315277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524"/>
                        <wps:cNvCnPr/>
                        <wps:spPr bwMode="auto">
                          <a:xfrm flipH="1" flipV="1">
                            <a:off x="311277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525"/>
                        <wps:cNvCnPr/>
                        <wps:spPr bwMode="auto">
                          <a:xfrm>
                            <a:off x="3073400" y="1858645"/>
                            <a:ext cx="19431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526"/>
                        <wps:cNvCnPr/>
                        <wps:spPr bwMode="auto">
                          <a:xfrm flipH="1" flipV="1">
                            <a:off x="303339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527"/>
                        <wps:cNvCnPr/>
                        <wps:spPr bwMode="auto">
                          <a:xfrm>
                            <a:off x="299339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528"/>
                        <wps:cNvCnPr/>
                        <wps:spPr bwMode="auto">
                          <a:xfrm flipH="1" flipV="1">
                            <a:off x="295402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529"/>
                        <wps:cNvCnPr/>
                        <wps:spPr bwMode="auto">
                          <a:xfrm>
                            <a:off x="291401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530"/>
                        <wps:cNvCnPr/>
                        <wps:spPr bwMode="auto">
                          <a:xfrm flipH="1" flipV="1">
                            <a:off x="287464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531"/>
                        <wps:cNvCnPr/>
                        <wps:spPr bwMode="auto">
                          <a:xfrm>
                            <a:off x="283464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532"/>
                        <wps:cNvCnPr/>
                        <wps:spPr bwMode="auto">
                          <a:xfrm flipH="1" flipV="1">
                            <a:off x="279463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533"/>
                        <wps:cNvCnPr/>
                        <wps:spPr bwMode="auto">
                          <a:xfrm>
                            <a:off x="275526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534"/>
                        <wps:cNvCnPr/>
                        <wps:spPr bwMode="auto">
                          <a:xfrm flipH="1" flipV="1">
                            <a:off x="271526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535"/>
                        <wps:cNvCnPr/>
                        <wps:spPr bwMode="auto">
                          <a:xfrm>
                            <a:off x="267589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536"/>
                        <wps:cNvCnPr/>
                        <wps:spPr bwMode="auto">
                          <a:xfrm flipH="1" flipV="1">
                            <a:off x="2635885"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537"/>
                        <wps:cNvCnPr/>
                        <wps:spPr bwMode="auto">
                          <a:xfrm>
                            <a:off x="2595880"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538"/>
                        <wps:cNvCnPr/>
                        <wps:spPr bwMode="auto">
                          <a:xfrm flipH="1" flipV="1">
                            <a:off x="2556510"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539"/>
                        <wps:cNvCnPr/>
                        <wps:spPr bwMode="auto">
                          <a:xfrm>
                            <a:off x="251777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540"/>
                        <wps:cNvCnPr/>
                        <wps:spPr bwMode="auto">
                          <a:xfrm flipH="1" flipV="1">
                            <a:off x="247840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541"/>
                        <wps:cNvCnPr/>
                        <wps:spPr bwMode="auto">
                          <a:xfrm>
                            <a:off x="243840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542"/>
                        <wps:cNvCnPr/>
                        <wps:spPr bwMode="auto">
                          <a:xfrm flipH="1" flipV="1">
                            <a:off x="239903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543"/>
                        <wps:cNvCnPr/>
                        <wps:spPr bwMode="auto">
                          <a:xfrm>
                            <a:off x="235966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544"/>
                        <wps:cNvCnPr/>
                        <wps:spPr bwMode="auto">
                          <a:xfrm flipH="1" flipV="1">
                            <a:off x="231965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545"/>
                        <wps:cNvCnPr/>
                        <wps:spPr bwMode="auto">
                          <a:xfrm>
                            <a:off x="228028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546"/>
                        <wps:cNvCnPr/>
                        <wps:spPr bwMode="auto">
                          <a:xfrm flipH="1" flipV="1">
                            <a:off x="224028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547"/>
                        <wps:cNvCnPr/>
                        <wps:spPr bwMode="auto">
                          <a:xfrm>
                            <a:off x="220091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548"/>
                        <wps:cNvCnPr/>
                        <wps:spPr bwMode="auto">
                          <a:xfrm flipH="1" flipV="1">
                            <a:off x="216090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549"/>
                        <wps:cNvCnPr/>
                        <wps:spPr bwMode="auto">
                          <a:xfrm>
                            <a:off x="2144395" y="1882775"/>
                            <a:ext cx="172720" cy="1771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550"/>
                        <wps:cNvCnPr/>
                        <wps:spPr bwMode="auto">
                          <a:xfrm flipH="1" flipV="1">
                            <a:off x="2129155" y="1908175"/>
                            <a:ext cx="148590" cy="151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551"/>
                        <wps:cNvCnPr/>
                        <wps:spPr bwMode="auto">
                          <a:xfrm>
                            <a:off x="2115185" y="1934210"/>
                            <a:ext cx="122555" cy="125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552"/>
                        <wps:cNvCnPr/>
                        <wps:spPr bwMode="auto">
                          <a:xfrm flipH="1" flipV="1">
                            <a:off x="2099945" y="1959610"/>
                            <a:ext cx="97790" cy="100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553"/>
                        <wps:cNvCnPr/>
                        <wps:spPr bwMode="auto">
                          <a:xfrm>
                            <a:off x="2085975" y="1985645"/>
                            <a:ext cx="72390" cy="74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554"/>
                        <wps:cNvCnPr/>
                        <wps:spPr bwMode="auto">
                          <a:xfrm flipH="1" flipV="1">
                            <a:off x="2070735" y="2011045"/>
                            <a:ext cx="47625" cy="48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555"/>
                        <wps:cNvCnPr/>
                        <wps:spPr bwMode="auto">
                          <a:xfrm>
                            <a:off x="2056765" y="2037715"/>
                            <a:ext cx="22225" cy="222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8" name="Freeform 556"/>
                        <wps:cNvSpPr>
                          <a:spLocks/>
                        </wps:cNvSpPr>
                        <wps:spPr bwMode="auto">
                          <a:xfrm>
                            <a:off x="668655" y="1858645"/>
                            <a:ext cx="1424305" cy="201295"/>
                          </a:xfrm>
                          <a:custGeom>
                            <a:avLst/>
                            <a:gdLst>
                              <a:gd name="T0" fmla="*/ 0 w 4484"/>
                              <a:gd name="T1" fmla="*/ 634 h 634"/>
                              <a:gd name="T2" fmla="*/ 0 w 4484"/>
                              <a:gd name="T3" fmla="*/ 0 h 634"/>
                              <a:gd name="T4" fmla="*/ 4484 w 4484"/>
                              <a:gd name="T5" fmla="*/ 0 h 634"/>
                              <a:gd name="T6" fmla="*/ 4128 w 4484"/>
                              <a:gd name="T7" fmla="*/ 634 h 634"/>
                              <a:gd name="T8" fmla="*/ 0 w 4484"/>
                              <a:gd name="T9" fmla="*/ 634 h 634"/>
                            </a:gdLst>
                            <a:ahLst/>
                            <a:cxnLst>
                              <a:cxn ang="0">
                                <a:pos x="T0" y="T1"/>
                              </a:cxn>
                              <a:cxn ang="0">
                                <a:pos x="T2" y="T3"/>
                              </a:cxn>
                              <a:cxn ang="0">
                                <a:pos x="T4" y="T5"/>
                              </a:cxn>
                              <a:cxn ang="0">
                                <a:pos x="T6" y="T7"/>
                              </a:cxn>
                              <a:cxn ang="0">
                                <a:pos x="T8" y="T9"/>
                              </a:cxn>
                            </a:cxnLst>
                            <a:rect l="0" t="0" r="r" b="b"/>
                            <a:pathLst>
                              <a:path w="4484" h="634">
                                <a:moveTo>
                                  <a:pt x="0" y="634"/>
                                </a:moveTo>
                                <a:lnTo>
                                  <a:pt x="0" y="0"/>
                                </a:lnTo>
                                <a:lnTo>
                                  <a:pt x="4484" y="0"/>
                                </a:lnTo>
                                <a:lnTo>
                                  <a:pt x="4128" y="634"/>
                                </a:lnTo>
                                <a:lnTo>
                                  <a:pt x="0" y="6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Line 557"/>
                        <wps:cNvCnPr/>
                        <wps:spPr bwMode="auto">
                          <a:xfrm flipH="1">
                            <a:off x="1978660" y="2057400"/>
                            <a:ext cx="1905" cy="25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558"/>
                        <wps:cNvCnPr/>
                        <wps:spPr bwMode="auto">
                          <a:xfrm flipV="1">
                            <a:off x="1938655" y="1960880"/>
                            <a:ext cx="97155" cy="990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559"/>
                        <wps:cNvCnPr/>
                        <wps:spPr bwMode="auto">
                          <a:xfrm flipH="1">
                            <a:off x="1899285" y="1864995"/>
                            <a:ext cx="189865" cy="1949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560"/>
                        <wps:cNvCnPr/>
                        <wps:spPr bwMode="auto">
                          <a:xfrm flipV="1">
                            <a:off x="185928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561"/>
                        <wps:cNvCnPr/>
                        <wps:spPr bwMode="auto">
                          <a:xfrm flipH="1">
                            <a:off x="181991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562"/>
                        <wps:cNvCnPr/>
                        <wps:spPr bwMode="auto">
                          <a:xfrm flipV="1">
                            <a:off x="178117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563"/>
                        <wps:cNvCnPr/>
                        <wps:spPr bwMode="auto">
                          <a:xfrm flipH="1">
                            <a:off x="174117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564"/>
                        <wps:cNvCnPr/>
                        <wps:spPr bwMode="auto">
                          <a:xfrm flipV="1">
                            <a:off x="170180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565"/>
                        <wps:cNvCnPr/>
                        <wps:spPr bwMode="auto">
                          <a:xfrm flipH="1">
                            <a:off x="166179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566"/>
                        <wps:cNvCnPr/>
                        <wps:spPr bwMode="auto">
                          <a:xfrm flipV="1">
                            <a:off x="162242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567"/>
                        <wps:cNvCnPr/>
                        <wps:spPr bwMode="auto">
                          <a:xfrm flipH="1">
                            <a:off x="158242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568"/>
                        <wps:cNvCnPr/>
                        <wps:spPr bwMode="auto">
                          <a:xfrm flipV="1">
                            <a:off x="154305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569"/>
                        <wps:cNvCnPr/>
                        <wps:spPr bwMode="auto">
                          <a:xfrm flipH="1">
                            <a:off x="150304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570"/>
                        <wps:cNvCnPr/>
                        <wps:spPr bwMode="auto">
                          <a:xfrm flipV="1">
                            <a:off x="146304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571"/>
                        <wps:cNvCnPr/>
                        <wps:spPr bwMode="auto">
                          <a:xfrm flipH="1">
                            <a:off x="142367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572"/>
                        <wps:cNvCnPr/>
                        <wps:spPr bwMode="auto">
                          <a:xfrm flipV="1">
                            <a:off x="1383665"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573"/>
                        <wps:cNvCnPr/>
                        <wps:spPr bwMode="auto">
                          <a:xfrm flipH="1">
                            <a:off x="134429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574"/>
                        <wps:cNvCnPr/>
                        <wps:spPr bwMode="auto">
                          <a:xfrm flipV="1">
                            <a:off x="1304290"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575"/>
                        <wps:cNvCnPr/>
                        <wps:spPr bwMode="auto">
                          <a:xfrm flipH="1">
                            <a:off x="126492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576"/>
                        <wps:cNvCnPr/>
                        <wps:spPr bwMode="auto">
                          <a:xfrm flipV="1">
                            <a:off x="122555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577"/>
                        <wps:cNvCnPr/>
                        <wps:spPr bwMode="auto">
                          <a:xfrm flipH="1">
                            <a:off x="118554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578"/>
                        <wps:cNvCnPr/>
                        <wps:spPr bwMode="auto">
                          <a:xfrm flipV="1">
                            <a:off x="114617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579"/>
                        <wps:cNvCnPr/>
                        <wps:spPr bwMode="auto">
                          <a:xfrm flipH="1">
                            <a:off x="110617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580"/>
                        <wps:cNvCnPr/>
                        <wps:spPr bwMode="auto">
                          <a:xfrm flipV="1">
                            <a:off x="106743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581"/>
                        <wps:cNvCnPr/>
                        <wps:spPr bwMode="auto">
                          <a:xfrm flipH="1">
                            <a:off x="102806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582"/>
                        <wps:cNvCnPr/>
                        <wps:spPr bwMode="auto">
                          <a:xfrm flipV="1">
                            <a:off x="98806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583"/>
                        <wps:cNvCnPr/>
                        <wps:spPr bwMode="auto">
                          <a:xfrm flipH="1">
                            <a:off x="948690" y="1858645"/>
                            <a:ext cx="19431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584"/>
                        <wps:cNvCnPr/>
                        <wps:spPr bwMode="auto">
                          <a:xfrm flipV="1">
                            <a:off x="90868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585"/>
                        <wps:cNvCnPr/>
                        <wps:spPr bwMode="auto">
                          <a:xfrm flipH="1">
                            <a:off x="86868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586"/>
                        <wps:cNvCnPr/>
                        <wps:spPr bwMode="auto">
                          <a:xfrm flipV="1">
                            <a:off x="82931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587"/>
                        <wps:cNvCnPr/>
                        <wps:spPr bwMode="auto">
                          <a:xfrm flipH="1">
                            <a:off x="78930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588"/>
                        <wps:cNvCnPr/>
                        <wps:spPr bwMode="auto">
                          <a:xfrm flipV="1">
                            <a:off x="74993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589"/>
                        <wps:cNvCnPr/>
                        <wps:spPr bwMode="auto">
                          <a:xfrm flipH="1">
                            <a:off x="70993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590"/>
                        <wps:cNvCnPr/>
                        <wps:spPr bwMode="auto">
                          <a:xfrm flipV="1">
                            <a:off x="66992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591"/>
                        <wps:cNvCnPr/>
                        <wps:spPr bwMode="auto">
                          <a:xfrm flipH="1">
                            <a:off x="668655" y="1858645"/>
                            <a:ext cx="158115" cy="161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592"/>
                        <wps:cNvCnPr/>
                        <wps:spPr bwMode="auto">
                          <a:xfrm flipV="1">
                            <a:off x="668655" y="1858645"/>
                            <a:ext cx="118110" cy="12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593"/>
                        <wps:cNvCnPr/>
                        <wps:spPr bwMode="auto">
                          <a:xfrm flipH="1">
                            <a:off x="668655" y="1858645"/>
                            <a:ext cx="78740" cy="806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594"/>
                        <wps:cNvCnPr/>
                        <wps:spPr bwMode="auto">
                          <a:xfrm flipV="1">
                            <a:off x="668655" y="1858645"/>
                            <a:ext cx="39370" cy="400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 name="Freeform 595"/>
                        <wps:cNvSpPr>
                          <a:spLocks/>
                        </wps:cNvSpPr>
                        <wps:spPr bwMode="auto">
                          <a:xfrm>
                            <a:off x="2044065" y="1858645"/>
                            <a:ext cx="1526540" cy="201295"/>
                          </a:xfrm>
                          <a:custGeom>
                            <a:avLst/>
                            <a:gdLst>
                              <a:gd name="T0" fmla="*/ 0 w 4809"/>
                              <a:gd name="T1" fmla="*/ 634 h 634"/>
                              <a:gd name="T2" fmla="*/ 4809 w 4809"/>
                              <a:gd name="T3" fmla="*/ 634 h 634"/>
                              <a:gd name="T4" fmla="*/ 4809 w 4809"/>
                              <a:gd name="T5" fmla="*/ 498 h 634"/>
                              <a:gd name="T6" fmla="*/ 3868 w 4809"/>
                              <a:gd name="T7" fmla="*/ 0 h 634"/>
                              <a:gd name="T8" fmla="*/ 358 w 4809"/>
                              <a:gd name="T9" fmla="*/ 0 h 634"/>
                            </a:gdLst>
                            <a:ahLst/>
                            <a:cxnLst>
                              <a:cxn ang="0">
                                <a:pos x="T0" y="T1"/>
                              </a:cxn>
                              <a:cxn ang="0">
                                <a:pos x="T2" y="T3"/>
                              </a:cxn>
                              <a:cxn ang="0">
                                <a:pos x="T4" y="T5"/>
                              </a:cxn>
                              <a:cxn ang="0">
                                <a:pos x="T6" y="T7"/>
                              </a:cxn>
                              <a:cxn ang="0">
                                <a:pos x="T8" y="T9"/>
                              </a:cxn>
                            </a:cxnLst>
                            <a:rect l="0" t="0" r="r" b="b"/>
                            <a:pathLst>
                              <a:path w="4809" h="634">
                                <a:moveTo>
                                  <a:pt x="0" y="634"/>
                                </a:moveTo>
                                <a:lnTo>
                                  <a:pt x="4809" y="634"/>
                                </a:lnTo>
                                <a:lnTo>
                                  <a:pt x="4809" y="498"/>
                                </a:lnTo>
                                <a:lnTo>
                                  <a:pt x="3868" y="0"/>
                                </a:lnTo>
                                <a:lnTo>
                                  <a:pt x="358" y="0"/>
                                </a:lnTo>
                              </a:path>
                            </a:pathLst>
                          </a:custGeom>
                          <a:noFill/>
                          <a:ln w="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Line 596"/>
                        <wps:cNvCnPr/>
                        <wps:spPr bwMode="auto">
                          <a:xfrm>
                            <a:off x="668655" y="1487170"/>
                            <a:ext cx="1634490"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259" name="Freeform 597"/>
                        <wps:cNvSpPr>
                          <a:spLocks/>
                        </wps:cNvSpPr>
                        <wps:spPr bwMode="auto">
                          <a:xfrm>
                            <a:off x="3395345" y="1774190"/>
                            <a:ext cx="407670" cy="244475"/>
                          </a:xfrm>
                          <a:custGeom>
                            <a:avLst/>
                            <a:gdLst>
                              <a:gd name="T0" fmla="*/ 0 w 1282"/>
                              <a:gd name="T1" fmla="*/ 0 h 769"/>
                              <a:gd name="T2" fmla="*/ 10 w 1282"/>
                              <a:gd name="T3" fmla="*/ 139 h 769"/>
                              <a:gd name="T4" fmla="*/ 44 w 1282"/>
                              <a:gd name="T5" fmla="*/ 266 h 769"/>
                              <a:gd name="T6" fmla="*/ 134 w 1282"/>
                              <a:gd name="T7" fmla="*/ 444 h 769"/>
                              <a:gd name="T8" fmla="*/ 179 w 1282"/>
                              <a:gd name="T9" fmla="*/ 501 h 769"/>
                              <a:gd name="T10" fmla="*/ 444 w 1282"/>
                              <a:gd name="T11" fmla="*/ 700 h 769"/>
                              <a:gd name="T12" fmla="*/ 577 w 1282"/>
                              <a:gd name="T13" fmla="*/ 749 h 769"/>
                              <a:gd name="T14" fmla="*/ 717 w 1282"/>
                              <a:gd name="T15" fmla="*/ 769 h 769"/>
                              <a:gd name="T16" fmla="*/ 712 w 1282"/>
                              <a:gd name="T17" fmla="*/ 769 h 769"/>
                              <a:gd name="T18" fmla="*/ 875 w 1282"/>
                              <a:gd name="T19" fmla="*/ 746 h 769"/>
                              <a:gd name="T20" fmla="*/ 1059 w 1282"/>
                              <a:gd name="T21" fmla="*/ 651 h 769"/>
                              <a:gd name="T22" fmla="*/ 1282 w 1282"/>
                              <a:gd name="T23" fmla="*/ 403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2" h="769">
                                <a:moveTo>
                                  <a:pt x="0" y="0"/>
                                </a:moveTo>
                                <a:lnTo>
                                  <a:pt x="10" y="139"/>
                                </a:lnTo>
                                <a:lnTo>
                                  <a:pt x="44" y="266"/>
                                </a:lnTo>
                                <a:lnTo>
                                  <a:pt x="134" y="444"/>
                                </a:lnTo>
                                <a:lnTo>
                                  <a:pt x="179" y="501"/>
                                </a:lnTo>
                                <a:lnTo>
                                  <a:pt x="444" y="700"/>
                                </a:lnTo>
                                <a:lnTo>
                                  <a:pt x="577" y="749"/>
                                </a:lnTo>
                                <a:lnTo>
                                  <a:pt x="717" y="769"/>
                                </a:lnTo>
                                <a:lnTo>
                                  <a:pt x="712" y="769"/>
                                </a:lnTo>
                                <a:lnTo>
                                  <a:pt x="875" y="746"/>
                                </a:lnTo>
                                <a:lnTo>
                                  <a:pt x="1059" y="651"/>
                                </a:lnTo>
                                <a:lnTo>
                                  <a:pt x="1282" y="4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598"/>
                        <wps:cNvSpPr>
                          <a:spLocks/>
                        </wps:cNvSpPr>
                        <wps:spPr bwMode="auto">
                          <a:xfrm>
                            <a:off x="3395345" y="1531620"/>
                            <a:ext cx="407670" cy="243840"/>
                          </a:xfrm>
                          <a:custGeom>
                            <a:avLst/>
                            <a:gdLst>
                              <a:gd name="T0" fmla="*/ 0 w 1282"/>
                              <a:gd name="T1" fmla="*/ 768 h 768"/>
                              <a:gd name="T2" fmla="*/ 10 w 1282"/>
                              <a:gd name="T3" fmla="*/ 628 h 768"/>
                              <a:gd name="T4" fmla="*/ 69 w 1282"/>
                              <a:gd name="T5" fmla="*/ 436 h 768"/>
                              <a:gd name="T6" fmla="*/ 179 w 1282"/>
                              <a:gd name="T7" fmla="*/ 267 h 768"/>
                              <a:gd name="T8" fmla="*/ 459 w 1282"/>
                              <a:gd name="T9" fmla="*/ 60 h 768"/>
                              <a:gd name="T10" fmla="*/ 636 w 1282"/>
                              <a:gd name="T11" fmla="*/ 4 h 768"/>
                              <a:gd name="T12" fmla="*/ 717 w 1282"/>
                              <a:gd name="T13" fmla="*/ 0 h 768"/>
                              <a:gd name="T14" fmla="*/ 712 w 1282"/>
                              <a:gd name="T15" fmla="*/ 0 h 768"/>
                              <a:gd name="T16" fmla="*/ 875 w 1282"/>
                              <a:gd name="T17" fmla="*/ 22 h 768"/>
                              <a:gd name="T18" fmla="*/ 1018 w 1282"/>
                              <a:gd name="T19" fmla="*/ 86 h 768"/>
                              <a:gd name="T20" fmla="*/ 1139 w 1282"/>
                              <a:gd name="T21" fmla="*/ 193 h 768"/>
                              <a:gd name="T22" fmla="*/ 1162 w 1282"/>
                              <a:gd name="T23" fmla="*/ 218 h 768"/>
                              <a:gd name="T24" fmla="*/ 1142 w 1282"/>
                              <a:gd name="T25" fmla="*/ 200 h 768"/>
                              <a:gd name="T26" fmla="*/ 1282 w 1282"/>
                              <a:gd name="T27" fmla="*/ 362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82" h="768">
                                <a:moveTo>
                                  <a:pt x="0" y="768"/>
                                </a:moveTo>
                                <a:lnTo>
                                  <a:pt x="10" y="628"/>
                                </a:lnTo>
                                <a:lnTo>
                                  <a:pt x="69" y="436"/>
                                </a:lnTo>
                                <a:lnTo>
                                  <a:pt x="179" y="267"/>
                                </a:lnTo>
                                <a:lnTo>
                                  <a:pt x="459" y="60"/>
                                </a:lnTo>
                                <a:lnTo>
                                  <a:pt x="636" y="4"/>
                                </a:lnTo>
                                <a:lnTo>
                                  <a:pt x="717" y="0"/>
                                </a:lnTo>
                                <a:lnTo>
                                  <a:pt x="712" y="0"/>
                                </a:lnTo>
                                <a:lnTo>
                                  <a:pt x="875" y="22"/>
                                </a:lnTo>
                                <a:lnTo>
                                  <a:pt x="1018" y="86"/>
                                </a:lnTo>
                                <a:lnTo>
                                  <a:pt x="1139" y="193"/>
                                </a:lnTo>
                                <a:lnTo>
                                  <a:pt x="1162" y="218"/>
                                </a:lnTo>
                                <a:lnTo>
                                  <a:pt x="1142" y="200"/>
                                </a:lnTo>
                                <a:lnTo>
                                  <a:pt x="1282" y="3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599"/>
                        <wps:cNvCnPr/>
                        <wps:spPr bwMode="auto">
                          <a:xfrm>
                            <a:off x="3562350" y="1913255"/>
                            <a:ext cx="0" cy="518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 name="Freeform 600"/>
                        <wps:cNvSpPr>
                          <a:spLocks/>
                        </wps:cNvSpPr>
                        <wps:spPr bwMode="auto">
                          <a:xfrm>
                            <a:off x="3537585" y="1913255"/>
                            <a:ext cx="49530" cy="49530"/>
                          </a:xfrm>
                          <a:custGeom>
                            <a:avLst/>
                            <a:gdLst>
                              <a:gd name="T0" fmla="*/ 154 w 154"/>
                              <a:gd name="T1" fmla="*/ 158 h 158"/>
                              <a:gd name="T2" fmla="*/ 78 w 154"/>
                              <a:gd name="T3" fmla="*/ 0 h 158"/>
                              <a:gd name="T4" fmla="*/ 0 w 154"/>
                              <a:gd name="T5" fmla="*/ 158 h 158"/>
                              <a:gd name="T6" fmla="*/ 78 w 154"/>
                              <a:gd name="T7" fmla="*/ 78 h 158"/>
                              <a:gd name="T8" fmla="*/ 154 w 154"/>
                              <a:gd name="T9" fmla="*/ 158 h 158"/>
                            </a:gdLst>
                            <a:ahLst/>
                            <a:cxnLst>
                              <a:cxn ang="0">
                                <a:pos x="T0" y="T1"/>
                              </a:cxn>
                              <a:cxn ang="0">
                                <a:pos x="T2" y="T3"/>
                              </a:cxn>
                              <a:cxn ang="0">
                                <a:pos x="T4" y="T5"/>
                              </a:cxn>
                              <a:cxn ang="0">
                                <a:pos x="T6" y="T7"/>
                              </a:cxn>
                              <a:cxn ang="0">
                                <a:pos x="T8" y="T9"/>
                              </a:cxn>
                            </a:cxnLst>
                            <a:rect l="0" t="0" r="r" b="b"/>
                            <a:pathLst>
                              <a:path w="154" h="158">
                                <a:moveTo>
                                  <a:pt x="154" y="158"/>
                                </a:moveTo>
                                <a:lnTo>
                                  <a:pt x="78" y="0"/>
                                </a:lnTo>
                                <a:lnTo>
                                  <a:pt x="0" y="158"/>
                                </a:lnTo>
                                <a:lnTo>
                                  <a:pt x="78" y="78"/>
                                </a:lnTo>
                                <a:lnTo>
                                  <a:pt x="154" y="1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3" name="Rectangle 601"/>
                        <wps:cNvSpPr>
                          <a:spLocks noChangeArrowheads="1"/>
                        </wps:cNvSpPr>
                        <wps:spPr bwMode="auto">
                          <a:xfrm rot="16140000">
                            <a:off x="220344" y="1729449"/>
                            <a:ext cx="47498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24578A" w:rsidRDefault="00F26DFB" w:rsidP="00727A07">
                              <w:pPr>
                                <w:spacing w:line="240" w:lineRule="auto"/>
                                <w:rPr>
                                  <w:sz w:val="14"/>
                                  <w:szCs w:val="14"/>
                                </w:rPr>
                              </w:pPr>
                              <w:r w:rsidRPr="0024578A">
                                <w:rPr>
                                  <w:rFonts w:ascii="Arial" w:hAnsi="Arial" w:cs="Arial"/>
                                  <w:bCs/>
                                  <w:color w:val="000000"/>
                                  <w:sz w:val="14"/>
                                  <w:szCs w:val="14"/>
                                  <w:lang w:val="en-US"/>
                                </w:rPr>
                                <w:t>Ø59 ± 0</w:t>
                              </w:r>
                              <w:r w:rsidRPr="0024578A">
                                <w:rPr>
                                  <w:rFonts w:ascii="Arial" w:hAnsi="Arial" w:cs="Arial"/>
                                  <w:bCs/>
                                  <w:color w:val="000000"/>
                                  <w:sz w:val="14"/>
                                  <w:szCs w:val="14"/>
                                </w:rPr>
                                <w:t>,</w:t>
                              </w:r>
                              <w:r w:rsidRPr="0024578A">
                                <w:rPr>
                                  <w:rFonts w:ascii="Arial" w:hAnsi="Arial" w:cs="Arial"/>
                                  <w:bCs/>
                                  <w:color w:val="000000"/>
                                  <w:sz w:val="14"/>
                                  <w:szCs w:val="14"/>
                                  <w:lang w:val="en-US"/>
                                </w:rPr>
                                <w:t>5</w:t>
                              </w:r>
                            </w:p>
                          </w:txbxContent>
                        </wps:txbx>
                        <wps:bodyPr rot="0" vert="vert270" wrap="square" lIns="0" tIns="0" rIns="0" bIns="0" anchor="t" anchorCtr="0" upright="1">
                          <a:spAutoFit/>
                        </wps:bodyPr>
                      </wps:wsp>
                      <wps:wsp>
                        <wps:cNvPr id="1264" name="Line 602"/>
                        <wps:cNvCnPr/>
                        <wps:spPr bwMode="auto">
                          <a:xfrm>
                            <a:off x="737870" y="1922145"/>
                            <a:ext cx="0" cy="573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5" name="Freeform 603"/>
                        <wps:cNvSpPr>
                          <a:spLocks/>
                        </wps:cNvSpPr>
                        <wps:spPr bwMode="auto">
                          <a:xfrm>
                            <a:off x="713105" y="1922145"/>
                            <a:ext cx="49530" cy="50800"/>
                          </a:xfrm>
                          <a:custGeom>
                            <a:avLst/>
                            <a:gdLst>
                              <a:gd name="T0" fmla="*/ 154 w 154"/>
                              <a:gd name="T1" fmla="*/ 160 h 160"/>
                              <a:gd name="T2" fmla="*/ 78 w 154"/>
                              <a:gd name="T3" fmla="*/ 0 h 160"/>
                              <a:gd name="T4" fmla="*/ 0 w 154"/>
                              <a:gd name="T5" fmla="*/ 160 h 160"/>
                              <a:gd name="T6" fmla="*/ 78 w 154"/>
                              <a:gd name="T7" fmla="*/ 80 h 160"/>
                              <a:gd name="T8" fmla="*/ 154 w 154"/>
                              <a:gd name="T9" fmla="*/ 160 h 160"/>
                            </a:gdLst>
                            <a:ahLst/>
                            <a:cxnLst>
                              <a:cxn ang="0">
                                <a:pos x="T0" y="T1"/>
                              </a:cxn>
                              <a:cxn ang="0">
                                <a:pos x="T2" y="T3"/>
                              </a:cxn>
                              <a:cxn ang="0">
                                <a:pos x="T4" y="T5"/>
                              </a:cxn>
                              <a:cxn ang="0">
                                <a:pos x="T6" y="T7"/>
                              </a:cxn>
                              <a:cxn ang="0">
                                <a:pos x="T8" y="T9"/>
                              </a:cxn>
                            </a:cxnLst>
                            <a:rect l="0" t="0" r="r" b="b"/>
                            <a:pathLst>
                              <a:path w="154" h="160">
                                <a:moveTo>
                                  <a:pt x="154" y="160"/>
                                </a:moveTo>
                                <a:lnTo>
                                  <a:pt x="78" y="0"/>
                                </a:lnTo>
                                <a:lnTo>
                                  <a:pt x="0" y="160"/>
                                </a:lnTo>
                                <a:lnTo>
                                  <a:pt x="78" y="80"/>
                                </a:lnTo>
                                <a:lnTo>
                                  <a:pt x="154" y="1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6" name="Line 604"/>
                        <wps:cNvCnPr/>
                        <wps:spPr bwMode="auto">
                          <a:xfrm flipV="1">
                            <a:off x="2032635" y="885190"/>
                            <a:ext cx="10160" cy="679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7" name="Freeform 605"/>
                        <wps:cNvSpPr>
                          <a:spLocks/>
                        </wps:cNvSpPr>
                        <wps:spPr bwMode="auto">
                          <a:xfrm>
                            <a:off x="2009140" y="1514475"/>
                            <a:ext cx="48895" cy="50165"/>
                          </a:xfrm>
                          <a:custGeom>
                            <a:avLst/>
                            <a:gdLst>
                              <a:gd name="T0" fmla="*/ 0 w 154"/>
                              <a:gd name="T1" fmla="*/ 0 h 158"/>
                              <a:gd name="T2" fmla="*/ 75 w 154"/>
                              <a:gd name="T3" fmla="*/ 158 h 158"/>
                              <a:gd name="T4" fmla="*/ 154 w 154"/>
                              <a:gd name="T5" fmla="*/ 0 h 158"/>
                              <a:gd name="T6" fmla="*/ 75 w 154"/>
                              <a:gd name="T7" fmla="*/ 78 h 158"/>
                              <a:gd name="T8" fmla="*/ 0 w 154"/>
                              <a:gd name="T9" fmla="*/ 0 h 158"/>
                            </a:gdLst>
                            <a:ahLst/>
                            <a:cxnLst>
                              <a:cxn ang="0">
                                <a:pos x="T0" y="T1"/>
                              </a:cxn>
                              <a:cxn ang="0">
                                <a:pos x="T2" y="T3"/>
                              </a:cxn>
                              <a:cxn ang="0">
                                <a:pos x="T4" y="T5"/>
                              </a:cxn>
                              <a:cxn ang="0">
                                <a:pos x="T6" y="T7"/>
                              </a:cxn>
                              <a:cxn ang="0">
                                <a:pos x="T8" y="T9"/>
                              </a:cxn>
                            </a:cxnLst>
                            <a:rect l="0" t="0" r="r" b="b"/>
                            <a:pathLst>
                              <a:path w="154" h="158">
                                <a:moveTo>
                                  <a:pt x="0" y="0"/>
                                </a:moveTo>
                                <a:lnTo>
                                  <a:pt x="75" y="158"/>
                                </a:lnTo>
                                <a:lnTo>
                                  <a:pt x="154" y="0"/>
                                </a:lnTo>
                                <a:lnTo>
                                  <a:pt x="75" y="7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w14:anchorId="74A844F8" id="Полотно 1268" o:spid="_x0000_s1193" editas="canvas" style="width:545.95pt;height:274.3pt;mso-position-horizontal-relative:char;mso-position-vertical-relative:line" coordsize="69335,3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pW1sAAJWSBQAOAAAAZHJzL2Uyb0RvYy54bWzsfWtv48i17fcL3P8g6GMAj/mWaMQ5mNjt&#10;SYDJOYPE936XJdkWIosKpW57EuS/n7WrWGRVkUU9zHamu/YkaMlmuUgWF/dr7dr79//19rIefVmW&#10;u1WxuR6HPwTj0XIzLxarzdP1+P/d311Mx6PdfrZZzNbFZnk9/nW5G//XH/7v//n96/ZqGRXPxXqx&#10;LEeYZLO7et1ej5/3++3V5eVu/rx8me1+KLbLDQ4+FuXLbI8fy6fLRTl7xewv68soCLLL16JcbMti&#10;vtzt8NtbeXD8BzH/4+Nyvv+fx8fdcj9aX49xbXvxbyn+faB/L//w+9nVUznbPq/m1WXMzriKl9lq&#10;g5PWU93O9rPR53LVmuplNS+LXfG4/2FevFwWj4+r+VLcA+4mDKy7uZltvsx24mbmWB11gfg24LwP&#10;T3Tdm+JutV5jNS4x+xX9jj5f8XyWdHi9MQfJ34ix1ZjX7dPV69O2fpR4/NazPOnWfyqLz1tx509X&#10;8//+8ks5Wi2ux5MsGY82sxcASQwYhUFEj5BOjlE/ldu/bX8p5XPA15+L+d938p7M4zT+SQ4ePbz+&#10;pVhgwtnnfSEe4dtj+UJT4OGM3gRSfq2Rsnzbj+b4ZTpJ4nSSjkdzHIujLA0nFZbmzwAc/V2YjUc4&#10;eBFNxSXOrubPn6q/zoOk+tM0TMTRy9mVPC2WtL40ui+8FbtmUXfvW9S/Pc+2S7GoO2NRcTFyUf+K&#10;92W2eVovsbCxXFgxUq3qTi7paFPcPGPc8seyLF6fl7MFLiyk8bh87Q/ohx0eyME1bq2VWueelZpd&#10;bcvd/qdl8TKiL9fjEhcvHuDsy8+7PV1MM4Se565YrxaEcvFD+fRwsy5HX2YQDHfiP3H91rD1ZvRK&#10;D//cv39Z7SHe1quX6/E0oP/oJLMrWrJPm4X4vp+t1vI7rpfeM7GGtGzy+T8Ui1+xhGUhZRdkLb48&#10;F+U/x6NXyK3r8e4fn2flcjxa/3mDx5CHSUKCTvyQpJMIP5T6kQf9yGwzx1TX4/14JL/e7KVw/Lwt&#10;V0/POFMo7n1T/IjX43EllpUeq7yq6mIB0Q/DKt4qidW7crkkvQCoJm6ono/JOE2xdHiDoyCrHptC&#10;ZRRMwurVDycVbJTUmH+WoKTHrIAItbAAJOlXT4vq8u8x+ePLGsrmd5ejBGJg9Co+JECaYThRPSwY&#10;PY+yWLyY+kyRNiROM8dEsTbKMRGEq3au7uuBrKjH4Fq6rwgPqR4UR0HquKSJNsw5FwyIeq6edcq1&#10;YWGcdV9XeOyiO1Ydb2j9JGfPUspAsL9tqqeLb3iPoPqkxNgWO9IE9KiBo3spIcV4goJjMJ4mDRZP&#10;GefDqJ7BeGI0OK1A2D9YKqR7hdj+wVh2mjk/amZaV3GHxi3Kq6+WhqSzbYSV4xGMsAcJ+e1sTytK&#10;N0tfSe7S4x6Pnq/HBHo68FJ8Wd4XYsieVlYOwJnFC4rzNQPWG30gXgtxhWqcOqo+t2I6eRfVG4bZ&#10;1FH1KUcRoMVkhwbWVwc8VsuoZlKfcsZ6oH1583WxW5IIk2tSfxHrRMurCZvz1ButZWP7KUMPgq56&#10;FCTyhB37rzyMkuCPUX5xl00nF8ldkl7kk2B6EYT5H/MsSPLk9u7f9JTC5Op5tVgsNz+vNktlU4fJ&#10;caZLZd1La1hY1QSEPI1SAQD3TQrtqtbPGAZLslK1LrVrXLFYZNy2+pRrrUwZ1sl4DpWRVxvlkONS&#10;J4snHuL1AGarQTebX8rqp6NMwTSdYDq80m21m0Dakb0N41m+E0rnWobgGrgTaFH6l16fylY08E5w&#10;P8a+ew+2Ktep840K8k/TT9PkIomyTxdJcHt78ePdTXKR3YWT9Da+vbm5Dc03iqzX979RxhpcNu+r&#10;tI2xWEehnx4BPeOPNP6glAygCbF6CtBGj+vV9k9k1Ypv/1/Zt5Wvl6ahFO1t8E2hHAh80pvDIjH4&#10;zFBNp3vfFuffLvhgYRrgE3bUKeCjW1dAS1Jp57WBFgaVb1G54Ay1cy2HbxZqiCWZUJueqlAPybl4&#10;CjR3KllYeVLQhZEyWlnS+SXpKLhhSDrhBJ4r6eLIZc+FCWISpFPDRPmkDDXPoAYtqEMNgYQTXYdD&#10;ki4iyqBb0mWICQj4ydg9K1r/FC0EkAE/Eb86V9JFIKMcUJvCrRBQg95l3xUup39QgxgyoFYRl4Iu&#10;OypIckjShbHLposCOM4Evyg02cYmLlJxaBw60Xn578h7Ja7agJ9O7x4FP917DSaSHmh7r1EEEAqo&#10;xRyl2115KelgVhlQ0+nZo6B2SNIFVb5AB/wSJelA+LCi9RJ+FhuBiO6JLoUm6ZI8hYnY6T5EKgcg&#10;gjBkqHkJNYuPgFg6EWoHJF0yzRGL6YYfHRGKNmeXwlNFazESMhfpTO81mUYumy5W7kPcynZStCq7&#10;Dx1pvd+R+0Dsp2HTDc1IJBOKxnVKOobfcuM58T+1GInwPYxEMkFuswtqlffKko42ZPho0yG/w5B0&#10;yJ8e2KbLKD+7W9JRHiXZdAw/b+FnMRLRexgJpP87bTqGmvdK1WIkoqEZicSdTRcz/LyHn8VIRO9h&#10;JJLEGaeLA7bpfHcfLEYCKW4D23SxM07H8GPv1WIksJflRPjpjETcE6djSee7pLMYCZnDe0pI+BAj&#10;EfXE6Rh+vsMPCNDDxEj9fYekizhOx3vBnhxFK3KLkYBWPBFqhyRdmLi4V2YkvLfpyN43JN27GAl3&#10;Ph27Dww1i5GIB2ckAueuV4Yfw89iJOL3MBJxnro2WMcB3GQmv3ze359bjEQ8NCOBba+uLToMP5Z0&#10;FiMhK22dEjzR4nTxFHraQfMH1cZDpvl9pflzi5GIh2Yk4knm2nbNko4lncVIyL1a50q6CdLxpKSb&#10;CBiLAkKiTGpE6lbYdLKcKG+x9m7fa24xErIU3ilQOxCni7O8knSh3H+hwS+FQSn2SGSqMCEXmPCr&#10;wAQ2xxhxuvg9jEScTarM4VBuL9SgRiEUATWZsceSzjdJh/rOFtSGZiRilBmXijaEyAPb0cAvhOYV&#10;8AuxUwNHGH7+wc9iJFAN4kRCTPdeM1W1KZISU4MaNLiEGvLYGWoe7pGYUp0bnfySQBjUpqtKLEfR&#10;RMC4gV9e6VnYlQw+L8Fn8RFg6d8h59JpZdHFck9ZAzQiKsigSxloXu4Em6KthCnlBmcj0rQKnMT4&#10;AhA34MNG68qcYynn4zbEKek/qWKbPicol9lIOqslD+nCSgHLI/TDUQXX+/ucQDqK+F1r57/eekDV&#10;Wde6YzQNTOAV1f076u4kolCG3sMExms9ytGdBEZHPQQdE6o+J62ZcMX1MMdMeLHrIT0z4RHUw5wt&#10;RWAM14OaVietq8L7XA87qtVJIHumtCaCxOieCC6fz71JcPtoaFJ1rTiz2QieZU+zEbuHiKvXCCFK&#10;uOnKPVLNPtRn3fRDDjvUHeTofiOSb7S7kmBhqJ+KiAnUPVZotbTeIXUHkGM7IiQB/a/STUa3DaoI&#10;cjvbPcvOWuKQVG2H23D8RlslGLe3O6Zv2Nk9FbjLl2jzNyWC3HAwT6ZHtVhGllXOZDhFHQnDzMIb&#10;Q9oNpc65LqanRr7FhMreMieHMuxGIlGeSlIqzGR5rsa0zycAt0DdRG4Egyz+KFbKLba/Welcq66z&#10;ha4ynT+ukc2UCmoZ8k2Yee9H3bSq9xBmMiqioW5ao04eYtT5xxBYXKjsunAK6jStGlaVRVJZUlpD&#10;WkD7ZkjAKfvwo6Sbu02XZZT+uiML9bbYf+OW6Tcp+6jyhyH7TqZJNRSmuWpkQ3uyDNtuEgOhvy0Y&#10;spL9wG5x09AiRJP3EKIN0CahCMM1Ao+B5veu5yk0oCHR0DcakuhMvVoDjb1VboCpQFR1Wp1C9JhI&#10;ew/3mU1UjkdLd1ZxkUR2cv1AV+EUE47Nt/I/4LqGNSvaEFPoZdkIvMGIKfQRltx8WxJGGfUzkUEU&#10;odU1iOpx7aOJKWJb0lhaCH20VCyzAfQhOi1FUzhmsmmpjpl0WipFTzzHTDothVnQ6b5jLnj7NU3k&#10;ujmdk3JOBCP64EQ6J0WUW3U9eCjMSL2DkRKAJEaK1pOcnoZx0vvVKze7OWoSTXIazR9Xh9WnnIwQ&#10;J2ir5umpAepTP+txo9S1qRm4of1mzA3tb/YlRYdGn7fl6ul5r5pwb4ofP++Lx9VeqbWHYvHrL+WH&#10;9xmfUi6/HqKAHmr024kdjLRgRZyhxqXcKCVdhMaHhAQV2ky9L//5kBnHKj40VmERnti4dA7ibBoK&#10;KQt4zYjhzJHNhhkbxNEOFok57pTlZ6n7KSUZGmLu5LqUzdY8XcwltOePQNfi28MJTtlttnMnmefl&#10;y2z3w8vqu+4kMyXeyADdMNRnnNC2FAbdJL2NOW7WiptZzCeSM85Rr39Slmrx+Dh6g18W07Y7B+iU&#10;epUbWLQABUs6PyQdOseYku5kolOo15ZNFxOxxaBjSbddIipU0UyKIcDucxN0J5Oe3TZdRI11HaBj&#10;m85zAhSdYwzQwek8R722JF1ISWsO0LF69R10FhcqS7ycwrp3S7qwCtKx98qORFu91uznz6vNchTK&#10;fQMng64l6QKglyVdyDZdp01n0RHZMHRElPfE6Vi9+q5egQA9TpcNw0hEeU+cjkHnO+gsRiIbhpGI&#10;plXdti6bjkHnO+gsRgINrobwXiORF+zwXp3Zaxwc9iQ4bDESqNZ8DuhsRiKaILPE5UjAd2Hu1eP+&#10;CqIivWHTDcNIRNkUepslHXuvXd4r+sWYjsQwjARKNkCJOkDHNp3nNh06xxigmwzDSEQpAn4MOo7T&#10;zTolncVITE7endXJSEQJFTF3SDrmXn2XdBYjMdH3Yh2fq24zElGCus8u0LF69R10FiOB8Nog3mtf&#10;Ph1LOt9BB7Gje6+y2dC7udcopv37rF7Ze+206SB2DNANxEjAqGPQ3bEj0e1IWIwEKgaeo15bNl1f&#10;Ph1OycFhr4PDFiOBrVrngK7FSISRe48E23Se23SoIW2q14EYiaAnTseg8x10FiMhd2id7Ei0JB2K&#10;FzltOg6Z+A46i5GQffpOBp1t04U5x+kuMnYknjsdCXSMMdSrrH9/MuhsSRdOe/a9snr1XdJZjMR0&#10;GEYi7MunY/XqO+gsRgJt/YbwXtFXl+N0rF7/5lCvFiMxHWaPRJhVRc270tU5idN3SWcxEtNhGAls&#10;ZQSaHTQYg8530FmMBDbmn6NeW95rim1lDDqmwbq9V4uRQJb5OaBrea9pwJut2aZz2HS0f0Yn/KfD&#10;MBJhQu1oHOqVQyaeq9fUYiRg/w8i6WLqNegAHYdMfAedxUjkw+yRCGPqUsKg43y6rnw6aumhq9d8&#10;mD0SYUQilEHHoOsEncVI5AMxEojPMeiYe+0ODqcWI5EPxEhA1DlBx46E7zadxUjkAzESAWqOsXrl&#10;OF1nnI5a3Rs23UCMhLv/m8gpFunqSC6Gp8zV1b1rZo6WaCboBmIk3KCjlGLCnKz5yZDzD3I1H9G0&#10;vsx1TmKw1pfxJHJ5Fqhl57Tyzmp9GQWi0eQE9iokqd7ZEh611vqxbuuoD8EroQ1BD82OaWA51GPQ&#10;NbDpD6lPBA+tHkSTUO/Ljrlg+tbDnHPBBqoH9cyFZayHaV0r9avCQ6iHuNcJsKhHaRNx+8v52+Y9&#10;7S/p+fe1v8QTEUapaprnaoAps/IPNawUcCMb9+iB6ryquaX6lG0y7atTR7kFJrfALMrfegtM6hto&#10;2PTn0aA2956l5CzgJYsCdLER+mb5th/N367H1GCEzCvZhJnNK+/MKyqBb0DuPBLUzjHKkrwKmOWA&#10;mAG5MATKhRuJEhDsRs7CxD/QmSRohC18AMK7d8hkSVwHzCq7Wsm5EBWaqq324ghLOv9AZ5Kg0IVn&#10;ga4l6WKUOeQoLUdpO6O0lGmrqdcoOI8EbVl0ceAKVYSUfSTUK/fA9LTFNBo4mKA7jwRtSbooqWy6&#10;jhbTDDrPSVA0cDBBdx4J2pJ0IfZ3udQr4MiSzufySWjgYILuPBK0JelCaq6JsAjvBeR2hLVjqrr9&#10;ZjC9DJvuPBK0JemClHc98w4Zxw6ZrKZBRQ9M4jnOCZnYki7NwaW6JB3bdJ7bdBTZMCTdMHxEmsdu&#10;m45B5zvoTEYiCoZhJNIpOkO4JB1kIDsSPjsSRA/okg4c1Tnq1bbp0inQ6wIdSzrfJZ3FSEhy/mQa&#10;rGXTTRJAy+G9sqTzHXQWIyFJ+JNB15J0WU+cjiWd76CzGAlsVj5HvbYkXRa5bToGne+gAwIMm24Y&#10;RiJNaRcEq1fe9dy165n2CRigG4aRSJPcbdOxpPNd0lmMRDgMI5Fq+XRW3nDo3g+zLXf7n5bFy4i+&#10;XI/Xq81yTFtcZl+wLQFaH6l3agj9elPQw8PvZ1frzej1ehyI0btivVrQETqwK58ebtbl6MtsjePi&#10;P7IfMJMxrCw+bxZipuflbPGp+r6frdbyO8avNzQfsgKrLRKUH/i5XF2P/5UH+afpp2lykUTZp4sk&#10;uL29+PHuJuEy508ORgLpRaakG4iRiDlOx6BzgQ4NHEzQDcRI9OXTccjEc/WKBg4m6AZiJPry6aDR&#10;mZHwmZFAAwcDdNFAjESIIv3svXK6eme6OmFD914RXoM9fXJwuBWnC3vidKxefVevFiOB3MtzQNdi&#10;JALaTuuI03HmsO+gsxiJaBhGIunLp2PQ+Q46i5GQdbROVq+2pEvyGNBiSceMRBcjgQYOpk03DCOR&#10;TClnygE6tul8l3QWI4E2R0PYdMmUikcw6FjSdUo6i5GIhmEkkglVyXGAjrlXzyUdGjiY6nUYRiLJ&#10;0GKOQcdxus44HRo4mKAbhpFIMrjBDDoGXTfoLEYiHoaRSNKeOB2rV9/Vq8VIxMMwEknSs++VvVff&#10;QWcxEvEwjESS9MTpWNL5DjqLkUAtw3NCJjb3mqCsOdt03C+pu18SZZXrhD825p8DuhYjEffE6VjS&#10;+S7pLEYCWvEc0LUkXZRgYo7TcXC4KzicW4xEPBAj0Vefjh0J3yWdxUjEAzESffXpWL36Dboc1dRN&#10;m24gRoLr0/FusI1jY06Oauom6IZhJOK+fDpWr75LOouRSIZhJOIcxqHLkeAkTt9BZzESyTCMRDyd&#10;MPfK5V+7N1vngcVIJMMwEvEUNcdY0jHh30X454HFSCTDMBJxXz4d23S+q1eLkUiGYSTiCeXBdwaH&#10;VcMclDRBGJo7g/nWGSynjraSBKtbTNPW/IaTGK7FdBjKVOIolw3NRS0a0YkzxoaKas8/6g2YQDyr&#10;xXSAbs5ZDnBjLr29MhR+3Tg5zkLqDI0mkNYgOFb1IDStckwFg7UeJXowtyeC3VIPoatxzARNUw9z&#10;zAS5UA/pmQmLWA9z3h4eQj3ItU4I3dZjjIkgIZ4WVf2g2bMsajS7atou49totnlSlYy2xW70dj2+&#10;lxsX7tWzxSh6Lo7BkrK/FwoX5+sfjDWGYLsXiD04WHq290rW9c8swXovYjlqZvlZ3X+5nO9HVJRp&#10;PEKtJ/xbXo/L8ejhevwgIbWd7WmJ6FbpKxV4EqAULaYBFzrQtJCWTZzlSlWoxOma46qds2r2LJdJ&#10;eP0Yp46qTzlKng4LdOSw5rxqHvXZfXXqKLeY5hbTv/kW0zn1DdQTPlAqutFzN5tfyuqn3Rbtbh5e&#10;/1Isltfj2ed9Id7Ut8fyZfS4Xm3thI8spUbCeMniAESrUCaq9SoMOFHKRmpUvKY0iZAHXChu+TLb&#10;/fCympfFrnjc/zAvXi6Lx8fVfHm5KGevq83TJdqUBpcvs9VGrH9dLO8SbYOvnleLxXJD/oIwW7Hg&#10;6lNI3EvaWEzPUVbweCgWv4rHK37/utvKX+PL6O1ljVaJGH6c6fdalAt5YfRtWxbz5W6Hi3XFLiwS&#10;FFka50DOTvdAi2mpnuJAZi01tlRIFp0onySbRzDojnuw3xHoKP/MkHPDkKBoMS0NKBjwwirSQEct&#10;mmTNLuGyMuj8A51FgibDkKBZXFEDba+xqcPachpVkVWuw/p9q1c0cDAkXToMCZrFFTXQBTrIQCHp&#10;GHR+tpjO0cDBBN0wJGgWVVvtu0CnbDoGna+gs0jQdBgSNEOXX+G7doFOpXsw6HwFnUWCpsOQoFkY&#10;YWIETBh03GK6LrFatZjO0cDBVK/DkKBZANbJBTq26Txn3kMYWHrIJNUp0ONDw604Hfp1MOh4A2rn&#10;BtSc+HADdMPwEWgxDTQ71Cs7Er5LOouRSIdhJNBi2m3TMeg8Bx0aOJiSbhhGIp1SAJAlHe967tj1&#10;nFPfBUO9DsNIpBNQGy7QQaNzcNjj1jU5GjgYoEN9t3MIfzvHJM2qFN6ukAmrV9/Vq8VIyFTUk2vr&#10;295rmvXE6Rh0voPOYiRkUvfJoGtJujSTewG7JB3H6XwHncVIACvnqNeWpEs5TseNV11JnGjgYNp0&#10;wzASaDENJcreK3uvnd4rsKF7r9kwjEQa98TpWL36rl4tRiIbiJGIOU7H6tWpXi1GIhuIkYiQDepS&#10;ryzpPJd0aOBgqteBGImwJ07HoPMddBYjIbfRnBwyaXmvIZppuiQdx+l8B53FSEwGYiSCzA06HGEa&#10;zGcaDA0cDPU6GWaPBMJ0cqt1V3AYoUEGndegsxgJNP84JzhsMxJoMe0m/FnS+a5eLUYC21XPAZ1t&#10;06EiEtwFR3CYHQnfQQcE6MHhyTCMBFpMu7lXdiR8B53FSIBIGETSTVK3TceSznfQWYyErOl3csik&#10;ZdNlPfteWdL5DjqLkZDVUU8GXcumyyiTgG06Jvy7CH80cDBtumEYCbSYZpuOa+s76tOhgYMJumH2&#10;SCRpT5yO1avn6hUNHAzQTYdhJNBiGsaiQ70y6HwHncVIyKI277fp+vLpeDeY76CzGInpQIxEzHE6&#10;zqdz5dOh2LSpXgdiJCKO0zHonKCzGInpQIxEOHVzrxwc9l29WozEdCBGIuQ4HUs6p6SzGInpMHsk&#10;koDjdAw6J+gsRgJZ5oNwr335dKxePVevtH9GzzIBZXoO6GzuNc6J6nDE6TifznfQWYwE7P9zQGdz&#10;r2gx7Q4OM+h8B53FSOTDMBJoMY1YDEs6Jvy7CH9UUzfUaz7MHgkQEkCzA3RMg/ku6SxGIh+GkYgz&#10;iEwX6NiR8B10FiORD8NIxFkEecaSjtVrp3q1GIl8GEYiTlGJxwU6lnS+SzqLkciHYSTiNHDbdAw6&#10;30FnMRL5MIxEnPTse2VHwnfQWYxEPgwjEcfYbMHqNWSbrsumQzV1M2QyECMRh3CL2ZFg0HWCzmIk&#10;8oEYiagnTsc2nefqlZoVatxrjPrU59BgLe61L5+ObTrfQWcyEjE2cZ0Duhb32pdPx3skfAedyUjE&#10;iHScA7oTJB3pXaoUJtsZX86u3h7Llz/8fna1LXf7n5bFy4i+XI/Xq81yTL+fffl5t8dFYagaQr/e&#10;FPTo8PvZ1Xozer0eB2L0rlivFnSEDuzKp4ebdTn6MlvjuPiPbg8zGcPK4vNmIWZ6Xs4Wn6rv+9lq&#10;Lb9j/HpD8y3f9riW6tvoc7m6Hv8rD/JP00/T5CKJsk8XSXB7e/Hj3U3yLWbTXb5un65en7bUFVh8&#10;Gb29rNF9Gz9dj5/3++3V5eVu/rx8me1+eFnNy2JXPO5/mBcvl8Xj42q+vHwtysVlFISB+LYti/ly&#10;t1ttnn7CCm/xeGja+X9/Uc2GKZYr1awYMIqDipoQo34qt3/b/lLSaj/R15+L+d939PSqWerj9LMY&#10;gXkfXv9SLJbX49nnfSHwoNCFKxy9XY8TgKCqTDyZJLIao3iuozmOpsEU/4ebQwDFNp8oka1oZ1fz&#10;5/+RE2Ro2UjOykWIRmQCM/PnT2978efTIKgEKqqWiVup4S0uurpI2XT5dbetl3f3vuV1bC9G/fBq&#10;ee/K5fKxKF+wwnocXi3vTl/bHT0heYT25+3wCA6uahgQnY5VaVcGjAJ6yt2lAeef5RtPj1i95XjY&#10;i+ode1pUl3+PJ/L4sp5dj393OQpGr6MkjITvSYPVGPgJ9Zg4C0fPI/wrn1AzCLKnGZRHsWMu3Ewz&#10;zDUXJGc9iC7IMRfuvh4WdF8VnpM2pPv2gDptTOfNAXvakO5pEDeqxxirBKTWCz97lhIXsH/bVA8D&#10;30azDeSAFLPbYkevEz0ZPPZ7sdCYAqPoYToGyyj6vXoz+gfLmMC9COEfnBkrSJchomAHB2OdaLB4&#10;fdVg+Vnda7mc70ekMcYjKCL8W16Py/Ho4Xr8IAG1ne1piehW6StpHwHJ0TPEBlBHB16KL8v7QgzZ&#10;01LJlaowidM1x9cbfVwMWIoLbIaqAepzKyaUZ8SdCOcEM6rD6lMOk+c9Zkz7hPN1sVuSyJX3WX8R&#10;905Lpr3AhkY1FO+d+K9L8UqtWmtycQ+0Yp16FnWWgz9G+cUduvFdJHdJepFPgulFEOZ/zLMgyZPb&#10;u3/TyofJ1fNqsVhufoYFUYlY/PI4EbsoZ69QWFKJvcxWmzE93DxFLza6MPdNvse6MK5YLDIWQH3K&#10;tVaiWOqOh2LxK8RyWUh4flmW+PJclP/E1Zaz7fV494/Ps3I5Hq3/vIFuycOEkn734ocknUQEaf3I&#10;g35ktpljquvxfowXnr7e7PET/uTztlw9PeNMEuCb4kco2ceVsM3o+uRV4brpB6i3D9NzkI2Gt34e&#10;7fcndWOVqQCvHzoF71cchpUiwWMRij6ubFh8yrdDWRnKQGUbtsM6bL9b9Eppb3/9Hkj7HeLgqPeA&#10;HsFHQw46xIDceaSf7atHfcVuOUDku69ukn5xcB7pZ8u5aMqk37forVci7ys7kXCRTUl3HunXknTT&#10;UNrsbY8R7KvLYWT12hN8+Y7UKxoWmKA7j/RrSbqJM0zBoFtuPFevaFhggC48j/RrSboMW0vIjWBJ&#10;F9/e3NyGppPuO+gs0k96mqTaEYW92fxSwrmhn9xh2NHjerVtSbosgrHoAB0Ub3c8ltWrJ+rVIv3Q&#10;H7SC2Umga0m6lBgHBh0ncnUlcpFVr4dMUETvHNC1JF0KSotBxymrs07QQSAZoNPpz+PVa0vSJVS6&#10;mSUdS7pO0Fl8BMoQDCLp4p4iGhwc9t2RsBgJhNfOAV1L0sU9cTp2JHwHncVIhAMxElFPnI4lneeg&#10;o/w8w6YbiJEIe+J0LOl8B53FSIQDMRKUyMiOBHuvnd4rGhYYkg55W4PYdCIl1+G9snr1XdJZjER0&#10;3jakVpwuQHI/SzqWdN2SzmIkomEYibCv2C1LOt8lncVIIO/+HPVqS7qwr9gtOxK+g85iJKJhGImw&#10;r9gtSzrfQQcE6CET7GYZRNL1FbuFX8tZJuv37z/6ZvdIUI93A3TDMBJhhqq5LkeCM4d9l3QWI4Ea&#10;tYNIOs6n+yYrGnzMHgmqvm1IumEYiTDNoLcdcTqWdJ5LOmKrDNANw0iEffl07Ej4DjqLkYiHYSSw&#10;P92dT8eOhO+gsxiJeBhGIown7j0SLOl8B53FSMhSDydvzLHz6cIYOVIum45B5zvoLEZCFhE7GXQt&#10;RiJCGTMX6JiR8B10FiMRD8RIhD1xOgad76CDrtO913ggRiKER8KSjrNMOrNMcouRiAdiJIKeOB1L&#10;Ot8lncVIxAMxEu6SqyKnWHCvMjyDOmpcn+6I6sXfTwGdENUoLf06ECXhRp0q84saAGDcGHPn1hv9&#10;Vvl+YM5iJNDAbBDu1Y05RKNJznEVzt3VOyrcfsOIs+gIVLk9EXF071W91yyrCsOjH5XIBG3qwsdk&#10;ORLSxPws2zyUbRYHAb7qRKSJOk12OHgSVK1Fw+nUqjEMBS5suAjNiFih+ineag6iaeCQ6DsjZJsG&#10;lCV/bwOHLK9KN8VBJsJ/jexT1ThBlpkw1Iu/n9S9ASkGNJWreQM1SQhTYa/qQyDq684FkwjNFjqm&#10;wUtaj8EU3RNhUbVB1E6iYybEy+tBjguCZ18PcV0Qolz1mKljHqiWeozjauBCakPq5YEi4p4N7+jZ&#10;QM+dWjYQ2giPTUuGrtYJzVGzwQLVjYRpUEEWz0QdVp9yMnEyzYRQR9WnHFVNhj3u8mVTR9Vn14Wp&#10;Y8N0a3A3MnhvmyUqL3g72z3LdkyilYKUA0f2XxJF3qkQIjdBAFwrVrDqpQTvq+YONWWh72gaXlm0&#10;jZYPVxZOKX+qunAI55OVhfOCTlUXE4f6OlFdGNfDCgM9h766wmg0wQGV0S/klcJoplOCXn0aKgPF&#10;wQ6rjPZcrDT87ZwDpQGppNOwyXncv51wUodS2hqCQyl+82HAnEX9JydT/1rQbhLjzwXhH6P3ovAq&#10;VZOmKoCSwDCSgvE/T4JZFvCvu9tif5IJ7GiN9v20IP2QDTvAYJ0J8Ff0+kNfw/VyFCd6OoBlLY82&#10;xc0zxi1/LMvildrEoq+aiNgJr+T0lpnTKILsJb8xk6mlTcQlAXEiYn/Z5ACXRo0Kheeq4i8w8FQR&#10;d3pJ3O3qPO/J97LaL8vRevVyPUbTVmJLhehwtf+tG5NRS0HVmE99coO+us9vdyNavG5WDkQyTA7E&#10;NMNGdiH8I2TgGMKf+h1S+FzG6fFa/OeF/5FRDhbxp/WWdmEO7VtM03aYDIhpCj5GYk52q27kdkgV&#10;rgRn8xsyORh1H9iKNAzQv8VE3TA5EGhLXqEulFkVGuoyhbrMZmiUKcDdSL/rbqRAHcChu/GSYDt5&#10;34jNTk+FJQotGgUTixUU1ivJukhuF2AN619OBDq4mKg7LyfCDh5NY7g9QsOSNDWsumhaeUZRLuw9&#10;Rp2HqKuTIkR/9zjVEyLOb+kyRdaX9MfzxAokxSmUOsm6OFMRe/YmPMunRg8XU9bpzOrxqGvJuoiw&#10;BWghUC7ClI1dlxAehQsr61KyrPNQ1ln0THoePdOy6+rY41SWFNdQp2KPibQhGXUeos4iaLB5HFbY&#10;yd5EW9apiPcktaN1jDrPuy/Dh60pmcqu09mY4zWsW9ZR3UjDm6h5FpZ1642nO0jQx8W06wZiJmoN&#10;28HuwZQUdp1kQVjD+qdhYXWZqBuIm3CjLp5UUeIYTWUgBRl1HqLO4ibSgbiJHtQRCSciJ7KLDKPO&#10;Q9RZ3ISMoZ3sTfTYdXb+TETbOgh1UXogf2aNdI6+/JlNQcl6wmh87+YH5mE/lIdFzMzQsNlA3IRb&#10;1qHti0Qd1b1iDevlhk00czFRNxA30YM6OiXJOir6wqjzE3UWN4GEECDhZA3rjte1fFhKgSLQyb3C&#10;bNV5aNXVzISWQC3hUAHvwxKoowkSEYSNpjL/68BeGKOReK9U5Azq3jRx92ZgzqD+WHvW4mRQbWsQ&#10;GZ+BUiT+GbtkLP6ZMhmFYSF3OXAG9fjZs5wHak2uZxXKym4n2xUtzz2l1iXAXJzjiyG4kWUoMIdt&#10;5L1Sm/32H+bFyyUKV63my8vvqW5hZPExcl/HyZhr2bIpTSwwJzuCNRkPIarASkEnM6vZmvXPmqWi&#10;0YakG4iPSTKIUELdVOprDXVIYBWoi1A1kWWdl347+tiYqBuIj0loV79AncRWg7oIlI9EncQjyzoP&#10;ZZ3Fx0xETvPJGrZl1cUomilQN5Fl1RvUxVEVLoq5HrWveTboZGPIuslQfAwqpQnUZUhwMHyJGAnV&#10;QtbF+YEYEHsT36s3gb1pJuoG5mOwIcTaK1KHHjmn0NucQvSyMVEn5M/JGrblwyoWME5lyZxGwzLq&#10;lt7nT1MYQ/dh5Y7dk1HXsutq1CWyKCmjDpV16oIwvhfzQjcbE3UD8RIN6kKRw9WJOrbrPM3ajy1m&#10;QtbJGlDWVbuKO1HH2V2+os7iJiYD7xWJo6nbm2DUeYo6qmRm2HUDcRO1hqUvRuSEvQn2JlA3z0Td&#10;QNxEjbpQtrXp1LBcZcNXWWdxE9LjHNCuC9DIi2Vd+G/a9MI+7Gi1QOJ8QMSVrmFlJ66TUeeO1wWy&#10;RhrLOkbdl7pfC0rtm6gbmJuIclkPshN1nHPiq4a1uInpwNxElCP5hDUsa9grlMRvZJ3FTUwHrmMV&#10;TWWd705Zx96Er7LO4iZkhb3h7LpoInsudaKO43W+os7iJqZCH56MOicP27PdLZG1UDmr07+szsTi&#10;JlCMAFbYyahz+rBt1MWgP2R+HYoy41yMOv9QR4VWjMjJwNxEB+pUVdwYhQ8YdV7um6CSyQbqBuYm&#10;2qiLaJesqCgk68iwrPNQ1lncRD7QvgnFiLVRF9I+WbEFOxc2JKPOQ9RZ3ITcMf017bqQdsoK1Mm6&#10;aow6D1FncROyotnJqDvBh0VtAQE6bJhlq85Pq85iJuSurZMxd4oHKyHHfoSnkTpUBzX8iPxkVoJ6&#10;7KIIx+jtetzTiDqMqd4zqVSmInyFmkVF5Cdvk+iEWqvyGUPN+31gqcU/SN/xFD2qQa3uUt72TiuR&#10;drjEHm+v/l63V1M1ET0QJ5syngK10eN6tbVNtgnly9GmfpQrsQqEZageLp3TUFYQYO/UP++UMGDA&#10;7mTWQZNwYYASoaKCBFrwke/ZsPkV1KbMqvpatQTRfhNp5zENdhwEUgzOLlVoYszd3HKunJErR7W1&#10;NemWBOfxDEKpCvVqow+lECX6wkBWV2wkXqIqNYWh3NzI6tVD9VpTDnflcvlYlC+jRBaSqyw7q7I3&#10;xWuNI/TDbovkz4fXvxSL5fV49nlfiDYrqm1yFTNJVfXhKITXYujeSVUyTGZPaTCcf97tf1oWL6So&#10;Z19+3u3Fnz0t8I1+9bSoXp57aO/Hl/Xsevy7y1Eweh2F2OZRjVVDIN3rIWk0eh6FOK01BtdRjwmj&#10;tHsirFgzaOKYCTZtMyiJu2fCm1kPCrqvCFGrekied0+DcEMzZto9D/zEeoxjgWDf10P0BcLzqFd8&#10;9qwewvxtUz0FfBvNNk8U8KKHsi12FCKjRwKld682H2AUHXUMxsLTYFXjoX+w9BfuVdng/sFYQJpZ&#10;ZEjhTvoHY5VosEpxEoPlH1X3ShXkR2u61dFe/Ftej8vx6OF6/CCxtJ3taYnEQuDr6BV7jmjL0TM+&#10;gTf6/UvxZXlfiBF7Wim5ULXd2Rxeb/RhwKO4ugq2uCx1XH1uxXTidLgLFX5UR9WnHJXjaWOQ3CHn&#10;nMu6NDXFfF3slnh18Hd0v/UXceO0XtpruyvWqwUVTqEb3pVPDzfrcvRlRmso/qNlw58Yw97bfmlb&#10;7va3s92zPI+YWj6dI/syCQlHQk0m1T0Ui18h4MpCPvIvyxJfnovyn+PRaznbXo93//g8K5fj0frP&#10;mx3WNExoG/de/JCkkwg/lPqRB/3IbDPHVNfj/RgvEX292eMn/Mnnbbl6esaZQoGaTfEjBOvjikSg&#10;uD55VdUPr7utvFZ8Gb29UDUuCObj1NlrUS4uUZk2uKRv27KYL3e71ebpb8+zLTXMqsR9nd+Pxg+m&#10;zXLeXiZhsxAoKv2QoU8wQTIKZNOwxlCJEdXiiHr1WL2kC1HA1oTcyRuZuoCW27vSGWi+V7iizATD&#10;HzuZJez0wiYwqUm2TQJhhzSiDXJeZt8cal3DcfXvNa4Ot7yCnOaB6YzhYB5YRtEGoDDM5ab3BoYq&#10;u3+iLF/lu+mW3GkOGJJoYanoPprugAlvR7mBjRun+1+TKXk77WkM9ysV7k57IsP9SpPumVruV3se&#10;3f1yXZDufmEMHMv2PC33q31fuvulLQ9sY/a+3uN9UTY3eV94KITHxr2SjhAkMF4J5Sw1R5WvI0dh&#10;7594c+STxTNRh9Vn5XvRybTp1FH1aUwm9xM65zIvTM3ArpfXrhdgaJgnJ2831Oxgp1EShZBFnMEk&#10;3Wg//S0AwMDZeRsMbTICW6ilfIyCaRV7VV0cK0O4Kk8HoagsEIrlUAh4RF+ux2wHf692MFqTmJg7&#10;mejvdL3CCP3lhO4O7BI5FeZySbox5o4LF35PDeiQVtT2vXTafzDfK4yoZDs5X1O5v6LD+VIchRJ9&#10;X9f5avlnpztfiXB2WhOd6Xy15jnV+ZpKt6k1z1nOl5gFMoGdr0Gcr2QI50s9E+UMqc8znC9ZbJKd&#10;r0+bhSTg1qBnmffq470oS0E3isOTc3U6nC8U7hPTNOqgskoS2ViNrRIPrZKOnBw06MZ7amTegDTf&#10;/lzM/75TjDCKsEl75eicHBURbqNw2IgwwrjdIVg9JhymaXfw9FTDRIue6vFn3SwRKTDtGKweEUbA&#10;sPtyzjRLqpynJtitmyXOBdKjwsYCsWmC7JxBTJPuuDAxDzLkq/KMDsSGVQhZGSXqUxonkOpk/B+I&#10;H1dh5gPGSfvS1Lk4OuxzdBhNwFrebKgn5wzmzdY7xcJM1o1ozJe6n0Qm+/RoBszZ/uxU8pK6MDcU&#10;Bxr4kKiu+/g0MlZXHSTzO2bS+UShOTqm0VUHpuieSFce+kTfhKTGRb5PntLKCp6Nls9NtKmHhPO5&#10;5KkUlf3iVJytRbRh0oP5iJuCclwENf2fTjMUL02lwigO/rlcXY//lQf5p+mnaXKRRNmniyS4vb34&#10;8e4mucjuwkl6G9/efMVNFEYWppGseSf+aydrXoIfuXpeLRayi4rI5cS9qE9xd+xW9rqVkBuGW/me&#10;3LZ6gxv2Glm7KaOMAuFM63lM60Ejm1ATAbXKqbzZ/FJWLubOuZ+jcwtvGFEDIUjjdupuFGNPB4PO&#10;59xdiiQY8k3PbTsKdFrYrJZvHVBLyf5l+eazfLPSY2Q32VPkWyfUWnniAB+r0vXaa6lmZciEJ2fI&#10;MNQ+3L2pfb+zvRYVav/I/VaIBpoK9LzEGHu/Va1K43qzrErGCknisSr1Wb7BezRBp2fFnGq1xWEI&#10;zQwHoQNq0NGMNK+RVtPqzf4XbJmtXNGa0xyA7YxFYjP5qS2LLq791FDGTRBKfFcaVkzR5mwCl0SE&#10;GpuItB64jrMQcWv8aw/Sw9Y0iWMuPXTtnEuPXffMZUevO65KJz5dt6dvhqEgeDUNlvM7S6TCHb0v&#10;YC7AQRFzWqKugHksA+HNCroC5nImEq91wwJFCKpPSULWA/uD610BeA6tv3MjAIfWZXrZh1rOHYk0&#10;0VdJpIknkbRwOuLuU5VLEw63vTKdpCKM5qJEY5G8gn/7NAtNAs3SNZehWVxz6ZqlZ66WZmlfla5Z&#10;omDiuKiWbqmzKVi3mCVnxCMVugVL1KVbKtVSL6BLtciJSLXUQ5VKUZ9StdQD+1ULHq5wBMxRrFxY&#10;uXxzZXBoK5vkNf6KolAogLVejqikntNxGW2Km2eMW/5YlsXr83K2QIEeoY0EQV57Okdnb04y2jOF&#10;lzOsqpY2WTiizxBxIRGsSApaNe6MtaGOKloJEaG299PLWO25I8lxut1Cm6Op7pUsB+b+e3f9p5fV&#10;flmO1quX6/G0LhI1u6Ilk/nqs6v9bLXm3PWjazahG24HWPVMAys3bHiwTlRCZR5UVkkdbqTqKATW&#10;sPZflO+tkFjt/jwE1jrASxgk9Na/AKrlb3DS7zXlRr7+VRYRSPngj1F+cZdNJxfJXZJe5JNgehGE&#10;+R+x5SDJk9u7f9N7X6fv/LzaLN8fh6IXP09Rqq5fdgz27huXr7KO1GdX9tH+7eFttFpQmTYlqg/W&#10;d9sUm6Wq7gaJKyu74UspCrnhy4P68u1Vc6P8jLYa0xNDvopkkNX08MKj5C323xJa6jpwkAIimySx&#10;U5gAZSUo7EI1LCgqNa/pWyfLxYKCDKIDaYqNoKhtuk5BQeUgIzLEumpBfnfSAi9gW1roGT1fRVpo&#10;4gGtgCGxYCzkkiRobN6cMpDJjEimqo4smxHX45Mzd1k6nCQdaiO6UzroZWK/azOiTr3SvWG9PNHX&#10;FgxpDL+iUzBMqMwDCwZy5vX6yywYjogtvMO/qG1ovwVDnSinCwY9W+5rC4YwogyqTosBbb1ZMAhP&#10;nQXDiUHHdwiG2lz2WjDQu9d2JfTcxq8tGMiDILmQyq6JjSehRc9lfJ6j5yi9p5uyfnU8QKiwA6p6&#10;RuTXhmqInhIVVq3geRRVMbEoemdMTIscHWkpMtNDBB7pz99Odw5Ul2tjVZKA1UaYr45VJMMckquM&#10;VdCjI987yeQd+VlxTcvUhPgAqb95IvNOskiEJBpVH6IoqOQeWy1mzypXEcdUHQL/UjjelZ0VTkRq&#10;bLtHmZ73G8eUnNUxk56bhZ1olGTbnknPzYpFJ7OOmfTMLOzh7Z5Jz82KA8c1YXXr3mGR6InWcU0I&#10;zzSDppTU3HFNeBzNoHzSfU0ovaaNEsWlOqZCzaxmFJK/HXPpix5FUfdlhfqq06PpXPVQX3akAjrm&#10;0tcd6+SYS1/4MA0dc+kr755LX3q0e3TMpa+98x7JaK6f0NSBB2RZNoOcS08NKOupRC5ix1OM9JWP&#10;XIiI9JWPHdiiDmr1+ZwwhYhoRoWuqfR1d747lBRan9A1k77qzveZksHrmSj5vmOlIDqbMU4Zg4I9&#10;zSjHNcX6mocxVdfpeJ+pcXd9Ta6FivU1DwPHS0jFceupXI8v1tfcJWRifcldmIJ4bk6XOF5mauJW&#10;X5ML6FT5oB4UOV7lRF9y5+tHbQLrqRyCj7yAeoxTKCT6mjtUDbFozUwuUUVqsx7lmklfcacATfQl&#10;d9xdqq945BLr6TFLjiJEzYVHLmVD3cDr23PhgPKW6kFODYh87GaUC5ypvuhutawvuvOVQUJuc0Kn&#10;sZDqy+58k6nJenOLLhOG8jLqUYZ8AZv+naVgi909XW1NseoIGZktQp2DyU6h0bJ6J1ZJdBR1Dwdo&#10;xXDFXx8YDmCK4SKgeHh2gE8MV3XGD8xe3SmagcgE0v7hVSztXu6vOHgxpPrpYqDdj5q9ulVo8KOG&#10;V7eK2MhRw6tbrb3S/lutNmbdS1fl4K2SwqVbhVI95mJIq4rhx91qVVb+HsrxqNmrW5UOysFrJx1I&#10;FwM1d8zspOjE8ONutYpp3UNfHTV79VShlI4aXt0qNM8xw0n50LVDvRw1vLrVunFfP2aq5Nd7uW3n&#10;4LqTohAXc9ytki4Qw4+7VRL3NLxOtxXXLi+qSo6lTNtTGx2TSSo2ncCSIee32VQi94iI4zgvVEe1&#10;xM0IczcJ1Jm4QpjD1Uh1XH1WM1Y9kakAlXxo6rj6rMYF1Xyy5TfuVB1Xn3IcDAV53lytuzquPqtx&#10;1eOEZ9N7XlhDYj66n77rg6sox0lH3nl9sPiOG4dyJPSED52X0sJp2IHbINsGw+B89d5FJbngWPUO&#10;IyeZZjvwzKpRBxAgkdwgSj0n9Smfl5wL5s8xFwaLq3dYdZsH7rJas1q0qQtSn/LCqgdQa0F1VH3K&#10;UXAZxJL1L78Ch3q51Bzqs5qrglr/KAXc/jPCRJePUol7dSr1KU+p3qoDawHTWt5l/1OC2SyGHXxM&#10;lQw59NTbUkld/TDVlF1pNu8nTyjnmducf6025zmwLfnppi6FFCDdPArJd+PI0fu48gncUEjEDE4r&#10;ZtGC01Q2RWyMqY1wldF6VnA6EiFl/CtP012UArVaEO5B4UZ7EFRZ7f1FiAm9YlBrJt2hDhPy8ztm&#10;wso2MyEu2zkT3vJ6UIgSGJ0zwUyqB0WB45p0dzoKKIrRcU1Y6XqmEJ2EOq9Jd6ajyDGTEZyWhf07&#10;FsoITkcxxcU6rgrlu7XLEnH8rrn0Vccsjrn0Zc8pcNs1lb7sESJx3Zelr3vmmspY98iBBYJ4vfAJ&#10;xSO7rspY+NCxWEZk2gUrIzKNZlzdN2hEpilc3nFRRmA6zChI2vEEjcC0A1ZGXDqMKYrYNZO+6K6Z&#10;9DUP8UJ0z6Svuevu9CWfOC7JiEq7VtwISyeOBTej0g4YGGFpF6CMqLQLm2Qb1Khz4ckISrteGCMo&#10;7XhdjJh06HqLjaC0Q7YYMWmnbDGC0o73zoxJuwSeEZN2CTwjKO2UwkZQ2iWjjKh05EKUEZXOXEul&#10;g9ypr4yw9NSxVmZc2qVEjbi0oUXhz3F4FDvf1Z7wbbEbvSH+wOFRCgh3RZk5POpaGQ6Pulam2hd3&#10;/5Hh0XfHDMmuopgh2TtdMUNxHL4RVZCUETRXzBAiXsYF6vtXfrz6rKIRZAHSjLI2nzPWBkUmxsFj&#10;qM6s5lGfKqAiY1DwB/rH1cGS/vAS7AN5XumBOa8vV8PEPhPnMKpUTdG2mgpRV68+5V1UofioZqrU&#10;YfVZLV61dlMVaFaH1accJsNVsIl7V6SK3dW8iJpDfcq5qlF4Gn0RVHlGONJ9g6onXxMC6kTq01yK&#10;/thXta4H1qt6SP2PSD3x4/DTf1lwXSvU9q9EBe4DGIMFJmaTPSqdGFOvHrbn9y4/vevGu6wWniNt&#10;XqfXAxatnSBSKhgBtToPdPDiNNAuknDLIKQBYS0ElyFqQiG4GCaZBLcKwXHJiWpBtI0DXHJCq0v1&#10;ji1i9cZpv7eI4aVsC4Z6X207QXx4wZBUVnVbMHDRKvTRI1HJm8qvPm7vqLCwSCv6LRhg7rcFgyCj&#10;PspioCwHMmbjNBNOh2YypLSvRdSbQKoD2wzrcvRltuZCNEfVsnyHzVBvnfZbNCDs3xYNtT31ATZD&#10;nOXgzoRokDlCjWiIQkq9Y9HAVoOIdZ5W5vYdokFE69hqwGspRYOodZrIlOnKYDi1p1HdPisJZJvB&#10;5i1PU9p9Qm+5iug5QgZrlFwVUW9H7eW6eu37c8XK4vNmISIbvVWUxU38purj1mvgDC0gLKmK+nZ2&#10;miYLjB7yB3aeCMEZVFDTksdqBd1WQuoa6yN0wTtnG16SHlW51BqHcY72vuIJq7rKE6hCQuEwbSfC&#10;NEMeDP6VJ+lOHiMuPpStAvTNz3gd6mwLylzpmEVPYUI2Quc0egKT83IQTPxf9q61t20ky/4Vwd/d&#10;ZhXfBrxAOo5nBuhdNGaD+a7Yii2MbXkkJU7vYP77nlvFIquKLFK0GMdp3iy2pUQ1pRJ5eF/nPurv&#10;wlG6d7JTaXIq0+04kZ1KEzqRnWMQPJGdSWP9MuB2zlkB+Pkgv48oN6BbRtQh4U2p083X1ccNvdM8&#10;jvrcEsIh4lATJuBN6CEMVQaYzSpwB9fRM4fvPHA3/zun4UHCzbWPbczPGceP0CPfKeOYEtrbSqM2&#10;3WrVUNMgL1cayDTWOO1QGhB70ykNLexbWcL4obWMtiRiSGUIVceN//qqZ6zSCBxnvMqgpMmO84xV&#10;GYHzsMLQ6HSrbCdQGLjRPQpDKwIjk0Pqgm77ASJebzaoLoCYYXXhHmxa0pyVBaWN/3RzG5DbbZSF&#10;1VcV6cFQCpVH+737fMUJIt8qzlWkipZoPOCCsotJizBrzo1VX40cI6+7gv+cQ+AiwmPZCoHrattX&#10;Eg0Ic8NXx/OfUGoY7kkjGtIIwkLJBoqSkQn74uaqdWiInDb6jvoflHtWfeubimZZqTJMnOOOvaJs&#10;UFm3hP95ywYYr23ZoBjsV5INSUQdayEbToVOxG1kQ0mpz2Q20JhQFg1MnI8YAvlydoxM6UPNBrfv&#10;NRyHCWbB7Z7efdlvrtZ7QnwjoH4EawG3uy0cXpM7TyIqE4QEIKIc16ORDQUV0rJLgSvC+XavaTbU&#10;qnHeZoNHnesaq8piGEudF9RaQ2l5/yGHQKVHvKyLfZg43++fzs/Odtd3q4fl7peH9fV2s9t83v9y&#10;vXk4AwW8vl6d3WyXz+vH2zMZYR7ww3L9qOgwyxmqdeOVStmFdzQw+1Bj3eij1yTOqSRYq6CGOE++&#10;C3FemK5WkY/CvHJQp+LNqZsBavW1PuvmzUVKpef4r7/IZs4rorq1kc2CaDaltY3NnGvSobUL9G7N&#10;yQSP08GbtzbC1as3wpE7fxYMjXqNbmPQcYFsGsQ5EQDMzPlRzDnwoIiQPMCcawFd4RGXO0SGVHS3&#10;4UwMNWFenQpODW4VmtE0vbuq2govJHfCPLx/NLMLc+czriEU1E6ppTe+C3de641Cj5ltXJQfoDcO&#10;IM8P0RrBPKmReiNwnLFa47Bsq4BatbWGdR7WGcdmWxmdEcq20oLZqIIBjTFEjMMMhCNgNjMy3rxq&#10;vXJorpV7MLMH64tZ64su+hx9nmB7vFIcPBfU8Asgj3MMLnZiXfX8waTOIww4wtSm+eAMcqbIfpXl&#10;6VVW5KfJVZKelrjwp5Eofy1BV5bJ5dV/6FLWzrIqEvj2cI+UP/wjHpYXueKLZ8QzUhAbdPXD9F84&#10;DecVKTLlyjUR6MV2g7GPkMTtOWV/4lHmgkY9aVNSl4nohvBjYl2Lz/frp78iiK1uup+oL2MYiu7z&#10;HlNEjCJfRuEFHvfJC0YQb8f/VR6Xg04uGHnVghFqiu6AruakkPd7UIB1AHSZ7r7deCtSUnNHBt3R&#10;Et5Tq7X++AmCrXUyQCXparLjKNClyAzUAf4U/YsdSZdRn7EfgbmwfmVB97qCDtBwBF1tdByKOXre&#10;Kp2almhEp6ikFtIMlWSa7b2WRg0DzSue+WN3udnrp4Mh+LoQBEPhQNBuHHKQru2EYIa8S0fYVRBE&#10;LjT+GfEnhqCjGxdz1rx1pk2lee0km4Mg2GnupTllycCPkG1zjxpWvi3NywKxKvLWMacfSLpDiToC&#10;Ufmnoz3ef3geb4PGkHbGrAOWjZfCjTuR3zBn2Uj1WA4a7fSPI2RjSr3+lWz0FXVCYxVYNl7Gl+/f&#10;Mxp35/BEft8u1jeQZ4I6IDtotEnlkWhUOrslJVERE/BhjLNcshPDuISt4OCyJrC0BamT2EbrbD9K&#10;ndZoTIB8x51hNGZXIk9ZSoLVqHDWSEmPM9GTZSdAo9HZHWhknc1oXD5RA7UWGj0yRc+hGINGO8BT&#10;+9Qt3q5CoNBjEDnCg6vGER5jN3rciu4SPAaDAxGeFholR3hYP98FJKLHumCqBWy70Whs+S41/9JC&#10;YyUbYTRy8JsDPK7r4vEvkFvTgrFlLFZgZD+a4zstW9FjYrLRTIxlK9bNWGWpbU4r3Sb6UeqZc7ze&#10;CM0iPZolm4ZmkSV11EFgW1DjeSdkQy2BVWBb5MhAfbuKeLm742SI37d0g0g+vWbBLY3wtuPb2cvY&#10;Ft8ylEVVnSEy3XmqkYQlzVojtgUTON9yYJtBubn54weBsiZdmirwzCZevN6G5sFBgFx/Qk/RuPbp&#10;slUGLlNMiFVAjYWS1FaA5/rLbv+X1eaBdL9p3m8VJTdF3ni66kJnKrxOhW6dYLe69bvhZpoVt5fY&#10;ZeChbewycGyBwuuOjfCL6vMkOQaedx8JwYt6WXAvPMb1Ivpdgb3senAqyOs4lV0OHvp5UJ71t1nb&#10;cF3fcXV9CpBUDE63heDcFO7Z1dumRqD51NTR2auqW4t7Yj41r3oVIU6ZKkML9amgI8z3mn3Mq/2t&#10;/pppKvuu1J/KaHJKI0Y1GxQyiX7GsqPhnNQ61EsEpEpwPKirSE9VkdtdqxQqL0N32EqQTARZuv3b&#10;4w71VPqTT+ov1Sc/XwdfmlduW165wvGYmJzlecYpupWo7Ja2HsMHZG7B0nsrHsAwuKqOnmawi7Ye&#10;v2zXFyf/LqPyQ/GhSE4TmX04TaLLy9N3V++TU2Zn/zcQ/YVkd5GmzO4xSGu4iM4cljiFhdSNPqBa&#10;oS9/O6Y+o+91PUyPjdVD8cagz5ZzCRopdSNNRJWgo2YgLOmOqFmm6/1ztg8DE+9KuiMq2rolXQwS&#10;IYA/tA/QcY2hxtb3PPftT9q+LvZ4VkQQIIleKutiihjDcmvHJkQBl1nF0Mq3U13EevV19SpMLsd/&#10;eBmNqjJAu2WdBBnWjT9JyCT8yTdUwcH4e138ecypHj/5Ulknq4kRbVknwZNprOVvp1qIsfa6WIO4&#10;cWTdy6jTHlknwEV1y7oY7ZkU/mI06WC/YpZ+BRWIOfgbzZLaPmwUjNXFxodtU05ULUuU04LeXJyw&#10;D/FnbYFNgsjBmk18TlFxFkfBaB3jb/U49/pbmt1n40/3IHyhXYfkpFC8jrHGWKMWZA7WpmYmZIEA&#10;Sciuq3xY1rVH9rj8eePFVNPq4G902z3LrpNFHPYhKh+WsTZfrHnchG4fP0avDrCwMkeOXEjWVTmX&#10;jL/54s/jJopjuAmZR6HYcIzhjVW8xE+bZB92JmOckOTq6tWpuQk0OIPp2MmNMf7Yr8DIMBd/x1R1&#10;ybRgu46z60LZddSixPEhpuYmZCoA54CsYx927vE6Sjty8HcMNyGTNGzX1TwY23VHzQT5eeMlmIXh&#10;Ym1qbkLGZdiuY1k3e1nncRPlMTUTyF2C6GS9yj3tOruIpR43obuHTBmvkyi2ZvxxF7vunk1EnNp2&#10;nc70HYM/m5uQpstsqz6MeViOl9AsdAdrU9dNSNETr2O/YvZ2ncdNYB7ey+smZISUFdarrFcDetXj&#10;JsrJuQnOr+Nq7MfbULw4hbpzdO0x3IQoSXWzD8s+bLcP63ET5dTchOjJrxPQwqrxRKt9EucBzCQP&#10;AFMpXFl3DDchCo7XcZeToF7FzAkXa1NzEyKnSsRuXcuybvZ1E+j4a+MvjY7hJkRffh3HS+YeL8E0&#10;CRdrU9dNoG1ruG6H8Td7/LncRBodUzch+vLrGGuzx5rLTaR6eucYHmygbkKkAm5yt13Huexv165D&#10;r/Tb8+fbJ91gCU3Tq6m5gMbFyd1+/3R+dra77vG0nzfbmzMZieiM3j1tN9er3W4djtxROxwrcpei&#10;ZcnLWYoSaZ0IPRPuRFLkMPhos6ZNuiiTMsHnqstOJFBIy80nzmfZfIK8Tgd2UxMWRZEWmA/RA8U0&#10;JUqNoTh7XexyFymKwF4uAYsEsNNMbUACZlKwBLzh9BSqa3Uk4NQ0RhHBB+mVgAzFu/UNQ5HMNBeK&#10;xzAaeYYwC8OOW7gPuh5on+7CbmpyI0dFLXU5C7sjLAFZAsJXxSg5F4qgvl5uA2ZFHpFIDcOOXQ+G&#10;nYKdR3noJv8ThgGzrMiqZCqRRmWsAy5WQCZPMvKSyQsWeUmwBe6toWCc1dITa7vZLp8RWtPhtofl&#10;+lENm/o5pwzQXDjbHRHHsB8O7OBQt+KAMWAHCalghzHbHAd8nGnxbQ7h48Bu6iINB4oloKgCjY0E&#10;LFNpZlyUACLLv7kC0eNBdF/sMarYqkyzQZfFoEQ8HiRN0ZNAi780SxGkYaU7SxYk91gQjYQxoBug&#10;gR0gYl62lm+N9BMAotHDaaFlI1t/hzGtfyrrr+ZA6uHEqbB5kMmGE2MmRhJlVXwQHF0GQQjp50Ay&#10;Sw0oQWS3SeIXDSpOiqjEMF960d/XzDNGGKqewpvFiRrnq1jwvmnFXRvBmxveCHZ2vShOi8CZcIHq&#10;VXoycOtEUFj1krjIQjtBxNTLAjvh5tdLeq4TCItmWVl0XydKGm5W9Vz04FWf+fTj5TmGHy+Wj7c0&#10;KJgejKfNbvHt4uQjXVm46R/rSYBYp3z144YlKyDrYclJ57BkvQDfjGejMlSGJiabdWaysXnVE46B&#10;evVLjK1tPjWv1SpA+oBl9emSUrEW4TnN9OTTBWx+hvlCHq78eLJ4xgxi+EIKAs5o6N329tP7++3i&#10;6/IekFR/Khg4y4anB/Fw5c97e8DH2FQtmrDi+MqjGWPLRcF427Q0uVplUYjC08NpkpkCEISr9cAE&#10;Ng3nZxpSkpSDutHk8ICPEiexLCrlhgTBJG5FC0UcUZWcihaKNOUg9VyjhdSz1sHiaMbYloBxGhW1&#10;BIyiFESJ54kAa1WYBsIy1hKSZeAMZaBHD4O7AFImjNPE6D2v4tDEw3V6xSWnKjBnTJwxRmw4MlCO&#10;LpOzZaCMkY6qHcsA7jhjn3GncOcRxHI0QTxkB4oSHdX6IoNcPXLOWFRYBEpsO1COZo1tGQgSJCc7&#10;L6x7WQYy7hTuPJJYqkDnlHagEMAi62POnh7Mni487hih25E+iS0DozxO0NyjTwbGJhzYScpxouBM&#10;EgWLmir+bf24WqTSpomnGeUcx5So2oNF9oVZHyt97DEi8hhGRJYlcNcrAxl3jDvCHaHE8T+m5kRo&#10;xHhk6og5Hsitd8MNPDDCw8XiMZyILEUSmaJhxh3jrgd3HicChnak/zEQD5QFipP644FcR8f6WOlj&#10;jxPBzPqRWLR8YYy8B+7YDuQYzGAMBiM9HN0bT82JyLxMsph9YcbiMBY9TiQ+hhOROUqUerP0OR+B&#10;ubgbpXs9TkQniU/IicgcBB013Q/zcxyXYTtQYdHjRKA5j7ADUStccDwwYd07rHs9TiSemhORMALR&#10;0bJXBhamjp35uapp7ixrikuPE4mP4kTSUtV+9Olexh03ETwRkrIHbE4knpwTSalXQr8dyFhkLBIW&#10;PU4kPooTSUU+kB/IcWj2P+B/SIwMcWQgosgj/Y8hTiTJi6Saes75+u+ZnwvycxIjRVwsHsWJJDFw&#10;16t7WQayDFQy0ONEksk5kbgsVT1wOB7I+fqMRYVFjxNJjuJE4rTM+uPQjDvGncKdx4lg7uDEdiCa&#10;CtaNfTlPi+3AHjvQ40R0v7Ux/JydGyOLSA7EoXm+DcdgyBf2OJFkck4ErSsBx15OhLHIWCQsepxI&#10;chQnglB32R+HZl+Y7UCyAwklNieSTM6JiCwq++OBnBvDWFRY9DiR5ChORKBPW12jWaj+CfBwrC6+&#10;uczrCQ95LpBLiM+5d9bsemdJDBJxZKDuhT/G/xjiRNAiGl0BtR1YRoXwRzxgECc1Ptf9A0HmMRZn&#10;2j9QCo8TSY/iRASGrBtfuIwT0vauDJSSegpq3Mk01xVSLANnKAM9TiSdnBOJylJNVidOpESc2sei&#10;nm2joRhFMUNxtiLQo0TSoyiRCJrVtM4qi7Q1zCGXqqMCde7Nk/YkB24aM4+mMRKzRFwjcHJCBKML&#10;86pQDulfIvLHiiR5PegwKajtL7sjc0yPlsKjQ3TT5zHuiE2HRGlG7gSlRyPhBn6uwlXjBkv8qSxA&#10;/ZZRN0/U1WRIM18ptQmRyeYr2RO/OonhRCYxRQxJJ3dWirxovFJEc4ySQol1e2wSgk71NKDDZyt1&#10;bATPrd4oMMYIRna9hM4SOBJ+e70ssBO0Vb0kEVKNVuo4E0RJvSz443Dn60WhqwR6ol7jbARn8fbm&#10;t92eZM7yDm+Ug9kM/AmMCtKk2Efl3WILNSgoOFcI8RlA4aOyAwcX4xrTYqM++3fGZaTFimwZ3BnX&#10;iRarqKRZrF+r379dXe8XNILmZLFX/91enGxPFp8uTj5pv/tpuadLRNeK3tJEGwXJvuFG+ko1I4H6&#10;JxspBx+HMoODzKueWKS/DD9iYBkApX5r861mH/Oq9/PPZj7lcUU8rmizfb8H/gGRL0/b9e0dnghR&#10;TZ9+92W/+bwmSXFGZs2nzc0fv2+rvzzvnvTcArypiuSw5rCAzMhxRVJ4pGs6mnRtAr+WzSXKvDBp&#10;eDJKc0pLVlJx9W2/uMagNHRnM+qN5giyxTVLi4vIJ5t6xcw5IGGMna/Q9w/zXG0+f6YpfAJjYOrE&#10;uzKLqsFYjcVfwgeo4Ic0ZaSLMv7miT+Pbk1H063d0q8oyyYBL0tohJsr/YoSAK1IBz0wgRE4TwR6&#10;xKuWRcdLQIR8Oe3ulNtiPA21xZAYy+Ho4Gw03RqQgaLkBDxG4M0BCPSI1+xlxGvLCswLQWkmFLHg&#10;Mlwuw12Hyy8o/G/7IdlovrVbBuYJEKgjRIxARmAfAj3uNXsZ99qWgZEo+kvCuRySU4+hICXGcrgy&#10;UPmsoz2Rv/qxmCwTeZ2EnBat7BNMk1ZJUUGqi/NPZpJ/QoyLo4Vt7vXwoUUtGZhJmZCGZzvw9N0V&#10;a+E+LeyxIdlEbEhaAIG9diAXALEWJi2MnF9XBk7EiKSUT9KLQC6HZAQqBHqcSDYRJ5KiHVD/oBiW&#10;gYxAhUCPE0EEZRJWGEM6Ih4Zw5zIcEQaYzkcLZxPxIkkMs7644EsA1kGKhnocSL5RJxIXMRZlQsf&#10;iEhn3J6Z27GQJ+JxIvlEnEicqBqznmgMy0CWgUoGepxIPhEnAitQDoyMYRnIMpBkoMeJ6KYVx3Mi&#10;EjmBHA9kT+QAT8TjRPKJOBHV9aI3HshamLWw0sIeJ5JPxInA/Ug5HsgycFgGUszO5oXziTgRkSA1&#10;oZcXZk6EZSDJwMTjRPKJOBERAYGshXl45WCWPgZ0ODIQLZUn4USiLE/6R5dzdhbLQCUDPU6kmIgT&#10;ofbg/RFpRiAjUCHQ40SKaTiREuXBPDGGHZEDHBGPEimmoUTKpMj649FJTE3KOUP6an1/P+Ox0RLj&#10;OVwrcBpGBP2YwfpygvTlJSdIr3a7ngRpzORwAThNkQjgl/GQGFbBB6hgjw8ppuFDClkqFRsuEWE6&#10;hJ0Q5YR4dEgxDR2SF6Vq+MgAZBXcr4KpisNmQ4pp2JAcXYr6A4FMhrAEJAmIeRwuAKchQ3JMR6Dq&#10;J5aALAEHJKDHhSB2MgUXkmXo2tbrBbMNyBJQSUCPCimnoUIGu4KnaGgEgFIcUGSCwMpdA2fZNTD1&#10;mJByGiZkEIACAKwC0ZibSS0uGYDzBKDHhJTTMCFDAMwLdJLWAhCcnZ4eg07v3z5vH1RD+e1u/5fV&#10;5mFBLWMuTu7XjyvVbnv5VTflx1LTTIaWP26ITwCCqVc8NaKP1Ord5n59Q5/QB7vt7af399vF1yU1&#10;tVd/Ksw7y7abL483aqe71fLmQ/V+v1zf6/eqHT3th/7XVfd76oT9Zbu+OPl3GZUfig9FcprI7AN3&#10;DDygYyCmcjguSDkNDzIEv7iMKVuL9C8amqOBOUu/eUq/mgVpBsXoFs9Vachkg2JklCT92TGpzKiB&#10;fpgcfvmkmAIT2ZVMu72pnjYMKwnMQLHHycA9qwelJNiERrx07AUjul7mzFOx94KhUy/q2QvqqFlW&#10;Fou7RTW3w94LQqNehAbxamBMx7lwc+tlgdEzICHqJXEa2giR4nqVtRF0AY+LOWZcDN2zKcbFKFBS&#10;vGloxku9MClVsFVp848bbTjoVz0MhlClIlhmooCZBmNeq2WYc0Df664i6wQTcdQA7npKDv7RfoBH&#10;mywJOl5APGhF5ZgsZAldLnd32rRRH+mn/ae1ZZyf5xhuV+pP+yqcQX2dNzENdelhl5lXBVI1n2X3&#10;RNNZSLrrSS2L7UaPN/q62uLN3Wb7fyeL5+3y6eJk968vy+3qZHH/t0fMbCkxgx3Sea/+kqRq3PrW&#10;/uST/cny8RpbXZzsTxb67ZufH0NIttmIcjQfS09RNbfDtr+SIqfUeKV/6qExeFATMyTcgPq1jP/w&#10;k/TTPjC1NHnxc0ByhZ6K1xxZhCEdFeQs68tmYSezvuK4TGNTo5ajmbOONDdzZJIoV/1cVGZekiS6&#10;Phgy24DSlt3GC7XUf2NYQUZYtsLzAsEVFdOx7Rfb+CJ7ItetuewltuklaJBd1z624SXisnsnx/Ci&#10;KX1dO9lml8yy7p1ss0vEoa1sqwtXsnsr2+5CV9nAqWy7K41E91YUx6qvOH1h9y8U9kXPo8BlF/Z1&#10;T/M8tJl95UG4Bk5mX3oIwdBm9sUHFAKb2Vc/FzK0mX35w5vZ17/I09Bm9g3IkwAsqP69vgEiSkN3&#10;U9p3IEsDt1Pad4CgGjgbTbuovzWJ4uaq4amds1kenDxJDwps1Y94ErQV2T9Okh4FtVxFBMl8/fZI&#10;Kh4vsGluTZDtabOjSV0fBcCulptgysBywFktV/J+eHdtZ3/ElLtDzl61ZPgIyB20vPqpwJS1XB/q&#10;CP9GCVryb0i+06Vrxl3aIyeN/dN86joZ1X2DgK9OZz42r3qzRN8ASO/eZRDc6spDUvavQ2kk3SHI&#10;3d51tA+tg0jtXQdhqtcl/T8DclKv0zoRN8H8TPOqfy5E4EHrIN2q7x24LhBcaiEkU+8P0XcVvxhC&#10;x1mIo07v9oUj1ez2kXfHbt/n/S/Xm4czeF7r69XZ2LGhVC+l3T7LBrcT0b6PDZ7GIoOQhrQN2eBx&#10;UUc7vrsNniOESFa4+t1HWeEZpld37gQhWVsrMPG6bVTbEExibW61zmTbgWHT2TYDZZZ3H8q2ApOg&#10;3WYbgZm2m1uHcozwDEfv/oGOEa5dg/ZWtgHYYzXb9l/oVPZV77GZ7ese2sq+7D0Ws3PdZfdlF/Z1&#10;F5jrErpa9pUvAnBwrW/yArsvvWN9Y65q99Fc6xvPaGg3++pL/IJO0Ev7+guRBHezb4CsfLMWMKR9&#10;C/o8A/sexPgJ9dmgodkz6LLd2TMIeDX0PJCb4noGQSeIAK+WH+YEEaLVcscJmtLvKHr8jkrf4esG&#10;PA8oNcfQbUxybYrDUqefAY3VuwzKSq2DOupdB02k1tXTnI3hb16rb8XXqa/t3cy4E/3OiXEm+lcZ&#10;VwKg0G6iOZB51Qcjia5OpkuacH3N5+a1WkceHf0CSOP+DSGH1UII2oGF1F0EO0KG9i+koCQthHh0&#10;FuKw7MOABtrvn87PznbXowc2MXX1+jwCBt261JWKMIxp7mlRV3GaoWOyVoiiFLHEfHnHTcFHxBKk&#10;oqBpaFoQGA/FJKVx3tr1drPbuK7pzXb5jIrkMxmJ6OxhuX5UuunnpK5IIHtuc6Zl7tSJQ3Ea56mp&#10;6e/CYwJqq8KkfutC8kXElUgVjYLsZAX9ht2yQ/gC+TJ3C/zXX4RrU/u6uXJu2hvZ/gO5XB3b2M6D&#10;YsDau9h+Q/A4ttsQOo7tMmBN53kcry10gaDR69/unAiadc6+B34+TOxjgumUKo9YOgGlK5YOyGpj&#10;SuMR3xeyatF1kkyffgupUgD1ZsZ0M6/ahKu20n0s8ZXmU/NaGXqto5nPr+83u5V+XgfNrrBlEY4R&#10;H5sNfWyMmVNu+npwYDh1pUT+vrrewy+/Xy0yTbd0a5HF4+b9Hdat3m23m2dKUEdikmYrnP8B/YUS&#10;nRafnv97c7O6OFl+2W/UU0OGik55Qt0RpT7rTPkqbUfKCHk5+jHKZYkUHdf0SUB1U3cPVbcUJXkr&#10;S8Kzf7b4WeprTcYEHhGzhJ7hWvfTk+P8g3qW6F/eWpp9+CkcnZqmI99V5QBak0a/yvL0Kivy0+Qq&#10;SU/LPCpOI1H+WmYRGuddXv2HLmXNd/yGmojjOyhRsUSZov6MrnX4t4UlzMN6v9ou7tcPFycYT014&#10;UhZDqHjCOb7JzjOvXVl6+2+fvi3WN4C5ztInaHdm7lH+nqSk/q7kPfyzTtzDG520hzc6YQ9vDk3W&#10;2z29w3N0td6TxG4OUv3lNTOnMFTc9niyaHTZGN3v6qnPY1Tj4DJAJ6IUUQpdjdPwMvhIOTx5nHCl&#10;xOPuHM/gMRGCWui9mLw08HtVxMHUbjk8KmzlaB4IkaffNtf/3JkzXv/PV80g9uskG44CDXzwbSE4&#10;Wv5OGkHmkMCBujAu+Hf0dxT5JXRYMsQShhyMlr/T3gbPdO06HOLvhI4z1t8plP/VPs94f8c+EW4J&#10;+ztT+Du4MfR0NN6M51ToG4fL3aww7oXjpJgHxXxoXvWiSv7Xm5lPzauzle5ZrWy0ruKJ2hVr7cb+&#10;zpxLDJCZ5lot0xR7wmmRWdXxqCjSVm43+BgAUdkwWV4miO26GsN4JBy0/bMHbRHla9kwKoQ/tQ0D&#10;/g31QpVMTVE5pD3lxqZOigLkgbarAU+fR3iREROwGeyQbSDS6gRsVTJ4O9RqGzBOYNO2hGwTJhhD&#10;toO2gQM5JkzgQGNDtoHLYwdsrdOw+fJ9w7X62TCiOGi6VH7AQBjWGBxmO2O0mNfKeNGbDQRr3YOZ&#10;HdhweZOGC6Iw1+f4f+UB3qJq8259fbncL+2/q/DM+Upu7jb3N6vtf/0/AAAA//8DAFBLAwQUAAYA&#10;CAAAACEAsW1+Ct4AAAAGAQAADwAAAGRycy9kb3ducmV2LnhtbEyPQUvDQBCF74L/YRnBm91Uamlj&#10;NkWEgkIVGlvE2zQ7JsHsbNjdNLG/3q0XvQw83uO9b7LVaFpxJOcbywqmkwQEcWl1w5WC3dv6ZgHC&#10;B2SNrWVS8E0eVvnlRYaptgNv6ViESsQS9ikqqEPoUil9WZNBP7EdcfQ+rTMYonSV1A6HWG5aeZsk&#10;c2mw4bhQY0ePNZVfRW8UrIv3xr2cTq/7p34WPjbFBofnUqnrq/HhHkSgMfyF4Ywf0SGPTAfbs/ai&#10;VRAfCb/37CXL6RLEQcHdbDEHmWfyP37+AwAA//8DAFBLAQItABQABgAIAAAAIQC2gziS/gAAAOEB&#10;AAATAAAAAAAAAAAAAAAAAAAAAABbQ29udGVudF9UeXBlc10ueG1sUEsBAi0AFAAGAAgAAAAhADj9&#10;If/WAAAAlAEAAAsAAAAAAAAAAAAAAAAALwEAAF9yZWxzLy5yZWxzUEsBAi0AFAAGAAgAAAAhAH59&#10;5+lbWwAAlZIFAA4AAAAAAAAAAAAAAAAALgIAAGRycy9lMm9Eb2MueG1sUEsBAi0AFAAGAAgAAAAh&#10;ALFtfgreAAAABgEAAA8AAAAAAAAAAAAAAAAAtV0AAGRycy9kb3ducmV2LnhtbFBLBQYAAAAABAAE&#10;APMAAADAXgAAAAA=&#10;">
                <v:shape id="_x0000_s1194" type="#_x0000_t75" style="position:absolute;width:69335;height:34836;visibility:visible;mso-wrap-style:square">
                  <v:fill o:detectmouseclick="t"/>
                  <v:path o:connecttype="none"/>
                </v:shape>
                <v:group id="Group 102" o:spid="_x0000_s1195" style="position:absolute;width:57435;height:32651" coordorigin="16,-282" coordsize="904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rect id="Rectangle 103" o:spid="_x0000_s1196" style="position:absolute;left:16;top:-282;width:9045;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VYxQAAANwAAAAPAAAAZHJzL2Rvd25yZXYueG1sRI9Ba8JA&#10;FITvBf/D8gRvdVNprUbXIJZAoVBIqp4f2dckmH0bsmsS++u7hYLHYWa+YbbJaBrRU+dqywqe5hEI&#10;4sLqmksFx6/0cQXCeWSNjWVScCMHyW7ysMVY24Ez6nNfigBhF6OCyvs2ltIVFRl0c9sSB+/bdgZ9&#10;kF0pdYdDgJtGLqJoKQ3WHBYqbOlQUXHJr0ZBfV4XPx/pKafy7fLpsyY6P6dHpWbTcb8B4Wn09/B/&#10;+10reF2+wN+ZcATk7hcAAP//AwBQSwECLQAUAAYACAAAACEA2+H2y+4AAACFAQAAEwAAAAAAAAAA&#10;AAAAAAAAAAAAW0NvbnRlbnRfVHlwZXNdLnhtbFBLAQItABQABgAIAAAAIQBa9CxbvwAAABUBAAAL&#10;AAAAAAAAAAAAAAAAAB8BAABfcmVscy8ucmVsc1BLAQItABQABgAIAAAAIQDIH2VYxQAAANwAAAAP&#10;AAAAAAAAAAAAAAAAAAcCAABkcnMvZG93bnJldi54bWxQSwUGAAAAAAMAAwC3AAAA+QIAAAAA&#10;" strokecolor="white" strokeweight="0"/>
                  <v:shape id="Freeform 104" o:spid="_x0000_s1197" style="position:absolute;left:3550;top:2060;width:2071;height:317;visibility:visible;mso-wrap-style:square;v-text-anchor:top" coordsize="414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qmxgAAANwAAAAPAAAAZHJzL2Rvd25yZXYueG1sRI9Ba8JA&#10;FITvBf/D8oTe6sYeYhvdBJVaWrAHk4LXR/aZBLNv0+wa47/vCoUeh5n5hlllo2nFQL1rLCuYzyIQ&#10;xKXVDVcKvovd0wsI55E1tpZJwY0cZOnkYYWJtlc+0JD7SgQIuwQV1N53iZSurMmgm9mOOHgn2xv0&#10;QfaV1D1eA9y08jmKYmmw4bBQY0fbmspzfjEK3vfD59ux2m0L93VoX4ucfuabi1KP03G9BOFp9P/h&#10;v/aHVrCIY7ifCUdApr8AAAD//wMAUEsBAi0AFAAGAAgAAAAhANvh9svuAAAAhQEAABMAAAAAAAAA&#10;AAAAAAAAAAAAAFtDb250ZW50X1R5cGVzXS54bWxQSwECLQAUAAYACAAAACEAWvQsW78AAAAVAQAA&#10;CwAAAAAAAAAAAAAAAAAfAQAAX3JlbHMvLnJlbHNQSwECLQAUAAYACAAAACEAc5dapsYAAADcAAAA&#10;DwAAAAAAAAAAAAAAAAAHAgAAZHJzL2Rvd25yZXYueG1sUEsFBgAAAAADAAMAtwAAAPoCAAAAAA==&#10;" path="m4142,l356,,,633r3205,l4142,136,4142,xe" stroked="f">
                    <v:path arrowok="t" o:connecttype="custom" o:connectlocs="2071,0;178,0;0,317;1603,317;2071,68;2071,0" o:connectangles="0,0,0,0,0,0"/>
                  </v:shape>
                  <v:line id="Line 105" o:spid="_x0000_s1198" style="position:absolute;visibility:visible;mso-wrap-style:square" from="5577,2060" to="562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sxQAAANwAAAAPAAAAZHJzL2Rvd25yZXYueG1sRI9Pa8JA&#10;FMTvBb/D8oTe6saCSYyuIqWi3lr/gMdH9pksZt+G7FbTb+8KhR6HmfkNM1/2thE36rxxrGA8SkAQ&#10;l04brhQcD+u3HIQPyBobx6TglzwsF4OXORba3fmbbvtQiQhhX6CCOoS2kNKXNVn0I9cSR+/iOosh&#10;yq6SusN7hNtGvidJKi0ajgs1tvRRU3nd/1gF5ivdTHbZaXqSn5swPufX3NijUq/DfjUDEagP/+G/&#10;9lYryNIMnmfiEZCLBwAAAP//AwBQSwECLQAUAAYACAAAACEA2+H2y+4AAACFAQAAEwAAAAAAAAAA&#10;AAAAAAAAAAAAW0NvbnRlbnRfVHlwZXNdLnhtbFBLAQItABQABgAIAAAAIQBa9CxbvwAAABUBAAAL&#10;AAAAAAAAAAAAAAAAAB8BAABfcmVscy8ucmVsc1BLAQItABQABgAIAAAAIQDa+8GsxQAAANwAAAAP&#10;AAAAAAAAAAAAAAAAAAcCAABkcnMvZG93bnJldi54bWxQSwUGAAAAAAMAAwC3AAAA+QIAAAAA&#10;" strokeweight="0"/>
                  <v:line id="Line 106" o:spid="_x0000_s1199" style="position:absolute;flip:x y;visibility:visible;mso-wrap-style:square" from="5515,2060" to="559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oRwAAAANwAAAAPAAAAZHJzL2Rvd25yZXYueG1sRE9NawIx&#10;EL0X/A9hBC+lZrWwltUopahIb13b+7AZN4vJZEmirv++OQgeH+97tRmcFVcKsfOsYDYtQBA3Xnfc&#10;Kvg97t4+QMSErNF6JgV3irBZj15WWGl/4x+61qkVOYRjhQpMSn0lZWwMOYxT3xNn7uSDw5RhaKUO&#10;eMvhzsp5UZTSYce5wWBPX4aac31xCt4Xf8fD2b6a7110Zru3dVOGu1KT8fC5BJFoSE/xw33QChZl&#10;XpvP5CMg1/8AAAD//wMAUEsBAi0AFAAGAAgAAAAhANvh9svuAAAAhQEAABMAAAAAAAAAAAAAAAAA&#10;AAAAAFtDb250ZW50X1R5cGVzXS54bWxQSwECLQAUAAYACAAAACEAWvQsW78AAAAVAQAACwAAAAAA&#10;AAAAAAAAAAAfAQAAX3JlbHMvLnJlbHNQSwECLQAUAAYACAAAACEAbdnqEcAAAADcAAAADwAAAAAA&#10;AAAAAAAAAAAHAgAAZHJzL2Rvd25yZXYueG1sUEsFBgAAAAADAAMAtwAAAPQCAAAAAA==&#10;" strokeweight="0"/>
                  <v:line id="Line 107" o:spid="_x0000_s1200" style="position:absolute;visibility:visible;mso-wrap-style:square" from="5452,2060" to="5553,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BFxAAAANwAAAAPAAAAZHJzL2Rvd25yZXYueG1sRI9Ba8JA&#10;FITvgv9heUJvurHQGFNXkdJivWlU6PGRfSaL2bchu9X033cFweMwM98wi1VvG3GlzhvHCqaTBARx&#10;6bThSsHx8DXOQPiArLFxTAr+yMNqORwsMNfuxnu6FqESEcI+RwV1CG0upS9rsugnriWO3tl1FkOU&#10;XSV1h7cIt418TZJUWjQcF2ps6aOm8lL8WgVml27etrPT/CQ/N2H6k10yY49KvYz69TuIQH14hh/t&#10;b61gls7hfiYeAbn8BwAA//8DAFBLAQItABQABgAIAAAAIQDb4fbL7gAAAIUBAAATAAAAAAAAAAAA&#10;AAAAAAAAAABbQ29udGVudF9UeXBlc10ueG1sUEsBAi0AFAAGAAgAAAAhAFr0LFu/AAAAFQEAAAsA&#10;AAAAAAAAAAAAAAAAHwEAAF9yZWxzLy5yZWxzUEsBAi0AFAAGAAgAAAAhAMQo8EXEAAAA3AAAAA8A&#10;AAAAAAAAAAAAAAAABwIAAGRycy9kb3ducmV2LnhtbFBLBQYAAAAAAwADALcAAAD4AgAAAAA=&#10;" strokeweight="0"/>
                  <v:line id="Line 108" o:spid="_x0000_s1201" style="position:absolute;flip:x y;visibility:visible;mso-wrap-style:square" from="5389,2060" to="5513,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DKwAAAANwAAAAPAAAAZHJzL2Rvd25yZXYueG1sRE9NawIx&#10;EL0X+h/CFLyUmlXBLVujlKIivXXV+7CZbhaTyZJEXf+9OQgeH+97sRqcFRcKsfOsYDIuQBA3Xnfc&#10;KjjsNx+fIGJC1mg9k4IbRVgtX18WWGl/5T+61KkVOYRjhQpMSn0lZWwMOYxj3xNn7t8HhynD0Eod&#10;8JrDnZXTophLhx3nBoM9/RhqTvXZKZiVx/3uZN/N7yY6s97aupmHm1Kjt+H7C0SiIT3FD/dOKyjL&#10;PD+fyUdALu8AAAD//wMAUEsBAi0AFAAGAAgAAAAhANvh9svuAAAAhQEAABMAAAAAAAAAAAAAAAAA&#10;AAAAAFtDb250ZW50X1R5cGVzXS54bWxQSwECLQAUAAYACAAAACEAWvQsW78AAAAVAQAACwAAAAAA&#10;AAAAAAAAAAAfAQAAX3JlbHMvLnJlbHNQSwECLQAUAAYACAAAACEAFnZwysAAAADcAAAADwAAAAAA&#10;AAAAAAAAAAAHAgAAZHJzL2Rvd25yZXYueG1sUEsFBgAAAAADAAMAtwAAAPQCAAAAAA==&#10;" strokeweight="0"/>
                  <v:line id="Line 109" o:spid="_x0000_s1202" style="position:absolute;visibility:visible;mso-wrap-style:square" from="5327,2060" to="5470,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exAAAANwAAAAPAAAAZHJzL2Rvd25yZXYueG1sRI9Ba8JA&#10;FITvBf/D8gre6iZCTRpdRaRFvVWr4PGRfU0Ws29Ddqvx37tCweMwM98ws0VvG3GhzhvHCtJRAoK4&#10;dNpwpeDw8/WWg/ABWWPjmBTcyMNiPniZYaHdlXd02YdKRAj7AhXUIbSFlL6syaIfuZY4er+usxii&#10;7CqpO7xGuG3kOEkm0qLhuFBjS6uayvP+zyow35P1+zY7fhzl5zqkp/ycG3tQavjaL6cgAvXhGf5v&#10;b7SCLEvhcSYeATm/AwAA//8DAFBLAQItABQABgAIAAAAIQDb4fbL7gAAAIUBAAATAAAAAAAAAAAA&#10;AAAAAAAAAABbQ29udGVudF9UeXBlc10ueG1sUEsBAi0AFAAGAAgAAAAhAFr0LFu/AAAAFQEAAAsA&#10;AAAAAAAAAAAAAAAAHwEAAF9yZWxzLy5yZWxzUEsBAi0AFAAGAAgAAAAhAL+Hap7EAAAA3AAAAA8A&#10;AAAAAAAAAAAAAAAABwIAAGRycy9kb3ducmV2LnhtbFBLBQYAAAAAAwADALcAAAD4AgAAAAA=&#10;" strokeweight="0"/>
                  <v:line id="Line 110" o:spid="_x0000_s1203" style="position:absolute;flip:x y;visibility:visible;mso-wrap-style:square" from="5264,2060" to="5430,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smwwAAANwAAAAPAAAAZHJzL2Rvd25yZXYueG1sRI9BawIx&#10;FITvBf9DeIKXUrO14JatUUpREW9d9f7YvG4Wk5clSXX996Yg9DjMzDfMYjU4Ky4UYudZweu0AEHc&#10;eN1xq+B42Ly8g4gJWaP1TApuFGG1HD0tsNL+yt90qVMrMoRjhQpMSn0lZWwMOYxT3xNn78cHhynL&#10;0Eod8JrhzspZUcylw47zgsGevgw15/rXKXgrT4fd2T6b/SY6s97aupmHm1KT8fD5ASLRkP7Dj/ZO&#10;KyjLGfydyUdALu8AAAD//wMAUEsBAi0AFAAGAAgAAAAhANvh9svuAAAAhQEAABMAAAAAAAAAAAAA&#10;AAAAAAAAAFtDb250ZW50X1R5cGVzXS54bWxQSwECLQAUAAYACAAAACEAWvQsW78AAAAVAQAACwAA&#10;AAAAAAAAAAAAAAAfAQAAX3JlbHMvLnJlbHNQSwECLQAUAAYACAAAACEAiehLJsMAAADcAAAADwAA&#10;AAAAAAAAAAAAAAAHAgAAZHJzL2Rvd25yZXYueG1sUEsFBgAAAAADAAMAtwAAAPcCAAAAAA==&#10;" strokeweight="0"/>
                  <v:line id="Line 111" o:spid="_x0000_s1204" style="position:absolute;visibility:visible;mso-wrap-style:square" from="5202,2060" to="5387,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FyxQAAANwAAAAPAAAAZHJzL2Rvd25yZXYueG1sRI9Ba8JA&#10;FITvhf6H5RV6qxstmhhdRUqL9WZtAh4f2WeymH0bsluN/74rFHocZuYbZrkebCsu1HvjWMF4lIAg&#10;rpw2XCsovj9eMhA+IGtsHZOCG3lYrx4flphrd+UvuhxCLSKEfY4KmhC6XEpfNWTRj1xHHL2T6y2G&#10;KPta6h6vEW5bOUmSmbRoOC402NFbQ9X58GMVmP1sO92l5byU79swPmbnzNhCqeenYbMAEWgI/+G/&#10;9qdWkKavcD8Tj4Bc/QIAAP//AwBQSwECLQAUAAYACAAAACEA2+H2y+4AAACFAQAAEwAAAAAAAAAA&#10;AAAAAAAAAAAAW0NvbnRlbnRfVHlwZXNdLnhtbFBLAQItABQABgAIAAAAIQBa9CxbvwAAABUBAAAL&#10;AAAAAAAAAAAAAAAAAB8BAABfcmVscy8ucmVsc1BLAQItABQABgAIAAAAIQAgGVFyxQAAANwAAAAP&#10;AAAAAAAAAAAAAAAAAAcCAABkcnMvZG93bnJldi54bWxQSwUGAAAAAAMAAwC3AAAA+QIAAAAA&#10;" strokeweight="0"/>
                  <v:line id="Line 112" o:spid="_x0000_s1205" style="position:absolute;flip:x y;visibility:visible;mso-wrap-style:square" from="5139,2060" to="5347,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bJwwAAANwAAAAPAAAAZHJzL2Rvd25yZXYueG1sRI9BawIx&#10;FITvhf6H8IReimZtiyurUYrUIr11rffH5rlZTF6WJNX13zcFweMwM98wy/XgrDhTiJ1nBdNJAYK4&#10;8brjVsHPfjueg4gJWaP1TAquFGG9enxYYqX9hb/pXKdWZAjHChWYlPpKytgYchgnvifO3tEHhynL&#10;0Eod8JLhzsqXophJhx3nBYM9bQw1p/rXKXgtD/vdyT6br2105uPT1s0sXJV6Gg3vCxCJhnQP39o7&#10;raAs3+D/TD4CcvUHAAD//wMAUEsBAi0AFAAGAAgAAAAhANvh9svuAAAAhQEAABMAAAAAAAAAAAAA&#10;AAAAAAAAAFtDb250ZW50X1R5cGVzXS54bWxQSwECLQAUAAYACAAAACEAWvQsW78AAAAVAQAACwAA&#10;AAAAAAAAAAAAAAAfAQAAX3JlbHMvLnJlbHNQSwECLQAUAAYACAAAACEAaU12ycMAAADcAAAADwAA&#10;AAAAAAAAAAAAAAAHAgAAZHJzL2Rvd25yZXYueG1sUEsFBgAAAAADAAMAtwAAAPcCAAAAAA==&#10;" strokeweight="0"/>
                  <v:line id="Line 113" o:spid="_x0000_s1206" style="position:absolute;visibility:visible;mso-wrap-style:square" from="5078,2060" to="5307,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ydxAAAANwAAAAPAAAAZHJzL2Rvd25yZXYueG1sRI9Pi8Iw&#10;FMTvwn6H8Bb2pqkL2lqNsiwr6m39Bx4fzbMNNi+lidr99kZY8DjMzG+Y2aKztbhR641jBcNBAoK4&#10;cNpwqeCwX/YzED4ga6wdk4I/8rCYv/VmmGt35y3ddqEUEcI+RwVVCE0upS8qsugHriGO3tm1FkOU&#10;bSl1i/cIt7X8TJKxtGg4LlTY0HdFxWV3tQrM73g12qTHyVH+rMLwlF0yYw9Kfbx3X1MQgbrwCv+3&#10;11pBmo7geSYeATl/AAAA//8DAFBLAQItABQABgAIAAAAIQDb4fbL7gAAAIUBAAATAAAAAAAAAAAA&#10;AAAAAAAAAABbQ29udGVudF9UeXBlc10ueG1sUEsBAi0AFAAGAAgAAAAhAFr0LFu/AAAAFQEAAAsA&#10;AAAAAAAAAAAAAAAAHwEAAF9yZWxzLy5yZWxzUEsBAi0AFAAGAAgAAAAhAMC8bJ3EAAAA3AAAAA8A&#10;AAAAAAAAAAAAAAAABwIAAGRycy9kb3ducmV2LnhtbFBLBQYAAAAAAwADALcAAAD4AgAAAAA=&#10;" strokeweight="0"/>
                  <v:line id="Line 114" o:spid="_x0000_s1207" style="position:absolute;flip:x y;visibility:visible;mso-wrap-style:square" from="5016,2060" to="5264,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00lwwAAANwAAAAPAAAAZHJzL2Rvd25yZXYueG1sRI9BawIx&#10;FITvhf6H8IReimatsFtWoxSpRXrrau+PzXOzmLwsSarrv2+EQo/DzHzDrDajs+JCIfaeFcxnBQji&#10;1uueOwXHw276CiImZI3WMym4UYTN+vFhhbX2V/6iS5M6kSEca1RgUhpqKWNryGGc+YE4eycfHKYs&#10;Qyd1wGuGOytfiqKUDnvOCwYH2hpqz82PU7Covg/7s302n7vozPuHbdoy3JR6moxvSxCJxvQf/mvv&#10;tYKqKuF+Jh8Buf4FAAD//wMAUEsBAi0AFAAGAAgAAAAhANvh9svuAAAAhQEAABMAAAAAAAAAAAAA&#10;AAAAAAAAAFtDb250ZW50X1R5cGVzXS54bWxQSwECLQAUAAYACAAAACEAWvQsW78AAAAVAQAACwAA&#10;AAAAAAAAAAAAAAAfAQAAX3JlbHMvLnJlbHNQSwECLQAUAAYACAAAACEA9tNNJcMAAADcAAAADwAA&#10;AAAAAAAAAAAAAAAHAgAAZHJzL2Rvd25yZXYueG1sUEsFBgAAAAADAAMAtwAAAPcCAAAAAA==&#10;" strokeweight="0"/>
                  <v:line id="Line 115" o:spid="_x0000_s1208" style="position:absolute;visibility:visible;mso-wrap-style:square" from="4953,2060" to="5224,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dxxQAAANwAAAAPAAAAZHJzL2Rvd25yZXYueG1sRI9Pa8JA&#10;FMTvBb/D8oTe6kZBE6MbEanY3lr/gMdH9pksyb4N2a2m375bKPQ4zMxvmPVmsK24U++NYwXTSQKC&#10;uHTacKXgfNq/ZCB8QNbYOiYF3+RhU4ye1phr9+BPuh9DJSKEfY4K6hC6XEpf1mTRT1xHHL2b6y2G&#10;KPtK6h4fEW5bOUuShbRoOC7U2NGuprI5flkF5mNxmL+nl+VFvh7C9Jo1mbFnpZ7Hw3YFItAQ/sN/&#10;7TetIE1T+D0Tj4AsfgAAAP//AwBQSwECLQAUAAYACAAAACEA2+H2y+4AAACFAQAAEwAAAAAAAAAA&#10;AAAAAAAAAAAAW0NvbnRlbnRfVHlwZXNdLnhtbFBLAQItABQABgAIAAAAIQBa9CxbvwAAABUBAAAL&#10;AAAAAAAAAAAAAAAAAB8BAABfcmVscy8ucmVsc1BLAQItABQABgAIAAAAIQBfIldxxQAAANwAAAAP&#10;AAAAAAAAAAAAAAAAAAcCAABkcnMvZG93bnJldi54bWxQSwUGAAAAAAMAAwC3AAAA+QIAAAAA&#10;" strokeweight="0"/>
                  <v:line id="Line 116" o:spid="_x0000_s1209" style="position:absolute;flip:x y;visibility:visible;mso-wrap-style:square" from="4891,2060" to="5182,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zMwAAAANwAAAAPAAAAZHJzL2Rvd25yZXYueG1sRE9NawIx&#10;EL0X+h/CFLyUmlXBLVujlKIivXXV+7CZbhaTyZJEXf+9OQgeH+97sRqcFRcKsfOsYDIuQBA3Xnfc&#10;KjjsNx+fIGJC1mg9k4IbRVgtX18WWGl/5T+61KkVOYRjhQpMSn0lZWwMOYxj3xNn7t8HhynD0Eod&#10;8JrDnZXTophLhx3nBoM9/RhqTvXZKZiVx/3uZN/N7yY6s97aupmHm1Kjt+H7C0SiIT3FD/dOKyjL&#10;vDafyUdALu8AAAD//wMAUEsBAi0AFAAGAAgAAAAhANvh9svuAAAAhQEAABMAAAAAAAAAAAAAAAAA&#10;AAAAAFtDb250ZW50X1R5cGVzXS54bWxQSwECLQAUAAYACAAAACEAWvQsW78AAAAVAQAACwAAAAAA&#10;AAAAAAAAAAAfAQAAX3JlbHMvLnJlbHNQSwECLQAUAAYACAAAACEA6AB8zMAAAADcAAAADwAAAAAA&#10;AAAAAAAAAAAHAgAAZHJzL2Rvd25yZXYueG1sUEsFBgAAAAADAAMAtwAAAPQCAAAAAA==&#10;" strokeweight="0"/>
                  <v:line id="Line 117" o:spid="_x0000_s1210" style="position:absolute;visibility:visible;mso-wrap-style:square" from="4828,2060" to="513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aYxAAAANwAAAAPAAAAZHJzL2Rvd25yZXYueG1sRI9Pi8Iw&#10;FMTvgt8hPMGbpi6srV2jyLKLelv/wR4fzbMNNi+lyWr99kZY8DjMzG+Y+bKztbhS641jBZNxAoK4&#10;cNpwqeB4+B5lIHxA1lg7JgV38rBc9HtzzLW78Y6u+1CKCGGfo4IqhCaX0hcVWfRj1xBH7+xaiyHK&#10;tpS6xVuE21q+JclUWjQcFyps6LOi4rL/swrMz3T9vk1Ps5P8WofJb3bJjD0qNRx0qw8QgbrwCv+3&#10;N1pBms7geSYeAbl4AAAA//8DAFBLAQItABQABgAIAAAAIQDb4fbL7gAAAIUBAAATAAAAAAAAAAAA&#10;AAAAAAAAAABbQ29udGVudF9UeXBlc10ueG1sUEsBAi0AFAAGAAgAAAAhAFr0LFu/AAAAFQEAAAsA&#10;AAAAAAAAAAAAAAAAHwEAAF9yZWxzLy5yZWxzUEsBAi0AFAAGAAgAAAAhAEHxZpjEAAAA3AAAAA8A&#10;AAAAAAAAAAAAAAAABwIAAGRycy9kb3ducmV2LnhtbFBLBQYAAAAAAwADALcAAAD4AgAAAAA=&#10;" strokeweight="0"/>
                  <v:line id="Line 118" o:spid="_x0000_s1211" style="position:absolute;flip:x y;visibility:visible;mso-wrap-style:square" from="4766,2060" to="507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DtvwAAANwAAAAPAAAAZHJzL2Rvd25yZXYueG1sRE9NawIx&#10;EL0X/A9hhF6KZq2gshpFpBbpraveh824WUwmSxJ1/ffmUOjx8b5Xm95ZcacQW88KJuMCBHHtdcuN&#10;gtNxP1qAiAlZo/VMCp4UYbMevK2w1P7Bv3SvUiNyCMcSFZiUulLKWBtyGMe+I87cxQeHKcPQSB3w&#10;kcOdlZ9FMZMOW84NBjvaGaqv1c0pmM7Px8PVfpiffXTm69tW9Sw8lXof9tsliER9+hf/uQ9awXyR&#10;5+cz+QjI9QsAAP//AwBQSwECLQAUAAYACAAAACEA2+H2y+4AAACFAQAAEwAAAAAAAAAAAAAAAAAA&#10;AAAAW0NvbnRlbnRfVHlwZXNdLnhtbFBLAQItABQABgAIAAAAIQBa9CxbvwAAABUBAAALAAAAAAAA&#10;AAAAAAAAAB8BAABfcmVscy8ucmVsc1BLAQItABQABgAIAAAAIQAjowDtvwAAANwAAAAPAAAAAAAA&#10;AAAAAAAAAAcCAABkcnMvZG93bnJldi54bWxQSwUGAAAAAAMAAwC3AAAA8wIAAAAA&#10;" strokeweight="0"/>
                  <v:line id="Line 119" o:spid="_x0000_s1212" style="position:absolute;visibility:visible;mso-wrap-style:square" from="4703,2060" to="501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q5xAAAANwAAAAPAAAAZHJzL2Rvd25yZXYueG1sRI9Ba8JA&#10;FITvBf/D8oTe6iaCGqOriFRsbzYqeHxkn8li9m3IbjX9992C0OMwM98wy3VvG3GnzhvHCtJRAoK4&#10;dNpwpeB03L1lIHxA1tg4JgU/5GG9GrwsMdfuwV90L0IlIoR9jgrqENpcSl/WZNGPXEscvavrLIYo&#10;u0rqDh8Rbhs5TpKptGg4LtTY0ram8lZ8WwXmMN1PPmfn+Vm+70N6yW6ZsSelXof9ZgEiUB/+w8/2&#10;h1Ywy1L4OxOPgFz9AgAA//8DAFBLAQItABQABgAIAAAAIQDb4fbL7gAAAIUBAAATAAAAAAAAAAAA&#10;AAAAAAAAAABbQ29udGVudF9UeXBlc10ueG1sUEsBAi0AFAAGAAgAAAAhAFr0LFu/AAAAFQEAAAsA&#10;AAAAAAAAAAAAAAAAHwEAAF9yZWxzLy5yZWxzUEsBAi0AFAAGAAgAAAAhAIpSGrnEAAAA3AAAAA8A&#10;AAAAAAAAAAAAAAAABwIAAGRycy9kb3ducmV2LnhtbFBLBQYAAAAAAwADALcAAAD4AgAAAAA=&#10;" strokeweight="0"/>
                  <v:line id="Line 120" o:spid="_x0000_s1213" style="position:absolute;flip:x y;visibility:visible;mso-wrap-style:square" from="4640,2060" to="495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sBwgAAANwAAAAPAAAAZHJzL2Rvd25yZXYueG1sRI9BawIx&#10;FITvgv8hPMGL1GwtqGyNUoqKeOtq74/N62YxeVmSVNd/bwpCj8PMfMOsNr2z4kohtp4VvE4LEMS1&#10;1y03Cs6n3csSREzIGq1nUnCnCJv1cLDCUvsbf9G1So3IEI4lKjApdaWUsTbkME59R5y9Hx8cpixD&#10;I3XAW4Y7K2dFMZcOW84LBjv6NFRfql+n4G3xfTpc7MQcd9GZ7d5W9TzclRqP+o93EIn69B9+tg9a&#10;wWI5g78z+QjI9QMAAP//AwBQSwECLQAUAAYACAAAACEA2+H2y+4AAACFAQAAEwAAAAAAAAAAAAAA&#10;AAAAAAAAW0NvbnRlbnRfVHlwZXNdLnhtbFBLAQItABQABgAIAAAAIQBa9CxbvwAAABUBAAALAAAA&#10;AAAAAAAAAAAAAB8BAABfcmVscy8ucmVsc1BLAQItABQABgAIAAAAIQC8PTsBwgAAANwAAAAPAAAA&#10;AAAAAAAAAAAAAAcCAABkcnMvZG93bnJldi54bWxQSwUGAAAAAAMAAwC3AAAA9gIAAAAA&#10;" strokeweight="0"/>
                  <v:line id="Line 121" o:spid="_x0000_s1214" style="position:absolute;visibility:visible;mso-wrap-style:square" from="4578,2060" to="488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FVxQAAANwAAAAPAAAAZHJzL2Rvd25yZXYueG1sRI9Ba8JA&#10;FITvQv/D8gq91Y0tmjR1DUUU681ahR4f2ddkMfs2ZNcY/31XKHgcZuYbZl4MthE9dd44VjAZJyCI&#10;S6cNVwoO3+vnDIQPyBobx6TgSh6KxcNojrl2F/6ifh8qESHsc1RQh9DmUvqyJot+7Fri6P26zmKI&#10;squk7vAS4baRL0kykxYNx4UaW1rWVJ72Z6vA7Gab6TY9vh3lahMmP9kpM/ag1NPj8PEOItAQ7uH/&#10;9qdWkGavcDsTj4Bc/AEAAP//AwBQSwECLQAUAAYACAAAACEA2+H2y+4AAACFAQAAEwAAAAAAAAAA&#10;AAAAAAAAAAAAW0NvbnRlbnRfVHlwZXNdLnhtbFBLAQItABQABgAIAAAAIQBa9CxbvwAAABUBAAAL&#10;AAAAAAAAAAAAAAAAAB8BAABfcmVscy8ucmVsc1BLAQItABQABgAIAAAAIQAVzCFVxQAAANwAAAAP&#10;AAAAAAAAAAAAAAAAAAcCAABkcnMvZG93bnJldi54bWxQSwUGAAAAAAMAAwC3AAAA+QIAAAAA&#10;" strokeweight="0"/>
                  <v:line id="Line 122" o:spid="_x0000_s1215" style="position:absolute;flip:x y;visibility:visible;mso-wrap-style:square" from="4515,2060" to="4825,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buwwAAANwAAAAPAAAAZHJzL2Rvd25yZXYueG1sRI9BawIx&#10;FITvhf6H8IReSs3aFpXVKEWqSG+u9f7YPDeLycuSpLr+e1MQPA4z8w0zX/bOijOF2HpWMBoWIIhr&#10;r1tuFPzu129TEDEha7SeScGVIiwXz09zLLW/8I7OVWpEhnAsUYFJqSuljLUhh3HoO+LsHX1wmLIM&#10;jdQBLxnurHwvirF02HJeMNjRylB9qv6cgo/JYb892Vfzs47OfG9sVY/DVamXQf81A5GoT4/wvb3V&#10;CibTT/g/k4+AXNwAAAD//wMAUEsBAi0AFAAGAAgAAAAhANvh9svuAAAAhQEAABMAAAAAAAAAAAAA&#10;AAAAAAAAAFtDb250ZW50X1R5cGVzXS54bWxQSwECLQAUAAYACAAAACEAWvQsW78AAAAVAQAACwAA&#10;AAAAAAAAAAAAAAAfAQAAX3JlbHMvLnJlbHNQSwECLQAUAAYACAAAACEAXJgG7sMAAADcAAAADwAA&#10;AAAAAAAAAAAAAAAHAgAAZHJzL2Rvd25yZXYueG1sUEsFBgAAAAADAAMAtwAAAPcCAAAAAA==&#10;" strokeweight="0"/>
                  <v:line id="Line 123" o:spid="_x0000_s1216" style="position:absolute;visibility:visible;mso-wrap-style:square" from="4453,2060" to="476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y6wwAAANwAAAAPAAAAZHJzL2Rvd25yZXYueG1sRI9Bi8Iw&#10;FITvwv6H8Ba8aaqg1mqUZVFcb66r4PHRPNtg81KaqPXfbwTB4zAz3zDzZWsrcaPGG8cKBv0EBHHu&#10;tOFCweFv3UtB+ICssXJMCh7kYbn46Mwx0+7Ov3Tbh0JECPsMFZQh1JmUPi/Jou+7mjh6Z9dYDFE2&#10;hdQN3iPcVnKYJGNp0XBcKLGm75Lyy/5qFZjdeDPaTo7To1xtwuCUXlJjD0p1P9uvGYhAbXiHX+0f&#10;rWCSjuB5Jh4BufgHAAD//wMAUEsBAi0AFAAGAAgAAAAhANvh9svuAAAAhQEAABMAAAAAAAAAAAAA&#10;AAAAAAAAAFtDb250ZW50X1R5cGVzXS54bWxQSwECLQAUAAYACAAAACEAWvQsW78AAAAVAQAACwAA&#10;AAAAAAAAAAAAAAAfAQAAX3JlbHMvLnJlbHNQSwECLQAUAAYACAAAACEA9WkcusMAAADcAAAADwAA&#10;AAAAAAAAAAAAAAAHAgAAZHJzL2Rvd25yZXYueG1sUEsFBgAAAAADAAMAtwAAAPcCAAAAAA==&#10;" strokeweight="0"/>
                  <v:line id="Line 124" o:spid="_x0000_s1217" style="position:absolute;flip:x y;visibility:visible;mso-wrap-style:square" from="4391,2060" to="470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0CwwAAANwAAAAPAAAAZHJzL2Rvd25yZXYueG1sRI9BawIx&#10;FITvhf6H8IReSs1aYZWtUYrUIr11V++PzXOzmLwsSarrv2+EQo/DzHzDrDajs+JCIfaeFcymBQji&#10;1uueOwWHZveyBBETskbrmRTcKMJm/fiwwkr7K3/TpU6dyBCOFSowKQ2VlLE15DBO/UCcvZMPDlOW&#10;oZM64DXDnZWvRVFKhz3nBYMDbQ215/rHKZgvjs3+bJ/N1y468/Fp67YMN6WeJuP7G4hEY/oP/7X3&#10;WsFiWcL9TD4Ccv0LAAD//wMAUEsBAi0AFAAGAAgAAAAhANvh9svuAAAAhQEAABMAAAAAAAAAAAAA&#10;AAAAAAAAAFtDb250ZW50X1R5cGVzXS54bWxQSwECLQAUAAYACAAAACEAWvQsW78AAAAVAQAACwAA&#10;AAAAAAAAAAAAAAAfAQAAX3JlbHMvLnJlbHNQSwECLQAUAAYACAAAACEAwwY9AsMAAADcAAAADwAA&#10;AAAAAAAAAAAAAAAHAgAAZHJzL2Rvd25yZXYueG1sUEsFBgAAAAADAAMAtwAAAPcCAAAAAA==&#10;" strokeweight="0"/>
                  <v:line id="Line 125" o:spid="_x0000_s1218" style="position:absolute;visibility:visible;mso-wrap-style:square" from="4328,2060" to="463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dWxQAAANwAAAAPAAAAZHJzL2Rvd25yZXYueG1sRI9Pa8JA&#10;FMTvBb/D8oTe6kZBE6MbEanY3lr/gMdH9pksyb4N2a2m375bKPQ4zMxvmPVmsK24U++NYwXTSQKC&#10;uHTacKXgfNq/ZCB8QNbYOiYF3+RhU4ye1phr9+BPuh9DJSKEfY4K6hC6XEpf1mTRT1xHHL2b6y2G&#10;KPtK6h4fEW5bOUuShbRoOC7U2NGuprI5flkF5mNxmL+nl+VFvh7C9Jo1mbFnpZ7Hw3YFItAQ/sN/&#10;7TetIM1S+D0Tj4AsfgAAAP//AwBQSwECLQAUAAYACAAAACEA2+H2y+4AAACFAQAAEwAAAAAAAAAA&#10;AAAAAAAAAAAAW0NvbnRlbnRfVHlwZXNdLnhtbFBLAQItABQABgAIAAAAIQBa9CxbvwAAABUBAAAL&#10;AAAAAAAAAAAAAAAAAB8BAABfcmVscy8ucmVsc1BLAQItABQABgAIAAAAIQBq9ydWxQAAANwAAAAP&#10;AAAAAAAAAAAAAAAAAAcCAABkcnMvZG93bnJldi54bWxQSwUGAAAAAAMAAwC3AAAA+QIAAAAA&#10;" strokeweight="0"/>
                  <v:line id="Line 126" o:spid="_x0000_s1219" style="position:absolute;flip:x y;visibility:visible;mso-wrap-style:square" from="4266,2060" to="4575,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zrvwAAANwAAAAPAAAAZHJzL2Rvd25yZXYueG1sRE9NawIx&#10;EL0X/A9hhF6KZq2gshpFpBbpraveh824WUwmSxJ1/ffmUOjx8b5Xm95ZcacQW88KJuMCBHHtdcuN&#10;gtNxP1qAiAlZo/VMCp4UYbMevK2w1P7Bv3SvUiNyCMcSFZiUulLKWBtyGMe+I87cxQeHKcPQSB3w&#10;kcOdlZ9FMZMOW84NBjvaGaqv1c0pmM7Px8PVfpiffXTm69tW9Sw8lXof9tsliER9+hf/uQ9awXyR&#10;1+Yz+QjI9QsAAP//AwBQSwECLQAUAAYACAAAACEA2+H2y+4AAACFAQAAEwAAAAAAAAAAAAAAAAAA&#10;AAAAW0NvbnRlbnRfVHlwZXNdLnhtbFBLAQItABQABgAIAAAAIQBa9CxbvwAAABUBAAALAAAAAAAA&#10;AAAAAAAAAB8BAABfcmVscy8ucmVsc1BLAQItABQABgAIAAAAIQDd1QzrvwAAANwAAAAPAAAAAAAA&#10;AAAAAAAAAAcCAABkcnMvZG93bnJldi54bWxQSwUGAAAAAAMAAwC3AAAA8wIAAAAA&#10;" strokeweight="0"/>
                  <v:line id="Line 127" o:spid="_x0000_s1220" style="position:absolute;visibility:visible;mso-wrap-style:square" from="4203,2060" to="451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a/xQAAANwAAAAPAAAAZHJzL2Rvd25yZXYueG1sRI9Ba8JA&#10;FITvBf/D8gq91Y2CMUldRaSS9lajQo+P7GuymH0bsltN/323UPA4zMw3zGoz2k5cafDGsYLZNAFB&#10;XDttuFFwOu6fMxA+IGvsHJOCH/KwWU8eVlhod+MDXavQiAhhX6CCNoS+kNLXLVn0U9cTR+/LDRZD&#10;lEMj9YC3CLednCdJKi0ajgst9rRrqb5U31aB+UjLxfvynJ/laxlmn9klM/ak1NPjuH0BEWgM9/B/&#10;+00rWGY5/J2JR0CufwEAAP//AwBQSwECLQAUAAYACAAAACEA2+H2y+4AAACFAQAAEwAAAAAAAAAA&#10;AAAAAAAAAAAAW0NvbnRlbnRfVHlwZXNdLnhtbFBLAQItABQABgAIAAAAIQBa9CxbvwAAABUBAAAL&#10;AAAAAAAAAAAAAAAAAB8BAABfcmVscy8ucmVsc1BLAQItABQABgAIAAAAIQB0JBa/xQAAANwAAAAP&#10;AAAAAAAAAAAAAAAAAAcCAABkcnMvZG93bnJldi54bWxQSwUGAAAAAAMAAwC3AAAA+QIAAAAA&#10;" strokeweight="0"/>
                  <v:line id="Line 128" o:spid="_x0000_s1221" style="position:absolute;flip:x y;visibility:visible;mso-wrap-style:square" from="4141,2060" to="444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YwwQAAANwAAAAPAAAAZHJzL2Rvd25yZXYueG1sRE/Pa8Iw&#10;FL4L/g/hDXaRmbqBus5UROaQ3azu/mjemtLkpSSZ1v9+OQx2/Ph+b7ajs+JKIXaeFSzmBQjixuuO&#10;WwWX8+FpDSImZI3WMym4U4RtNZ1ssNT+xie61qkVOYRjiQpMSkMpZWwMOYxzPxBn7tsHhynD0Eod&#10;8JbDnZXPRbGUDjvODQYH2htq+vrHKXhZfZ2PvZ2Zz0N05v3D1s0y3JV6fBh3byASjelf/Oc+agWr&#10;1zw/n8lHQFa/AAAA//8DAFBLAQItABQABgAIAAAAIQDb4fbL7gAAAIUBAAATAAAAAAAAAAAAAAAA&#10;AAAAAABbQ29udGVudF9UeXBlc10ueG1sUEsBAi0AFAAGAAgAAAAhAFr0LFu/AAAAFQEAAAsAAAAA&#10;AAAAAAAAAAAAHwEAAF9yZWxzLy5yZWxzUEsBAi0AFAAGAAgAAAAhAKZ6ljDBAAAA3AAAAA8AAAAA&#10;AAAAAAAAAAAABwIAAGRycy9kb3ducmV2LnhtbFBLBQYAAAAAAwADALcAAAD1AgAAAAA=&#10;" strokeweight="0"/>
                  <v:line id="Line 129" o:spid="_x0000_s1222" style="position:absolute;visibility:visible;mso-wrap-style:square" from="4078,2060" to="438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xkxAAAANwAAAAPAAAAZHJzL2Rvd25yZXYueG1sRI9Pi8Iw&#10;FMTvC36H8IS9rWkFtVajiCju3tZ/4PHRPNtg81KaqN1vv1lY8DjMzG+Y+bKztXhQ641jBekgAUFc&#10;OG24VHA6bj8yED4ga6wdk4If8rBc9N7mmGv35D09DqEUEcI+RwVVCE0upS8qsugHriGO3tW1FkOU&#10;bSl1i88It7UcJslYWjQcFypsaF1RcTvcrQLzPd6Nvibn6VludiG9ZLfM2JNS7/1uNQMRqAuv8H/7&#10;UyuYTFP4OxOPgFz8AgAA//8DAFBLAQItABQABgAIAAAAIQDb4fbL7gAAAIUBAAATAAAAAAAAAAAA&#10;AAAAAAAAAABbQ29udGVudF9UeXBlc10ueG1sUEsBAi0AFAAGAAgAAAAhAFr0LFu/AAAAFQEAAAsA&#10;AAAAAAAAAAAAAAAAHwEAAF9yZWxzLy5yZWxzUEsBAi0AFAAGAAgAAAAhAA+LjGTEAAAA3AAAAA8A&#10;AAAAAAAAAAAAAAAABwIAAGRycy9kb3ducmV2LnhtbFBLBQYAAAAAAwADALcAAAD4AgAAAAA=&#10;" strokeweight="0"/>
                  <v:line id="Line 130" o:spid="_x0000_s1223" style="position:absolute;flip:x y;visibility:visible;mso-wrap-style:square" from="4015,2060" to="432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K3cwwAAANwAAAAPAAAAZHJzL2Rvd25yZXYueG1sRI9BawIx&#10;FITvhf6H8ApeimaroHVrlFKqSG+u9f7YPDeLycuSpLr+eyMIPQ4z8w2zWPXOijOF2HpW8DYqQBDX&#10;XrfcKPjdr4fvIGJC1mg9k4IrRVgtn58WWGp/4R2dq9SIDOFYogKTUldKGWtDDuPId8TZO/rgMGUZ&#10;GqkDXjLcWTkuiql02HJeMNjRl6H6VP05BZPZYb892Vfzs47OfG9sVU/DVanBS//5ASJRn/7Dj/ZW&#10;K5jNx3A/k4+AXN4AAAD//wMAUEsBAi0AFAAGAAgAAAAhANvh9svuAAAAhQEAABMAAAAAAAAAAAAA&#10;AAAAAAAAAFtDb250ZW50X1R5cGVzXS54bWxQSwECLQAUAAYACAAAACEAWvQsW78AAAAVAQAACwAA&#10;AAAAAAAAAAAAAAAfAQAAX3JlbHMvLnJlbHNQSwECLQAUAAYACAAAACEAOeSt3MMAAADcAAAADwAA&#10;AAAAAAAAAAAAAAAHAgAAZHJzL2Rvd25yZXYueG1sUEsFBgAAAAADAAMAtwAAAPcCAAAAAA==&#10;" strokeweight="0"/>
                  <v:line id="Line 131" o:spid="_x0000_s1224" style="position:absolute;visibility:visible;mso-wrap-style:square" from="3955,2060" to="426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eIxQAAANwAAAAPAAAAZHJzL2Rvd25yZXYueG1sRI9Ba8JA&#10;FITvgv9heYK3ulGpxtRVRCzWW2sT6PGRfU0Ws29Ddqvpv+8KBY/DzHzDrLe9bcSVOm8cK5hOEhDE&#10;pdOGKwX55+tTCsIHZI2NY1LwSx62m+FgjZl2N/6g6zlUIkLYZ6igDqHNpPRlTRb9xLXE0ft2ncUQ&#10;ZVdJ3eEtwm0jZ0mykBYNx4UaW9rXVF7OP1aBeV8cn0/LYlXIwzFMv9JLamyu1HjU715ABOrDI/zf&#10;ftMKlqs53M/EIyA3fwAAAP//AwBQSwECLQAUAAYACAAAACEA2+H2y+4AAACFAQAAEwAAAAAAAAAA&#10;AAAAAAAAAAAAW0NvbnRlbnRfVHlwZXNdLnhtbFBLAQItABQABgAIAAAAIQBa9CxbvwAAABUBAAAL&#10;AAAAAAAAAAAAAAAAAB8BAABfcmVscy8ucmVsc1BLAQItABQABgAIAAAAIQCQFbeIxQAAANwAAAAP&#10;AAAAAAAAAAAAAAAAAAcCAABkcnMvZG93bnJldi54bWxQSwUGAAAAAAMAAwC3AAAA+QIAAAAA&#10;" strokeweight="0"/>
                  <v:line id="Line 132" o:spid="_x0000_s1225" style="position:absolute;flip:x y;visibility:visible;mso-wrap-style:square" from="3892,2060" to="419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AzxAAAANwAAAAPAAAAZHJzL2Rvd25yZXYueG1sRI9PawIx&#10;FMTvhX6H8ApepGZrxT9bo5RSRbx1be+PzetmMXlZklTXb28EocdhZn7DLNe9s+JEIbaeFbyMChDE&#10;tdctNwq+D5vnOYiYkDVaz6TgQhHWq8eHJZban/mLTlVqRIZwLFGBSakrpYy1IYdx5Dvi7P364DBl&#10;GRqpA54z3Fk5LoqpdNhyXjDY0Yeh+lj9OQWvs5/D7miHZr+JznxubVVPw0WpwVP//gYiUZ/+w/f2&#10;TiuYLSZwO5OPgFxdAQAA//8DAFBLAQItABQABgAIAAAAIQDb4fbL7gAAAIUBAAATAAAAAAAAAAAA&#10;AAAAAAAAAABbQ29udGVudF9UeXBlc10ueG1sUEsBAi0AFAAGAAgAAAAhAFr0LFu/AAAAFQEAAAsA&#10;AAAAAAAAAAAAAAAAHwEAAF9yZWxzLy5yZWxzUEsBAi0AFAAGAAgAAAAhANlBkDPEAAAA3AAAAA8A&#10;AAAAAAAAAAAAAAAABwIAAGRycy9kb3ducmV2LnhtbFBLBQYAAAAAAwADALcAAAD4AgAAAAA=&#10;" strokeweight="0"/>
                  <v:line id="Line 133" o:spid="_x0000_s1226" style="position:absolute;visibility:visible;mso-wrap-style:square" from="3830,2060" to="413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pnxQAAANwAAAAPAAAAZHJzL2Rvd25yZXYueG1sRI9Ba8JA&#10;FITvhf6H5RV6qxsL0SS6Sikt6q2mCj0+ss9kMfs2ZLcx/feuUPA4zMw3zHI92lYM1HvjWMF0koAg&#10;rpw2XCs4fH++ZCB8QNbYOiYFf+RhvXp8WGKh3YX3NJShFhHCvkAFTQhdIaWvGrLoJ64jjt7J9RZD&#10;lH0tdY+XCLetfE2SmbRoOC402NF7Q9W5/LUKzNdsk+7mx/woPzZh+pOdM2MPSj0/jW8LEIHGcA//&#10;t7dawTxP4XYmHgG5ugIAAP//AwBQSwECLQAUAAYACAAAACEA2+H2y+4AAACFAQAAEwAAAAAAAAAA&#10;AAAAAAAAAAAAW0NvbnRlbnRfVHlwZXNdLnhtbFBLAQItABQABgAIAAAAIQBa9CxbvwAAABUBAAAL&#10;AAAAAAAAAAAAAAAAAB8BAABfcmVscy8ucmVsc1BLAQItABQABgAIAAAAIQBwsIpnxQAAANwAAAAP&#10;AAAAAAAAAAAAAAAAAAcCAABkcnMvZG93bnJldi54bWxQSwUGAAAAAAMAAwC3AAAA+QIAAAAA&#10;" strokeweight="0"/>
                  <v:line id="Line 134" o:spid="_x0000_s1227" style="position:absolute;flip:x y;visibility:visible;mso-wrap-style:square" from="3767,2060" to="407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vfwwAAANwAAAAPAAAAZHJzL2Rvd25yZXYueG1sRI9BawIx&#10;FITvhf6H8Aq9lJpthbWuRilSRXpz1ftj89wsJi9LEnX9902h0OMwM98w8+XgrLhSiJ1nBW+jAgRx&#10;43XHrYLDfv36ASImZI3WMym4U4Tl4vFhjpX2N97RtU6tyBCOFSowKfWVlLEx5DCOfE+cvZMPDlOW&#10;oZU64C3DnZXvRVFKhx3nBYM9rQw15/riFIwnx/32bF/M9zo687WxdVOGu1LPT8PnDESiIf2H/9pb&#10;rWAyLeH3TD4CcvEDAAD//wMAUEsBAi0AFAAGAAgAAAAhANvh9svuAAAAhQEAABMAAAAAAAAAAAAA&#10;AAAAAAAAAFtDb250ZW50X1R5cGVzXS54bWxQSwECLQAUAAYACAAAACEAWvQsW78AAAAVAQAACwAA&#10;AAAAAAAAAAAAAAAfAQAAX3JlbHMvLnJlbHNQSwECLQAUAAYACAAAACEARt+r38MAAADcAAAADwAA&#10;AAAAAAAAAAAAAAAHAgAAZHJzL2Rvd25yZXYueG1sUEsFBgAAAAADAAMAtwAAAPcCAAAAAA==&#10;" strokeweight="0"/>
                  <v:line id="Line 135" o:spid="_x0000_s1228" style="position:absolute;visibility:visible;mso-wrap-style:square" from="3719,2074" to="401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GLxAAAANwAAAAPAAAAZHJzL2Rvd25yZXYueG1sRI9Pi8Iw&#10;FMTvgt8hPMGbpi6srV2jyLKLelv/wR4fzbMNNi+lyWr99kZY8DjMzG+Y+bKztbhS641jBZNxAoK4&#10;cNpwqeB4+B5lIHxA1lg7JgV38rBc9HtzzLW78Y6u+1CKCGGfo4IqhCaX0hcVWfRj1xBH7+xaiyHK&#10;tpS6xVuE21q+JclUWjQcFyps6LOi4rL/swrMz3T9vk1Ps5P8WofJb3bJjD0qNRx0qw8QgbrwCv+3&#10;N1pBOkvheSYeAbl4AAAA//8DAFBLAQItABQABgAIAAAAIQDb4fbL7gAAAIUBAAATAAAAAAAAAAAA&#10;AAAAAAAAAABbQ29udGVudF9UeXBlc10ueG1sUEsBAi0AFAAGAAgAAAAhAFr0LFu/AAAAFQEAAAsA&#10;AAAAAAAAAAAAAAAAHwEAAF9yZWxzLy5yZWxzUEsBAi0AFAAGAAgAAAAhAO8usYvEAAAA3AAAAA8A&#10;AAAAAAAAAAAAAAAABwIAAGRycy9kb3ducmV2LnhtbFBLBQYAAAAAAwADALcAAAD4AgAAAAA=&#10;" strokeweight="0"/>
                  <v:line id="Line 136" o:spid="_x0000_s1229" style="position:absolute;flip:x y;visibility:visible;mso-wrap-style:square" from="3697,2116" to="395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o2wQAAANwAAAAPAAAAZHJzL2Rvd25yZXYueG1sRE/Pa8Iw&#10;FL4L/g/hDXaRmbqBus5UROaQ3azu/mjemtLkpSSZ1v9+OQx2/Ph+b7ajs+JKIXaeFSzmBQjixuuO&#10;WwWX8+FpDSImZI3WMym4U4RtNZ1ssNT+xie61qkVOYRjiQpMSkMpZWwMOYxzPxBn7tsHhynD0Eod&#10;8JbDnZXPRbGUDjvODQYH2htq+vrHKXhZfZ2PvZ2Zz0N05v3D1s0y3JV6fBh3byASjelf/Oc+agWr&#10;17w2n8lHQFa/AAAA//8DAFBLAQItABQABgAIAAAAIQDb4fbL7gAAAIUBAAATAAAAAAAAAAAAAAAA&#10;AAAAAABbQ29udGVudF9UeXBlc10ueG1sUEsBAi0AFAAGAAgAAAAhAFr0LFu/AAAAFQEAAAsAAAAA&#10;AAAAAAAAAAAAHwEAAF9yZWxzLy5yZWxzUEsBAi0AFAAGAAgAAAAhAFgMmjbBAAAA3AAAAA8AAAAA&#10;AAAAAAAAAAAABwIAAGRycy9kb3ducmV2LnhtbFBLBQYAAAAAAwADALcAAAD1AgAAAAA=&#10;" strokeweight="0"/>
                  <v:line id="Line 137" o:spid="_x0000_s1230" style="position:absolute;visibility:visible;mso-wrap-style:square" from="3673,2156" to="388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ixAAAANwAAAAPAAAAZHJzL2Rvd25yZXYueG1sRI9Pi8Iw&#10;FMTvgt8hPMGbpi6stl2jyLKLelv/wR4fzbMNNi+lyWr99kZY8DjMzG+Y+bKztbhS641jBZNxAoK4&#10;cNpwqeB4+B6lIHxA1lg7JgV38rBc9HtzzLW78Y6u+1CKCGGfo4IqhCaX0hcVWfRj1xBH7+xaiyHK&#10;tpS6xVuE21q+JclUWjQcFyps6LOi4rL/swrMz3T9vp2dspP8WofJb3pJjT0qNRx0qw8QgbrwCv+3&#10;N1rBLMvgeSYeAbl4AAAA//8DAFBLAQItABQABgAIAAAAIQDb4fbL7gAAAIUBAAATAAAAAAAAAAAA&#10;AAAAAAAAAABbQ29udGVudF9UeXBlc10ueG1sUEsBAi0AFAAGAAgAAAAhAFr0LFu/AAAAFQEAAAsA&#10;AAAAAAAAAAAAAAAAHwEAAF9yZWxzLy5yZWxzUEsBAi0AFAAGAAgAAAAhAPH9gGLEAAAA3AAAAA8A&#10;AAAAAAAAAAAAAAAABwIAAGRycy9kb3ducmV2LnhtbFBLBQYAAAAAAwADALcAAAD4AgAAAAA=&#10;" strokeweight="0"/>
                  <v:line id="Line 138" o:spid="_x0000_s1231" style="position:absolute;flip:x y;visibility:visible;mso-wrap-style:square" from="3651,2197" to="3825,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fhvwAAANwAAAAPAAAAZHJzL2Rvd25yZXYueG1sRE9NawIx&#10;EL0X/A9hhF6KZrVgZTWKiBbprWu9D5txs5hMliTq+u+bg+Dx8b6X695ZcaMQW88KJuMCBHHtdcuN&#10;gr/jfjQHEROyRuuZFDwowno1eFtiqf2df+lWpUbkEI4lKjApdaWUsTbkMI59R5y5sw8OU4ahkTrg&#10;PYc7K6dFMZMOW84NBjvaGqov1dUp+Pw6HQ8X+2F+9tGZ3bet6ll4KPU+7DcLEIn69BI/3QetYF7k&#10;+flMPgJy9Q8AAP//AwBQSwECLQAUAAYACAAAACEA2+H2y+4AAACFAQAAEwAAAAAAAAAAAAAAAAAA&#10;AAAAW0NvbnRlbnRfVHlwZXNdLnhtbFBLAQItABQABgAIAAAAIQBa9CxbvwAAABUBAAALAAAAAAAA&#10;AAAAAAAAAB8BAABfcmVscy8ucmVsc1BLAQItABQABgAIAAAAIQC4xJfhvwAAANwAAAAPAAAAAAAA&#10;AAAAAAAAAAcCAABkcnMvZG93bnJldi54bWxQSwUGAAAAAAMAAwC3AAAA8wIAAAAA&#10;" strokeweight="0"/>
                  <v:line id="Line 139" o:spid="_x0000_s1232" style="position:absolute;visibility:visible;mso-wrap-style:square" from="3627,2237" to="3763,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21xAAAANwAAAAPAAAAZHJzL2Rvd25yZXYueG1sRI9Ba8JA&#10;FITvQv/D8gredBNBjdFVSrHY3myq4PGRfSaL2bchu9X033cFweMwM98wq01vG3GlzhvHCtJxAoK4&#10;dNpwpeDw8zHKQPiArLFxTAr+yMNm/TJYYa7djb/pWoRKRAj7HBXUIbS5lL6syaIfu5Y4emfXWQxR&#10;dpXUHd4i3DZykiQzadFwXKixpfeaykvxaxWY/Ww3/ZofF0e53YX0lF0yYw9KDV/7tyWIQH14hh/t&#10;T60gS1K4n4lHQK7/AQAA//8DAFBLAQItABQABgAIAAAAIQDb4fbL7gAAAIUBAAATAAAAAAAAAAAA&#10;AAAAAAAAAABbQ29udGVudF9UeXBlc10ueG1sUEsBAi0AFAAGAAgAAAAhAFr0LFu/AAAAFQEAAAsA&#10;AAAAAAAAAAAAAAAAHwEAAF9yZWxzLy5yZWxzUEsBAi0AFAAGAAgAAAAhABE1jbXEAAAA3AAAAA8A&#10;AAAAAAAAAAAAAAAABwIAAGRycy9kb3ducmV2LnhtbFBLBQYAAAAAAwADALcAAAD4AgAAAAA=&#10;" strokeweight="0"/>
                  <v:line id="Line 140" o:spid="_x0000_s1233" style="position:absolute;flip:x y;visibility:visible;mso-wrap-style:square" from="3605,2279" to="370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wNwgAAANwAAAAPAAAAZHJzL2Rvd25yZXYueG1sRI9BawIx&#10;FITvBf9DeIKXUrMqWFmNUooW6c21vT82z81i8rIkUdd/3wgFj8PMfMOsNr2z4kohtp4VTMYFCOLa&#10;65YbBT/H3dsCREzIGq1nUnCnCJv14GWFpfY3PtC1So3IEI4lKjApdaWUsTbkMI59R5y9kw8OU5ah&#10;kTrgLcOdldOimEuHLecFgx19GqrP1cUpmL3/Hvdn+2q+d9GZ7Zet6nm4KzUa9h9LEIn69Az/t/da&#10;waKYwuNMPgJy/QcAAP//AwBQSwECLQAUAAYACAAAACEA2+H2y+4AAACFAQAAEwAAAAAAAAAAAAAA&#10;AAAAAAAAW0NvbnRlbnRfVHlwZXNdLnhtbFBLAQItABQABgAIAAAAIQBa9CxbvwAAABUBAAALAAAA&#10;AAAAAAAAAAAAAB8BAABfcmVscy8ucmVsc1BLAQItABQABgAIAAAAIQAnWqwNwgAAANwAAAAPAAAA&#10;AAAAAAAAAAAAAAcCAABkcnMvZG93bnJldi54bWxQSwUGAAAAAAMAAwC3AAAA9gIAAAAA&#10;" strokeweight="0"/>
                  <v:line id="Line 141" o:spid="_x0000_s1234" style="position:absolute;visibility:visible;mso-wrap-style:square" from="3583,2319" to="363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ZZxAAAANwAAAAPAAAAZHJzL2Rvd25yZXYueG1sRI9Ba8JA&#10;FITvhf6H5RV6040taoyuUkpFe9Oo4PGRfSaL2bchu2r8925B6HGYmW+Y2aKztbhS641jBYN+AoK4&#10;cNpwqWC/W/ZSED4ga6wdk4I7eVjMX19mmGl34y1d81CKCGGfoYIqhCaT0hcVWfR91xBH7+RaiyHK&#10;tpS6xVuE21p+JMlIWjQcFyps6Lui4pxfrAKzGa2Gv+PD5CB/VmFwTM+psXul3t+6rymIQF34Dz/b&#10;a60gTT7h70w8AnL+AAAA//8DAFBLAQItABQABgAIAAAAIQDb4fbL7gAAAIUBAAATAAAAAAAAAAAA&#10;AAAAAAAAAABbQ29udGVudF9UeXBlc10ueG1sUEsBAi0AFAAGAAgAAAAhAFr0LFu/AAAAFQEAAAsA&#10;AAAAAAAAAAAAAAAAHwEAAF9yZWxzLy5yZWxzUEsBAi0AFAAGAAgAAAAhAI6rtlnEAAAA3AAAAA8A&#10;AAAAAAAAAAAAAAAABwIAAGRycy9kb3ducmV2LnhtbFBLBQYAAAAAAwADALcAAAD4AgAAAAA=&#10;" strokeweight="0"/>
                  <v:line id="Line 142" o:spid="_x0000_s1235" style="position:absolute;flip:x y;visibility:visible;mso-wrap-style:square" from="3559,2359" to="357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HiwwAAANwAAAAPAAAAZHJzL2Rvd25yZXYueG1sRI9BawIx&#10;FITvBf9DeEIvpWZby1ZWo0jRIr11rffH5rlZTF6WJOr67xuh0OMwM98wi9XgrLhQiJ1nBS+TAgRx&#10;43XHrYKf/fZ5BiImZI3WMym4UYTVcvSwwEr7K3/TpU6tyBCOFSowKfWVlLEx5DBOfE+cvaMPDlOW&#10;oZU64DXDnZWvRVFKhx3nBYM9fRhqTvXZKZi+H/a7k30yX9vozObT1k0Zbko9jof1HESiIf2H/9o7&#10;rWBWvMH9TD4CcvkLAAD//wMAUEsBAi0AFAAGAAgAAAAhANvh9svuAAAAhQEAABMAAAAAAAAAAAAA&#10;AAAAAAAAAFtDb250ZW50X1R5cGVzXS54bWxQSwECLQAUAAYACAAAACEAWvQsW78AAAAVAQAACwAA&#10;AAAAAAAAAAAAAAAfAQAAX3JlbHMvLnJlbHNQSwECLQAUAAYACAAAACEAx/+R4sMAAADcAAAADwAA&#10;AAAAAAAAAAAAAAAHAgAAZHJzL2Rvd25yZXYueG1sUEsFBgAAAAADAAMAtwAAAPcCAAAAAA==&#10;" strokeweight="0"/>
                  <v:shape id="Freeform 143" o:spid="_x0000_s1236" style="position:absolute;left:3550;top:2060;width:2073;height:317;visibility:visible;mso-wrap-style:square;v-text-anchor:top" coordsize="414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TIxQAAANwAAAAPAAAAZHJzL2Rvd25yZXYueG1sRI9Pa8JA&#10;FMTvBb/D8gRvuqniH1JXEUXw4MVoocfX7Gs2bfZtzK4xfvtuQehxmJnfMMt1ZyvRUuNLxwpeRwkI&#10;4tzpkgsFl/N+uADhA7LGyjEpeJCH9ar3ssRUuzufqM1CISKEfYoKTAh1KqXPDVn0I1cTR+/LNRZD&#10;lE0hdYP3CLeVHCfJTFosOS4YrGlrKP/JblZBe7K740e1m7nsHSfm8P153bdzpQb9bvMGIlAX/sPP&#10;9kErWCRT+DsTj4Bc/QIAAP//AwBQSwECLQAUAAYACAAAACEA2+H2y+4AAACFAQAAEwAAAAAAAAAA&#10;AAAAAAAAAAAAW0NvbnRlbnRfVHlwZXNdLnhtbFBLAQItABQABgAIAAAAIQBa9CxbvwAAABUBAAAL&#10;AAAAAAAAAAAAAAAAAB8BAABfcmVscy8ucmVsc1BLAQItABQABgAIAAAAIQCsPqTIxQAAANwAAAAP&#10;AAAAAAAAAAAAAAAAAAcCAABkcnMvZG93bnJldi54bWxQSwUGAAAAAAMAAwC3AAAA+QIAAAAA&#10;" path="m356,l4146,r,136l3205,633,,633e" filled="f" strokecolor="#404040" strokeweight="0">
                    <v:path arrowok="t" o:connecttype="custom" o:connectlocs="178,0;2073,0;2073,68;1603,317;0,317" o:connectangles="0,0,0,0,0"/>
                  </v:shape>
                  <v:line id="Line 144" o:spid="_x0000_s1237" style="position:absolute;visibility:visible;mso-wrap-style:square" from="6605,1881" to="66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XBxQAAANwAAAAPAAAAZHJzL2Rvd25yZXYueG1sRI9Pa8JA&#10;FMTvBb/D8gRvdWPBNE3diEhFe6v/oMdH9jVZkn0bsqvGb98tFDwOM/MbZrEcbCuu1HvjWMFsmoAg&#10;Lp02XCk4HTfPGQgfkDW2jknBnTwsi9HTAnPtbryn6yFUIkLY56igDqHLpfRlTRb91HXE0ftxvcUQ&#10;ZV9J3eMtwm0rX5IklRYNx4UaO1rXVDaHi1VgvtLt/PP1/HaWH9sw+86azNiTUpPxsHoHEWgIj/B/&#10;e6cVZEkKf2fiEZDFLwAAAP//AwBQSwECLQAUAAYACAAAACEA2+H2y+4AAACFAQAAEwAAAAAAAAAA&#10;AAAAAAAAAAAAW0NvbnRlbnRfVHlwZXNdLnhtbFBLAQItABQABgAIAAAAIQBa9CxbvwAAABUBAAAL&#10;AAAAAAAAAAAAAAAAAB8BAABfcmVscy8ucmVsc1BLAQItABQABgAIAAAAIQCe3BXBxQAAANwAAAAP&#10;AAAAAAAAAAAAAAAAAAcCAABkcnMvZG93bnJldi54bWxQSwUGAAAAAAMAAwC3AAAA+QIAAAAA&#10;" strokeweight="0"/>
                  <v:line id="Line 145" o:spid="_x0000_s1238" style="position:absolute;flip:y;visibility:visible;mso-wrap-style:square" from="2957,1699" to="3933,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hTxQAAANwAAAAPAAAAZHJzL2Rvd25yZXYueG1sRI9Ba8JA&#10;FITvBf/D8gRvdWOxMaSuQYpCSg9V20tvj+wzG8y+Ddk1pv++Wyh4HGbmG2ZdjLYVA/W+caxgMU9A&#10;EFdON1wr+PrcP2YgfEDW2DomBT/kodhMHtaYa3fjIw2nUIsIYZ+jAhNCl0vpK0MW/dx1xNE7u95i&#10;iLKvpe7xFuG2lU9JkkqLDccFgx29Gqoup6tVoN+btnQfSzxku7dnc/3GQ7CpUrPpuH0BEWgM9/B/&#10;u9QKsmQFf2fiEZCbXwAAAP//AwBQSwECLQAUAAYACAAAACEA2+H2y+4AAACFAQAAEwAAAAAAAAAA&#10;AAAAAAAAAAAAW0NvbnRlbnRfVHlwZXNdLnhtbFBLAQItABQABgAIAAAAIQBa9CxbvwAAABUBAAAL&#10;AAAAAAAAAAAAAAAAAB8BAABfcmVscy8ucmVsc1BLAQItABQABgAIAAAAIQCsrShTxQAAANwAAAAP&#10;AAAAAAAAAAAAAAAAAAcCAABkcnMvZG93bnJldi54bWxQSwUGAAAAAAMAAwC3AAAA+QIAAAAA&#10;" strokecolor="#404040" strokeweight="0"/>
                  <v:line id="Line 146" o:spid="_x0000_s1239" style="position:absolute;flip:y;visibility:visible;mso-wrap-style:square" from="2878,1641" to="3864,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whwgAAANwAAAAPAAAAZHJzL2Rvd25yZXYueG1sRE89a8Mw&#10;EN0D+Q/iAt1iuaUNxo1iSmnBoUMTJ0u3w7pYJtbJWLLj/PtqKHR8vO9tMdtOTDT41rGCxyQFQVw7&#10;3XKj4Hz6XGcgfEDW2DkmBXfyUOyWiy3m2t34SFMVGhFD2OeowITQ51L62pBFn7ieOHIXN1gMEQ6N&#10;1APeYrjt5FOabqTFlmODwZ7eDdXXarQK9Ffble77GQ/Zx/7FjD94CHaj1MNqfnsFEWgO/+I/d6kV&#10;ZGlcG8/EIyB3vwAAAP//AwBQSwECLQAUAAYACAAAACEA2+H2y+4AAACFAQAAEwAAAAAAAAAAAAAA&#10;AAAAAAAAW0NvbnRlbnRfVHlwZXNdLnhtbFBLAQItABQABgAIAAAAIQBa9CxbvwAAABUBAAALAAAA&#10;AAAAAAAAAAAAAB8BAABfcmVscy8ucmVsc1BLAQItABQABgAIAAAAIQDdMrwhwgAAANwAAAAPAAAA&#10;AAAAAAAAAAAAAAcCAABkcnMvZG93bnJldi54bWxQSwUGAAAAAAMAAwC3AAAA9gIAAAAA&#10;" strokecolor="#404040" strokeweight="0"/>
                  <v:line id="Line 147" o:spid="_x0000_s1240" style="position:absolute;visibility:visible;mso-wrap-style:square" from="18,2512" to="9059,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sLxAAAANwAAAAPAAAAZHJzL2Rvd25yZXYueG1sRI/NasMw&#10;EITvhbyD2EBujRxDSuJGMcXE0FPJ3yHHxdrabqyVsVTZefuqUOhxmJlvmF0+mU4EGlxrWcFqmYAg&#10;rqxuuVZwvZTPGxDOI2vsLJOCBznI97OnHWbajnyicPa1iBB2GSpovO8zKV3VkEG3tD1x9D7tYNBH&#10;OdRSDzhGuOlkmiQv0mDLcaHBnoqGqvv52ygI6X19rY7HcLity+LLnD5MGUipxXx6ewXhafL/4b/2&#10;u1awSbbweyYeAbn/AQAA//8DAFBLAQItABQABgAIAAAAIQDb4fbL7gAAAIUBAAATAAAAAAAAAAAA&#10;AAAAAAAAAABbQ29udGVudF9UeXBlc10ueG1sUEsBAi0AFAAGAAgAAAAhAFr0LFu/AAAAFQEAAAsA&#10;AAAAAAAAAAAAAAAAHwEAAF9yZWxzLy5yZWxzUEsBAi0AFAAGAAgAAAAhAPNfawvEAAAA3AAAAA8A&#10;AAAAAAAAAAAAAAAABwIAAGRycy9kb3ducmV2LnhtbFBLBQYAAAAAAwADALcAAAD4AgAAAAA=&#10;" strokeweight="0">
                    <v:stroke dashstyle="3 1 1 1"/>
                  </v:line>
                  <v:line id="Line 148" o:spid="_x0000_s1241" style="position:absolute;visibility:visible;mso-wrap-style:square" from="5989,2308" to="6727,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L7zwgAAANwAAAAPAAAAZHJzL2Rvd25yZXYueG1sRE/Pa8Iw&#10;FL4P/B/CE3abaQdztRqLyMTttrkWPD6aZxvavJQmavffL4fBjh/f700x2V7caPTGsYJ0kYAgrp02&#10;3Cgovw9PGQgfkDX2jknBD3kotrOHDeba3fmLbqfQiBjCPkcFbQhDLqWvW7LoF24gjtzFjRZDhGMj&#10;9Yj3GG57+ZwkS2nRcGxocaB9S3V3uloF5nN5fPl4rVaVfDuG9Jx1mbGlUo/zabcGEWgK/+I/97tW&#10;kKVxfjwTj4Dc/gIAAP//AwBQSwECLQAUAAYACAAAACEA2+H2y+4AAACFAQAAEwAAAAAAAAAAAAAA&#10;AAAAAAAAW0NvbnRlbnRfVHlwZXNdLnhtbFBLAQItABQABgAIAAAAIQBa9CxbvwAAABUBAAALAAAA&#10;AAAAAAAAAAAAAB8BAABfcmVscy8ucmVsc1BLAQItABQABgAIAAAAIQD7oL7zwgAAANwAAAAPAAAA&#10;AAAAAAAAAAAAAAcCAABkcnMvZG93bnJldi54bWxQSwUGAAAAAAMAAwC3AAAA9gIAAAAA&#10;" strokeweight="0"/>
                  <v:line id="Line 149" o:spid="_x0000_s1242" style="position:absolute;visibility:visible;mso-wrap-style:square" from="5989,2713" to="672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BtoxAAAANwAAAAPAAAAZHJzL2Rvd25yZXYueG1sRI9Ba8JA&#10;FITvQv/D8gredBNBjdFVSrHY3myq4PGRfSaL2bchu9X033cFweMwM98wq01vG3GlzhvHCtJxAoK4&#10;dNpwpeDw8zHKQPiArLFxTAr+yMNm/TJYYa7djb/pWoRKRAj7HBXUIbS5lL6syaIfu5Y4emfXWQxR&#10;dpXUHd4i3DZykiQzadFwXKixpfeaykvxaxWY/Ww3/ZofF0e53YX0lF0yYw9KDV/7tyWIQH14hh/t&#10;T60gS1O4n4lHQK7/AQAA//8DAFBLAQItABQABgAIAAAAIQDb4fbL7gAAAIUBAAATAAAAAAAAAAAA&#10;AAAAAAAAAABbQ29udGVudF9UeXBlc10ueG1sUEsBAi0AFAAGAAgAAAAhAFr0LFu/AAAAFQEAAAsA&#10;AAAAAAAAAAAAAAAAHwEAAF9yZWxzLy5yZWxzUEsBAi0AFAAGAAgAAAAhAJTsG2jEAAAA3AAAAA8A&#10;AAAAAAAAAAAAAAAABwIAAGRycy9kb3ducmV2LnhtbFBLBQYAAAAAAwADALcAAAD4AgAAAAA=&#10;" strokeweight="0"/>
                  <v:line id="Line 150" o:spid="_x0000_s1243" style="position:absolute;visibility:visible;mso-wrap-style:square" from="5989,1881" to="598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fxQAAANwAAAAPAAAAZHJzL2Rvd25yZXYueG1sRI9Pa8JA&#10;FMTvBb/D8gq91U2E2pi6ERFFvbX+gR4f2ddkSfZtyK4av71bKPQ4zMxvmPlisK24Uu+NYwXpOAFB&#10;XDptuFJwOm5eMxA+IGtsHZOCO3lYFKOnOeba3fiLrodQiQhhn6OCOoQul9KXNVn0Y9cRR+/H9RZD&#10;lH0ldY+3CLetnCTJVFo0HBdq7GhVU9kcLlaB+Zxu3/bv59lZrrch/c6azNiTUi/Pw/IDRKAh/If/&#10;2jutIEsn8HsmHgFZPAAAAP//AwBQSwECLQAUAAYACAAAACEA2+H2y+4AAACFAQAAEwAAAAAAAAAA&#10;AAAAAAAAAAAAW0NvbnRlbnRfVHlwZXNdLnhtbFBLAQItABQABgAIAAAAIQBa9CxbvwAAABUBAAAL&#10;AAAAAAAAAAAAAAAAAB8BAABfcmVscy8ucmVsc1BLAQItABQABgAIAAAAIQBkPoUfxQAAANwAAAAP&#10;AAAAAAAAAAAAAAAAAAcCAABkcnMvZG93bnJldi54bWxQSwUGAAAAAAMAAwC3AAAA+QIAAAAA&#10;" strokeweight="0"/>
                  <v:line id="Line 151" o:spid="_x0000_s1244" style="position:absolute;visibility:visible;mso-wrap-style:square" from="6727,2308" to="672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j/xgAAANwAAAAPAAAAZHJzL2Rvd25yZXYueG1sRI9ba8JA&#10;FITfC/6H5Qi+1Y2KIqmreMHbo7Ygvp1mj0kwezZm15j6691CoY/DzHzDTGaNKURNlcstK+h1IxDE&#10;idU5pwq+PtfvYxDOI2ssLJOCH3Iwm7beJhhr++AD1UefigBhF6OCzPsyltIlGRl0XVsSB+9iK4M+&#10;yCqVusJHgJtC9qNoJA3mHBYyLGmZUXI93o2CerXfDk+L3eoyepa37zw9b+x+qFSn3cw/QHhq/H/4&#10;r73TCsa9AfyeCUdATl8AAAD//wMAUEsBAi0AFAAGAAgAAAAhANvh9svuAAAAhQEAABMAAAAAAAAA&#10;AAAAAAAAAAAAAFtDb250ZW50X1R5cGVzXS54bWxQSwECLQAUAAYACAAAACEAWvQsW78AAAAVAQAA&#10;CwAAAAAAAAAAAAAAAAAfAQAAX3JlbHMvLnJlbHNQSwECLQAUAAYACAAAACEARV44/8YAAADcAAAA&#10;DwAAAAAAAAAAAAAAAAAHAgAAZHJzL2Rvd25yZXYueG1sUEsFBgAAAAADAAMAtwAAAPoCAAAAAA==&#10;" strokeweight="0">
                    <v:stroke dashstyle="1 1"/>
                  </v:line>
                  <v:shape id="Freeform 152" o:spid="_x0000_s1245" style="position:absolute;left:1053;top:1881;width:2675;height:179;visibility:visible;mso-wrap-style:square;v-text-anchor:top" coordsize="534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7kHwwAAANwAAAAPAAAAZHJzL2Rvd25yZXYueG1sRI9BawIx&#10;FITvgv8hPKE3zSrSymoUFQSPrRXE22Pz3F1NXpYk7m7765tCocdhZr5hVpveGtGSD7VjBdNJBoK4&#10;cLrmUsH58zBegAgRWaNxTAq+KMBmPRysMNeu4w9qT7EUCcIhRwVVjE0uZSgqshgmriFO3s15izFJ&#10;X0rtsUtwa+Qsy16lxZrTQoUN7SsqHqenVbBru1vbN9fy2/i9f4/meH+7OKVeRv12CSJSH//Df+2j&#10;VrCYzuH3TDoCcv0DAAD//wMAUEsBAi0AFAAGAAgAAAAhANvh9svuAAAAhQEAABMAAAAAAAAAAAAA&#10;AAAAAAAAAFtDb250ZW50X1R5cGVzXS54bWxQSwECLQAUAAYACAAAACEAWvQsW78AAAAVAQAACwAA&#10;AAAAAAAAAAAAAAAfAQAAX3JlbHMvLnJlbHNQSwECLQAUAAYACAAAACEAd+u5B8MAAADcAAAADwAA&#10;AAAAAAAAAAAAAAAHAgAAZHJzL2Rvd25yZXYueG1sUEsFBgAAAAADAAMAtwAAAPcCAAAAAA==&#10;" path="m,l5349,,5147,358,,358,,xe" stroked="f">
                    <v:path arrowok="t" o:connecttype="custom" o:connectlocs="0,0;2675,0;2574,179;0,179;0,0" o:connectangles="0,0,0,0,0"/>
                  </v:shape>
                  <v:line id="Line 153" o:spid="_x0000_s1246" style="position:absolute;flip:x;visibility:visible;mso-wrap-style:square" from="3623,2050" to="363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6uxgAAANwAAAAPAAAAZHJzL2Rvd25yZXYueG1sRI9BawIx&#10;FITvgv8hPKE3zSq0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BTMursYAAADcAAAA&#10;DwAAAAAAAAAAAAAAAAAHAgAAZHJzL2Rvd25yZXYueG1sUEsFBgAAAAADAAMAtwAAAPoCAAAAAA==&#10;" strokeweight="0"/>
                  <v:line id="Line 154" o:spid="_x0000_s1247" style="position:absolute;flip:y;visibility:visible;mso-wrap-style:square" from="3560,1904" to="371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bDZ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4hv8z6QjI+R8AAAD//wMAUEsBAi0AFAAGAAgAAAAhANvh9svuAAAAhQEAABMAAAAAAAAA&#10;AAAAAAAAAAAAAFtDb250ZW50X1R5cGVzXS54bWxQSwECLQAUAAYACAAAACEAWvQsW78AAAAVAQAA&#10;CwAAAAAAAAAAAAAAAAAfAQAAX3JlbHMvLnJlbHNQSwECLQAUAAYACAAAACEA9eGw2cYAAADcAAAA&#10;DwAAAAAAAAAAAAAAAAAHAgAAZHJzL2Rvd25yZXYueG1sUEsFBgAAAAADAAMAtwAAAPoCAAAAAA==&#10;" strokeweight="0"/>
                  <v:line id="Line 155" o:spid="_x0000_s1248" style="position:absolute;flip:x;visibility:visible;mso-wrap-style:square" from="3498,1881" to="367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VC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hBP7PpCMg538AAAD//wMAUEsBAi0AFAAGAAgAAAAhANvh9svuAAAAhQEAABMAAAAAAAAA&#10;AAAAAAAAAAAAAFtDb250ZW50X1R5cGVzXS54bWxQSwECLQAUAAYACAAAACEAWvQsW78AAAAVAQAA&#10;CwAAAAAAAAAAAAAAAAAfAQAAX3JlbHMvLnJlbHNQSwECLQAUAAYACAAAACEAmq0VQsYAAADcAAAA&#10;DwAAAAAAAAAAAAAAAAAHAgAAZHJzL2Rvd25yZXYueG1sUEsFBgAAAAADAAMAtwAAAPoCAAAAAA==&#10;" strokeweight="0"/>
                  <v:line id="Line 156" o:spid="_x0000_s1249" style="position:absolute;flip:y;visibility:visible;mso-wrap-style:square" from="3436,1881" to="361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EwwwAAANwAAAAPAAAAZHJzL2Rvd25yZXYueG1sRE/LagIx&#10;FN0L/Ydwhe40o4tWRqOIxVIKtfhauLtOrjODk5shiU7692ZRcHk479kimkbcyfnasoLRMANBXFhd&#10;c6ngsF8PJiB8QNbYWCYFf+RhMX/pzTDXtuMt3XehFCmEfY4KqhDaXEpfVGTQD21LnLiLdQZDgq6U&#10;2mGXwk0jx1n2Jg3WnBoqbGlVUXHd3YyC7eadz+7zFq/x3P38no7l9/FjqdRrPy6nIALF8BT/u7+0&#10;gskorU1n0hGQ8wcAAAD//wMAUEsBAi0AFAAGAAgAAAAhANvh9svuAAAAhQEAABMAAAAAAAAAAAAA&#10;AAAAAAAAAFtDb250ZW50X1R5cGVzXS54bWxQSwECLQAUAAYACAAAACEAWvQsW78AAAAVAQAACwAA&#10;AAAAAAAAAAAAAAAfAQAAX3JlbHMvLnJlbHNQSwECLQAUAAYACAAAACEA6zKBMMMAAADcAAAADwAA&#10;AAAAAAAAAAAAAAAHAgAAZHJzL2Rvd25yZXYueG1sUEsFBgAAAAADAAMAtwAAAPcCAAAAAA==&#10;" strokeweight="0"/>
                  <v:line id="Line 157" o:spid="_x0000_s1250" style="position:absolute;flip:x;visibility:visible;mso-wrap-style:square" from="3374,1881" to="355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Sr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xGU/g7k46AnP8CAAD//wMAUEsBAi0AFAAGAAgAAAAhANvh9svuAAAAhQEAABMAAAAAAAAA&#10;AAAAAAAAAAAAAFtDb250ZW50X1R5cGVzXS54bWxQSwECLQAUAAYACAAAACEAWvQsW78AAAAVAQAA&#10;CwAAAAAAAAAAAAAAAAAfAQAAX3JlbHMvLnJlbHNQSwECLQAUAAYACAAAACEAhH4kq8YAAADcAAAA&#10;DwAAAAAAAAAAAAAAAAAHAgAAZHJzL2Rvd25yZXYueG1sUEsFBgAAAAADAAMAtwAAAPoCAAAAAA==&#10;" strokeweight="0"/>
                  <v:line id="Line 158" o:spid="_x0000_s1251" style="position:absolute;flip:y;visibility:visible;mso-wrap-style:square" from="3311,1881" to="348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eLwwAAANwAAAAPAAAAZHJzL2Rvd25yZXYueG1sRE9NawIx&#10;EL0X/A9hBG81qwcrq1FEUaTQFq0evI2bcXdxM1mS6Kb/vjkUeny87/kymkY8yfnasoLRMANBXFhd&#10;c6ng9L19nYLwAVljY5kU/JCH5aL3Msdc244P9DyGUqQQ9jkqqEJocyl9UZFBP7QtceJu1hkMCbpS&#10;aoddCjeNHGfZRBqsOTVU2NK6ouJ+fBgFh883vrrdI97jtfv4upzL9/NmpdSgH1czEIFi+Bf/ufda&#10;wXSc5qcz6QjIxS8AAAD//wMAUEsBAi0AFAAGAAgAAAAhANvh9svuAAAAhQEAABMAAAAAAAAAAAAA&#10;AAAAAAAAAFtDb250ZW50X1R5cGVzXS54bWxQSwECLQAUAAYACAAAACEAWvQsW78AAAAVAQAACwAA&#10;AAAAAAAAAAAAAAAfAQAAX3JlbHMvLnJlbHNQSwECLQAUAAYACAAAACEA2yhHi8MAAADcAAAADwAA&#10;AAAAAAAAAAAAAAAHAgAAZHJzL2Rvd25yZXYueG1sUEsFBgAAAAADAAMAtwAAAPcCAAAAAA==&#10;" strokeweight="0"/>
                  <v:line id="Line 159" o:spid="_x0000_s1252" style="position:absolute;flip:x;visibility:visible;mso-wrap-style:square" from="3248,1881" to="342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IQ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wyhv8z6QjIxR8AAAD//wMAUEsBAi0AFAAGAAgAAAAhANvh9svuAAAAhQEAABMAAAAAAAAA&#10;AAAAAAAAAAAAAFtDb250ZW50X1R5cGVzXS54bWxQSwECLQAUAAYACAAAACEAWvQsW78AAAAVAQAA&#10;CwAAAAAAAAAAAAAAAAAfAQAAX3JlbHMvLnJlbHNQSwECLQAUAAYACAAAACEAtGTiEMYAAADcAAAA&#10;DwAAAAAAAAAAAAAAAAAHAgAAZHJzL2Rvd25yZXYueG1sUEsFBgAAAAADAAMAtwAAAPoCAAAAAA==&#10;" strokeweight="0"/>
                  <v:line id="Line 160" o:spid="_x0000_s1253" style="position:absolute;flip:y;visibility:visible;mso-wrap-style:square" from="3186,1881" to="336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xnxgAAANwAAAAPAAAAZHJzL2Rvd25yZXYueG1sRI9BawIx&#10;FITvBf9DeEJvNeseWlmNIoqlFNqi1YO35+a5u7h5WZLopv++KQg9DjPzDTNbRNOKGznfWFYwHmUg&#10;iEurG64U7L83TxMQPiBrbC2Tgh/ysJgPHmZYaNvzlm67UIkEYV+ggjqErpDSlzUZ9CPbESfvbJ3B&#10;kKSrpHbYJ7hpZZ5lz9Jgw2mhxo5WNZWX3dUo2H6+8Mm9XuMlnvqPr+Ohej+sl0o9DuNyCiJQDP/h&#10;e/tNK5jkOfydSUdAzn8BAAD//wMAUEsBAi0AFAAGAAgAAAAhANvh9svuAAAAhQEAABMAAAAAAAAA&#10;AAAAAAAAAAAAAFtDb250ZW50X1R5cGVzXS54bWxQSwECLQAUAAYACAAAACEAWvQsW78AAAAVAQAA&#10;CwAAAAAAAAAAAAAAAAAfAQAAX3JlbHMvLnJlbHNQSwECLQAUAAYACAAAACEARLZ8Z8YAAADcAAAA&#10;DwAAAAAAAAAAAAAAAAAHAgAAZHJzL2Rvd25yZXYueG1sUEsFBgAAAAADAAMAtwAAAPoCAAAAAA==&#10;" strokeweight="0"/>
                  <v:line id="Line 161" o:spid="_x0000_s1254" style="position:absolute;flip:x;visibility:visible;mso-wrap-style:square" from="3123,1881" to="330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8xgAAANwAAAAPAAAAZHJzL2Rvd25yZXYueG1sRI9BawIx&#10;FITvgv8hPMGbZlVo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K/rZ/MYAAADcAAAA&#10;DwAAAAAAAAAAAAAAAAAHAgAAZHJzL2Rvd25yZXYueG1sUEsFBgAAAAADAAMAtwAAAPoCAAAAAA==&#10;" strokeweight="0"/>
                  <v:line id="Line 162" o:spid="_x0000_s1255" style="position:absolute;flip:y;visibility:visible;mso-wrap-style:square" from="3061,1881" to="323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GIxgAAANwAAAAPAAAAZHJzL2Rvd25yZXYueG1sRI9BawIx&#10;FITvgv8hPMGbZhVp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pBNBiMYAAADcAAAA&#10;DwAAAAAAAAAAAAAAAAAHAgAAZHJzL2Rvd25yZXYueG1sUEsFBgAAAAADAAMAtwAAAPoCAAAAAA==&#10;" strokeweight="0"/>
                  <v:line id="Line 163" o:spid="_x0000_s1256" style="position:absolute;flip:x;visibility:visible;mso-wrap-style:square" from="2998,1881" to="317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TxgAAANwAAAAPAAAAZHJzL2Rvd25yZXYueG1sRI9BawIx&#10;FITvgv8hPMGbZhVs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y1/kE8YAAADcAAAA&#10;DwAAAAAAAAAAAAAAAAAHAgAAZHJzL2Rvd25yZXYueG1sUEsFBgAAAAADAAMAtwAAAPoCAAAAAA==&#10;" strokeweight="0"/>
                  <v:line id="Line 164" o:spid="_x0000_s1257" style="position:absolute;flip:y;visibility:visible;mso-wrap-style:square" from="2936,1881" to="311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pk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oDLcz6QjI+T8AAAD//wMAUEsBAi0AFAAGAAgAAAAhANvh9svuAAAAhQEAABMAAAAAAAAA&#10;AAAAAAAAAAAAAFtDb250ZW50X1R5cGVzXS54bWxQSwECLQAUAAYACAAAACEAWvQsW78AAAAVAQAA&#10;CwAAAAAAAAAAAAAAAAAfAQAAX3JlbHMvLnJlbHNQSwECLQAUAAYACAAAACEAO416ZMYAAADcAAAA&#10;DwAAAAAAAAAAAAAAAAAHAgAAZHJzL2Rvd25yZXYueG1sUEsFBgAAAAADAAMAtwAAAPoCAAAAAA==&#10;" strokeweight="0"/>
                  <v:line id="Line 165" o:spid="_x0000_s1258" style="position:absolute;flip:x;visibility:visible;mso-wrap-style:square" from="2873,1881" to="304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xgAAANwAAAAPAAAAZHJzL2Rvd25yZXYueG1sRI9PawIx&#10;FMTvBb9DeEJvNasHla1RpNIihVr8d+jtuXndXdy8LEl0029vCoLHYWZ+w8wW0TTiSs7XlhUMBxkI&#10;4sLqmksFh/37yxSED8gaG8uk4I88LOa9pxnm2na8pesulCJB2OeooAqhzaX0RUUG/cC2xMn7tc5g&#10;SNKVUjvsEtw0cpRlY2mw5rRQYUtvFRXn3cUo2G4mfHIfl3iOp+7r++dYfh5XS6We+3H5CiJQDI/w&#10;vb3WCqajCfyfSUdAzm8AAAD//wMAUEsBAi0AFAAGAAgAAAAhANvh9svuAAAAhQEAABMAAAAAAAAA&#10;AAAAAAAAAAAAAFtDb250ZW50X1R5cGVzXS54bWxQSwECLQAUAAYACAAAACEAWvQsW78AAAAVAQAA&#10;CwAAAAAAAAAAAAAAAAAfAQAAX3JlbHMvLnJlbHNQSwECLQAUAAYACAAAACEAVMHf/8YAAADcAAAA&#10;DwAAAAAAAAAAAAAAAAAHAgAAZHJzL2Rvd25yZXYueG1sUEsFBgAAAAADAAMAtwAAAPoCAAAAAA==&#10;" strokeweight="0"/>
                  <v:line id="Line 166" o:spid="_x0000_s1259" style="position:absolute;flip:y;visibility:visible;mso-wrap-style:square" from="2812,1881" to="298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uNwwAAANwAAAAPAAAAZHJzL2Rvd25yZXYueG1sRE9NawIx&#10;EL0X/A9hBG81qwcrq1FEUaTQFq0evI2bcXdxM1mS6Kb/vjkUeny87/kymkY8yfnasoLRMANBXFhd&#10;c6ng9L19nYLwAVljY5kU/JCH5aL3Msdc244P9DyGUqQQ9jkqqEJocyl9UZFBP7QtceJu1hkMCbpS&#10;aoddCjeNHGfZRBqsOTVU2NK6ouJ+fBgFh883vrrdI97jtfv4upzL9/NmpdSgH1czEIFi+Bf/ufda&#10;wXSc1qYz6QjIxS8AAAD//wMAUEsBAi0AFAAGAAgAAAAhANvh9svuAAAAhQEAABMAAAAAAAAAAAAA&#10;AAAAAAAAAFtDb250ZW50X1R5cGVzXS54bWxQSwECLQAUAAYACAAAACEAWvQsW78AAAAVAQAACwAA&#10;AAAAAAAAAAAAAAAfAQAAX3JlbHMvLnJlbHNQSwECLQAUAAYACAAAACEAJV5LjcMAAADcAAAADwAA&#10;AAAAAAAAAAAAAAAHAgAAZHJzL2Rvd25yZXYueG1sUEsFBgAAAAADAAMAtwAAAPcCAAAAAA==&#10;" strokeweight="0"/>
                  <v:line id="Line 167" o:spid="_x0000_s1260" style="position:absolute;flip:x;visibility:visible;mso-wrap-style:square" from="2750,1881" to="292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4W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MX+B2Jh0BObsCAAD//wMAUEsBAi0AFAAGAAgAAAAhANvh9svuAAAAhQEAABMAAAAAAAAA&#10;AAAAAAAAAAAAAFtDb250ZW50X1R5cGVzXS54bWxQSwECLQAUAAYACAAAACEAWvQsW78AAAAVAQAA&#10;CwAAAAAAAAAAAAAAAAAfAQAAX3JlbHMvLnJlbHNQSwECLQAUAAYACAAAACEAShLuFsYAAADcAAAA&#10;DwAAAAAAAAAAAAAAAAAHAgAAZHJzL2Rvd25yZXYueG1sUEsFBgAAAAADAAMAtwAAAPoCAAAAAA==&#10;" strokeweight="0"/>
                  <v:line id="Line 168" o:spid="_x0000_s1261" style="position:absolute;flip:y;visibility:visible;mso-wrap-style:square" from="2687,1881" to="286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FWwwAAANwAAAAPAAAAZHJzL2Rvd25yZXYueG1sRE9NawIx&#10;EL0X+h/CFLzVbB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XvHRVsMAAADcAAAADwAA&#10;AAAAAAAAAAAAAAAHAgAAZHJzL2Rvd25yZXYueG1sUEsFBgAAAAADAAMAtwAAAPcCAAAAAA==&#10;" strokeweight="0"/>
                  <v:line id="Line 169" o:spid="_x0000_s1262" style="position:absolute;flip:x;visibility:visible;mso-wrap-style:square" from="2625,1881" to="28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TNxgAAANwAAAAPAAAAZHJzL2Rvd25yZXYueG1sRI9BawIx&#10;FITvgv8hPKE3zWqh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Mb10zcYAAADcAAAA&#10;DwAAAAAAAAAAAAAAAAAHAgAAZHJzL2Rvd25yZXYueG1sUEsFBgAAAAADAAMAtwAAAPoCAAAAAA==&#10;" strokeweight="0"/>
                  <v:line id="Line 170" o:spid="_x0000_s1263" style="position:absolute;flip:y;visibility:visible;mso-wrap-style:square" from="2562,1881" to="273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6xgAAANwAAAAPAAAAZHJzL2Rvd25yZXYueG1sRI9BawIx&#10;FITvgv8hPMGbZlVo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wW/qusYAAADcAAAA&#10;DwAAAAAAAAAAAAAAAAAHAgAAZHJzL2Rvd25yZXYueG1sUEsFBgAAAAADAAMAtwAAAPoCAAAAAA==&#10;" strokeweight="0"/>
                  <v:line id="Line 171" o:spid="_x0000_s1264" style="position:absolute;flip:x;visibility:visible;mso-wrap-style:square" from="2499,1881" to="267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8hxgAAANwAAAAPAAAAZHJzL2Rvd25yZXYueG1sRI9BawIx&#10;FITvBf9DeIK3mlWh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riNPIcYAAADcAAAA&#10;DwAAAAAAAAAAAAAAAAAHAgAAZHJzL2Rvd25yZXYueG1sUEsFBgAAAAADAAMAtwAAAPoCAAAAAA==&#10;" strokeweight="0"/>
                  <v:line id="Line 172" o:spid="_x0000_s1265" style="position:absolute;flip:y;visibility:visible;mso-wrap-style:square" from="2437,1881" to="261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dVxgAAANwAAAAPAAAAZHJzL2Rvd25yZXYueG1sRI9BawIx&#10;FITvgv8hPKE3zdaW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IcrXVcYAAADcAAAA&#10;DwAAAAAAAAAAAAAAAAAHAgAAZHJzL2Rvd25yZXYueG1sUEsFBgAAAAADAAMAtwAAAPoCAAAAAA==&#10;" strokeweight="0"/>
                  <v:line id="Line 173" o:spid="_x0000_s1266" style="position:absolute;flip:x;visibility:visible;mso-wrap-style:square" from="2374,1881" to="255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LOxgAAANwAAAAPAAAAZHJzL2Rvd25yZXYueG1sRI9BawIx&#10;FITvgv8hPKE3zdbS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ToZyzsYAAADcAAAA&#10;DwAAAAAAAAAAAAAAAAAHAgAAZHJzL2Rvd25yZXYueG1sUEsFBgAAAAADAAMAtwAAAPoCAAAAAA==&#10;" strokeweight="0"/>
                  <v:line id="Line 174" o:spid="_x0000_s1267" style="position:absolute;flip:y;visibility:visible;mso-wrap-style:square" from="2312,1881" to="248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5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vlTsucYAAADcAAAA&#10;DwAAAAAAAAAAAAAAAAAHAgAAZHJzL2Rvd25yZXYueG1sUEsFBgAAAAADAAMAtwAAAPoCAAAAAA==&#10;" strokeweight="0"/>
                  <v:line id="Line 175" o:spid="_x0000_s1268" style="position:absolute;flip:x;visibility:visible;mso-wrap-style:square" from="2249,1881" to="242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kixgAAANwAAAAPAAAAZHJzL2Rvd25yZXYueG1sRI9BawIx&#10;FITvQv9DeIXeNKsF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0RhJIsYAAADcAAAA&#10;DwAAAAAAAAAAAAAAAAAHAgAAZHJzL2Rvd25yZXYueG1sUEsFBgAAAAADAAMAtwAAAPoCAAAAAA==&#10;" strokeweight="0"/>
                  <v:line id="Line 176" o:spid="_x0000_s1269" style="position:absolute;flip:y;visibility:visible;mso-wrap-style:square" from="2186,1881" to="236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1QwwAAANwAAAAPAAAAZHJzL2Rvd25yZXYueG1sRE9NawIx&#10;EL0X+h/CFLzVbB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oIfdUMMAAADcAAAADwAA&#10;AAAAAAAAAAAAAAAHAgAAZHJzL2Rvd25yZXYueG1sUEsFBgAAAAADAAMAtwAAAPcCAAAAAA==&#10;" strokeweight="0"/>
                  <v:line id="Line 177" o:spid="_x0000_s1270" style="position:absolute;flip:x;visibility:visible;mso-wrap-style:square" from="2124,1881" to="23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jLxgAAANwAAAAPAAAAZHJzL2Rvd25yZXYueG1sRI9BawIx&#10;FITvgv8hPKE3zdZC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z8t4y8YAAADcAAAA&#10;DwAAAAAAAAAAAAAAAAAHAgAAZHJzL2Rvd25yZXYueG1sUEsFBgAAAAADAAMAtwAAAPoCAAAAAA==&#10;" strokeweight="0"/>
                  <v:line id="Line 178" o:spid="_x0000_s1271" style="position:absolute;flip:y;visibility:visible;mso-wrap-style:square" from="2062,1881" to="223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6IrwwAAANwAAAAPAAAAZHJzL2Rvd25yZXYueG1sRE9NawIx&#10;EL0X+h/CFLzVbE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BveiK8MAAADcAAAADwAA&#10;AAAAAAAAAAAAAAAHAgAAZHJzL2Rvd25yZXYueG1sUEsFBgAAAAADAAMAtwAAAPcCAAAAAA==&#10;" strokeweight="0"/>
                  <v:line id="Line 179" o:spid="_x0000_s1272" style="position:absolute;flip:x;visibility:visible;mso-wrap-style:square" from="2000,1881" to="217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ewxgAAANwAAAAPAAAAZHJzL2Rvd25yZXYueG1sRI9BawIx&#10;FITvgv8hPKE3zSql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absHsMYAAADcAAAA&#10;DwAAAAAAAAAAAAAAAAAHAgAAZHJzL2Rvd25yZXYueG1sUEsFBgAAAAADAAMAtwAAAPoCAAAAAA==&#10;" strokeweight="0"/>
                  <v:line id="Line 180" o:spid="_x0000_s1273" style="position:absolute;flip:y;visibility:visible;mso-wrap-style:square" from="1937,1881" to="211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nHxgAAANwAAAAPAAAAZHJzL2Rvd25yZXYueG1sRI9BawIx&#10;FITvgv8hPMGbZhVp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mWmZx8YAAADcAAAA&#10;DwAAAAAAAAAAAAAAAAAHAgAAZHJzL2Rvd25yZXYueG1sUEsFBgAAAAADAAMAtwAAAPoCAAAAAA==&#10;" strokeweight="0"/>
                  <v:line id="Line 181" o:spid="_x0000_s1274" style="position:absolute;flip:x;visibility:visible;mso-wrap-style:square" from="1874,1881" to="205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xcxgAAANwAAAAPAAAAZHJzL2Rvd25yZXYueG1sRI9BawIx&#10;FITvgv8hPKE3zdaW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9iU8XMYAAADcAAAA&#10;DwAAAAAAAAAAAAAAAAAHAgAAZHJzL2Rvd25yZXYueG1sUEsFBgAAAAADAAMAtwAAAPoCAAAAAA==&#10;" strokeweight="0"/>
                  <v:line id="Line 182" o:spid="_x0000_s1275" style="position:absolute;flip:y;visibility:visible;mso-wrap-style:square" from="1812,1881" to="198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QoxgAAANwAAAAPAAAAZHJzL2Rvd25yZXYueG1sRI9BawIx&#10;FITvBf9DeIK3mlWk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ecykKMYAAADcAAAA&#10;DwAAAAAAAAAAAAAAAAAHAgAAZHJzL2Rvd25yZXYueG1sUEsFBgAAAAADAAMAtwAAAPoCAAAAAA==&#10;" strokeweight="0"/>
                  <v:line id="Line 183" o:spid="_x0000_s1276" style="position:absolute;flip:x;visibility:visible;mso-wrap-style:square" from="1749,1881" to="192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Gz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8Ah/Z9IRkLMrAAAA//8DAFBLAQItABQABgAIAAAAIQDb4fbL7gAAAIUBAAATAAAAAAAA&#10;AAAAAAAAAAAAAABbQ29udGVudF9UeXBlc10ueG1sUEsBAi0AFAAGAAgAAAAhAFr0LFu/AAAAFQEA&#10;AAsAAAAAAAAAAAAAAAAAHwEAAF9yZWxzLy5yZWxzUEsBAi0AFAAGAAgAAAAhABaAAbPHAAAA3AAA&#10;AA8AAAAAAAAAAAAAAAAABwIAAGRycy9kb3ducmV2LnhtbFBLBQYAAAAAAwADALcAAAD7AgAAAAA=&#10;" strokeweight="0"/>
                  <v:line id="Line 184" o:spid="_x0000_s1277" style="position:absolute;flip:y;visibility:visible;mso-wrap-style:square" from="1689,1881" to="186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E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5lKfxMYAAADcAAAA&#10;DwAAAAAAAAAAAAAAAAAHAgAAZHJzL2Rvd25yZXYueG1sUEsFBgAAAAADAAMAtwAAAPoCAAAAAA==&#10;" strokeweight="0"/>
                  <v:line id="Line 185" o:spid="_x0000_s1278" style="position:absolute;flip:x;visibility:visible;mso-wrap-style:square" from="1626,1881" to="180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pfxgAAANwAAAAPAAAAZHJzL2Rvd25yZXYueG1sRI9BawIx&#10;FITvQv9DeIXeNKsU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iR46X8YAAADcAAAA&#10;DwAAAAAAAAAAAAAAAAAHAgAAZHJzL2Rvd25yZXYueG1sUEsFBgAAAAADAAMAtwAAAPoCAAAAAA==&#10;" strokeweight="0"/>
                  <v:line id="Line 186" o:spid="_x0000_s1279" style="position:absolute;flip:y;visibility:visible;mso-wrap-style:square" from="1564,1881" to="173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4twwAAANwAAAAPAAAAZHJzL2Rvd25yZXYueG1sRE9NawIx&#10;EL0X+h/CFLzVbE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IGuLcMAAADcAAAADwAA&#10;AAAAAAAAAAAAAAAHAgAAZHJzL2Rvd25yZXYueG1sUEsFBgAAAAADAAMAtwAAAPcCAAAAAA==&#10;" strokeweight="0"/>
                  <v:line id="Line 187" o:spid="_x0000_s1280" style="position:absolute;flip:x;visibility:visible;mso-wrap-style:square" from="1501,1881" to="167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u2xgAAANwAAAAPAAAAZHJzL2Rvd25yZXYueG1sRI9BawIx&#10;FITvgv8hPKE3zVZK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l80LtsYAAADcAAAA&#10;DwAAAAAAAAAAAAAAAAAHAgAAZHJzL2Rvd25yZXYueG1sUEsFBgAAAAADAAMAtwAAAPoCAAAAAA==&#10;" strokeweight="0"/>
                  <v:line id="Line 188" o:spid="_x0000_s1281" style="position:absolute;flip:y;visibility:visible;mso-wrap-style:square" from="1438,1881" to="161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T2wwAAANwAAAAPAAAAZHJzL2Rvd25yZXYueG1sRE9NawIx&#10;EL0X+h/CFLzVbAWt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gy409sMAAADcAAAADwAA&#10;AAAAAAAAAAAAAAAHAgAAZHJzL2Rvd25yZXYueG1sUEsFBgAAAAADAAMAtwAAAPcCAAAAAA==&#10;" strokeweight="0"/>
                  <v:line id="Line 189" o:spid="_x0000_s1282" style="position:absolute;flip:x;visibility:visible;mso-wrap-style:square" from="1376,1881" to="155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FtxgAAANwAAAAPAAAAZHJzL2Rvd25yZXYueG1sRI9BawIx&#10;FITvgv8hPKE3zSq0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7GKRbcYAAADcAAAA&#10;DwAAAAAAAAAAAAAAAAAHAgAAZHJzL2Rvd25yZXYueG1sUEsFBgAAAAADAAMAtwAAAPoCAAAAAA==&#10;" strokeweight="0"/>
                  <v:line id="Line 190" o:spid="_x0000_s1283" style="position:absolute;flip:y;visibility:visible;mso-wrap-style:square" from="1313,1881" to="148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8axgAAANwAAAAPAAAAZHJzL2Rvd25yZXYueG1sRI9BawIx&#10;FITvgv8hPMGbZhVs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HLAPGsYAAADcAAAA&#10;DwAAAAAAAAAAAAAAAAAHAgAAZHJzL2Rvd25yZXYueG1sUEsFBgAAAAADAAMAtwAAAPoCAAAAAA==&#10;" strokeweight="0"/>
                  <v:line id="Line 191" o:spid="_x0000_s1284" style="position:absolute;flip:x;visibility:visible;mso-wrap-style:square" from="1251,1881" to="142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BxgAAANwAAAAPAAAAZHJzL2Rvd25yZXYueG1sRI9BawIx&#10;FITvgv8hPKE3zdbS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c/yqgcYAAADcAAAA&#10;DwAAAAAAAAAAAAAAAAAHAgAAZHJzL2Rvd25yZXYueG1sUEsFBgAAAAADAAMAtwAAAPoCAAAAAA==&#10;" strokeweight="0"/>
                  <v:line id="Line 192" o:spid="_x0000_s1285" style="position:absolute;flip:y;visibility:visible;mso-wrap-style:square" from="1188,1881" to="136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TL1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AB/Z9IRkLMrAAAA//8DAFBLAQItABQABgAIAAAAIQDb4fbL7gAAAIUBAAATAAAAAAAA&#10;AAAAAAAAAAAAAABbQ29udGVudF9UeXBlc10ueG1sUEsBAi0AFAAGAAgAAAAhAFr0LFu/AAAAFQEA&#10;AAsAAAAAAAAAAAAAAAAAHwEAAF9yZWxzLy5yZWxzUEsBAi0AFAAGAAgAAAAhAPwVMvXHAAAA3AAA&#10;AA8AAAAAAAAAAAAAAAAABwIAAGRycy9kb3ducmV2LnhtbFBLBQYAAAAAAwADALcAAAD7AgAAAAA=&#10;" strokeweight="0"/>
                  <v:line id="Line 193" o:spid="_x0000_s1286" style="position:absolute;flip:x;visibility:visible;mso-wrap-style:square" from="1125,1881" to="130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duxgAAANwAAAAPAAAAZHJzL2Rvd25yZXYueG1sRI9BawIx&#10;FITvBf9DeIK3mlWw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k1mXbsYAAADcAAAA&#10;DwAAAAAAAAAAAAAAAAAHAgAAZHJzL2Rvd25yZXYueG1sUEsFBgAAAAADAAMAtwAAAPoCAAAAAA==&#10;" strokeweight="0"/>
                  <v:line id="Line 194" o:spid="_x0000_s1287" style="position:absolute;flip:y;visibility:visible;mso-wrap-style:square" from="1063,1881" to="123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kZ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Y4sJGcYAAADcAAAA&#10;DwAAAAAAAAAAAAAAAAAHAgAAZHJzL2Rvd25yZXYueG1sUEsFBgAAAAADAAMAtwAAAPoCAAAAAA==&#10;" strokeweight="0"/>
                  <v:line id="Line 195" o:spid="_x0000_s1288" style="position:absolute;flip:x;visibility:visible;mso-wrap-style:square" from="1053,1881" to="1177,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yCxgAAANwAAAAPAAAAZHJzL2Rvd25yZXYueG1sRI9BawIx&#10;FITvQv9DeIXeNKtQ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DMesgsYAAADcAAAA&#10;DwAAAAAAAAAAAAAAAAAHAgAAZHJzL2Rvd25yZXYueG1sUEsFBgAAAAADAAMAtwAAAPoCAAAAAA==&#10;" strokeweight="0"/>
                  <v:line id="Line 196" o:spid="_x0000_s1289" style="position:absolute;flip:y;visibility:visible;mso-wrap-style:square" from="1053,1881" to="1115,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jwwwAAANwAAAAPAAAAZHJzL2Rvd25yZXYueG1sRE9NawIx&#10;EL0X+h/CFLzVbAWt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fVg48MMAAADcAAAADwAA&#10;AAAAAAAAAAAAAAAHAgAAZHJzL2Rvd25yZXYueG1sUEsFBgAAAAADAAMAtwAAAPcCAAAAAA==&#10;" strokeweight="0"/>
                  <v:shape id="Freeform 197" o:spid="_x0000_s1290" style="position:absolute;left:3728;top:1881;width:2877;height:179;visibility:visible;mso-wrap-style:square;v-text-anchor:top" coordsize="575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OxwAAANwAAAAPAAAAZHJzL2Rvd25yZXYueG1sRI9PSwMx&#10;FMTvgt8hPMGbzSqsttumpSwoHkTsHyi9vW5ed9cmL0sS262f3giFHoeZ+Q0zmfXWiCP50DpW8DjI&#10;QBBXTrdcK1ivXh+GIEJE1mgck4IzBZhNb28mWGh34gUdl7EWCcKhQAVNjF0hZagashgGriNO3t55&#10;izFJX0vt8ZTg1sinLHuWFltOCw12VDZUHZY/VsHO5G/f5uVcbkdf+Uf5+bujTeeVur/r52MQkfp4&#10;DV/a71rBMB/B/5l0BOT0DwAA//8DAFBLAQItABQABgAIAAAAIQDb4fbL7gAAAIUBAAATAAAAAAAA&#10;AAAAAAAAAAAAAABbQ29udGVudF9UeXBlc10ueG1sUEsBAi0AFAAGAAgAAAAhAFr0LFu/AAAAFQEA&#10;AAsAAAAAAAAAAAAAAAAAHwEAAF9yZWxzLy5yZWxzUEsBAi0AFAAGAAgAAAAhACn5qw7HAAAA3AAA&#10;AA8AAAAAAAAAAAAAAAAABwIAAGRycy9kb3ducmV2LnhtbFBLBQYAAAAAAwADALcAAAD7AgAAAAA=&#10;" path="m207,l,358r5755,l5755,,207,xe" stroked="f">
                    <v:path arrowok="t" o:connecttype="custom" o:connectlocs="103,0;0,179;2877,179;2877,0;103,0" o:connectangles="0,0,0,0,0"/>
                  </v:shape>
                  <v:line id="Line 198" o:spid="_x0000_s1291" style="position:absolute;flip:x;visibility:visible;mso-wrap-style:square" from="6557,2011" to="660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5LwwAAANwAAAAPAAAAZHJzL2Rvd25yZXYueG1sRE9NawIx&#10;EL0X/A9hBG81aw9WVqOIYhHBFq0evI2bcXdxM1mS6Kb/vjkUeny879kimkY8yfnasoLRMANBXFhd&#10;c6ng9L15nYDwAVljY5kU/JCHxbz3MsNc244P9DyGUqQQ9jkqqEJocyl9UZFBP7QtceJu1hkMCbpS&#10;aoddCjeNfMuysTRYc2qosKVVRcX9+DAKDp/vfHUfj3iP127/dTmXu/N6qdSgH5dTEIFi+Bf/ubda&#10;wWSc5qcz6QjI+S8AAAD//wMAUEsBAi0AFAAGAAgAAAAhANvh9svuAAAAhQEAABMAAAAAAAAAAAAA&#10;AAAAAAAAAFtDb250ZW50X1R5cGVzXS54bWxQSwECLQAUAAYACAAAACEAWvQsW78AAAAVAQAACwAA&#10;AAAAAAAAAAAAAAAfAQAAX3JlbHMvLnJlbHNQSwECLQAUAAYACAAAACEATUL+S8MAAADcAAAADwAA&#10;AAAAAAAAAAAAAAAHAgAAZHJzL2Rvd25yZXYueG1sUEsFBgAAAAADAAMAtwAAAPcCAAAAAA==&#10;" strokeweight="0"/>
                  <v:line id="Line 199" o:spid="_x0000_s1292" style="position:absolute;flip:y;visibility:visible;mso-wrap-style:square" from="6495,1948" to="660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vQ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8hP8z6QjI+R8AAAD//wMAUEsBAi0AFAAGAAgAAAAhANvh9svuAAAAhQEAABMAAAAAAAAA&#10;AAAAAAAAAAAAAFtDb250ZW50X1R5cGVzXS54bWxQSwECLQAUAAYACAAAACEAWvQsW78AAAAVAQAA&#10;CwAAAAAAAAAAAAAAAAAfAQAAX3JlbHMvLnJlbHNQSwECLQAUAAYACAAAACEAIg5b0MYAAADcAAAA&#10;DwAAAAAAAAAAAAAAAAAHAgAAZHJzL2Rvd25yZXYueG1sUEsFBgAAAAADAAMAtwAAAPoCAAAAAA==&#10;" strokeweight="0"/>
                  <v:line id="Line 200" o:spid="_x0000_s1293" style="position:absolute;flip:x;visibility:visible;mso-wrap-style:square" from="6433,1885" to="660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Wn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4BLcz6QjI+T8AAAD//wMAUEsBAi0AFAAGAAgAAAAhANvh9svuAAAAhQEAABMAAAAAAAAA&#10;AAAAAAAAAAAAAFtDb250ZW50X1R5cGVzXS54bWxQSwECLQAUAAYACAAAACEAWvQsW78AAAAVAQAA&#10;CwAAAAAAAAAAAAAAAAAfAQAAX3JlbHMvLnJlbHNQSwECLQAUAAYACAAAACEA0tzFp8YAAADcAAAA&#10;DwAAAAAAAAAAAAAAAAAHAgAAZHJzL2Rvd25yZXYueG1sUEsFBgAAAAADAAMAtwAAAPoCAAAAAA==&#10;" strokeweight="0"/>
                  <v:line id="Line 201" o:spid="_x0000_s1294" style="position:absolute;flip:y;visibility:visible;mso-wrap-style:square" from="6370,1881" to="654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A8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vZBgPMYAAADcAAAA&#10;DwAAAAAAAAAAAAAAAAAHAgAAZHJzL2Rvd25yZXYueG1sUEsFBgAAAAADAAMAtwAAAPoCAAAAAA==&#10;" strokeweight="0"/>
                  <v:line id="Line 202" o:spid="_x0000_s1295" style="position:absolute;flip:x;visibility:visible;mso-wrap-style:square" from="6308,1881" to="648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hI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Mnn4SMYAAADcAAAA&#10;DwAAAAAAAAAAAAAAAAAHAgAAZHJzL2Rvd25yZXYueG1sUEsFBgAAAAADAAMAtwAAAPoCAAAAAA==&#10;" strokeweight="0"/>
                  <v:line id="Line 203" o:spid="_x0000_s1296" style="position:absolute;flip:y;visibility:visible;mso-wrap-style:square" from="6245,1881" to="642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3T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XTVd08YAAADcAAAA&#10;DwAAAAAAAAAAAAAAAAAHAgAAZHJzL2Rvd25yZXYueG1sUEsFBgAAAAADAAMAtwAAAPoCAAAAAA==&#10;" strokeweight="0"/>
                  <v:line id="Line 204" o:spid="_x0000_s1297" style="position:absolute;flip:x;visibility:visible;mso-wrap-style:square" from="6184,1881" to="635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8OkxgAAANwAAAAPAAAAZHJzL2Rvd25yZXYueG1sRI9BawIx&#10;FITvQv9DeAVvmm0PW9kaRVpapFCLWg/enpvn7uLmZUmim/57UxA8DjPzDTOdR9OKCznfWFbwNM5A&#10;EJdWN1wp+N1+jCYgfEDW2FomBX/kYT57GEyx0LbnNV02oRIJwr5ABXUIXSGlL2sy6Me2I07e0TqD&#10;IUlXSe2wT3DTyucsy6XBhtNCjR291VSeNmejYL164YP7PMdTPPTfP/td9bV7Xyg1fIyLVxCBYriH&#10;b+2lVjDJc/g/k46AnF0BAAD//wMAUEsBAi0AFAAGAAgAAAAhANvh9svuAAAAhQEAABMAAAAAAAAA&#10;AAAAAAAAAAAAAFtDb250ZW50X1R5cGVzXS54bWxQSwECLQAUAAYACAAAACEAWvQsW78AAAAVAQAA&#10;CwAAAAAAAAAAAAAAAAAfAQAAX3JlbHMvLnJlbHNQSwECLQAUAAYACAAAACEArefDpMYAAADcAAAA&#10;DwAAAAAAAAAAAAAAAAAHAgAAZHJzL2Rvd25yZXYueG1sUEsFBgAAAAADAAMAtwAAAPoCAAAAAA==&#10;" strokeweight="0"/>
                  <v:line id="Line 205" o:spid="_x0000_s1298" style="position:absolute;flip:y;visibility:visible;mso-wrap-style:square" from="6122,1881" to="629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Y/xgAAANwAAAAPAAAAZHJzL2Rvd25yZXYueG1sRI9PawIx&#10;FMTvBb9DeIK3mrUHla1RpNJShFr8d+jtuXndXdy8LEl0029vCoLHYWZ+w8wW0TTiSs7XlhWMhhkI&#10;4sLqmksFh/378xSED8gaG8uk4I88LOa9pxnm2na8pesulCJB2OeooAqhzaX0RUUG/dC2xMn7tc5g&#10;SNKVUjvsEtw08iXLxtJgzWmhwpbeKirOu4tRsN1M+OQ+LvEcT93X98+xXB9XS6UG/bh8BREohkf4&#10;3v7UCqbjCfyfSUdAzm8AAAD//wMAUEsBAi0AFAAGAAgAAAAhANvh9svuAAAAhQEAABMAAAAAAAAA&#10;AAAAAAAAAAAAAFtDb250ZW50X1R5cGVzXS54bWxQSwECLQAUAAYACAAAACEAWvQsW78AAAAVAQAA&#10;CwAAAAAAAAAAAAAAAAAfAQAAX3JlbHMvLnJlbHNQSwECLQAUAAYACAAAACEAwqtmP8YAAADcAAAA&#10;DwAAAAAAAAAAAAAAAAAHAgAAZHJzL2Rvd25yZXYueG1sUEsFBgAAAAADAAMAtwAAAPoCAAAAAA==&#10;" strokeweight="0"/>
                  <v:line id="Line 206" o:spid="_x0000_s1299" style="position:absolute;flip:x;visibility:visible;mso-wrap-style:square" from="6059,1881" to="623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JNwwAAANwAAAAPAAAAZHJzL2Rvd25yZXYueG1sRE9NawIx&#10;EL0X/A9hBG81aw9WVqOIYhHBFq0evI2bcXdxM1mS6Kb/vjkUeny879kimkY8yfnasoLRMANBXFhd&#10;c6ng9L15nYDwAVljY5kU/JCHxbz3MsNc244P9DyGUqQQ9jkqqEJocyl9UZFBP7QtceJu1hkMCbpS&#10;aoddCjeNfMuysTRYc2qosKVVRcX9+DAKDp/vfHUfj3iP127/dTmXu/N6qdSgH5dTEIFi+Bf/ubda&#10;wWSc1qYz6QjI+S8AAAD//wMAUEsBAi0AFAAGAAgAAAAhANvh9svuAAAAhQEAABMAAAAAAAAAAAAA&#10;AAAAAAAAAFtDb250ZW50X1R5cGVzXS54bWxQSwECLQAUAAYACAAAACEAWvQsW78AAAAVAQAACwAA&#10;AAAAAAAAAAAAAAAfAQAAX3JlbHMvLnJlbHNQSwECLQAUAAYACAAAACEAszTyTcMAAADcAAAADwAA&#10;AAAAAAAAAAAAAAAHAgAAZHJzL2Rvd25yZXYueG1sUEsFBgAAAAADAAMAtwAAAPcCAAAAAA==&#10;" strokeweight="0"/>
                  <v:line id="Line 207" o:spid="_x0000_s1300" style="position:absolute;flip:y;visibility:visible;mso-wrap-style:square" from="5997,1881" to="617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fW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wnM/g9k46AXPwAAAD//wMAUEsBAi0AFAAGAAgAAAAhANvh9svuAAAAhQEAABMAAAAAAAAA&#10;AAAAAAAAAAAAAFtDb250ZW50X1R5cGVzXS54bWxQSwECLQAUAAYACAAAACEAWvQsW78AAAAVAQAA&#10;CwAAAAAAAAAAAAAAAAAfAQAAX3JlbHMvLnJlbHNQSwECLQAUAAYACAAAACEA3HhX1sYAAADcAAAA&#10;DwAAAAAAAAAAAAAAAAAHAgAAZHJzL2Rvd25yZXYueG1sUEsFBgAAAAADAAMAtwAAAPoCAAAAAA==&#10;" strokeweight="0"/>
                  <v:line id="Line 208" o:spid="_x0000_s1301" style="position:absolute;flip:x;visibility:visible;mso-wrap-style:square" from="5934,1881" to="611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iWwwAAANwAAAAPAAAAZHJzL2Rvd25yZXYueG1sRE/LagIx&#10;FN0X+g/hFrqrGbtQGY0ilhYpaPG1cHedXGcGJzdDEp3492ZRcHk478ksmkbcyPnasoJ+LwNBXFhd&#10;c6lgv/v+GIHwAVljY5kU3MnDbPr6MsFc2443dNuGUqQQ9jkqqEJocyl9UZFB37MtceLO1hkMCbpS&#10;aoddCjeN/MyygTRYc2qosKVFRcVlezUKNushn9zPNV7iqVv9HQ/l7+FrrtT7W5yPQQSK4Sn+dy+1&#10;gtEwzU9n0hGQ0wcAAAD//wMAUEsBAi0AFAAGAAgAAAAhANvh9svuAAAAhQEAABMAAAAAAAAAAAAA&#10;AAAAAAAAAFtDb250ZW50X1R5cGVzXS54bWxQSwECLQAUAAYACAAAACEAWvQsW78AAAAVAQAACwAA&#10;AAAAAAAAAAAAAAAfAQAAX3JlbHMvLnJlbHNQSwECLQAUAAYACAAAACEAyJtolsMAAADcAAAADwAA&#10;AAAAAAAAAAAAAAAHAgAAZHJzL2Rvd25yZXYueG1sUEsFBgAAAAADAAMAtwAAAPcCAAAAAA==&#10;" strokeweight="0"/>
                  <v:line id="Line 209" o:spid="_x0000_s1302" style="position:absolute;flip:y;visibility:visible;mso-wrap-style:square" from="5871,1881" to="604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80N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JEP7PpCMg538AAAD//wMAUEsBAi0AFAAGAAgAAAAhANvh9svuAAAAhQEAABMAAAAAAAAA&#10;AAAAAAAAAAAAAFtDb250ZW50X1R5cGVzXS54bWxQSwECLQAUAAYACAAAACEAWvQsW78AAAAVAQAA&#10;CwAAAAAAAAAAAAAAAAAfAQAAX3JlbHMvLnJlbHNQSwECLQAUAAYACAAAACEAp9fNDcYAAADcAAAA&#10;DwAAAAAAAAAAAAAAAAAHAgAAZHJzL2Rvd25yZXYueG1sUEsFBgAAAAADAAMAtwAAAPoCAAAAAA==&#10;" strokeweight="0"/>
                  <v:line id="Line 210" o:spid="_x0000_s1303" style="position:absolute;flip:x;visibility:visible;mso-wrap-style:square" from="5809,1881" to="598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N6xgAAANwAAAAPAAAAZHJzL2Rvd25yZXYueG1sRI9PawIx&#10;FMTvBb9DeEJvNasHla1RpNIihVr8d+jtuXndXdy8LEl0029vCoLHYWZ+w8wW0TTiSs7XlhUMBxkI&#10;4sLqmksFh/37yxSED8gaG8uk4I88LOa9pxnm2na8pesulCJB2OeooAqhzaX0RUUG/cC2xMn7tc5g&#10;SNKVUjvsEtw0cpRlY2mw5rRQYUtvFRXn3cUo2G4mfHIfl3iOp+7r++dYfh5XS6We+3H5CiJQDI/w&#10;vb3WCqaTEfyfSUdAzm8AAAD//wMAUEsBAi0AFAAGAAgAAAAhANvh9svuAAAAhQEAABMAAAAAAAAA&#10;AAAAAAAAAAAAAFtDb250ZW50X1R5cGVzXS54bWxQSwECLQAUAAYACAAAACEAWvQsW78AAAAVAQAA&#10;CwAAAAAAAAAAAAAAAAAfAQAAX3JlbHMvLnJlbHNQSwECLQAUAAYACAAAACEAVwVTesYAAADcAAAA&#10;DwAAAAAAAAAAAAAAAAAHAgAAZHJzL2Rvd25yZXYueG1sUEsFBgAAAAADAAMAtwAAAPoCAAAAAA==&#10;" strokeweight="0"/>
                  <v:line id="Line 211" o:spid="_x0000_s1304" style="position:absolute;flip:y;visibility:visible;mso-wrap-style:square" from="5746,1881" to="592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bhxgAAANwAAAAPAAAAZHJzL2Rvd25yZXYueG1sRI9BawIx&#10;FITvQv9DeIXeNKsF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OEn24cYAAADcAAAA&#10;DwAAAAAAAAAAAAAAAAAHAgAAZHJzL2Rvd25yZXYueG1sUEsFBgAAAAADAAMAtwAAAPoCAAAAAA==&#10;" strokeweight="0"/>
                  <v:line id="Line 212" o:spid="_x0000_s1305" style="position:absolute;flip:x;visibility:visible;mso-wrap-style:square" from="5684,1881" to="586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6VxgAAANwAAAAPAAAAZHJzL2Rvd25yZXYueG1sRI9BawIx&#10;FITvQv9DeIXeNKsU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t6BulcYAAADcAAAA&#10;DwAAAAAAAAAAAAAAAAAHAgAAZHJzL2Rvd25yZXYueG1sUEsFBgAAAAADAAMAtwAAAPoCAAAAAA==&#10;" strokeweight="0"/>
                  <v:line id="Line 213" o:spid="_x0000_s1306" style="position:absolute;flip:y;visibility:visible;mso-wrap-style:square" from="5621,1881" to="579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sOxgAAANwAAAAPAAAAZHJzL2Rvd25yZXYueG1sRI9BawIx&#10;FITvQv9DeIXeNKtQ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2OzLDsYAAADcAAAA&#10;DwAAAAAAAAAAAAAAAAAHAgAAZHJzL2Rvd25yZXYueG1sUEsFBgAAAAADAAMAtwAAAPoCAAAAAA==&#10;" strokeweight="0"/>
                  <v:line id="Line 214" o:spid="_x0000_s1307" style="position:absolute;flip:x;visibility:visible;mso-wrap-style:square" from="5558,1881" to="573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V5xgAAANwAAAAPAAAAZHJzL2Rvd25yZXYueG1sRI9PawIx&#10;FMTvBb9DeIK3mrUHla1RpNJShFr8d+jtuXndXdy8LEl0029vCoLHYWZ+w8wW0TTiSs7XlhWMhhkI&#10;4sLqmksFh/378xSED8gaG8uk4I88LOa9pxnm2na8pesulCJB2OeooAqhzaX0RUUG/dC2xMn7tc5g&#10;SNKVUjvsEtw08iXLxtJgzWmhwpbeKirOu4tRsN1M+OQ+LvEcT93X98+xXB9XS6UG/bh8BREohkf4&#10;3v7UCqaTMfyfSUdAzm8AAAD//wMAUEsBAi0AFAAGAAgAAAAhANvh9svuAAAAhQEAABMAAAAAAAAA&#10;AAAAAAAAAAAAAFtDb250ZW50X1R5cGVzXS54bWxQSwECLQAUAAYACAAAACEAWvQsW78AAAAVAQAA&#10;CwAAAAAAAAAAAAAAAAAfAQAAX3JlbHMvLnJlbHNQSwECLQAUAAYACAAAACEAKD5VecYAAADcAAAA&#10;DwAAAAAAAAAAAAAAAAAHAgAAZHJzL2Rvd25yZXYueG1sUEsFBgAAAAADAAMAtwAAAPoCAAAAAA==&#10;" strokeweight="0"/>
                  <v:line id="Line 215" o:spid="_x0000_s1308" style="position:absolute;flip:y;visibility:visible;mso-wrap-style:square" from="5496,1881" to="567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DixgAAANwAAAAPAAAAZHJzL2Rvd25yZXYueG1sRI9BawIx&#10;FITvBf9DeEJvNWsPXVmNIpaWUqhFqwdvz81zd3HzsiTRTf+9KQg9DjPzDTNbRNOKKznfWFYwHmUg&#10;iEurG64U7H7eniYgfEDW2FomBb/kYTEfPMyw0LbnDV23oRIJwr5ABXUIXSGlL2sy6Ee2I07eyTqD&#10;IUlXSe2wT3DTyucse5EGG04LNXa0qqk8by9GwWad89G9X+I5Hvuv78O++ty/LpV6HMblFESgGP7D&#10;9/aHVjDJc/g7k46AnN8AAAD//wMAUEsBAi0AFAAGAAgAAAAhANvh9svuAAAAhQEAABMAAAAAAAAA&#10;AAAAAAAAAAAAAFtDb250ZW50X1R5cGVzXS54bWxQSwECLQAUAAYACAAAACEAWvQsW78AAAAVAQAA&#10;CwAAAAAAAAAAAAAAAAAfAQAAX3JlbHMvLnJlbHNQSwECLQAUAAYACAAAACEAR3Lw4sYAAADcAAAA&#10;DwAAAAAAAAAAAAAAAAAHAgAAZHJzL2Rvd25yZXYueG1sUEsFBgAAAAADAAMAtwAAAPoCAAAAAA==&#10;" strokeweight="0"/>
                  <v:line id="Line 216" o:spid="_x0000_s1309" style="position:absolute;flip:x;visibility:visible;mso-wrap-style:square" from="5433,1881" to="561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SQwwAAANwAAAAPAAAAZHJzL2Rvd25yZXYueG1sRE/LagIx&#10;FN0X+g/hFrqrGbtQGY0ilhYpaPG1cHedXGcGJzdDEp3492ZRcHk478ksmkbcyPnasoJ+LwNBXFhd&#10;c6lgv/v+GIHwAVljY5kU3MnDbPr6MsFc2443dNuGUqQQ9jkqqEJocyl9UZFB37MtceLO1hkMCbpS&#10;aoddCjeN/MyygTRYc2qosKVFRcVlezUKNushn9zPNV7iqVv9HQ/l7+FrrtT7W5yPQQSK4Sn+dy+1&#10;gtEwrU1n0hGQ0wcAAAD//wMAUEsBAi0AFAAGAAgAAAAhANvh9svuAAAAhQEAABMAAAAAAAAAAAAA&#10;AAAAAAAAAFtDb250ZW50X1R5cGVzXS54bWxQSwECLQAUAAYACAAAACEAWvQsW78AAAAVAQAACwAA&#10;AAAAAAAAAAAAAAAfAQAAX3JlbHMvLnJlbHNQSwECLQAUAAYACAAAACEANu1kkMMAAADcAAAADwAA&#10;AAAAAAAAAAAAAAAHAgAAZHJzL2Rvd25yZXYueG1sUEsFBgAAAAADAAMAtwAAAPcCAAAAAA==&#10;" strokeweight="0"/>
                  <v:line id="Line 217" o:spid="_x0000_s1310" style="position:absolute;flip:y;visibility:visible;mso-wrap-style:square" from="5371,1881" to="554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EL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zOB+Jh0BubgBAAD//wMAUEsBAi0AFAAGAAgAAAAhANvh9svuAAAAhQEAABMAAAAAAAAA&#10;AAAAAAAAAAAAAFtDb250ZW50X1R5cGVzXS54bWxQSwECLQAUAAYACAAAACEAWvQsW78AAAAVAQAA&#10;CwAAAAAAAAAAAAAAAAAfAQAAX3JlbHMvLnJlbHNQSwECLQAUAAYACAAAACEAWaHBC8YAAADcAAAA&#10;DwAAAAAAAAAAAAAAAAAHAgAAZHJzL2Rvd25yZXYueG1sUEsFBgAAAAADAAMAtwAAAPoCAAAAAA==&#10;" strokeweight="0"/>
                  <v:line id="Line 218" o:spid="_x0000_s1311" style="position:absolute;flip:x;visibility:visible;mso-wrap-style:square" from="5308,1881" to="548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ix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X46k46AXNwBAAD//wMAUEsBAi0AFAAGAAgAAAAhANvh9svuAAAAhQEAABMAAAAAAAAAAAAA&#10;AAAAAAAAAFtDb250ZW50X1R5cGVzXS54bWxQSwECLQAUAAYACAAAACEAWvQsW78AAAAVAQAACwAA&#10;AAAAAAAAAAAAAAAfAQAAX3JlbHMvLnJlbHNQSwECLQAUAAYACAAAACEA/U4YscMAAADcAAAADwAA&#10;AAAAAAAAAAAAAAAHAgAAZHJzL2Rvd25yZXYueG1sUEsFBgAAAAADAAMAtwAAAPcCAAAAAA==&#10;" strokeweight="0"/>
                  <v:line id="Line 219" o:spid="_x0000_s1312" style="position:absolute;flip:y;visibility:visible;mso-wrap-style:square" from="5245,1881" to="542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0qxgAAANwAAAAPAAAAZHJzL2Rvd25yZXYueG1sRI9PawIx&#10;FMTvBb9DeEJvNWsP7bIaRZSWUmiL/w7enpvn7uLmZUmim377piB4HGbmN8x0Hk0rruR8Y1nBeJSB&#10;IC6tbrhSsNu+PeUgfEDW2FomBb/kYT4bPEyx0LbnNV03oRIJwr5ABXUIXSGlL2sy6Ee2I07eyTqD&#10;IUlXSe2wT3DTyucse5EGG04LNXa0rKk8by5Gwfr7lY/u/RLP8dh//Rz21ed+tVDqcRgXExCBYriH&#10;b+0PrSDPx/B/Jh0BOfsDAAD//wMAUEsBAi0AFAAGAAgAAAAhANvh9svuAAAAhQEAABMAAAAAAAAA&#10;AAAAAAAAAAAAAFtDb250ZW50X1R5cGVzXS54bWxQSwECLQAUAAYACAAAACEAWvQsW78AAAAVAQAA&#10;CwAAAAAAAAAAAAAAAAAfAQAAX3JlbHMvLnJlbHNQSwECLQAUAAYACAAAACEAkgK9KsYAAADcAAAA&#10;DwAAAAAAAAAAAAAAAAAHAgAAZHJzL2Rvd25yZXYueG1sUEsFBgAAAAADAAMAtwAAAPoCAAAAAA==&#10;" strokeweight="0"/>
                  <v:line id="Line 220" o:spid="_x0000_s1313" style="position:absolute;flip:x;visibility:visible;mso-wrap-style:square" from="5183,1881" to="536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NdxgAAANwAAAAPAAAAZHJzL2Rvd25yZXYueG1sRI9BawIx&#10;FITvQv9DeAVvmq0Hu2yNIi0tpVCLWg/enpvn7uLmZUmim/57UxA8DjPzDTNbRNOKCznfWFbwNM5A&#10;EJdWN1wp+N2+j3IQPiBrbC2Tgj/ysJg/DGZYaNvzmi6bUIkEYV+ggjqErpDSlzUZ9GPbESfvaJ3B&#10;kKSrpHbYJ7hp5STLptJgw2mhxo5eaypPm7NRsF4988F9nOMpHvrvn/2u+tq9LZUaPsblC4hAMdzD&#10;t/anVpDnE/g/k46AnF8BAAD//wMAUEsBAi0AFAAGAAgAAAAhANvh9svuAAAAhQEAABMAAAAAAAAA&#10;AAAAAAAAAAAAAFtDb250ZW50X1R5cGVzXS54bWxQSwECLQAUAAYACAAAACEAWvQsW78AAAAVAQAA&#10;CwAAAAAAAAAAAAAAAAAfAQAAX3JlbHMvLnJlbHNQSwECLQAUAAYACAAAACEAYtAjXcYAAADcAAAA&#10;DwAAAAAAAAAAAAAAAAAHAgAAZHJzL2Rvd25yZXYueG1sUEsFBgAAAAADAAMAtwAAAPoCAAAAAA==&#10;" strokeweight="0"/>
                  <v:line id="Line 221" o:spid="_x0000_s1314" style="position:absolute;flip:y;visibility:visible;mso-wrap-style:square" from="5121,1881" to="529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bGxgAAANwAAAAPAAAAZHJzL2Rvd25yZXYueG1sRI9BawIx&#10;FITvQv9DeIXeNFsL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DZyGxsYAAADcAAAA&#10;DwAAAAAAAAAAAAAAAAAHAgAAZHJzL2Rvd25yZXYueG1sUEsFBgAAAAADAAMAtwAAAPoCAAAAAA==&#10;" strokeweight="0"/>
                  <v:line id="Line 222" o:spid="_x0000_s1315" style="position:absolute;flip:x;visibility:visible;mso-wrap-style:square" from="5060,1881" to="523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6yxgAAANwAAAAPAAAAZHJzL2Rvd25yZXYueG1sRI9BawIx&#10;FITvQv9DeIXeNFsp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gnUessYAAADcAAAA&#10;DwAAAAAAAAAAAAAAAAAHAgAAZHJzL2Rvd25yZXYueG1sUEsFBgAAAAADAAMAtwAAAPoCAAAAAA==&#10;" strokeweight="0"/>
                  <v:line id="Line 223" o:spid="_x0000_s1316" style="position:absolute;flip:y;visibility:visible;mso-wrap-style:square" from="4997,1881" to="5172,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spxgAAANwAAAAPAAAAZHJzL2Rvd25yZXYueG1sRI9BawIx&#10;FITvQv9DeIXeNFuh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7Tm7KcYAAADcAAAA&#10;DwAAAAAAAAAAAAAAAAAHAgAAZHJzL2Rvd25yZXYueG1sUEsFBgAAAAADAAMAtwAAAPoCAAAAAA==&#10;" strokeweight="0"/>
                  <v:line id="Line 224" o:spid="_x0000_s1317" style="position:absolute;flip:x;visibility:visible;mso-wrap-style:square" from="4935,1881" to="511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VexgAAANwAAAAPAAAAZHJzL2Rvd25yZXYueG1sRI9BawIx&#10;FITvQv9DeIXeNNsedNkaRVpaimBFWw/enpvn7uLmZUmiG/99Iwg9DjPzDTOdR9OKCznfWFbwPMpA&#10;EJdWN1wp+P35GOYgfEDW2FomBVfyMJ89DKZYaNvzhi7bUIkEYV+ggjqErpDSlzUZ9CPbESfvaJ3B&#10;kKSrpHbYJ7hp5UuWjaXBhtNCjR291VSetmejYPM94YP7PMdTPPSr9X5XLXfvC6WeHuPiFUSgGP7D&#10;9/aXVpDnY7idSUdAzv4AAAD//wMAUEsBAi0AFAAGAAgAAAAhANvh9svuAAAAhQEAABMAAAAAAAAA&#10;AAAAAAAAAAAAAFtDb250ZW50X1R5cGVzXS54bWxQSwECLQAUAAYACAAAACEAWvQsW78AAAAVAQAA&#10;CwAAAAAAAAAAAAAAAAAfAQAAX3JlbHMvLnJlbHNQSwECLQAUAAYACAAAACEAHeslXsYAAADcAAAA&#10;DwAAAAAAAAAAAAAAAAAHAgAAZHJzL2Rvd25yZXYueG1sUEsFBgAAAAADAAMAtwAAAPoCAAAAAA==&#10;" strokeweight="0"/>
                  <v:line id="Line 225" o:spid="_x0000_s1318" style="position:absolute;flip:y;visibility:visible;mso-wrap-style:square" from="4872,1881" to="504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DFxgAAANwAAAAPAAAAZHJzL2Rvd25yZXYueG1sRI9BawIx&#10;FITvBf9DeEJvNdsedNkaRSoWKbRFrQdvz81zd3HzsiTRTf99UxA8DjPzDTOdR9OKKznfWFbwPMpA&#10;EJdWN1wp+NmtnnIQPiBrbC2Tgl/yMJ8NHqZYaNvzhq7bUIkEYV+ggjqErpDSlzUZ9CPbESfvZJ3B&#10;kKSrpHbYJ7hp5UuWjaXBhtNCjR291VSetxejYPM14aN7v8RzPPaf34d99bFfLpR6HMbFK4hAMdzD&#10;t/ZaK8jzCfyfSUdAzv4AAAD//wMAUEsBAi0AFAAGAAgAAAAhANvh9svuAAAAhQEAABMAAAAAAAAA&#10;AAAAAAAAAAAAAFtDb250ZW50X1R5cGVzXS54bWxQSwECLQAUAAYACAAAACEAWvQsW78AAAAVAQAA&#10;CwAAAAAAAAAAAAAAAAAfAQAAX3JlbHMvLnJlbHNQSwECLQAUAAYACAAAACEAcqeAxcYAAADcAAAA&#10;DwAAAAAAAAAAAAAAAAAHAgAAZHJzL2Rvd25yZXYueG1sUEsFBgAAAAADAAMAtwAAAPoCAAAAAA==&#10;" strokeweight="0"/>
                  <v:line id="Line 226" o:spid="_x0000_s1319" style="position:absolute;flip:x;visibility:visible;mso-wrap-style:square" from="4810,1881" to="498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S3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W06k46AXNwBAAD//wMAUEsBAi0AFAAGAAgAAAAhANvh9svuAAAAhQEAABMAAAAAAAAAAAAA&#10;AAAAAAAAAFtDb250ZW50X1R5cGVzXS54bWxQSwECLQAUAAYACAAAACEAWvQsW78AAAAVAQAACwAA&#10;AAAAAAAAAAAAAAAfAQAAX3JlbHMvLnJlbHNQSwECLQAUAAYACAAAACEAAzgUt8MAAADcAAAADwAA&#10;AAAAAAAAAAAAAAAHAgAAZHJzL2Rvd25yZXYueG1sUEsFBgAAAAADAAMAtwAAAPcCAAAAAA==&#10;" strokeweight="0"/>
                  <v:line id="Line 227" o:spid="_x0000_s1320" style="position:absolute;flip:y;visibility:visible;mso-wrap-style:square" from="4748,1881" to="492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sxwAAANwAAAAPAAAAZHJzL2Rvd25yZXYueG1sRI9PawIx&#10;FMTvhX6H8AreatYe2u1qFGlpkUIr/jt4e26eu4ublyWJbvrtjVDocZiZ3zCTWTStuJDzjWUFo2EG&#10;gri0uuFKwXbz8ZiD8AFZY2uZFPySh9n0/m6ChbY9r+iyDpVIEPYFKqhD6AopfVmTQT+0HXHyjtYZ&#10;DEm6SmqHfYKbVj5l2bM02HBaqLGjt5rK0/psFKx+XvjgPs/xFA/993K/q75273OlBg9xPgYRKIb/&#10;8F97oRXk+SvczqQjIKdXAAAA//8DAFBLAQItABQABgAIAAAAIQDb4fbL7gAAAIUBAAATAAAAAAAA&#10;AAAAAAAAAAAAAABbQ29udGVudF9UeXBlc10ueG1sUEsBAi0AFAAGAAgAAAAhAFr0LFu/AAAAFQEA&#10;AAsAAAAAAAAAAAAAAAAAHwEAAF9yZWxzLy5yZWxzUEsBAi0AFAAGAAgAAAAhAGx0sSzHAAAA3AAA&#10;AA8AAAAAAAAAAAAAAAAABwIAAGRycy9kb3ducmV2LnhtbFBLBQYAAAAAAwADALcAAAD7AgAAAAA=&#10;" strokeweight="0"/>
                  <v:line id="Line 228" o:spid="_x0000_s1321" style="position:absolute;flip:x;visibility:visible;mso-wrap-style:square" from="4685,1881" to="486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5swwAAANwAAAAPAAAAZHJzL2Rvd25yZXYueG1sRE9NawIx&#10;EL0X+h/CFLzVbD2oXY0iiiKCLdp68DZupruLm8mSRDf+++ZQ6PHxvqfzaBpxJ+drywre+hkI4sLq&#10;mksF31/r1zEIH5A1NpZJwYM8zGfPT1PMte34QPdjKEUKYZ+jgiqENpfSFxUZ9H3bEifuxzqDIUFX&#10;Su2wS+GmkYMsG0qDNaeGCltaVlRcjzej4PAx4ovb3OI1Xrr95/lU7k6rhVK9l7iYgAgUw7/4z73V&#10;CsbvaX46k46AnP0CAAD//wMAUEsBAi0AFAAGAAgAAAAhANvh9svuAAAAhQEAABMAAAAAAAAAAAAA&#10;AAAAAAAAAFtDb250ZW50X1R5cGVzXS54bWxQSwECLQAUAAYACAAAACEAWvQsW78AAAAVAQAACwAA&#10;AAAAAAAAAAAAAAAfAQAAX3JlbHMvLnJlbHNQSwECLQAUAAYACAAAACEAeJeObMMAAADcAAAADwAA&#10;AAAAAAAAAAAAAAAHAgAAZHJzL2Rvd25yZXYueG1sUEsFBgAAAAADAAMAtwAAAPcCAAAAAA==&#10;" strokeweight="0"/>
                  <v:line id="Line 229" o:spid="_x0000_s1322" style="position:absolute;flip:y;visibility:visible;mso-wrap-style:square" from="4623,1881" to="479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v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ymI/g7k46AnP8CAAD//wMAUEsBAi0AFAAGAAgAAAAhANvh9svuAAAAhQEAABMAAAAAAAAA&#10;AAAAAAAAAAAAAFtDb250ZW50X1R5cGVzXS54bWxQSwECLQAUAAYACAAAACEAWvQsW78AAAAVAQAA&#10;CwAAAAAAAAAAAAAAAAAfAQAAX3JlbHMvLnJlbHNQSwECLQAUAAYACAAAACEAF9sr98YAAADcAAAA&#10;DwAAAAAAAAAAAAAAAAAHAgAAZHJzL2Rvd25yZXYueG1sUEsFBgAAAAADAAMAtwAAAPoCAAAAAA==&#10;" strokeweight="0"/>
                  <v:line id="Line 230" o:spid="_x0000_s1323" style="position:absolute;flip:x;visibility:visible;mso-wrap-style:square" from="4560,1881" to="473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W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8jOF2Jh0BObsCAAD//wMAUEsBAi0AFAAGAAgAAAAhANvh9svuAAAAhQEAABMAAAAAAAAA&#10;AAAAAAAAAAAAAFtDb250ZW50X1R5cGVzXS54bWxQSwECLQAUAAYACAAAACEAWvQsW78AAAAVAQAA&#10;CwAAAAAAAAAAAAAAAAAfAQAAX3JlbHMvLnJlbHNQSwECLQAUAAYACAAAACEA5wm1gMYAAADcAAAA&#10;DwAAAAAAAAAAAAAAAAAHAgAAZHJzL2Rvd25yZXYueG1sUEsFBgAAAAADAAMAtwAAAPoCAAAAAA==&#10;" strokeweight="0"/>
                  <v:line id="Line 231" o:spid="_x0000_s1324" style="position:absolute;flip:y;visibility:visible;mso-wrap-style:square" from="4497,1881" to="467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AbxgAAANwAAAAPAAAAZHJzL2Rvd25yZXYueG1sRI9BawIx&#10;FITvgv8hPKE3zdZC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iEUQG8YAAADcAAAA&#10;DwAAAAAAAAAAAAAAAAAHAgAAZHJzL2Rvd25yZXYueG1sUEsFBgAAAAADAAMAtwAAAPoCAAAAAA==&#10;" strokeweight="0"/>
                  <v:line id="Line 232" o:spid="_x0000_s1325" style="position:absolute;flip:x;visibility:visible;mso-wrap-style:square" from="4435,1881" to="461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hvxgAAANwAAAAPAAAAZHJzL2Rvd25yZXYueG1sRI9BawIx&#10;FITvgv8hPKE3zVZK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B6yIb8YAAADcAAAA&#10;DwAAAAAAAAAAAAAAAAAHAgAAZHJzL2Rvd25yZXYueG1sUEsFBgAAAAADAAMAtwAAAPoCAAAAAA==&#10;" strokeweight="0"/>
                  <v:line id="Line 233" o:spid="_x0000_s1326" style="position:absolute;flip:y;visibility:visible;mso-wrap-style:square" from="4372,1881" to="454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30xgAAANwAAAAPAAAAZHJzL2Rvd25yZXYueG1sRI9BawIx&#10;FITvgv8hPKE3zVZo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aOAt9MYAAADcAAAA&#10;DwAAAAAAAAAAAAAAAAAHAgAAZHJzL2Rvd25yZXYueG1sUEsFBgAAAAADAAMAtwAAAPoCAAAAAA==&#10;" strokeweight="0"/>
                  <v:line id="Line 234" o:spid="_x0000_s1327" style="position:absolute;flip:x;visibility:visible;mso-wrap-style:square" from="4310,1881" to="44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O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xnE/g9k46AXPwAAAD//wMAUEsBAi0AFAAGAAgAAAAhANvh9svuAAAAhQEAABMAAAAAAAAA&#10;AAAAAAAAAAAAAFtDb250ZW50X1R5cGVzXS54bWxQSwECLQAUAAYACAAAACEAWvQsW78AAAAVAQAA&#10;CwAAAAAAAAAAAAAAAAAfAQAAX3JlbHMvLnJlbHNQSwECLQAUAAYACAAAACEAmDKzg8YAAADcAAAA&#10;DwAAAAAAAAAAAAAAAAAHAgAAZHJzL2Rvd25yZXYueG1sUEsFBgAAAAADAAMAtwAAAPoCAAAAAA==&#10;" strokeweight="0"/>
                  <v:line id="Line 235" o:spid="_x0000_s1328" style="position:absolute;flip:y;visibility:visible;mso-wrap-style:square" from="4247,1881" to="442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Y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TeB+Jh0BubgBAAD//wMAUEsBAi0AFAAGAAgAAAAhANvh9svuAAAAhQEAABMAAAAAAAAA&#10;AAAAAAAAAAAAAFtDb250ZW50X1R5cGVzXS54bWxQSwECLQAUAAYACAAAACEAWvQsW78AAAAVAQAA&#10;CwAAAAAAAAAAAAAAAAAfAQAAX3JlbHMvLnJlbHNQSwECLQAUAAYACAAAACEA934WGMYAAADcAAAA&#10;DwAAAAAAAAAAAAAAAAAHAgAAZHJzL2Rvd25yZXYueG1sUEsFBgAAAAADAAMAtwAAAPoCAAAAAA==&#10;" strokeweight="0"/>
                  <v:line id="Line 236" o:spid="_x0000_s1329" style="position:absolute;flip:x;visibility:visible;mso-wrap-style:square" from="4184,1881" to="436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JqwwAAANwAAAAPAAAAZHJzL2Rvd25yZXYueG1sRE9NawIx&#10;EL0X+h/CFLzVbD2oXY0iiiKCLdp68DZupruLm8mSRDf+++ZQ6PHxvqfzaBpxJ+drywre+hkI4sLq&#10;mksF31/r1zEIH5A1NpZJwYM8zGfPT1PMte34QPdjKEUKYZ+jgiqENpfSFxUZ9H3bEifuxzqDIUFX&#10;Su2wS+GmkYMsG0qDNaeGCltaVlRcjzej4PAx4ovb3OI1Xrr95/lU7k6rhVK9l7iYgAgUw7/4z73V&#10;CsbvaW06k46AnP0CAAD//wMAUEsBAi0AFAAGAAgAAAAhANvh9svuAAAAhQEAABMAAAAAAAAAAAAA&#10;AAAAAAAAAFtDb250ZW50X1R5cGVzXS54bWxQSwECLQAUAAYACAAAACEAWvQsW78AAAAVAQAACwAA&#10;AAAAAAAAAAAAAAAfAQAAX3JlbHMvLnJlbHNQSwECLQAUAAYACAAAACEAhuGCasMAAADcAAAADwAA&#10;AAAAAAAAAAAAAAAHAgAAZHJzL2Rvd25yZXYueG1sUEsFBgAAAAADAAMAtwAAAPcCAAAAAA==&#10;" strokeweight="0"/>
                  <v:line id="Line 237" o:spid="_x0000_s1330" style="position:absolute;flip:y;visibility:visible;mso-wrap-style:square" from="4122,1881" to="429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fxxgAAANwAAAAPAAAAZHJzL2Rvd25yZXYueG1sRI9BawIx&#10;FITvQv9DeIXeNKuHqlujiGIpgi3aeujtuXnuLm5eliS68d83hUKPw8x8w8wW0TTiRs7XlhUMBxkI&#10;4sLqmksFX5+b/gSED8gaG8uk4E4eFvOH3gxzbTve0+0QSpEg7HNUUIXQ5lL6oiKDfmBb4uSdrTMY&#10;knSl1A67BDeNHGXZszRYc1qosKVVRcXlcDUK9u9jPrnXa7zEU7f7+D6W2+N6qdTTY1y+gAgUw3/4&#10;r/2mFUymU/g9k46AnP8AAAD//wMAUEsBAi0AFAAGAAgAAAAhANvh9svuAAAAhQEAABMAAAAAAAAA&#10;AAAAAAAAAAAAAFtDb250ZW50X1R5cGVzXS54bWxQSwECLQAUAAYACAAAACEAWvQsW78AAAAVAQAA&#10;CwAAAAAAAAAAAAAAAAAfAQAAX3JlbHMvLnJlbHNQSwECLQAUAAYACAAAACEA6a0n8cYAAADcAAAA&#10;DwAAAAAAAAAAAAAAAAAHAgAAZHJzL2Rvd25yZXYueG1sUEsFBgAAAAADAAMAtwAAAPoCAAAAAA==&#10;" strokeweight="0"/>
                  <v:line id="Line 238" o:spid="_x0000_s1331" style="position:absolute;flip:x;visibility:visible;mso-wrap-style:square" from="4059,1881" to="423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R2wwAAANwAAAAPAAAAZHJzL2Rvd25yZXYueG1sRE9NawIx&#10;EL0X+h/CCN5qVg/arkaRilIKrWj14G3cjLuLm8mSRDf+++ZQ6PHxvmeLaBpxJ+drywqGgwwEcWF1&#10;zaWCw8/65RWED8gaG8uk4EEeFvPnpxnm2na8o/s+lCKFsM9RQRVCm0vpi4oM+oFtiRN3sc5gSNCV&#10;UjvsUrhp5CjLxtJgzamhwpbeKyqu+5tRsPue8NltbvEaz93X9nQsP4+rpVL9XlxOQQSK4V/85/7Q&#10;Ct6yND+dSUdAzn8BAAD//wMAUEsBAi0AFAAGAAgAAAAhANvh9svuAAAAhQEAABMAAAAAAAAAAAAA&#10;AAAAAAAAAFtDb250ZW50X1R5cGVzXS54bWxQSwECLQAUAAYACAAAACEAWvQsW78AAAAVAQAACwAA&#10;AAAAAAAAAAAAAAAfAQAAX3JlbHMvLnJlbHNQSwECLQAUAAYACAAAACEA5nwUdsMAAADcAAAADwAA&#10;AAAAAAAAAAAAAAAHAgAAZHJzL2Rvd25yZXYueG1sUEsFBgAAAAADAAMAtwAAAPcCAAAAAA==&#10;" strokeweight="0"/>
                  <v:line id="Line 239" o:spid="_x0000_s1332" style="position:absolute;flip:y;visibility:visible;mso-wrap-style:square" from="3997,1881" to="417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HtxgAAANwAAAAPAAAAZHJzL2Rvd25yZXYueG1sRI9BawIx&#10;FITvQv9DeIXeNKuHVrdGkUqLCFa09dDbc/O6u7h5WZLopv/eFASPw8x8w0zn0TTiQs7XlhUMBxkI&#10;4sLqmksF31/v/TEIH5A1NpZJwR95mM8eelPMte14R5d9KEWCsM9RQRVCm0vpi4oM+oFtiZP3a53B&#10;kKQrpXbYJbhp5CjLnqXBmtNChS29VVSc9mejYPf5wkf3cY6neOw2259DuT4sF0o9PcbFK4hAMdzD&#10;t/ZKK5hkQ/g/k46AnF0BAAD//wMAUEsBAi0AFAAGAAgAAAAhANvh9svuAAAAhQEAABMAAAAAAAAA&#10;AAAAAAAAAAAAAFtDb250ZW50X1R5cGVzXS54bWxQSwECLQAUAAYACAAAACEAWvQsW78AAAAVAQAA&#10;CwAAAAAAAAAAAAAAAAAfAQAAX3JlbHMvLnJlbHNQSwECLQAUAAYACAAAACEAiTCx7cYAAADcAAAA&#10;DwAAAAAAAAAAAAAAAAAHAgAAZHJzL2Rvd25yZXYueG1sUEsFBgAAAAADAAMAtwAAAPoCAAAAAA==&#10;" strokeweight="0"/>
                  <v:line id="Line 240" o:spid="_x0000_s1333" style="position:absolute;flip:x;visibility:visible;mso-wrap-style:square" from="3936,1881" to="411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axgAAANwAAAAPAAAAZHJzL2Rvd25yZXYueG1sRI9BawIx&#10;FITvgv8hPKE3zdZDq1ujSEuLCFa09dDbc/O6u7h5WZLopv/eFASPw8x8w8wW0TTiQs7XlhU8jjIQ&#10;xIXVNZcKvr/ehxMQPiBrbCyTgj/ysJj3ezPMte14R5d9KEWCsM9RQRVCm0vpi4oM+pFtiZP3a53B&#10;kKQrpXbYJbhp5DjLnqTBmtNChS29VlSc9mejYPf5zEf3cY6neOw2259DuT68LZV6GMTlC4hAMdzD&#10;t/ZKK5hmY/g/k46AnF8BAAD//wMAUEsBAi0AFAAGAAgAAAAhANvh9svuAAAAhQEAABMAAAAAAAAA&#10;AAAAAAAAAAAAAFtDb250ZW50X1R5cGVzXS54bWxQSwECLQAUAAYACAAAACEAWvQsW78AAAAVAQAA&#10;CwAAAAAAAAAAAAAAAAAfAQAAX3JlbHMvLnJlbHNQSwECLQAUAAYACAAAACEAeeIvmsYAAADcAAAA&#10;DwAAAAAAAAAAAAAAAAAHAgAAZHJzL2Rvd25yZXYueG1sUEsFBgAAAAADAAMAtwAAAPoCAAAAAA==&#10;" strokeweight="0"/>
                  <v:line id="Line 241" o:spid="_x0000_s1334" style="position:absolute;flip:y;visibility:visible;mso-wrap-style:square" from="3873,1881" to="404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oB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Fq6KAcYAAADcAAAA&#10;DwAAAAAAAAAAAAAAAAAHAgAAZHJzL2Rvd25yZXYueG1sUEsFBgAAAAADAAMAtwAAAPoCAAAAAA==&#10;" strokeweight="0"/>
                  <v:line id="Line 242" o:spid="_x0000_s1335" style="position:absolute;flip:x;visibility:visible;mso-wrap-style:square" from="3811,1881" to="39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J1xgAAANwAAAAPAAAAZHJzL2Rvd25yZXYueG1sRI9BawIx&#10;FITvBf9DeAVvNVsp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mUcSdcYAAADcAAAA&#10;DwAAAAAAAAAAAAAAAAAHAgAAZHJzL2Rvd25yZXYueG1sUEsFBgAAAAADAAMAtwAAAPoCAAAAAA==&#10;" strokeweight="0"/>
                  <v:line id="Line 243" o:spid="_x0000_s1336" style="position:absolute;flip:y;visibility:visible;mso-wrap-style:square" from="3748,1881" to="3925,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fuxgAAANwAAAAPAAAAZHJzL2Rvd25yZXYueG1sRI9BawIx&#10;FITvBf9DeAVvNVuh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9gu37sYAAADcAAAA&#10;DwAAAAAAAAAAAAAAAAAHAgAAZHJzL2Rvd25yZXYueG1sUEsFBgAAAAADAAMAtwAAAPoCAAAAAA==&#10;" strokeweight="0"/>
                  <v:line id="Line 244" o:spid="_x0000_s1337" style="position:absolute;flip:x;visibility:visible;mso-wrap-style:square" from="3787,1881" to="3863,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mZxgAAANwAAAAPAAAAZHJzL2Rvd25yZXYueG1sRI9PawIx&#10;FMTvBb9DeEJvNVsPtq5GkRaLCK347+DtuXndXdy8LEl002/fFAoeh5n5DTOdR9OIGzlfW1bwPMhA&#10;EBdW11wqOOyXT68gfEDW2FgmBT/kYT7rPUwx17bjLd12oRQJwj5HBVUIbS6lLyoy6Ae2JU7et3UG&#10;Q5KulNphl+CmkcMsG0mDNaeFClt6q6i47K5Gwfbrhc/u4xov8dx9bk7Hcn18Xyj12I+LCYhAMdzD&#10;/+2VVjDORvB3Jh0BOfsFAAD//wMAUEsBAi0AFAAGAAgAAAAhANvh9svuAAAAhQEAABMAAAAAAAAA&#10;AAAAAAAAAAAAAFtDb250ZW50X1R5cGVzXS54bWxQSwECLQAUAAYACAAAACEAWvQsW78AAAAVAQAA&#10;CwAAAAAAAAAAAAAAAAAfAQAAX3JlbHMvLnJlbHNQSwECLQAUAAYACAAAACEABtkpmcYAAADcAAAA&#10;DwAAAAAAAAAAAAAAAAAHAgAAZHJzL2Rvd25yZXYueG1sUEsFBgAAAAADAAMAtwAAAPoCAAAAAA==&#10;" strokeweight="0"/>
                  <v:shape id="Freeform 245" o:spid="_x0000_s1338" style="position:absolute;left:3118;top:2962;width:3487;height:181;visibility:visible;mso-wrap-style:square;v-text-anchor:top" coordsize="697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ZxAAAANwAAAAPAAAAZHJzL2Rvd25yZXYueG1sRI9Ba8JA&#10;FITvBf/D8gRvdZMetEbXEASrx9banB/ZZxKSfZtkV43/visUehxm5htmk46mFTcaXG1ZQTyPQBAX&#10;VtdcKjh/71/fQTiPrLG1TAoe5CDdTl42mGh75y+6nXwpAoRdggoq77tESldUZNDNbUccvIsdDPog&#10;h1LqAe8Bblr5FkULabDmsFBhR7uKiuZ0NQouP+0hX3xmK/nR5zo/X+Mm6/dKzaZjtgbhafT/4b/2&#10;UStYRUt4nglHQG5/AQAA//8DAFBLAQItABQABgAIAAAAIQDb4fbL7gAAAIUBAAATAAAAAAAAAAAA&#10;AAAAAAAAAABbQ29udGVudF9UeXBlc10ueG1sUEsBAi0AFAAGAAgAAAAhAFr0LFu/AAAAFQEAAAsA&#10;AAAAAAAAAAAAAAAAHwEAAF9yZWxzLy5yZWxzUEsBAi0AFAAGAAgAAAAhAD4QO9nEAAAA3AAAAA8A&#10;AAAAAAAAAAAAAAAABwIAAGRycy9kb3ducmV2LnhtbFBLBQYAAAAAAwADALcAAAD4AgAAAAA=&#10;" path="m,361l202,,6976,r,361l,361xe" stroked="f">
                    <v:path arrowok="t" o:connecttype="custom" o:connectlocs="0,181;101,0;3487,0;3487,181;0,181" o:connectangles="0,0,0,0,0"/>
                  </v:shape>
                  <v:line id="Line 246" o:spid="_x0000_s1339" style="position:absolute;flip:x;visibility:visible;mso-wrap-style:square" from="6561,3098" to="66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hwwwAAANwAAAAPAAAAZHJzL2Rvd25yZXYueG1sRE9NawIx&#10;EL0X+h/CCN5qVg/arkaRilIKrWj14G3cjLuLm8mSRDf+++ZQ6PHxvmeLaBpxJ+drywqGgwwEcWF1&#10;zaWCw8/65RWED8gaG8uk4EEeFvPnpxnm2na8o/s+lCKFsM9RQRVCm0vpi4oM+oFtiRN3sc5gSNCV&#10;UjvsUrhp5CjLxtJgzamhwpbeKyqu+5tRsPue8NltbvEaz93X9nQsP4+rpVL9XlxOQQSK4V/85/7Q&#10;Ct6ytDadSUdAzn8BAAD//wMAUEsBAi0AFAAGAAgAAAAhANvh9svuAAAAhQEAABMAAAAAAAAAAAAA&#10;AAAAAAAAAFtDb250ZW50X1R5cGVzXS54bWxQSwECLQAUAAYACAAAACEAWvQsW78AAAAVAQAACwAA&#10;AAAAAAAAAAAAAAAfAQAAX3JlbHMvLnJlbHNQSwECLQAUAAYACAAAACEAGAoYcMMAAADcAAAADwAA&#10;AAAAAAAAAAAAAAAHAgAAZHJzL2Rvd25yZXYueG1sUEsFBgAAAAADAAMAtwAAAPcCAAAAAA==&#10;" strokeweight="0"/>
                  <v:line id="Line 247" o:spid="_x0000_s1340" style="position:absolute;flip:y;visibility:visible;mso-wrap-style:square" from="6498,3034" to="66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3rxgAAANwAAAAPAAAAZHJzL2Rvd25yZXYueG1sRI9BawIx&#10;FITvQv9DeEJvmtVDq1ujSKVFBCvaeujtuXndXdy8LEl0039vCkKPw8x8w8wW0TTiSs7XlhWMhhkI&#10;4sLqmksFX59vgwkIH5A1NpZJwS95WMwfejPMte14T9dDKEWCsM9RQRVCm0vpi4oM+qFtiZP3Y53B&#10;kKQrpXbYJbhp5DjLnqTBmtNChS29VlScDxejYP/xzCf3fonneOq2u+9juTmulko99uPyBUSgGP7D&#10;9/ZaK5hmU/g7k46AnN8AAAD//wMAUEsBAi0AFAAGAAgAAAAhANvh9svuAAAAhQEAABMAAAAAAAAA&#10;AAAAAAAAAAAAAFtDb250ZW50X1R5cGVzXS54bWxQSwECLQAUAAYACAAAACEAWvQsW78AAAAVAQAA&#10;CwAAAAAAAAAAAAAAAAAfAQAAX3JlbHMvLnJlbHNQSwECLQAUAAYACAAAACEAd0a968YAAADcAAAA&#10;DwAAAAAAAAAAAAAAAAAHAgAAZHJzL2Rvd25yZXYueG1sUEsFBgAAAAADAAMAtwAAAPoCAAAAAA==&#10;" strokeweight="0"/>
                  <v:line id="Line 248" o:spid="_x0000_s1341" style="position:absolute;flip:x;visibility:visible;mso-wrap-style:square" from="6436,2969" to="66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KrwwAAANwAAAAPAAAAZHJzL2Rvd25yZXYueG1sRE/LagIx&#10;FN0X/Idwhe40o4s+RqOIopRCW3wt3F0n15nByc2QRCf9+2YhdHk47+k8mkbcyfnasoLRMANBXFhd&#10;c6ngsF8P3kD4gKyxsUwKfsnDfNZ7mmKubcdbuu9CKVII+xwVVCG0uZS+qMigH9qWOHEX6wyGBF0p&#10;tcMuhZtGjrPsRRqsOTVU2NKyouK6uxkF2+9XPrvNLV7jufv6OR3Lz+NqodRzPy4mIALF8C9+uD+0&#10;gvdRmp/OpCMgZ38AAAD//wMAUEsBAi0AFAAGAAgAAAAhANvh9svuAAAAhQEAABMAAAAAAAAAAAAA&#10;AAAAAAAAAFtDb250ZW50X1R5cGVzXS54bWxQSwECLQAUAAYACAAAACEAWvQsW78AAAAVAQAACwAA&#10;AAAAAAAAAAAAAAAfAQAAX3JlbHMvLnJlbHNQSwECLQAUAAYACAAAACEAY6WCq8MAAADcAAAADwAA&#10;AAAAAAAAAAAAAAAHAgAAZHJzL2Rvd25yZXYueG1sUEsFBgAAAAADAAMAtwAAAPcCAAAAAA==&#10;" strokeweight="0"/>
                  <v:line id="Line 249" o:spid="_x0000_s1342" style="position:absolute;flip:y;visibility:visible;mso-wrap-style:square" from="6373,2962" to="655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cwxwAAANwAAAAPAAAAZHJzL2Rvd25yZXYueG1sRI9La8Mw&#10;EITvgf4HsYHeEtk59OFECaGhpRTakNcht421sU2slZGUWP33VaHQ4zAz3zCzRTStuJHzjWUF+TgD&#10;QVxa3XClYL97HT2B8AFZY2uZFHyTh8X8bjDDQtueN3TbhkokCPsCFdQhdIWUvqzJoB/bjjh5Z+sM&#10;hiRdJbXDPsFNKydZ9iANNpwWauzopabysr0aBZuvRz65t2u8xFP/uT4eqo/DaqnU/TAupyACxfAf&#10;/mu/awXPeQ6/Z9IRkPMfAAAA//8DAFBLAQItABQABgAIAAAAIQDb4fbL7gAAAIUBAAATAAAAAAAA&#10;AAAAAAAAAAAAAABbQ29udGVudF9UeXBlc10ueG1sUEsBAi0AFAAGAAgAAAAhAFr0LFu/AAAAFQEA&#10;AAsAAAAAAAAAAAAAAAAAHwEAAF9yZWxzLy5yZWxzUEsBAi0AFAAGAAgAAAAhAAzpJzDHAAAA3AAA&#10;AA8AAAAAAAAAAAAAAAAABwIAAGRycy9kb3ducmV2LnhtbFBLBQYAAAAAAwADALcAAAD7AgAAAAA=&#10;" strokeweight="0"/>
                  <v:line id="Line 250" o:spid="_x0000_s1343" style="position:absolute;flip:x;visibility:visible;mso-wrap-style:square" from="6311,2962" to="648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lH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pvB7Jh0BubwDAAD//wMAUEsBAi0AFAAGAAgAAAAhANvh9svuAAAAhQEAABMAAAAAAAAA&#10;AAAAAAAAAAAAAFtDb250ZW50X1R5cGVzXS54bWxQSwECLQAUAAYACAAAACEAWvQsW78AAAAVAQAA&#10;CwAAAAAAAAAAAAAAAAAfAQAAX3JlbHMvLnJlbHNQSwECLQAUAAYACAAAACEA/Du5R8YAAADcAAAA&#10;DwAAAAAAAAAAAAAAAAAHAgAAZHJzL2Rvd25yZXYueG1sUEsFBgAAAAADAAMAtwAAAPoCAAAAAA==&#10;" strokeweight="0"/>
                  <v:line id="Line 251" o:spid="_x0000_s1344" style="position:absolute;flip:y;visibility:visible;mso-wrap-style:square" from="6248,2962" to="642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cxgAAANwAAAAPAAAAZHJzL2Rvd25yZXYueG1sRI9BawIx&#10;FITvBf9DeAVvNauF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k3cc3MYAAADcAAAA&#10;DwAAAAAAAAAAAAAAAAAHAgAAZHJzL2Rvd25yZXYueG1sUEsFBgAAAAADAAMAtwAAAPoCAAAAAA==&#10;" strokeweight="0"/>
                  <v:line id="Line 252" o:spid="_x0000_s1345" style="position:absolute;flip:x;visibility:visible;mso-wrap-style:square" from="6188,2962" to="636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SoxgAAANwAAAAPAAAAZHJzL2Rvd25yZXYueG1sRI9BawIx&#10;FITvBf9DeAVvNauU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HJ6EqMYAAADcAAAA&#10;DwAAAAAAAAAAAAAAAAAHAgAAZHJzL2Rvd25yZXYueG1sUEsFBgAAAAADAAMAtwAAAPoCAAAAAA==&#10;" strokeweight="0"/>
                  <v:line id="Line 253" o:spid="_x0000_s1346" style="position:absolute;flip:y;visibility:visible;mso-wrap-style:square" from="6125,2962" to="630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EzxgAAANwAAAAPAAAAZHJzL2Rvd25yZXYueG1sRI9BawIx&#10;FITvBf9DeAVvNavQ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c9IhM8YAAADcAAAA&#10;DwAAAAAAAAAAAAAAAAAHAgAAZHJzL2Rvd25yZXYueG1sUEsFBgAAAAADAAMAtwAAAPoCAAAAAA==&#10;" strokeweight="0"/>
                  <v:line id="Line 254" o:spid="_x0000_s1347" style="position:absolute;flip:x;visibility:visible;mso-wrap-style:square" from="6062,2962" to="623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9E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OJvB7Jh0BOb8DAAD//wMAUEsBAi0AFAAGAAgAAAAhANvh9svuAAAAhQEAABMAAAAAAAAA&#10;AAAAAAAAAAAAAFtDb250ZW50X1R5cGVzXS54bWxQSwECLQAUAAYACAAAACEAWvQsW78AAAAVAQAA&#10;CwAAAAAAAAAAAAAAAAAfAQAAX3JlbHMvLnJlbHNQSwECLQAUAAYACAAAACEAgwC/RMYAAADcAAAA&#10;DwAAAAAAAAAAAAAAAAAHAgAAZHJzL2Rvd25yZXYueG1sUEsFBgAAAAADAAMAtwAAAPoCAAAAAA==&#10;" strokeweight="0"/>
                  <v:line id="Line 255" o:spid="_x0000_s1348" style="position:absolute;flip:y;visibility:visible;mso-wrap-style:square" from="6000,2962" to="617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rf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wNRvB3Jh0BObkBAAD//wMAUEsBAi0AFAAGAAgAAAAhANvh9svuAAAAhQEAABMAAAAAAAAA&#10;AAAAAAAAAAAAAFtDb250ZW50X1R5cGVzXS54bWxQSwECLQAUAAYACAAAACEAWvQsW78AAAAVAQAA&#10;CwAAAAAAAAAAAAAAAAAfAQAAX3JlbHMvLnJlbHNQSwECLQAUAAYACAAAACEA7Ewa38YAAADcAAAA&#10;DwAAAAAAAAAAAAAAAAAHAgAAZHJzL2Rvd25yZXYueG1sUEsFBgAAAAADAAMAtwAAAPoCAAAAAA==&#10;" strokeweight="0"/>
                  <v:line id="Line 256" o:spid="_x0000_s1349" style="position:absolute;flip:x;visibility:visible;mso-wrap-style:square" from="5937,2962" to="611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46twwAAANwAAAAPAAAAZHJzL2Rvd25yZXYueG1sRE/LagIx&#10;FN0X/Idwhe40o4s+RqOIopRCW3wt3F0n15nByc2QRCf9+2YhdHk47+k8mkbcyfnasoLRMANBXFhd&#10;c6ngsF8P3kD4gKyxsUwKfsnDfNZ7mmKubcdbuu9CKVII+xwVVCG0uZS+qMigH9qWOHEX6wyGBF0p&#10;tcMuhZtGjrPsRRqsOTVU2NKyouK6uxkF2+9XPrvNLV7jufv6OR3Lz+NqodRzPy4mIALF8C9+uD+0&#10;gvdRWpvOpCMgZ38AAAD//wMAUEsBAi0AFAAGAAgAAAAhANvh9svuAAAAhQEAABMAAAAAAAAAAAAA&#10;AAAAAAAAAFtDb250ZW50X1R5cGVzXS54bWxQSwECLQAUAAYACAAAACEAWvQsW78AAAAVAQAACwAA&#10;AAAAAAAAAAAAAAAfAQAAX3JlbHMvLnJlbHNQSwECLQAUAAYACAAAACEAndOOrcMAAADcAAAADwAA&#10;AAAAAAAAAAAAAAAHAgAAZHJzL2Rvd25yZXYueG1sUEsFBgAAAAADAAMAtwAAAPcCAAAAAA==&#10;" strokeweight="0"/>
                  <v:line id="Line 257" o:spid="_x0000_s1350" style="position:absolute;flip:y;visibility:visible;mso-wrap-style:square" from="5875,2962" to="605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s2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iOp/B7Jh0BOb8DAAD//wMAUEsBAi0AFAAGAAgAAAAhANvh9svuAAAAhQEAABMAAAAAAAAA&#10;AAAAAAAAAAAAAFtDb250ZW50X1R5cGVzXS54bWxQSwECLQAUAAYACAAAACEAWvQsW78AAAAVAQAA&#10;CwAAAAAAAAAAAAAAAAAfAQAAX3JlbHMvLnJlbHNQSwECLQAUAAYACAAAACEA8p8rNsYAAADcAAAA&#10;DwAAAAAAAAAAAAAAAAAHAgAAZHJzL2Rvd25yZXYueG1sUEsFBgAAAAADAAMAtwAAAPoCAAAAAA==&#10;" strokeweight="0"/>
                  <v:line id="Line 258" o:spid="_x0000_s1351" style="position:absolute;flip:x;visibility:visible;mso-wrap-style:square" from="5812,2962" to="598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gWwwAAANwAAAAPAAAAZHJzL2Rvd25yZXYueG1sRE/LagIx&#10;FN0X/IdwBXc1owvbjkYRRSmFtvhauLtOrjODk5shiU76982i0OXhvGeLaBrxIOdrywpGwwwEcWF1&#10;zaWC42Hz/ArCB2SNjWVS8EMeFvPe0wxzbTve0WMfSpFC2OeooAqhzaX0RUUG/dC2xIm7WmcwJOhK&#10;qR12Kdw0cpxlE2mw5tRQYUuriorb/m4U7L5e+OK293iLl+7z+3wqP07rpVKDflxOQQSK4V/8537X&#10;Ct7GaX46k46AnP8CAAD//wMAUEsBAi0AFAAGAAgAAAAhANvh9svuAAAAhQEAABMAAAAAAAAAAAAA&#10;AAAAAAAAAFtDb250ZW50X1R5cGVzXS54bWxQSwECLQAUAAYACAAAACEAWvQsW78AAAAVAQAACwAA&#10;AAAAAAAAAAAAAAAfAQAAX3JlbHMvLnJlbHNQSwECLQAUAAYACAAAACEArclIFsMAAADcAAAADwAA&#10;AAAAAAAAAAAAAAAHAgAAZHJzL2Rvd25yZXYueG1sUEsFBgAAAAADAAMAtwAAAPcCAAAAAA==&#10;" strokeweight="0"/>
                  <v:line id="Line 259" o:spid="_x0000_s1352" style="position:absolute;flip:y;visibility:visible;mso-wrap-style:square" from="5749,2962" to="592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2N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J/B7Jh0BubwDAAD//wMAUEsBAi0AFAAGAAgAAAAhANvh9svuAAAAhQEAABMAAAAAAAAA&#10;AAAAAAAAAAAAAFtDb250ZW50X1R5cGVzXS54bWxQSwECLQAUAAYACAAAACEAWvQsW78AAAAVAQAA&#10;CwAAAAAAAAAAAAAAAAAfAQAAX3JlbHMvLnJlbHNQSwECLQAUAAYACAAAACEAwoXtjcYAAADcAAAA&#10;DwAAAAAAAAAAAAAAAAAHAgAAZHJzL2Rvd25yZXYueG1sUEsFBgAAAAADAAMAtwAAAPoCAAAAAA==&#10;" strokeweight="0"/>
                  <v:line id="Line 260" o:spid="_x0000_s1353" style="position:absolute;flip:x;visibility:visible;mso-wrap-style:square" from="5687,2962" to="586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P6xwAAANwAAAAPAAAAZHJzL2Rvd25yZXYueG1sRI9La8Mw&#10;EITvgf4HsYXeEjk+9OFECaGlpRTSkNcht421sU2slZGUWP33UaHQ4zAz3zDTeTStuJLzjWUF41EG&#10;gri0uuFKwW77PnwG4QOyxtYyKfghD/PZ3WCKhbY9r+m6CZVIEPYFKqhD6AopfVmTQT+yHXHyTtYZ&#10;DEm6SmqHfYKbVuZZ9igNNpwWauzotabyvLkYBevvJz66j0s8x2O/XB321df+baHUw31cTEAEiuE/&#10;/Nf+1Ape8hx+z6QjIGc3AAAA//8DAFBLAQItABQABgAIAAAAIQDb4fbL7gAAAIUBAAATAAAAAAAA&#10;AAAAAAAAAAAAAABbQ29udGVudF9UeXBlc10ueG1sUEsBAi0AFAAGAAgAAAAhAFr0LFu/AAAAFQEA&#10;AAsAAAAAAAAAAAAAAAAAHwEAAF9yZWxzLy5yZWxzUEsBAi0AFAAGAAgAAAAhADJXc/rHAAAA3AAA&#10;AA8AAAAAAAAAAAAAAAAABwIAAGRycy9kb3ducmV2LnhtbFBLBQYAAAAAAwADALcAAAD7AgAAAAA=&#10;" strokeweight="0"/>
                  <v:line id="Line 261" o:spid="_x0000_s1354" style="position:absolute;flip:y;visibility:visible;mso-wrap-style:square" from="5625,2962" to="580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ZhxgAAANwAAAAPAAAAZHJzL2Rvd25yZXYueG1sRI9BawIx&#10;FITvBf9DeIK3mq2F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XRvWYcYAAADcAAAA&#10;DwAAAAAAAAAAAAAAAAAHAgAAZHJzL2Rvd25yZXYueG1sUEsFBgAAAAADAAMAtwAAAPoCAAAAAA==&#10;" strokeweight="0"/>
                  <v:line id="Line 262" o:spid="_x0000_s1355" style="position:absolute;flip:x;visibility:visible;mso-wrap-style:square" from="5563,2962" to="573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4VxgAAANwAAAAPAAAAZHJzL2Rvd25yZXYueG1sRI9BawIx&#10;FITvBf9DeIK3mq2U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0vJOFcYAAADcAAAA&#10;DwAAAAAAAAAAAAAAAAAHAgAAZHJzL2Rvd25yZXYueG1sUEsFBgAAAAADAAMAtwAAAPoCAAAAAA==&#10;" strokeweight="0"/>
                  <v:line id="Line 263" o:spid="_x0000_s1356" style="position:absolute;flip:y;visibility:visible;mso-wrap-style:square" from="5500,2962" to="567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uOxgAAANwAAAAPAAAAZHJzL2Rvd25yZXYueG1sRI9BawIx&#10;FITvBf9DeIK3mq3Q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vb7rjsYAAADcAAAA&#10;DwAAAAAAAAAAAAAAAAAHAgAAZHJzL2Rvd25yZXYueG1sUEsFBgAAAAADAAMAtwAAAPoCAAAAAA==&#10;" strokeweight="0"/>
                  <v:line id="Line 264" o:spid="_x0000_s1357" style="position:absolute;flip:x;visibility:visible;mso-wrap-style:square" from="5437,2962" to="561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X5xgAAANwAAAAPAAAAZHJzL2Rvd25yZXYueG1sRI9PawIx&#10;FMTvhX6H8ITealYPVlejSEtLKbTiv4O35+a5u7h5WZLopt++KQgeh5n5DTNbRNOIKzlfW1Yw6Gcg&#10;iAuray4V7Lbvz2MQPiBrbCyTgl/ysJg/Psww17bjNV03oRQJwj5HBVUIbS6lLyoy6Pu2JU7eyTqD&#10;IUlXSu2wS3DTyGGWjaTBmtNChS29VlScNxejYP3zwkf3cYnneOy+V4d9+bV/Wyr11IvLKYhAMdzD&#10;t/anVjAZjuD/TDoCcv4HAAD//wMAUEsBAi0AFAAGAAgAAAAhANvh9svuAAAAhQEAABMAAAAAAAAA&#10;AAAAAAAAAAAAAFtDb250ZW50X1R5cGVzXS54bWxQSwECLQAUAAYACAAAACEAWvQsW78AAAAVAQAA&#10;CwAAAAAAAAAAAAAAAAAfAQAAX3JlbHMvLnJlbHNQSwECLQAUAAYACAAAACEATWx1+cYAAADcAAAA&#10;DwAAAAAAAAAAAAAAAAAHAgAAZHJzL2Rvd25yZXYueG1sUEsFBgAAAAADAAMAtwAAAPoCAAAAAA==&#10;" strokeweight="0"/>
                  <v:line id="Line 265" o:spid="_x0000_s1358" style="position:absolute;flip:y;visibility:visible;mso-wrap-style:square" from="5375,2962" to="555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Bi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xvB3Jh0BObsBAAD//wMAUEsBAi0AFAAGAAgAAAAhANvh9svuAAAAhQEAABMAAAAAAAAA&#10;AAAAAAAAAAAAAFtDb250ZW50X1R5cGVzXS54bWxQSwECLQAUAAYACAAAACEAWvQsW78AAAAVAQAA&#10;CwAAAAAAAAAAAAAAAAAfAQAAX3JlbHMvLnJlbHNQSwECLQAUAAYACAAAACEAIiDQYsYAAADcAAAA&#10;DwAAAAAAAAAAAAAAAAAHAgAAZHJzL2Rvd25yZXYueG1sUEsFBgAAAAADAAMAtwAAAPoCAAAAAA==&#10;" strokeweight="0"/>
                  <v:line id="Line 266" o:spid="_x0000_s1359" style="position:absolute;flip:x;visibility:visible;mso-wrap-style:square" from="5312,2962" to="548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QQwwAAANwAAAAPAAAAZHJzL2Rvd25yZXYueG1sRE/LagIx&#10;FN0X/IdwBXc1owvbjkYRRSmFtvhauLtOrjODk5shiU76982i0OXhvGeLaBrxIOdrywpGwwwEcWF1&#10;zaWC42Hz/ArCB2SNjWVS8EMeFvPe0wxzbTve0WMfSpFC2OeooAqhzaX0RUUG/dC2xIm7WmcwJOhK&#10;qR12Kdw0cpxlE2mw5tRQYUuriorb/m4U7L5e+OK293iLl+7z+3wqP07rpVKDflxOQQSK4V/8537X&#10;Ct7GaW06k46AnP8CAAD//wMAUEsBAi0AFAAGAAgAAAAhANvh9svuAAAAhQEAABMAAAAAAAAAAAAA&#10;AAAAAAAAAFtDb250ZW50X1R5cGVzXS54bWxQSwECLQAUAAYACAAAACEAWvQsW78AAAAVAQAACwAA&#10;AAAAAAAAAAAAAAAfAQAAX3JlbHMvLnJlbHNQSwECLQAUAAYACAAAACEAU79EEMMAAADcAAAADwAA&#10;AAAAAAAAAAAAAAAHAgAAZHJzL2Rvd25yZXYueG1sUEsFBgAAAAADAAMAtwAAAPcCAAAAAA==&#10;" strokeweight="0"/>
                  <v:line id="Line 267" o:spid="_x0000_s1360" style="position:absolute;flip:y;visibility:visible;mso-wrap-style:square" from="5250,2962" to="542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GLxgAAANwAAAAPAAAAZHJzL2Rvd25yZXYueG1sRI9BawIx&#10;FITvgv8hPMGbZvVg69YoorSUgi3aeujtuXnuLm5eliS66b83hUKPw8x8wyxW0TTiRs7XlhVMxhkI&#10;4sLqmksFX5/Po0cQPiBrbCyTgh/ysFr2ewvMte14T7dDKEWCsM9RQRVCm0vpi4oM+rFtiZN3ts5g&#10;SNKVUjvsEtw0cpplM2mw5rRQYUubiorL4WoU7N8f+ORervEST93u4/tYvh23a6WGg7h+AhEohv/w&#10;X/tVK5hP5/B7Jh0BubwDAAD//wMAUEsBAi0AFAAGAAgAAAAhANvh9svuAAAAhQEAABMAAAAAAAAA&#10;AAAAAAAAAAAAAFtDb250ZW50X1R5cGVzXS54bWxQSwECLQAUAAYACAAAACEAWvQsW78AAAAVAQAA&#10;CwAAAAAAAAAAAAAAAAAfAQAAX3JlbHMvLnJlbHNQSwECLQAUAAYACAAAACEAPPPhi8YAAADcAAAA&#10;DwAAAAAAAAAAAAAAAAAHAgAAZHJzL2Rvd25yZXYueG1sUEsFBgAAAAADAAMAtwAAAPoCAAAAAA==&#10;" strokeweight="0"/>
                  <v:line id="Line 268" o:spid="_x0000_s1361" style="position:absolute;flip:x;visibility:visible;mso-wrap-style:square" from="5187,2962" to="536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7LxAAAANwAAAAPAAAAZHJzL2Rvd25yZXYueG1sRE/LagIx&#10;FN0X+g/hFrqrmVrw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CgQ3svEAAAA3AAAAA8A&#10;AAAAAAAAAAAAAAAABwIAAGRycy9kb3ducmV2LnhtbFBLBQYAAAAAAwADALcAAAD4AgAAAAA=&#10;" strokeweight="0"/>
                  <v:line id="Line 269" o:spid="_x0000_s1362" style="position:absolute;flip:y;visibility:visible;mso-wrap-style:square" from="5124,2962" to="530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tQxgAAANwAAAAPAAAAZHJzL2Rvd25yZXYueG1sRI9BawIx&#10;FITvBf9DeAVvNauF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R1x7UMYAAADcAAAA&#10;DwAAAAAAAAAAAAAAAAAHAgAAZHJzL2Rvd25yZXYueG1sUEsFBgAAAAADAAMAtwAAAPoCAAAAAA==&#10;" strokeweight="0"/>
                  <v:line id="Line 270" o:spid="_x0000_s1363" style="position:absolute;flip:x;visibility:visible;mso-wrap-style:square" from="5064,2962" to="523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UnxgAAANwAAAAPAAAAZHJzL2Rvd25yZXYueG1sRI9BawIx&#10;FITvBf9DeIK3mq2F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t47lJ8YAAADcAAAA&#10;DwAAAAAAAAAAAAAAAAAHAgAAZHJzL2Rvd25yZXYueG1sUEsFBgAAAAADAAMAtwAAAPoCAAAAAA==&#10;" strokeweight="0"/>
                  <v:line id="Line 271" o:spid="_x0000_s1364" style="position:absolute;flip:y;visibility:visible;mso-wrap-style:square" from="5001,2962" to="517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C8xwAAANwAAAAPAAAAZHJzL2Rvd25yZXYueG1sRI9PawIx&#10;FMTvBb9DeEJvNVuF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NjCQLzHAAAA3AAA&#10;AA8AAAAAAAAAAAAAAAAABwIAAGRycy9kb3ducmV2LnhtbFBLBQYAAAAAAwADALcAAAD7AgAAAAA=&#10;" strokeweight="0"/>
                  <v:line id="Line 272" o:spid="_x0000_s1365" style="position:absolute;flip:x;visibility:visible;mso-wrap-style:square" from="4939,2962" to="511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jI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Fcr2MjHAAAA3AAA&#10;AA8AAAAAAAAAAAAAAAAABwIAAGRycy9kb3ducmV2LnhtbFBLBQYAAAAAAwADALcAAAD7AgAAAAA=&#10;" strokeweight="0"/>
                  <v:line id="Line 273" o:spid="_x0000_s1366" style="position:absolute;flip:y;visibility:visible;mso-wrap-style:square" from="4876,2962" to="505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31T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DhnfVPHAAAA3AAA&#10;AA8AAAAAAAAAAAAAAAAABwIAAGRycy9kb3ducmV2LnhtbFBLBQYAAAAAAwADALcAAAD7AgAAAAA=&#10;" strokeweight="0"/>
                  <v:line id="Line 274" o:spid="_x0000_s1367" style="position:absolute;flip:x;visibility:visible;mso-wrap-style:square" from="4813,2962" to="499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Mk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yLXjJMYAAADcAAAA&#10;DwAAAAAAAAAAAAAAAAAHAgAAZHJzL2Rvd25yZXYueG1sUEsFBgAAAAADAAMAtwAAAPoCAAAAAA==&#10;" strokeweight="0"/>
                  <v:line id="Line 275" o:spid="_x0000_s1368" style="position:absolute;flip:y;visibility:visible;mso-wrap-style:square" from="4751,2962" to="492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xgAAANwAAAAPAAAAZHJzL2Rvd25yZXYueG1sRI9BawIx&#10;FITvgv8hPKG3mq2F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p/lGv8YAAADcAAAA&#10;DwAAAAAAAAAAAAAAAAAHAgAAZHJzL2Rvd25yZXYueG1sUEsFBgAAAAADAAMAtwAAAPoCAAAAAA==&#10;" strokeweight="0"/>
                  <v:line id="Line 276" o:spid="_x0000_s1369" style="position:absolute;flip:x;visibility:visible;mso-wrap-style:square" from="4688,2962" to="486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LNxAAAANwAAAAPAAAAZHJzL2Rvd25yZXYueG1sRE/LagIx&#10;FN0X+g/hFrqrmVrw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NZm0s3EAAAA3AAAAA8A&#10;AAAAAAAAAAAAAAAABwIAAGRycy9kb3ducmV2LnhtbFBLBQYAAAAAAwADALcAAAD4AgAAAAA=&#10;" strokeweight="0"/>
                  <v:line id="Line 277" o:spid="_x0000_s1370" style="position:absolute;flip:y;visibility:visible;mso-wrap-style:square" from="4626,2962" to="480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dWxgAAANwAAAAPAAAAZHJzL2Rvd25yZXYueG1sRI9BawIx&#10;FITvgv8hPKE3zdZC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uSp3VsYAAADcAAAA&#10;DwAAAAAAAAAAAAAAAAAHAgAAZHJzL2Rvd25yZXYueG1sUEsFBgAAAAADAAMAtwAAAPoCAAAAAA==&#10;" strokeweight="0"/>
                  <v:line id="Line 278" o:spid="_x0000_s1371" style="position:absolute;flip:x;visibility:visible;mso-wrap-style:square" from="4563,2962" to="474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22xAAAANwAAAAPAAAAZHJzL2Rvd25yZXYueG1sRE/LagIx&#10;FN0X+g/hFrqrmUrx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HAWrbbEAAAA3AAAAA8A&#10;AAAAAAAAAAAAAAAABwIAAGRycy9kb3ducmV2LnhtbFBLBQYAAAAAAwADALcAAAD4AgAAAAA=&#10;" strokeweight="0"/>
                  <v:line id="Line 279" o:spid="_x0000_s1372" style="position:absolute;flip:y;visibility:visible;mso-wrap-style:square" from="4501,2962" to="467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gtxgAAANwAAAAPAAAAZHJzL2Rvd25yZXYueG1sRI9BawIx&#10;FITvBf9DeAVvNauU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H1oILcYAAADcAAAA&#10;DwAAAAAAAAAAAAAAAAAHAgAAZHJzL2Rvd25yZXYueG1sUEsFBgAAAAADAAMAtwAAAPoCAAAAAA==&#10;" strokeweight="0"/>
                  <v:line id="Line 280" o:spid="_x0000_s1373" style="position:absolute;flip:x;visibility:visible;mso-wrap-style:square" from="4438,2962" to="461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ZaxgAAANwAAAAPAAAAZHJzL2Rvd25yZXYueG1sRI9BawIx&#10;FITvBf9DeIK3mq2U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74iWWsYAAADcAAAA&#10;DwAAAAAAAAAAAAAAAAAHAgAAZHJzL2Rvd25yZXYueG1sUEsFBgAAAAADAAMAtwAAAPoCAAAAAA==&#10;" strokeweight="0"/>
                  <v:line id="Line 281" o:spid="_x0000_s1374" style="position:absolute;flip:y;visibility:visible;mso-wrap-style:square" from="4375,2962" to="455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PB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DEM8HHAAAA3AAA&#10;AA8AAAAAAAAAAAAAAAAABwIAAGRycy9kb3ducmV2LnhtbFBLBQYAAAAAAwADALcAAAD7AgAAAAA=&#10;" strokeweight="0"/>
                  <v:line id="Line 282" o:spid="_x0000_s1375" style="position:absolute;flip:x;visibility:visible;mso-wrap-style:square" from="4313,2962" to="449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u1xwAAANwAAAAPAAAAZHJzL2Rvd25yZXYueG1sRI9PawIx&#10;FMTvBb9DeEJvNVuR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A8tq7XHAAAA3AAA&#10;AA8AAAAAAAAAAAAAAAAABwIAAGRycy9kb3ducmV2LnhtbFBLBQYAAAAAAwADALcAAAD7AgAAAAA=&#10;" strokeweight="0"/>
                  <v:line id="Line 283" o:spid="_x0000_s1376" style="position:absolute;flip:y;visibility:visible;mso-wrap-style:square" from="4251,2962" to="442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4u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GBhDi7HAAAA3AAA&#10;AA8AAAAAAAAAAAAAAAAABwIAAGRycy9kb3ducmV2LnhtbFBLBQYAAAAAAwADALcAAAD7AgAAAAA=&#10;" strokeweight="0"/>
                  <v:line id="Line 284" o:spid="_x0000_s1377" style="position:absolute;flip:x;visibility:visible;mso-wrap-style:square" from="4189,2962" to="436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BZ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kLOQWcYAAADcAAAA&#10;DwAAAAAAAAAAAAAAAAAHAgAAZHJzL2Rvd25yZXYueG1sUEsFBgAAAAADAAMAtwAAAPoCAAAAAA==&#10;" strokeweight="0"/>
                  <v:line id="Line 285" o:spid="_x0000_s1378" style="position:absolute;flip:y;visibility:visible;mso-wrap-style:square" from="4126,2962" to="430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xgAAANwAAAAPAAAAZHJzL2Rvd25yZXYueG1sRI9BawIx&#10;FITvgv8hPKG3mq2U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81wsYAAADcAAAA&#10;DwAAAAAAAAAAAAAAAAAHAgAAZHJzL2Rvd25yZXYueG1sUEsFBgAAAAADAAMAtwAAAPoCAAAAAA==&#10;" strokeweight="0"/>
                  <v:line id="Line 286" o:spid="_x0000_s1379" style="position:absolute;flip:x;visibility:visible;mso-wrap-style:square" from="4063,2962" to="424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GwxAAAANwAAAAPAAAAZHJzL2Rvd25yZXYueG1sRE/LagIx&#10;FN0X+g/hFrqrmUrx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I5gobDEAAAA3AAAAA8A&#10;AAAAAAAAAAAAAAAABwIAAGRycy9kb3ducmV2LnhtbFBLBQYAAAAAAwADALcAAAD4AgAAAAA=&#10;" strokeweight="0"/>
                  <v:line id="Line 287" o:spid="_x0000_s1380" style="position:absolute;flip:y;visibility:visible;mso-wrap-style:square" from="4001,2962" to="417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QrxgAAANwAAAAPAAAAZHJzL2Rvd25yZXYueG1sRI9BawIx&#10;FITvgv8hPKE3zVZK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4SwEK8YAAADcAAAA&#10;DwAAAAAAAAAAAAAAAAAHAgAAZHJzL2Rvd25yZXYueG1sUEsFBgAAAAADAAMAtwAAAPoCAAAAAA==&#10;" strokeweight="0"/>
                  <v:line id="Line 288" o:spid="_x0000_s1381" style="position:absolute;flip:x;visibility:visible;mso-wrap-style:square" from="3940,2962" to="411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trxAAAANwAAAAPAAAAZHJzL2Rvd25yZXYueG1sRE/LagIx&#10;FN0X+g/hFrqrmQr1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PXPO2vEAAAA3AAAAA8A&#10;AAAAAAAAAAAAAAAABwIAAGRycy9kb3ducmV2LnhtbFBLBQYAAAAAAwADALcAAAD4AgAAAAA=&#10;" strokeweight="0"/>
                  <v:line id="Line 289" o:spid="_x0000_s1382" style="position:absolute;flip:y;visibility:visible;mso-wrap-style:square" from="3878,2962" to="405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57wxgAAANwAAAAPAAAAZHJzL2Rvd25yZXYueG1sRI9BawIx&#10;FITvBf9DeAVvNavQ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moOe8MYAAADcAAAA&#10;DwAAAAAAAAAAAAAAAAAHAgAAZHJzL2Rvd25yZXYueG1sUEsFBgAAAAADAAMAtwAAAPoCAAAAAA==&#10;" strokeweight="0"/>
                  <v:line id="Line 290" o:spid="_x0000_s1383" style="position:absolute;flip:x;visibility:visible;mso-wrap-style:square" from="3815,2962" to="398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CHxgAAANwAAAAPAAAAZHJzL2Rvd25yZXYueG1sRI9BawIx&#10;FITvBf9DeIK3mq3Q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alEAh8YAAADcAAAA&#10;DwAAAAAAAAAAAAAAAAAHAgAAZHJzL2Rvd25yZXYueG1sUEsFBgAAAAADAAMAtwAAAPoCAAAAAA==&#10;" strokeweight="0"/>
                  <v:line id="Line 291" o:spid="_x0000_s1384" style="position:absolute;flip:y;visibility:visible;mso-wrap-style:square" from="3752,2962" to="392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Uc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AUdpRzHAAAA3AAA&#10;AA8AAAAAAAAAAAAAAAAABwIAAGRycy9kb3ducmV2LnhtbFBLBQYAAAAAAwADALcAAAD7AgAAAAA=&#10;" strokeweight="0"/>
                  <v:line id="Line 292" o:spid="_x0000_s1385" style="position:absolute;flip:x;visibility:visible;mso-wrap-style:square" from="3690,2962" to="386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1o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r0PWjHAAAA3AAA&#10;AA8AAAAAAAAAAAAAAAAABwIAAGRycy9kb3ducmV2LnhtbFBLBQYAAAAAAwADALcAAAD7AgAAAAA=&#10;" strokeweight="0"/>
                  <v:line id="Line 293" o:spid="_x0000_s1386" style="position:absolute;flip:y;visibility:visible;mso-wrap-style:square" from="3627,2962" to="380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jzxwAAANwAAAAPAAAAZHJzL2Rvd25yZXYueG1sRI9PawIx&#10;FMTvBb9DeEJvNVvB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OW4mPPHAAAA3AAA&#10;AA8AAAAAAAAAAAAAAAAABwIAAGRycy9kb3ducmV2LnhtbFBLBQYAAAAAAwADALcAAAD7AgAAAAA=&#10;" strokeweight="0"/>
                  <v:line id="Line 294" o:spid="_x0000_s1387" style="position:absolute;flip:x;visibility:visible;mso-wrap-style:square" from="3565,2962" to="374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aE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FWoGhMYAAADcAAAA&#10;DwAAAAAAAAAAAAAAAAAHAgAAZHJzL2Rvd25yZXYueG1sUEsFBgAAAAADAAMAtwAAAPoCAAAAAA==&#10;" strokeweight="0"/>
                  <v:line id="Line 295" o:spid="_x0000_s1388" style="position:absolute;flip:y;visibility:visible;mso-wrap-style:square" from="3502,2962" to="367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MfxgAAANwAAAAPAAAAZHJzL2Rvd25yZXYueG1sRI9BawIx&#10;FITvgv8hPKG3mq3Q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eiajH8YAAADcAAAA&#10;DwAAAAAAAAAAAAAAAAAHAgAAZHJzL2Rvd25yZXYueG1sUEsFBgAAAAADAAMAtwAAAPoCAAAAAA==&#10;" strokeweight="0"/>
                  <v:line id="Line 296" o:spid="_x0000_s1389" style="position:absolute;flip:x;visibility:visible;mso-wrap-style:square" from="3439,2962" to="361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dtxAAAANwAAAAPAAAAZHJzL2Rvd25yZXYueG1sRE/LagIx&#10;FN0X+g/hFrqrmQr1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Au5N23EAAAA3AAAAA8A&#10;AAAAAAAAAAAAAAAABwIAAGRycy9kb3ducmV2LnhtbFBLBQYAAAAAAwADALcAAAD4AgAAAAA=&#10;" strokeweight="0"/>
                  <v:line id="Line 297" o:spid="_x0000_s1390" style="position:absolute;flip:y;visibility:visible;mso-wrap-style:square" from="3377,2962" to="355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L2xwAAANwAAAAPAAAAZHJzL2Rvd25yZXYueG1sRI9PawIx&#10;FMTvgt8hPKE3zVboH7dGEUtFCrVo66G35+Z1d3HzsiTRjd/eFAoeh5n5DTOdR9OIMzlfW1ZwP8pA&#10;EBdW11wq+P56Gz6D8AFZY2OZFFzIw3zW700x17bjLZ13oRQJwj5HBVUIbS6lLyoy6Ee2JU7er3UG&#10;Q5KulNphl+CmkeMse5QGa04LFba0rKg47k5GwXbzxAe3OsVjPHQfnz/78n3/ulDqbhAXLyACxXAL&#10;/7fXWsHkYQJ/Z9IRkLMrAAAA//8DAFBLAQItABQABgAIAAAAIQDb4fbL7gAAAIUBAAATAAAAAAAA&#10;AAAAAAAAAAAAAABbQ29udGVudF9UeXBlc10ueG1sUEsBAi0AFAAGAAgAAAAhAFr0LFu/AAAAFQEA&#10;AAsAAAAAAAAAAAAAAAAAHwEAAF9yZWxzLy5yZWxzUEsBAi0AFAAGAAgAAAAhAGT1kvbHAAAA3AAA&#10;AA8AAAAAAAAAAAAAAAAABwIAAGRycy9kb3ducmV2LnhtbFBLBQYAAAAAAwADALcAAAD7AgAAAAA=&#10;" strokeweight="0"/>
                  <v:line id="Line 298" o:spid="_x0000_s1391" style="position:absolute;flip:x;visibility:visible;mso-wrap-style:square" from="3314,2962" to="349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HWwwAAANwAAAAPAAAAZHJzL2Rvd25yZXYueG1sRE/Pa8Iw&#10;FL4L/g/hCbvNdDs4rUYRZWMMptTNg7dn89YWm5eSRJv998th4PHj+71YRdOKGznfWFbwNM5AEJdW&#10;N1wp+P56fZyC8AFZY2uZFPySh9VyOFhgrm3PBd0OoRIphH2OCuoQulxKX9Zk0I9tR5y4H+sMhgRd&#10;JbXDPoWbVj5n2UQabDg11NjRpqbycrgaBcXuhc/u7Rov8dx/7k/H6uO4XSv1MIrrOYhAMdzF/+53&#10;rWA2SfPTmXQE5PIPAAD//wMAUEsBAi0AFAAGAAgAAAAhANvh9svuAAAAhQEAABMAAAAAAAAAAAAA&#10;AAAAAAAAAFtDb250ZW50X1R5cGVzXS54bWxQSwECLQAUAAYACAAAACEAWvQsW78AAAAVAQAACwAA&#10;AAAAAAAAAAAAAAAfAQAAX3JlbHMvLnJlbHNQSwECLQAUAAYACAAAACEAO6Px1sMAAADcAAAADwAA&#10;AAAAAAAAAAAAAAAHAgAAZHJzL2Rvd25yZXYueG1sUEsFBgAAAAADAAMAtwAAAPcCAAAAAA==&#10;" strokeweight="0"/>
                  <v:line id="Line 299" o:spid="_x0000_s1392" style="position:absolute;flip:y;visibility:visible;mso-wrap-style:square" from="3252,2962" to="342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RNxgAAANwAAAAPAAAAZHJzL2Rvd25yZXYueG1sRI9BawIx&#10;FITvBf9DeIK3mtWDrVujiKKUgi1qPfT23LzuLm5eliS66b83hUKPw8x8w8wW0TTiRs7XlhWMhhkI&#10;4sLqmksFn8fN4zMIH5A1NpZJwQ95WMx7DzPMte14T7dDKEWCsM9RQRVCm0vpi4oM+qFtiZP3bZ3B&#10;kKQrpXbYJbhp5DjLJtJgzWmhwpZWFRWXw9Uo2L8/8dltr/ESz93u4+tUvp3WS6UG/bh8AREohv/w&#10;X/tVK5hORvB7Jh0BOb8DAAD//wMAUEsBAi0AFAAGAAgAAAAhANvh9svuAAAAhQEAABMAAAAAAAAA&#10;AAAAAAAAAAAAAFtDb250ZW50X1R5cGVzXS54bWxQSwECLQAUAAYACAAAACEAWvQsW78AAAAVAQAA&#10;CwAAAAAAAAAAAAAAAAAfAQAAX3JlbHMvLnJlbHNQSwECLQAUAAYACAAAACEAVO9UTcYAAADcAAAA&#10;DwAAAAAAAAAAAAAAAAAHAgAAZHJzL2Rvd25yZXYueG1sUEsFBgAAAAADAAMAtwAAAPoCAAAAAA==&#10;" strokeweight="0"/>
                  <v:line id="Line 300" o:spid="_x0000_s1393" style="position:absolute;flip:x;visibility:visible;mso-wrap-style:square" from="3189,2962" to="336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o6xgAAANwAAAAPAAAAZHJzL2Rvd25yZXYueG1sRI9PawIx&#10;FMTvhX6H8ITealYPVlejSEtLKbTiv4O35+a5u7h5WZLopt++KQgeh5n5DTNbRNOIKzlfW1Yw6Gcg&#10;iAuray4V7Lbvz2MQPiBrbCyTgl/ysJg/Psww17bjNV03oRQJwj5HBVUIbS6lLyoy6Pu2JU7eyTqD&#10;IUlXSu2wS3DTyGGWjaTBmtNChS29VlScNxejYP3zwkf3cYnneOy+V4d9+bV/Wyr11IvLKYhAMdzD&#10;t/anVjAZDeH/TDoCcv4HAAD//wMAUEsBAi0AFAAGAAgAAAAhANvh9svuAAAAhQEAABMAAAAAAAAA&#10;AAAAAAAAAAAAAFtDb250ZW50X1R5cGVzXS54bWxQSwECLQAUAAYACAAAACEAWvQsW78AAAAVAQAA&#10;CwAAAAAAAAAAAAAAAAAfAQAAX3JlbHMvLnJlbHNQSwECLQAUAAYACAAAACEApD3KOsYAAADcAAAA&#10;DwAAAAAAAAAAAAAAAAAHAgAAZHJzL2Rvd25yZXYueG1sUEsFBgAAAAADAAMAtwAAAPoCAAAAAA==&#10;" strokeweight="0"/>
                  <v:line id="Line 301" o:spid="_x0000_s1394" style="position:absolute;flip:y;visibility:visible;mso-wrap-style:square" from="3126,2962" to="330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h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y3FvocYAAADcAAAA&#10;DwAAAAAAAAAAAAAAAAAHAgAAZHJzL2Rvd25yZXYueG1sUEsFBgAAAAADAAMAtwAAAPoCAAAAAA==&#10;" strokeweight="0"/>
                  <v:line id="Line 302" o:spid="_x0000_s1395" style="position:absolute;flip:x;visibility:visible;mso-wrap-style:square" from="3189,2962" to="324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fV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RJj31cYAAADcAAAA&#10;DwAAAAAAAAAAAAAAAAAHAgAAZHJzL2Rvd25yZXYueG1sUEsFBgAAAAADAAMAtwAAAPoCAAAAAA==&#10;" strokeweight="0"/>
                </v:group>
                <v:group id="Group 303" o:spid="_x0000_s1396" style="position:absolute;left:4000;top:774;width:50851;height:31325" coordorigin="657,-149" coordsize="8008,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304" o:spid="_x0000_s1397" style="position:absolute;left:1053;top:2962;width:2065;height:181;visibility:visible;mso-wrap-style:square;v-text-anchor:top" coordsize="412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FqxQAAANwAAAAPAAAAZHJzL2Rvd25yZXYueG1sRI9Ba8JA&#10;FITvhf6H5RV6q5t6CDZ1lUZQLNhDjYceH7vPJCb7NmTXGP+9WxA8DjPzDTNfjrYVA/W+dqzgfZKA&#10;INbO1FwqOBTrtxkIH5ANto5JwZU8LBfPT3PMjLvwLw37UIoIYZ+hgiqELpPS64os+onriKN3dL3F&#10;EGVfStPjJcJtK6dJkkqLNceFCjtaVaSb/dkq0EWa78rie/OjZf3XnPR0HPKNUq8v49cniEBjeITv&#10;7a1R8JGm8H8mHgG5uAEAAP//AwBQSwECLQAUAAYACAAAACEA2+H2y+4AAACFAQAAEwAAAAAAAAAA&#10;AAAAAAAAAAAAW0NvbnRlbnRfVHlwZXNdLnhtbFBLAQItABQABgAIAAAAIQBa9CxbvwAAABUBAAAL&#10;AAAAAAAAAAAAAAAAAB8BAABfcmVscy8ucmVsc1BLAQItABQABgAIAAAAIQC4HrFqxQAAANwAAAAP&#10;AAAAAAAAAAAAAAAAAAcCAABkcnMvZG93bnJldi54bWxQSwUGAAAAAAMAAwC3AAAA+QIAAAAA&#10;" path="m,361r3923,l4128,,,,,361xe" stroked="f">
                    <v:path arrowok="t" o:connecttype="custom" o:connectlocs="0,181;1962,181;2065,0;0,0;0,181" o:connectangles="0,0,0,0,0"/>
                  </v:shape>
                  <v:line id="Line 305" o:spid="_x0000_s1398" style="position:absolute;flip:x;visibility:visible;mso-wrap-style:square" from="3001,3111" to="303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mi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pvB7Jh0BubgDAAD//wMAUEsBAi0AFAAGAAgAAAAhANvh9svuAAAAhQEAABMAAAAAAAAA&#10;AAAAAAAAAAAAAFtDb250ZW50X1R5cGVzXS54bWxQSwECLQAUAAYACAAAACEAWvQsW78AAAAVAQAA&#10;CwAAAAAAAAAAAAAAAAAfAQAAX3JlbHMvLnJlbHNQSwECLQAUAAYACAAAACEAtEpposYAAADcAAAA&#10;DwAAAAAAAAAAAAAAAAAHAgAAZHJzL2Rvd25yZXYueG1sUEsFBgAAAAADAAMAtwAAAPoCAAAAAA==&#10;" strokeweight="0"/>
                  <v:line id="Line 306" o:spid="_x0000_s1399" style="position:absolute;flip:y;visibility:visible;mso-wrap-style:square" from="2939,2962" to="311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3QwwAAANwAAAAPAAAAZHJzL2Rvd25yZXYueG1sRE/Pa8Iw&#10;FL4L/g/hCbvNdDs4rUYRZWMMptTNg7dn89YWm5eSRJv998th4PHj+71YRdOKGznfWFbwNM5AEJdW&#10;N1wp+P56fZyC8AFZY2uZFPySh9VyOFhgrm3PBd0OoRIphH2OCuoQulxKX9Zk0I9tR5y4H+sMhgRd&#10;JbXDPoWbVj5n2UQabDg11NjRpqbycrgaBcXuhc/u7Rov8dx/7k/H6uO4XSv1MIrrOYhAMdzF/+53&#10;rWA2SWvTmXQE5PIPAAD//wMAUEsBAi0AFAAGAAgAAAAhANvh9svuAAAAhQEAABMAAAAAAAAAAAAA&#10;AAAAAAAAAFtDb250ZW50X1R5cGVzXS54bWxQSwECLQAUAAYACAAAACEAWvQsW78AAAAVAQAACwAA&#10;AAAAAAAAAAAAAAAfAQAAX3JlbHMvLnJlbHNQSwECLQAUAAYACAAAACEAxdX90MMAAADcAAAADwAA&#10;AAAAAAAAAAAAAAAHAgAAZHJzL2Rvd25yZXYueG1sUEsFBgAAAAADAAMAtwAAAPcCAAAAAA==&#10;" strokeweight="0"/>
                  <v:line id="Line 307" o:spid="_x0000_s1400" style="position:absolute;flip:x;visibility:visible;mso-wrap-style:square" from="2877,2962" to="305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hLxgAAANwAAAAPAAAAZHJzL2Rvd25yZXYueG1sRI9BawIx&#10;FITvBf9DeIK3mtWDrVujiKKUgi3aeujtuXnuLm5eliS66b83hUKPw8x8w8wW0TTiRs7XlhWMhhkI&#10;4sLqmksFX5+bx2cQPiBrbCyTgh/ysJj3HmaYa9vxnm6HUIoEYZ+jgiqENpfSFxUZ9EPbEifvbJ3B&#10;kKQrpXbYJbhp5DjLJtJgzWmhwpZWFRWXw9Uo2L8/8cltr/EST93u4/tYvh3XS6UG/bh8AREohv/w&#10;X/tVK5hOpvB7Jh0BOb8DAAD//wMAUEsBAi0AFAAGAAgAAAAhANvh9svuAAAAhQEAABMAAAAAAAAA&#10;AAAAAAAAAAAAAFtDb250ZW50X1R5cGVzXS54bWxQSwECLQAUAAYACAAAACEAWvQsW78AAAAVAQAA&#10;CwAAAAAAAAAAAAAAAAAfAQAAX3JlbHMvLnJlbHNQSwECLQAUAAYACAAAACEAqplYS8YAAADcAAAA&#10;DwAAAAAAAAAAAAAAAAAHAgAAZHJzL2Rvd25yZXYueG1sUEsFBgAAAAADAAMAtwAAAPoCAAAAAA==&#10;" strokeweight="0"/>
                  <v:line id="Line 308" o:spid="_x0000_s1401" style="position:absolute;flip:y;visibility:visible;mso-wrap-style:square" from="2816,2962" to="299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LwwAAANwAAAAPAAAAZHJzL2Rvd25yZXYueG1sRE/LagIx&#10;FN0X/Idwhe5qRhfajkYRRSmFtvhauLtOrjODk5shiU76982i0OXhvGeLaBrxIOdrywqGgwwEcWF1&#10;zaWC42Hz8grCB2SNjWVS8EMeFvPe0wxzbTve0WMfSpFC2OeooAqhzaX0RUUG/cC2xIm7WmcwJOhK&#10;qR12Kdw0cpRlY2mw5tRQYUuriorb/m4U7L4mfHHbe7zFS/f5fT6VH6f1UqnnflxOQQSK4V/8537X&#10;Ct4maX46k46AnP8CAAD//wMAUEsBAi0AFAAGAAgAAAAhANvh9svuAAAAhQEAABMAAAAAAAAAAAAA&#10;AAAAAAAAAFtDb250ZW50X1R5cGVzXS54bWxQSwECLQAUAAYACAAAACEAWvQsW78AAAAVAQAACwAA&#10;AAAAAAAAAAAAAAAfAQAAX3JlbHMvLnJlbHNQSwECLQAUAAYACAAAACEAvnpnC8MAAADcAAAADwAA&#10;AAAAAAAAAAAAAAAHAgAAZHJzL2Rvd25yZXYueG1sUEsFBgAAAAADAAMAtwAAAPcCAAAAAA==&#10;" strokeweight="0"/>
                  <v:line id="Line 309" o:spid="_x0000_s1402" style="position:absolute;flip:x;visibility:visible;mso-wrap-style:square" from="2753,2962" to="292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KQ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yNBvB3Jh0BObkBAAD//wMAUEsBAi0AFAAGAAgAAAAhANvh9svuAAAAhQEAABMAAAAAAAAA&#10;AAAAAAAAAAAAAFtDb250ZW50X1R5cGVzXS54bWxQSwECLQAUAAYACAAAACEAWvQsW78AAAAVAQAA&#10;CwAAAAAAAAAAAAAAAAAfAQAAX3JlbHMvLnJlbHNQSwECLQAUAAYACAAAACEA0TbCkMYAAADcAAAA&#10;DwAAAAAAAAAAAAAAAAAHAgAAZHJzL2Rvd25yZXYueG1sUEsFBgAAAAADAAMAtwAAAPoCAAAAAA==&#10;" strokeweight="0"/>
                  <v:line id="Line 310" o:spid="_x0000_s1403" style="position:absolute;flip:y;visibility:visible;mso-wrap-style:square" from="2691,2962" to="286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zn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R/B3Jh0BObsBAAD//wMAUEsBAi0AFAAGAAgAAAAhANvh9svuAAAAhQEAABMAAAAAAAAA&#10;AAAAAAAAAAAAAFtDb250ZW50X1R5cGVzXS54bWxQSwECLQAUAAYACAAAACEAWvQsW78AAAAVAQAA&#10;CwAAAAAAAAAAAAAAAAAfAQAAX3JlbHMvLnJlbHNQSwECLQAUAAYACAAAACEAIeRc58YAAADcAAAA&#10;DwAAAAAAAAAAAAAAAAAHAgAAZHJzL2Rvd25yZXYueG1sUEsFBgAAAAADAAMAtwAAAPoCAAAAAA==&#10;" strokeweight="0"/>
                  <v:line id="Line 311" o:spid="_x0000_s1404" style="position:absolute;flip:x;visibility:visible;mso-wrap-style:square" from="2629,2962" to="28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l8xgAAANwAAAAPAAAAZHJzL2Rvd25yZXYueG1sRI9BawIx&#10;FITvgv8hPKG3mq2F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Tqj5fMYAAADcAAAA&#10;DwAAAAAAAAAAAAAAAAAHAgAAZHJzL2Rvd25yZXYueG1sUEsFBgAAAAADAAMAtwAAAPoCAAAAAA==&#10;" strokeweight="0"/>
                  <v:line id="Line 312" o:spid="_x0000_s1405" style="position:absolute;flip:y;visibility:visible;mso-wrap-style:square" from="2566,2962" to="274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EIxgAAANwAAAAPAAAAZHJzL2Rvd25yZXYueG1sRI9BawIx&#10;FITvgv8hPKG3mq2U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wUFhCMYAAADcAAAA&#10;DwAAAAAAAAAAAAAAAAAHAgAAZHJzL2Rvd25yZXYueG1sUEsFBgAAAAADAAMAtwAAAPoCAAAAAA==&#10;" strokeweight="0"/>
                  <v:line id="Line 313" o:spid="_x0000_s1406" style="position:absolute;flip:x;visibility:visible;mso-wrap-style:square" from="2504,2962" to="268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STxgAAANwAAAAPAAAAZHJzL2Rvd25yZXYueG1sRI9BawIx&#10;FITvgv8hPKG3mq3Q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rg3Ek8YAAADcAAAA&#10;DwAAAAAAAAAAAAAAAAAHAgAAZHJzL2Rvd25yZXYueG1sUEsFBgAAAAADAAMAtwAAAPoCAAAAAA==&#10;" strokeweight="0"/>
                  <v:line id="Line 314" o:spid="_x0000_s1407" style="position:absolute;flip:y;visibility:visible;mso-wrap-style:square" from="2441,2962" to="261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rk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J/B7Jh0BubgDAAD//wMAUEsBAi0AFAAGAAgAAAAhANvh9svuAAAAhQEAABMAAAAAAAAA&#10;AAAAAAAAAAAAAFtDb250ZW50X1R5cGVzXS54bWxQSwECLQAUAAYACAAAACEAWvQsW78AAAAVAQAA&#10;CwAAAAAAAAAAAAAAAAAfAQAAX3JlbHMvLnJlbHNQSwECLQAUAAYACAAAACEAXt9a5MYAAADcAAAA&#10;DwAAAAAAAAAAAAAAAAAHAgAAZHJzL2Rvd25yZXYueG1sUEsFBgAAAAADAAMAtwAAAPoCAAAAAA==&#10;" strokeweight="0"/>
                  <v:line id="Line 315" o:spid="_x0000_s1408" style="position:absolute;flip:x;visibility:visible;mso-wrap-style:square" from="2378,2962" to="255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xwAAANwAAAAPAAAAZHJzL2Rvd25yZXYueG1sRI9PawIx&#10;FMTvhX6H8AreatYeuu1qFGlpEaEV/x28PTfP3cXNy5JEN377plDocZiZ3zCTWTStuJLzjWUFo2EG&#10;gri0uuFKwW778fgCwgdkja1lUnAjD7Pp/d0EC217XtN1EyqRIOwLVFCH0BVS+rImg35oO+Lknawz&#10;GJJ0ldQO+wQ3rXzKsmdpsOG0UGNHbzWV583FKFh/53x0n5d4jsf+a3XYV8v9+1ypwUOcj0EEiuE/&#10;/NdeaAWveQ6/Z9IRkNMfAAAA//8DAFBLAQItABQABgAIAAAAIQDb4fbL7gAAAIUBAAATAAAAAAAA&#10;AAAAAAAAAAAAAABbQ29udGVudF9UeXBlc10ueG1sUEsBAi0AFAAGAAgAAAAhAFr0LFu/AAAAFQEA&#10;AAsAAAAAAAAAAAAAAAAAHwEAAF9yZWxzLy5yZWxzUEsBAi0AFAAGAAgAAAAhADGT/3/HAAAA3AAA&#10;AA8AAAAAAAAAAAAAAAAABwIAAGRycy9kb3ducmV2LnhtbFBLBQYAAAAAAwADALcAAAD7AgAAAAA=&#10;" strokeweight="0"/>
                  <v:line id="Line 316" o:spid="_x0000_s1409" style="position:absolute;flip:y;visibility:visible;mso-wrap-style:square" from="2316,2962" to="249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sNwwAAANwAAAAPAAAAZHJzL2Rvd25yZXYueG1sRE/LagIx&#10;FN0X/Idwhe5qRhfajkYRRSmFtvhauLtOrjODk5shiU76982i0OXhvGeLaBrxIOdrywqGgwwEcWF1&#10;zaWC42Hz8grCB2SNjWVS8EMeFvPe0wxzbTve0WMfSpFC2OeooAqhzaX0RUUG/cC2xIm7WmcwJOhK&#10;qR12Kdw0cpRlY2mw5tRQYUuriorb/m4U7L4mfHHbe7zFS/f5fT6VH6f1UqnnflxOQQSK4V/8537X&#10;Ct4maW06k46AnP8CAAD//wMAUEsBAi0AFAAGAAgAAAAhANvh9svuAAAAhQEAABMAAAAAAAAAAAAA&#10;AAAAAAAAAFtDb250ZW50X1R5cGVzXS54bWxQSwECLQAUAAYACAAAACEAWvQsW78AAAAVAQAACwAA&#10;AAAAAAAAAAAAAAAfAQAAX3JlbHMvLnJlbHNQSwECLQAUAAYACAAAACEAQAxrDcMAAADcAAAADwAA&#10;AAAAAAAAAAAAAAAHAgAAZHJzL2Rvd25yZXYueG1sUEsFBgAAAAADAAMAtwAAAPcCAAAAAA==&#10;" strokeweight="0"/>
                  <v:line id="Line 317" o:spid="_x0000_s1410" style="position:absolute;flip:x;visibility:visible;mso-wrap-style:square" from="2253,2962" to="243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6WxgAAANwAAAAPAAAAZHJzL2Rvd25yZXYueG1sRI9BawIx&#10;FITvQv9DeIXeNKuHWrdGEcVSCla09dDbc/PcXdy8LEl0039vCgWPw8x8w0zn0TTiSs7XlhUMBxkI&#10;4sLqmksF31/r/gsIH5A1NpZJwS95mM8eelPMte14R9d9KEWCsM9RQRVCm0vpi4oM+oFtiZN3ss5g&#10;SNKVUjvsEtw0cpRlz9JgzWmhwpaWFRXn/cUo2H2O+ejeLvEcj91m+3MoPw6rhVJPj3HxCiJQDPfw&#10;f/tdK5iMJ/B3Jh0BObsBAAD//wMAUEsBAi0AFAAGAAgAAAAhANvh9svuAAAAhQEAABMAAAAAAAAA&#10;AAAAAAAAAAAAAFtDb250ZW50X1R5cGVzXS54bWxQSwECLQAUAAYACAAAACEAWvQsW78AAAAVAQAA&#10;CwAAAAAAAAAAAAAAAAAfAQAAX3JlbHMvLnJlbHNQSwECLQAUAAYACAAAACEAL0DOlsYAAADcAAAA&#10;DwAAAAAAAAAAAAAAAAAHAgAAZHJzL2Rvd25yZXYueG1sUEsFBgAAAAADAAMAtwAAAPoCAAAAAA==&#10;" strokeweight="0"/>
                  <v:line id="Line 318" o:spid="_x0000_s1411" style="position:absolute;flip:y;visibility:visible;mso-wrap-style:square" from="2191,2962" to="236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cswwAAANwAAAAPAAAAZHJzL2Rvd25yZXYueG1sRE9NawIx&#10;EL0X+h/CFLzVbD2oXY0iiiKCLdp68DZupruLm8mSRDf+++ZQ6PHxvqfzaBpxJ+drywre+hkI4sLq&#10;mksF31/r1zEIH5A1NpZJwYM8zGfPT1PMte34QPdjKEUKYZ+jgiqENpfSFxUZ9H3bEifuxzqDIUFX&#10;Su2wS+GmkYMsG0qDNaeGCltaVlRcjzej4PAx4ovb3OI1Xrr95/lU7k6rhVK9l7iYgAgUw7/4z73V&#10;Ct7HaX46k46AnP0CAAD//wMAUEsBAi0AFAAGAAgAAAAhANvh9svuAAAAhQEAABMAAAAAAAAAAAAA&#10;AAAAAAAAAFtDb250ZW50X1R5cGVzXS54bWxQSwECLQAUAAYACAAAACEAWvQsW78AAAAVAQAACwAA&#10;AAAAAAAAAAAAAAAfAQAAX3JlbHMvLnJlbHNQSwECLQAUAAYACAAAACEAi68XLMMAAADcAAAADwAA&#10;AAAAAAAAAAAAAAAHAgAAZHJzL2Rvd25yZXYueG1sUEsFBgAAAAADAAMAtwAAAPcCAAAAAA==&#10;" strokeweight="0"/>
                  <v:line id="Line 319" o:spid="_x0000_s1412" style="position:absolute;flip:x;visibility:visible;mso-wrap-style:square" from="2128,2962" to="230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K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wnI/g7k46AnP8CAAD//wMAUEsBAi0AFAAGAAgAAAAhANvh9svuAAAAhQEAABMAAAAAAAAA&#10;AAAAAAAAAAAAAFtDb250ZW50X1R5cGVzXS54bWxQSwECLQAUAAYACAAAACEAWvQsW78AAAAVAQAA&#10;CwAAAAAAAAAAAAAAAAAfAQAAX3JlbHMvLnJlbHNQSwECLQAUAAYACAAAACEA5OOyt8YAAADcAAAA&#10;DwAAAAAAAAAAAAAAAAAHAgAAZHJzL2Rvd25yZXYueG1sUEsFBgAAAAADAAMAtwAAAPoCAAAAAA==&#10;" strokeweight="0"/>
                  <v:line id="Line 320" o:spid="_x0000_s1413" style="position:absolute;flip:y;visibility:visible;mso-wrap-style:square" from="2065,2962" to="224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z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3iZjOF2Jh0BObsCAAD//wMAUEsBAi0AFAAGAAgAAAAhANvh9svuAAAAhQEAABMAAAAAAAAA&#10;AAAAAAAAAAAAAFtDb250ZW50X1R5cGVzXS54bWxQSwECLQAUAAYACAAAACEAWvQsW78AAAAVAQAA&#10;CwAAAAAAAAAAAAAAAAAfAQAAX3JlbHMvLnJlbHNQSwECLQAUAAYACAAAACEAFDEswMYAAADcAAAA&#10;DwAAAAAAAAAAAAAAAAAHAgAAZHJzL2Rvd25yZXYueG1sUEsFBgAAAAADAAMAtwAAAPoCAAAAAA==&#10;" strokeweight="0"/>
                  <v:line id="Line 321" o:spid="_x0000_s1414" style="position:absolute;flip:x;visibility:visible;mso-wrap-style:square" from="2003,2962" to="217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lbxgAAANwAAAAPAAAAZHJzL2Rvd25yZXYueG1sRI9BawIx&#10;FITvgv8hPKE3zdZC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e32JW8YAAADcAAAA&#10;DwAAAAAAAAAAAAAAAAAHAgAAZHJzL2Rvd25yZXYueG1sUEsFBgAAAAADAAMAtwAAAPoCAAAAAA==&#10;" strokeweight="0"/>
                  <v:line id="Line 322" o:spid="_x0000_s1415" style="position:absolute;flip:y;visibility:visible;mso-wrap-style:square" from="1940,2962" to="211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EvxgAAANwAAAAPAAAAZHJzL2Rvd25yZXYueG1sRI9BawIx&#10;FITvgv8hPKE3zVZK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9JQRL8YAAADcAAAA&#10;DwAAAAAAAAAAAAAAAAAHAgAAZHJzL2Rvd25yZXYueG1sUEsFBgAAAAADAAMAtwAAAPoCAAAAAA==&#10;" strokeweight="0"/>
                  <v:line id="Line 323" o:spid="_x0000_s1416" style="position:absolute;flip:x;visibility:visible;mso-wrap-style:square" from="1878,2962" to="205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S0xgAAANwAAAAPAAAAZHJzL2Rvd25yZXYueG1sRI9BawIx&#10;FITvgv8hPKE3zVZo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m9i0tMYAAADcAAAA&#10;DwAAAAAAAAAAAAAAAAAHAgAAZHJzL2Rvd25yZXYueG1sUEsFBgAAAAADAAMAtwAAAPoCAAAAAA==&#10;" strokeweight="0"/>
                  <v:line id="Line 324" o:spid="_x0000_s1417" style="position:absolute;flip:y;visibility:visible;mso-wrap-style:square" from="1815,2962" to="199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r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cymE/g9k46AXPwAAAD//wMAUEsBAi0AFAAGAAgAAAAhANvh9svuAAAAhQEAABMAAAAAAAAA&#10;AAAAAAAAAAAAAFtDb250ZW50X1R5cGVzXS54bWxQSwECLQAUAAYACAAAACEAWvQsW78AAAAVAQAA&#10;CwAAAAAAAAAAAAAAAAAfAQAAX3JlbHMvLnJlbHNQSwECLQAUAAYACAAAACEAawoqw8YAAADcAAAA&#10;DwAAAAAAAAAAAAAAAAAHAgAAZHJzL2Rvd25yZXYueG1sUEsFBgAAAAADAAMAtwAAAPoCAAAAAA==&#10;" strokeweight="0"/>
                  <v:line id="Line 325" o:spid="_x0000_s1418" style="position:absolute;flip:x;visibility:visible;mso-wrap-style:square" from="1752,2962" to="193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9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bTuB+Jh0BubgBAAD//wMAUEsBAi0AFAAGAAgAAAAhANvh9svuAAAAhQEAABMAAAAAAAAA&#10;AAAAAAAAAAAAAFtDb250ZW50X1R5cGVzXS54bWxQSwECLQAUAAYACAAAACEAWvQsW78AAAAVAQAA&#10;CwAAAAAAAAAAAAAAAAAfAQAAX3JlbHMvLnJlbHNQSwECLQAUAAYACAAAACEABEaPWMYAAADcAAAA&#10;DwAAAAAAAAAAAAAAAAAHAgAAZHJzL2Rvd25yZXYueG1sUEsFBgAAAAADAAMAtwAAAPoCAAAAAA==&#10;" strokeweight="0"/>
                  <v:line id="Line 326" o:spid="_x0000_s1419" style="position:absolute;flip:y;visibility:visible;mso-wrap-style:square" from="1692,2962" to="186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RsqwwAAANwAAAAPAAAAZHJzL2Rvd25yZXYueG1sRE9NawIx&#10;EL0X+h/CFLzVbD2oXY0iiiKCLdp68DZupruLm8mSRDf+++ZQ6PHxvqfzaBpxJ+drywre+hkI4sLq&#10;mksF31/r1zEIH5A1NpZJwYM8zGfPT1PMte34QPdjKEUKYZ+jgiqENpfSFxUZ9H3bEifuxzqDIUFX&#10;Su2wS+GmkYMsG0qDNaeGCltaVlRcjzej4PAx4ovb3OI1Xrr95/lU7k6rhVK9l7iYgAgUw7/4z73V&#10;Ct7HaW06k46AnP0CAAD//wMAUEsBAi0AFAAGAAgAAAAhANvh9svuAAAAhQEAABMAAAAAAAAAAAAA&#10;AAAAAAAAAFtDb250ZW50X1R5cGVzXS54bWxQSwECLQAUAAYACAAAACEAWvQsW78AAAAVAQAACwAA&#10;AAAAAAAAAAAAAAAfAQAAX3JlbHMvLnJlbHNQSwECLQAUAAYACAAAACEAddkbKsMAAADcAAAADwAA&#10;AAAAAAAAAAAAAAAHAgAAZHJzL2Rvd25yZXYueG1sUEsFBgAAAAADAAMAtwAAAPcCAAAAAA==&#10;" strokeweight="0"/>
                  <v:line id="Line 327" o:spid="_x0000_s1420" style="position:absolute;flip:x;visibility:visible;mso-wrap-style:square" from="1629,2962" to="18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6xxgAAANwAAAAPAAAAZHJzL2Rvd25yZXYueG1sRI9BawIx&#10;FITvQv9DeIXeNKuHqlujiGIpgi3aeujtuXnuLm5eliS68d83hUKPw8x8w8wW0TTiRs7XlhUMBxkI&#10;4sLqmksFX5+b/gSED8gaG8uk4E4eFvOH3gxzbTve0+0QSpEg7HNUUIXQ5lL6oiKDfmBb4uSdrTMY&#10;knSl1A67BDeNHGXZszRYc1qosKVVRcXlcDUK9u9jPrnXa7zEU7f7+D6W2+N6qdTTY1y+gAgUw3/4&#10;r/2mFUwnU/g9k46AnP8AAAD//wMAUEsBAi0AFAAGAAgAAAAhANvh9svuAAAAhQEAABMAAAAAAAAA&#10;AAAAAAAAAAAAAFtDb250ZW50X1R5cGVzXS54bWxQSwECLQAUAAYACAAAACEAWvQsW78AAAAVAQAA&#10;CwAAAAAAAAAAAAAAAAAfAQAAX3JlbHMvLnJlbHNQSwECLQAUAAYACAAAACEAGpW+scYAAADcAAAA&#10;DwAAAAAAAAAAAAAAAAAHAgAAZHJzL2Rvd25yZXYueG1sUEsFBgAAAAADAAMAtwAAAPoCAAAAAA==&#10;" strokeweight="0"/>
                  <v:line id="Line 328" o:spid="_x0000_s1421" style="position:absolute;flip:y;visibility:visible;mso-wrap-style:square" from="1567,2962" to="174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HxwwAAANwAAAAPAAAAZHJzL2Rvd25yZXYueG1sRE9NawIx&#10;EL0X+h/CFLzVbD1oXY0iiiKCLdp68DZupruLm8mSRDf+++ZQ6PHxvqfzaBpxJ+drywre+hkI4sLq&#10;mksF31/r13cQPiBrbCyTggd5mM+en6aYa9vxge7HUIoUwj5HBVUIbS6lLyoy6Pu2JU7cj3UGQ4Ku&#10;lNphl8JNIwdZNpQGa04NFba0rKi4Hm9GweFjxBe3ucVrvHT7z/Op3J1WC6V6L3ExAREohn/xn3ur&#10;FYzHaX46k46AnP0CAAD//wMAUEsBAi0AFAAGAAgAAAAhANvh9svuAAAAhQEAABMAAAAAAAAAAAAA&#10;AAAAAAAAAFtDb250ZW50X1R5cGVzXS54bWxQSwECLQAUAAYACAAAACEAWvQsW78AAAAVAQAACwAA&#10;AAAAAAAAAAAAAAAfAQAAX3JlbHMvLnJlbHNQSwECLQAUAAYACAAAACEADnaB8cMAAADcAAAADwAA&#10;AAAAAAAAAAAAAAAHAgAAZHJzL2Rvd25yZXYueG1sUEsFBgAAAAADAAMAtwAAAPcCAAAAAA==&#10;" strokeweight="0"/>
                  <v:line id="Line 329" o:spid="_x0000_s1422" style="position:absolute;flip:x;visibility:visible;mso-wrap-style:square" from="1504,2962" to="168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Rq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hOx/B7Jh0BOb8DAAD//wMAUEsBAi0AFAAGAAgAAAAhANvh9svuAAAAhQEAABMAAAAAAAAA&#10;AAAAAAAAAAAAAFtDb250ZW50X1R5cGVzXS54bWxQSwECLQAUAAYACAAAACEAWvQsW78AAAAVAQAA&#10;CwAAAAAAAAAAAAAAAAAfAQAAX3JlbHMvLnJlbHNQSwECLQAUAAYACAAAACEAYTokasYAAADcAAAA&#10;DwAAAAAAAAAAAAAAAAAHAgAAZHJzL2Rvd25yZXYueG1sUEsFBgAAAAADAAMAtwAAAPoCAAAAAA==&#10;" strokeweight="0"/>
                  <v:line id="Line 330" o:spid="_x0000_s1423" style="position:absolute;flip:y;visibility:visible;mso-wrap-style:square" from="1441,2962" to="161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odxgAAANwAAAAPAAAAZHJzL2Rvd25yZXYueG1sRI9BawIx&#10;FITvgv8hPMGbZvVg69YoorSUgi3aeujtuXnuLm5eliS66b83hUKPw8x8wyxW0TTiRs7XlhVMxhkI&#10;4sLqmksFX5/Po0cQPiBrbCyTgh/ysFr2ewvMte14T7dDKEWCsM9RQRVCm0vpi4oM+rFtiZN3ts5g&#10;SNKVUjvsEtw0cpplM2mw5rRQYUubiorL4WoU7N8f+ORervEST93u4/tYvh23a6WGg7h+AhEohv/w&#10;X/tVK5jPp/B7Jh0BubwDAAD//wMAUEsBAi0AFAAGAAgAAAAhANvh9svuAAAAhQEAABMAAAAAAAAA&#10;AAAAAAAAAAAAAFtDb250ZW50X1R5cGVzXS54bWxQSwECLQAUAAYACAAAACEAWvQsW78AAAAVAQAA&#10;CwAAAAAAAAAAAAAAAAAfAQAAX3JlbHMvLnJlbHNQSwECLQAUAAYACAAAACEAkei6HcYAAADcAAAA&#10;DwAAAAAAAAAAAAAAAAAHAgAAZHJzL2Rvd25yZXYueG1sUEsFBgAAAAADAAMAtwAAAPoCAAAAAA==&#10;" strokeweight="0"/>
                  <v:line id="Line 331" o:spid="_x0000_s1424" style="position:absolute;flip:x;visibility:visible;mso-wrap-style:square" from="1379,2962" to="155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gAAANwAAAAPAAAAZHJzL2Rvd25yZXYueG1sRI9BawIx&#10;FITvgv8hPKE3zdZC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qQfhsYAAADcAAAA&#10;DwAAAAAAAAAAAAAAAAAHAgAAZHJzL2Rvd25yZXYueG1sUEsFBgAAAAADAAMAtwAAAPoCAAAAAA==&#10;" strokeweight="0"/>
                  <v:line id="Line 332" o:spid="_x0000_s1425" style="position:absolute;flip:y;visibility:visible;mso-wrap-style:square" from="1317,2962" to="149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fyxgAAANwAAAAPAAAAZHJzL2Rvd25yZXYueG1sRI9BawIx&#10;FITvgv8hPKE3zVZK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cU2H8sYAAADcAAAA&#10;DwAAAAAAAAAAAAAAAAAHAgAAZHJzL2Rvd25yZXYueG1sUEsFBgAAAAADAAMAtwAAAPoCAAAAAA==&#10;" strokeweight="0"/>
                  <v:line id="Line 333" o:spid="_x0000_s1426" style="position:absolute;flip:x;visibility:visible;mso-wrap-style:square" from="1255,2962" to="143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JpxwAAANwAAAAPAAAAZHJzL2Rvd25yZXYueG1sRI9PawIx&#10;FMTvgt8hPKE3zVboH7dGEUtFCrVo66G35+Z1d3HzsiTRjd/eFAoeh5n5DTOdR9OIMzlfW1ZwP8pA&#10;EBdW11wq+P56Gz6D8AFZY2OZFFzIw3zW700x17bjLZ13oRQJwj5HBVUIbS6lLyoy6Ee2JU7er3UG&#10;Q5KulNphl+CmkeMse5QGa04LFba0rKg47k5GwXbzxAe3OsVjPHQfnz/78n3/ulDqbhAXLyACxXAL&#10;/7fXWsFk8gB/Z9IRkLMrAAAA//8DAFBLAQItABQABgAIAAAAIQDb4fbL7gAAAIUBAAATAAAAAAAA&#10;AAAAAAAAAAAAAABbQ29udGVudF9UeXBlc10ueG1sUEsBAi0AFAAGAAgAAAAhAFr0LFu/AAAAFQEA&#10;AAsAAAAAAAAAAAAAAAAAHwEAAF9yZWxzLy5yZWxzUEsBAi0AFAAGAAgAAAAhAB4BImnHAAAA3AAA&#10;AA8AAAAAAAAAAAAAAAAABwIAAGRycy9kb3ducmV2LnhtbFBLBQYAAAAAAwADALcAAAD7AgAAAAA=&#10;" strokeweight="0"/>
                  <v:line id="Line 334" o:spid="_x0000_s1427" style="position:absolute;flip:y;visibility:visible;mso-wrap-style:square" from="1192,2962" to="136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7wexgAAANwAAAAPAAAAZHJzL2Rvd25yZXYueG1sRI9BawIx&#10;FITvBf9DeIK3mtWDrVujiKKUgi3aeujtuXnuLm5eliS66b83hUKPw8x8w8wW0TTiRs7XlhWMhhkI&#10;4sLqmksFX5+bx2cQPiBrbCyTgh/ysJj3HmaYa9vxnm6HUIoEYZ+jgiqENpfSFxUZ9EPbEifvbJ3B&#10;kKQrpXbYJbhp5DjLJtJgzWmhwpZWFRWXw9Uo2L8/8cltr/EST93u4/tYvh3XS6UG/bh8AREohv/w&#10;X/tVK5hOJ/B7Jh0BOb8DAAD//wMAUEsBAi0AFAAGAAgAAAAhANvh9svuAAAAhQEAABMAAAAAAAAA&#10;AAAAAAAAAAAAAFtDb250ZW50X1R5cGVzXS54bWxQSwECLQAUAAYACAAAACEAWvQsW78AAAAVAQAA&#10;CwAAAAAAAAAAAAAAAAAfAQAAX3JlbHMvLnJlbHNQSwECLQAUAAYACAAAACEA7tO8HsYAAADcAAAA&#10;DwAAAAAAAAAAAAAAAAAHAgAAZHJzL2Rvd25yZXYueG1sUEsFBgAAAAADAAMAtwAAAPoCAAAAAA==&#10;" strokeweight="0"/>
                  <v:line id="Line 335" o:spid="_x0000_s1428" style="position:absolute;flip:x;visibility:visible;mso-wrap-style:square" from="1130,2962" to="130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mFxgAAANwAAAAPAAAAZHJzL2Rvd25yZXYueG1sRI9BawIx&#10;FITvQv9DeIXeNKuHWrdGEcVSCla09dDbc/PcXdy8LEl0039vCgWPw8x8w0zn0TTiSs7XlhUMBxkI&#10;4sLqmksF31/r/gsIH5A1NpZJwS95mM8eelPMte14R9d9KEWCsM9RQRVCm0vpi4oM+oFtiZN3ss5g&#10;SNKVUjvsEtw0cpRlz9JgzWmhwpaWFRXn/cUo2H2O+ejeLvEcj91m+3MoPw6rhVJPj3HxCiJQDPfw&#10;f/tdK5hMxvB3Jh0BObsBAAD//wMAUEsBAi0AFAAGAAgAAAAhANvh9svuAAAAhQEAABMAAAAAAAAA&#10;AAAAAAAAAAAAAFtDb250ZW50X1R5cGVzXS54bWxQSwECLQAUAAYACAAAACEAWvQsW78AAAAVAQAA&#10;CwAAAAAAAAAAAAAAAAAfAQAAX3JlbHMvLnJlbHNQSwECLQAUAAYACAAAACEAgZ8ZhcYAAADcAAAA&#10;DwAAAAAAAAAAAAAAAAAHAgAAZHJzL2Rvd25yZXYueG1sUEsFBgAAAAADAAMAtwAAAPoCAAAAAA==&#10;" strokeweight="0"/>
                  <v:line id="Line 336" o:spid="_x0000_s1429" style="position:absolute;flip:y;visibility:visible;mso-wrap-style:square" from="1067,2962" to="124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33wwAAANwAAAAPAAAAZHJzL2Rvd25yZXYueG1sRE9NawIx&#10;EL0X+h/CFLzVbD1oXY0iiiKCLdp68DZupruLm8mSRDf+++ZQ6PHxvqfzaBpxJ+drywre+hkI4sLq&#10;mksF31/r13cQPiBrbCyTggd5mM+en6aYa9vxge7HUIoUwj5HBVUIbS6lLyoy6Pu2JU7cj3UGQ4Ku&#10;lNphl8JNIwdZNpQGa04NFba0rKi4Hm9GweFjxBe3ucVrvHT7z/Op3J1WC6V6L3ExAREohn/xn3ur&#10;FYzHaW06k46AnP0CAAD//wMAUEsBAi0AFAAGAAgAAAAhANvh9svuAAAAhQEAABMAAAAAAAAAAAAA&#10;AAAAAAAAAFtDb250ZW50X1R5cGVzXS54bWxQSwECLQAUAAYACAAAACEAWvQsW78AAAAVAQAACwAA&#10;AAAAAAAAAAAAAAAfAQAAX3JlbHMvLnJlbHNQSwECLQAUAAYACAAAACEA8ACN98MAAADcAAAADwAA&#10;AAAAAAAAAAAAAAAHAgAAZHJzL2Rvd25yZXYueG1sUEsFBgAAAAADAAMAtwAAAPcCAAAAAA==&#10;" strokeweight="0"/>
                  <v:line id="Line 337" o:spid="_x0000_s1430" style="position:absolute;flip:x;visibility:visible;mso-wrap-style:square" from="1053,2962" to="1181,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hsxgAAANwAAAAPAAAAZHJzL2Rvd25yZXYueG1sRI9BawIx&#10;FITvQv9DeIXeNFsP1d0aRSotpdCKth68PTfP3cXNy5JEN/77piD0OMzMN8xsEU0rLuR8Y1nB4ygD&#10;QVxa3XCl4Of7dTgF4QOyxtYyKbiSh8X8bjDDQtueN3TZhkokCPsCFdQhdIWUvqzJoB/Zjjh5R+sM&#10;hiRdJbXDPsFNK8dZ9iQNNpwWauzopabytD0bBZuvCR/c2zme4qH/XO931cdutVTq4T4un0EEiuE/&#10;fGu/awV5nsPfmXQE5PwXAAD//wMAUEsBAi0AFAAGAAgAAAAhANvh9svuAAAAhQEAABMAAAAAAAAA&#10;AAAAAAAAAAAAAFtDb250ZW50X1R5cGVzXS54bWxQSwECLQAUAAYACAAAACEAWvQsW78AAAAVAQAA&#10;CwAAAAAAAAAAAAAAAAAfAQAAX3JlbHMvLnJlbHNQSwECLQAUAAYACAAAACEAn0wobMYAAADcAAAA&#10;DwAAAAAAAAAAAAAAAAAHAgAAZHJzL2Rvd25yZXYueG1sUEsFBgAAAAADAAMAtwAAAPoCAAAAAA==&#10;" strokeweight="0"/>
                  <v:line id="Line 338" o:spid="_x0000_s1431" style="position:absolute;flip:y;visibility:visible;mso-wrap-style:square" from="1053,2962" to="1118,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0ExwAAAN0AAAAPAAAAZHJzL2Rvd25yZXYueG1sRI9BSwMx&#10;EIXvgv8hjODNJnqosjYtxVIpgkqrPXibbsbdpZvJkqTd+O+dg+BthvfmvW9mi+J7daaYusAWbicG&#10;FHEdXMeNhc+P9c0DqJSRHfaBycIPJVjMLy9mWLkw8pbOu9woCeFUoYU256HSOtUteUyTMBCL9h2i&#10;xyxrbLSLOEq47/WdMVPtsWNpaHGgp5bq4+7kLWzf7vkQn0/lWA7j6/vXvnnZr5bWXl+V5SOoTCX/&#10;m/+uN07wjRF++UZG0PNfAAAA//8DAFBLAQItABQABgAIAAAAIQDb4fbL7gAAAIUBAAATAAAAAAAA&#10;AAAAAAAAAAAAAABbQ29udGVudF9UeXBlc10ueG1sUEsBAi0AFAAGAAgAAAAhAFr0LFu/AAAAFQEA&#10;AAsAAAAAAAAAAAAAAAAAHwEAAF9yZWxzLy5yZWxzUEsBAi0AFAAGAAgAAAAhAAUHrQTHAAAA3QAA&#10;AA8AAAAAAAAAAAAAAAAABwIAAGRycy9kb3ducmV2LnhtbFBLBQYAAAAAAwADALcAAAD7AgAAAAA=&#10;" strokeweight="0"/>
                  <v:line id="Line 339" o:spid="_x0000_s1432" style="position:absolute;flip:x;visibility:visible;mso-wrap-style:square" from="1053,2962" to="1055,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ifxAAAAN0AAAAPAAAAZHJzL2Rvd25yZXYueG1sRE9LawIx&#10;EL4X+h/CFHqriT20ZTWKWFpKoRZfB2/jZtxd3EyWJLrx3xuh0Nt8fM8ZT5NtxZl8aBxrGA4UCOLS&#10;mYYrDZv1x9MbiBCRDbaOScOFAkwn93djLIzreUnnVaxEDuFQoIY6xq6QMpQ1WQwD1xFn7uC8xZih&#10;r6Tx2Odw28pnpV6kxYZzQ40dzWsqj6uT1bBcvPLef57SMe37n9/dtvrevs+0fnxIsxGISCn+i//c&#10;XybPV2oIt2/yCXJyBQAA//8DAFBLAQItABQABgAIAAAAIQDb4fbL7gAAAIUBAAATAAAAAAAAAAAA&#10;AAAAAAAAAABbQ29udGVudF9UeXBlc10ueG1sUEsBAi0AFAAGAAgAAAAhAFr0LFu/AAAAFQEAAAsA&#10;AAAAAAAAAAAAAAAAHwEAAF9yZWxzLy5yZWxzUEsBAi0AFAAGAAgAAAAhAGpLCJ/EAAAA3QAAAA8A&#10;AAAAAAAAAAAAAAAABwIAAGRycy9kb3ducmV2LnhtbFBLBQYAAAAAAwADALcAAAD4AgAAAAA=&#10;" strokeweight="0"/>
                  <v:line id="Line 340" o:spid="_x0000_s1433" style="position:absolute;visibility:visible;mso-wrap-style:square" from="6650,3143" to="704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GvwgAAAN0AAAAPAAAAZHJzL2Rvd25yZXYueG1sRE9LawIx&#10;EL4X/A9hhN5qolC7rkYRUay31gd4HDbjbnAzWTZRt//eFAq9zcf3nNmic7W4UxusZw3DgQJBXHhj&#10;udRwPGzeMhAhIhusPZOGHwqwmPdeZpgb/+Bvuu9jKVIIhxw1VDE2uZShqMhhGPiGOHEX3zqMCbal&#10;NC0+Urir5UipsXRoOTVU2NCqouK6vzkN9mu8fd99nCYnud7G4Tm7ZtYdtX7td8spiEhd/Bf/uT9N&#10;mq/UCH6/SSfI+RMAAP//AwBQSwECLQAUAAYACAAAACEA2+H2y+4AAACFAQAAEwAAAAAAAAAAAAAA&#10;AAAAAAAAW0NvbnRlbnRfVHlwZXNdLnhtbFBLAQItABQABgAIAAAAIQBa9CxbvwAAABUBAAALAAAA&#10;AAAAAAAAAAAAAB8BAABfcmVscy8ucmVsc1BLAQItABQABgAIAAAAIQABZeGvwgAAAN0AAAAPAAAA&#10;AAAAAAAAAAAAAAcCAABkcnMvZG93bnJldi54bWxQSwUGAAAAAAMAAwC3AAAA9gIAAAAA&#10;" strokeweight="0"/>
                  <v:line id="Line 341" o:spid="_x0000_s1434" style="position:absolute;flip:y;visibility:visible;mso-wrap-style:square" from="7002,1881" to="700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TNzxQAAAN0AAAAPAAAAZHJzL2Rvd25yZXYueG1sRE9NawIx&#10;EL0L/Q9hhN400UJbVqNIpaUU2qLVg7dxM+4ubiZLEt303zeFQm/zeJ8zXybbiiv50DjWMBkrEMSl&#10;Mw1XGnZfz6NHECEiG2wdk4ZvCrBc3AzmWBjX84au21iJHMKhQA11jF0hZShrshjGriPO3Ml5izFD&#10;X0njsc/htpVTpe6lxYZzQ40dPdVUnrcXq2Hz8cBH/3JJ53Ts3z8P++ptv15pfTtMqxmISCn+i//c&#10;rybPV+oOfr/JJ8jFDwAAAP//AwBQSwECLQAUAAYACAAAACEA2+H2y+4AAACFAQAAEwAAAAAAAAAA&#10;AAAAAAAAAAAAW0NvbnRlbnRfVHlwZXNdLnhtbFBLAQItABQABgAIAAAAIQBa9CxbvwAAABUBAAAL&#10;AAAAAAAAAAAAAAAAAB8BAABfcmVscy8ucmVsc1BLAQItABQABgAIAAAAIQD11TNzxQAAAN0AAAAP&#10;AAAAAAAAAAAAAAAAAAcCAABkcnMvZG93bnJldi54bWxQSwUGAAAAAAMAAwC3AAAA+QIAAAAA&#10;" strokeweight="0"/>
                  <v:shape id="Freeform 342" o:spid="_x0000_s1435" style="position:absolute;left:6966;top:3064;width:75;height:79;visibility:visible;mso-wrap-style:square;v-text-anchor:top" coordsize="15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pwwAAAN0AAAAPAAAAZHJzL2Rvd25yZXYueG1sRE9Na8JA&#10;EL0X/A/LFLyUulsJGlJXEUXIpQdtweuQnSbB3dmQ3Zr4712h4G0e73NWm9FZcaU+tJ41fMwUCOLK&#10;m5ZrDT/fh/ccRIjIBq1n0nCjAJv15GWFhfEDH+l6irVIIRwK1NDE2BVShqohh2HmO+LE/freYUyw&#10;r6XpcUjhzsq5UgvpsOXU0GBHu4aqy+nPachra4/7r+wc82q3z94u5bCUpdbT13H7CSLSGJ/if3dp&#10;0nylMnh8k06Q6zsAAAD//wMAUEsBAi0AFAAGAAgAAAAhANvh9svuAAAAhQEAABMAAAAAAAAAAAAA&#10;AAAAAAAAAFtDb250ZW50X1R5cGVzXS54bWxQSwECLQAUAAYACAAAACEAWvQsW78AAAAVAQAACwAA&#10;AAAAAAAAAAAAAAAfAQAAX3JlbHMvLnJlbHNQSwECLQAUAAYACAAAACEAKvqgqcMAAADdAAAADwAA&#10;AAAAAAAAAAAAAAAHAgAAZHJzL2Rvd25yZXYueG1sUEsFBgAAAAADAAMAtwAAAPcCAAAAAA==&#10;" path="m,l72,158,150,,72,80,,xe" fillcolor="black" strokeweight="0">
                    <v:path arrowok="t" o:connecttype="custom" o:connectlocs="0,0;36,79;75,0;36,40;0,0" o:connectangles="0,0,0,0,0"/>
                  </v:shape>
                  <v:shape id="Freeform 343" o:spid="_x0000_s1436" style="position:absolute;left:6966;top:1881;width:75;height:79;visibility:visible;mso-wrap-style:square;v-text-anchor:top" coordsize="15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UywwAAAN0AAAAPAAAAZHJzL2Rvd25yZXYueG1sRE9LawIx&#10;EL4L/ocwghepiWLtshpFlMJeevABvQ6b6e5iMlk20d3++6ZQ6G0+vuds94Oz4kldaDxrWMwVCOLS&#10;m4YrDbfr+0sGIkRkg9YzafimAPvdeLTF3Piez/S8xEqkEA45aqhjbHMpQ1mTwzD3LXHivnznMCbY&#10;VdJ02KdwZ+VSqbV02HBqqLGlY03l/fJwGrLK2vPpY/UZs/J4Ws3uRf8mC62nk+GwARFpiP/iP3dh&#10;0nylXuH3m3SC3P0AAAD//wMAUEsBAi0AFAAGAAgAAAAhANvh9svuAAAAhQEAABMAAAAAAAAAAAAA&#10;AAAAAAAAAFtDb250ZW50X1R5cGVzXS54bWxQSwECLQAUAAYACAAAACEAWvQsW78AAAAVAQAACwAA&#10;AAAAAAAAAAAAAAAfAQAAX3JlbHMvLnJlbHNQSwECLQAUAAYACAAAACEARbYFMsMAAADdAAAADwAA&#10;AAAAAAAAAAAAAAAHAgAAZHJzL2Rvd25yZXYueG1sUEsFBgAAAAADAAMAtwAAAPcCAAAAAA==&#10;" path="m,158l72,r78,158l72,78,,158xe" fillcolor="black" strokeweight="0">
                    <v:path arrowok="t" o:connecttype="custom" o:connectlocs="0,79;36,0;75,79;36,39;0,79" o:connectangles="0,0,0,0,0"/>
                  </v:shape>
                  <v:line id="Line 344" o:spid="_x0000_s1437" style="position:absolute;flip:x;visibility:visible;mso-wrap-style:square" from="6650,1881" to="7048,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DrxgAAAN0AAAAPAAAAZHJzL2Rvd25yZXYueG1sRI9PawIx&#10;EMXvhX6HMIXealYPtqxGEUtFCm3x38HbuBl3FzeTJYlu/PamIHib4b33mzfjaTSNuJDztWUF/V4G&#10;griwuuZSwXbz9fYBwgdkjY1lUnAlD9PJ89MYc207XtFlHUqRIOxzVFCF0OZS+qIig75nW+KkHa0z&#10;GNLqSqkddgluGjnIsqE0WHO6UGFL84qK0/psFKx+3/ngFud4iofu52+/K793nzOlXl/ibAQiUAwP&#10;8z291Kl+IsL/N2kEObkBAAD//wMAUEsBAi0AFAAGAAgAAAAhANvh9svuAAAAhQEAABMAAAAAAAAA&#10;AAAAAAAAAAAAAFtDb250ZW50X1R5cGVzXS54bWxQSwECLQAUAAYACAAAACEAWvQsW78AAAAVAQAA&#10;CwAAAAAAAAAAAAAAAAAfAQAAX3JlbHMvLnJlbHNQSwECLQAUAAYACAAAACEA5aKQ68YAAADdAAAA&#10;DwAAAAAAAAAAAAAAAAAHAgAAZHJzL2Rvd25yZXYueG1sUEsFBgAAAAADAAMAtwAAAPoCAAAAAA==&#10;" strokeweight="0"/>
                  <v:line id="Line 345" o:spid="_x0000_s1438" style="position:absolute;visibility:visible;mso-wrap-style:square" from="7345,2308" to="7345,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2mxAAAAN0AAAAPAAAAZHJzL2Rvd25yZXYueG1sRE/JasMw&#10;EL0X+g9iCr3VUgtZcKOEtCHbMQuU3qbWxDaxRo6lOk6+vioEcpvHW2c06WwlWmp86VjDa6JAEGfO&#10;lJxr2O/mL0MQPiAbrByThgt5mIwfH0aYGnfmDbXbkIsYwj5FDUUIdSqlzwqy6BNXE0fu4BqLIcIm&#10;l6bBcwy3lXxTqi8tlhwbCqzps6DsuP21GtrZetn7+ljNDv1rffop8++FW/e0fn7qpu8gAnXhLr65&#10;VybOV2oA/9/EE+T4DwAA//8DAFBLAQItABQABgAIAAAAIQDb4fbL7gAAAIUBAAATAAAAAAAAAAAA&#10;AAAAAAAAAABbQ29udGVudF9UeXBlc10ueG1sUEsBAi0AFAAGAAgAAAAhAFr0LFu/AAAAFQEAAAsA&#10;AAAAAAAAAAAAAAAAHwEAAF9yZWxzLy5yZWxzUEsBAi0AFAAGAAgAAAAhAKpmXabEAAAA3QAAAA8A&#10;AAAAAAAAAAAAAAAABwIAAGRycy9kb3ducmV2LnhtbFBLBQYAAAAAAwADALcAAAD4AgAAAAA=&#10;" strokeweight="0">
                    <v:stroke dashstyle="1 1"/>
                  </v:line>
                  <v:rect id="Rectangle 346" o:spid="_x0000_s1439" style="position:absolute;left:8226;top:1632;width:43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tNxgAAAN0AAAAPAAAAZHJzL2Rvd25yZXYueG1sRI9Pa8JA&#10;EMXvBb/DMkJvddf+CTW6SikIQtuDUeh1yI5JMDubZleN375zELzN8N6895vFavCtOlMfm8AWphMD&#10;irgMruHKwn63fnoHFROywzYwWbhShNVy9LDA3IULb+lcpEpJCMccLdQpdbnWsazJY5yEjli0Q+g9&#10;Jln7SrseLxLuW/1sTKY9NiwNNXb0WVN5LE7eAmav7u/n8PK9+zplOKsGs377NdY+joePOahEQ7qb&#10;b9cbJ/jGCK58IyPo5T8AAAD//wMAUEsBAi0AFAAGAAgAAAAhANvh9svuAAAAhQEAABMAAAAAAAAA&#10;AAAAAAAAAAAAAFtDb250ZW50X1R5cGVzXS54bWxQSwECLQAUAAYACAAAACEAWvQsW78AAAAVAQAA&#10;CwAAAAAAAAAAAAAAAAAfAQAAX3JlbHMvLnJlbHNQSwECLQAUAAYACAAAACEAw24LTcYAAADdAAAA&#10;DwAAAAAAAAAAAAAAAAAHAgAAZHJzL2Rvd25yZXYueG1sUEsFBgAAAAADAAMAtwAAAPoCAAAAAA==&#10;" stroked="f"/>
                  <v:line id="Line 347" o:spid="_x0000_s1440" style="position:absolute;flip:x;visibility:visible;mso-wrap-style:square" from="8625,2267"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SZxQAAAN0AAAAPAAAAZHJzL2Rvd25yZXYueG1sRE9LawIx&#10;EL4L/Q9hhN400UMfq1Gk0lIKbdHqwdu4GXcXN5MliW7675tCobf5+J4zXybbiiv50DjWMBkrEMSl&#10;Mw1XGnZfz6MHECEiG2wdk4ZvCrBc3AzmWBjX84au21iJHMKhQA11jF0hZShrshjGriPO3Ml5izFD&#10;X0njsc/htpVTpe6kxYZzQ40dPdVUnrcXq2Hzcc9H/3JJ53Ts3z8P++ptv15pfTtMqxmISCn+i//c&#10;rybPV+oRfr/JJ8jFDwAAAP//AwBQSwECLQAUAAYACAAAACEA2+H2y+4AAACFAQAAEwAAAAAAAAAA&#10;AAAAAAAAAAAAW0NvbnRlbnRfVHlwZXNdLnhtbFBLAQItABQABgAIAAAAIQBa9CxbvwAAABUBAAAL&#10;AAAAAAAAAAAAAAAAAB8BAABfcmVscy8ucmVsc1BLAQItABQABgAIAAAAIQCUPQSZxQAAAN0AAAAP&#10;AAAAAAAAAAAAAAAAAAcCAABkcnMvZG93bnJldi54bWxQSwUGAAAAAAMAAwC3AAAA+QIAAAAA&#10;" strokeweight="0"/>
                  <v:line id="Line 348" o:spid="_x0000_s1441" style="position:absolute;flip:y;visibility:visible;mso-wrap-style:square" from="8562,2203"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vZ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bCL9/ICHr2BwAA//8DAFBLAQItABQABgAIAAAAIQDb4fbL7gAAAIUBAAATAAAAAAAA&#10;AAAAAAAAAAAAAABbQ29udGVudF9UeXBlc10ueG1sUEsBAi0AFAAGAAgAAAAhAFr0LFu/AAAAFQEA&#10;AAsAAAAAAAAAAAAAAAAAHwEAAF9yZWxzLy5yZWxzUEsBAi0AFAAGAAgAAAAhAIDeO9nHAAAA3QAA&#10;AA8AAAAAAAAAAAAAAAAABwIAAGRycy9kb3ducmV2LnhtbFBLBQYAAAAAAwADALcAAAD7AgAAAAA=&#10;" strokeweight="0"/>
                  <v:line id="Line 349" o:spid="_x0000_s1442" style="position:absolute;flip:x;visibility:visible;mso-wrap-style:square" from="8502,2139"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5CxAAAAN0AAAAPAAAAZHJzL2Rvd25yZXYueG1sRE9NawIx&#10;EL0L/Q9hCr1pdnuwshpFFIsUWtHWg7dxM+4ubiZLEt303zeFQm/zeJ8zW0TTijs531hWkI8yEMSl&#10;1Q1XCr4+N8MJCB+QNbaWScE3eVjMHwYzLLTteU/3Q6hECmFfoII6hK6Q0pc1GfQj2xEn7mKdwZCg&#10;q6R22Kdw08rnLBtLgw2nhho7WtVUXg83o2D/8cJn93qL13ju33enY/V2XC+VenqMyymIQDH8i//c&#10;W53mZ3kOv9+kE+T8BwAA//8DAFBLAQItABQABgAIAAAAIQDb4fbL7gAAAIUBAAATAAAAAAAAAAAA&#10;AAAAAAAAAABbQ29udGVudF9UeXBlc10ueG1sUEsBAi0AFAAGAAgAAAAhAFr0LFu/AAAAFQEAAAsA&#10;AAAAAAAAAAAAAAAAHwEAAF9yZWxzLy5yZWxzUEsBAi0AFAAGAAgAAAAhAO+SnkLEAAAA3QAAAA8A&#10;AAAAAAAAAAAAAAAABwIAAGRycy9kb3ducmV2LnhtbFBLBQYAAAAAAwADALcAAAD4AgAAAAA=&#10;" strokeweight="0"/>
                  <v:line id="Line 350" o:spid="_x0000_s1443" style="position:absolute;flip:y;visibility:visible;mso-wrap-style:square" from="8439,2074"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A1xAAAAN0AAAAPAAAAZHJzL2Rvd25yZXYueG1sRE9NawIx&#10;EL0X+h/CCL3VrB5a2RpFLC2lUEWtB2/jZtxd3EyWJLrx3xtB8DaP9znjaTSNOJPztWUFg34Ggriw&#10;uuZSwf/m63UEwgdkjY1lUnAhD9PJ89MYc207XtF5HUqRQtjnqKAKoc2l9EVFBn3ftsSJO1hnMCTo&#10;SqkddincNHKYZW/SYM2pocKW5hUVx/XJKFgt3nnvvk/xGPfd33K3LX+3nzOlXnpx9gEiUAwP8d39&#10;o9P8bDCE2zfpBDm5AgAA//8DAFBLAQItABQABgAIAAAAIQDb4fbL7gAAAIUBAAATAAAAAAAAAAAA&#10;AAAAAAAAAABbQ29udGVudF9UeXBlc10ueG1sUEsBAi0AFAAGAAgAAAAhAFr0LFu/AAAAFQEAAAsA&#10;AAAAAAAAAAAAAAAAHwEAAF9yZWxzLy5yZWxzUEsBAi0AFAAGAAgAAAAhAB9AADXEAAAA3QAAAA8A&#10;AAAAAAAAAAAAAAAABwIAAGRycy9kb3ducmV2LnhtbFBLBQYAAAAAAwADALcAAAD4AgAAAAA=&#10;" strokeweight="0"/>
                  <v:line id="Line 351" o:spid="_x0000_s1444" style="position:absolute;flip:x;visibility:visible;mso-wrap-style:square" from="8376,2011"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Wu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HAMpa7EAAAA3QAAAA8A&#10;AAAAAAAAAAAAAAAABwIAAGRycy9kb3ducmV2LnhtbFBLBQYAAAAAAwADALcAAAD4AgAAAAA=&#10;" strokeweight="0"/>
                  <v:line id="Line 352" o:spid="_x0000_s1445" style="position:absolute;flip:y;visibility:visible;mso-wrap-style:square" from="8314,1948"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P/lPdrEAAAA3QAAAA8A&#10;AAAAAAAAAAAAAAAABwIAAGRycy9kb3ducmV2LnhtbFBLBQYAAAAAAwADALcAAAD4AgAAAAA=&#10;" strokeweight="0"/>
                  <v:line id="Line 353" o:spid="_x0000_s1446" style="position:absolute;flip:x;visibility:visible;mso-wrap-style:square" from="8251,1885"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h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JCpmEHEAAAA3QAAAA8A&#10;AAAAAAAAAAAAAAAABwIAAGRycy9kb3ducmV2LnhtbFBLBQYAAAAAAwADALcAAAD4AgAAAAA=&#10;" strokeweight="0"/>
                  <v:line id="Line 354" o:spid="_x0000_s1447" style="position:absolute;flip:y;visibility:visible;mso-wrap-style:square" from="8226,1820" to="866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Y2xAAAAN0AAAAPAAAAZHJzL2Rvd25yZXYueG1sRE9NawIx&#10;EL0X+h/CFHqrWT2obI0iLZZSUFHrobdxM91d3EyWJLrx3xtB8DaP9zmTWTSNOJPztWUF/V4Ggriw&#10;uuZSwe9u8TYG4QOyxsYyKbiQh9n0+WmCubYdb+i8DaVIIexzVFCF0OZS+qIig75nW+LE/VtnMCTo&#10;SqkddincNHKQZUNpsObUUGFLHxUVx+3JKNisRnxwX6d4jIduuf7blz/7z7lSry9x/g4iUAwP8d39&#10;rdP8rD+E2zfpBDm9AgAA//8DAFBLAQItABQABgAIAAAAIQDb4fbL7gAAAIUBAAATAAAAAAAAAAAA&#10;AAAAAAAAAABbQ29udGVudF9UeXBlc10ueG1sUEsBAi0AFAAGAAgAAAAhAFr0LFu/AAAAFQEAAAsA&#10;AAAAAAAAAAAAAAAAHwEAAF9yZWxzLy5yZWxzUEsBAi0AFAAGAAgAAAAhAGB7BjbEAAAA3QAAAA8A&#10;AAAAAAAAAAAAAAAABwIAAGRycy9kb3ducmV2LnhtbFBLBQYAAAAAAwADALcAAAD4AgAAAAA=&#10;" strokeweight="0"/>
                  <v:line id="Line 355" o:spid="_x0000_s1448" style="position:absolute;flip:x;visibility:visible;mso-wrap-style:square" from="8226,1757" to="8665,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OtxQAAAN0AAAAPAAAAZHJzL2Rvd25yZXYueG1sRE9NawIx&#10;EL0L/Q9hCr1p1h6qbI0iLS2lUMW1HnobN9Pdxc1kSaIb/70RBG/zeJ8zW0TTihM531hWMB5lIIhL&#10;qxuuFPxuP4ZTED4ga2wtk4IzeVjMHwYzzLXteUOnIlQihbDPUUEdQpdL6cuaDPqR7YgT92+dwZCg&#10;q6R22Kdw08rnLHuRBhtODTV29FZTeSiORsFmNeG9+zzGQ9z3P+u/XfW9e18q9fQYl68gAsVwF9/c&#10;XzrNz8YTuH6TTpDzCwAAAP//AwBQSwECLQAUAAYACAAAACEA2+H2y+4AAACFAQAAEwAAAAAAAAAA&#10;AAAAAAAAAAAAW0NvbnRlbnRfVHlwZXNdLnhtbFBLAQItABQABgAIAAAAIQBa9CxbvwAAABUBAAAL&#10;AAAAAAAAAAAAAAAAAB8BAABfcmVscy8ucmVsc1BLAQItABQABgAIAAAAIQAPN6OtxQAAAN0AAAAP&#10;AAAAAAAAAAAAAAAAAAcCAABkcnMvZG93bnJldi54bWxQSwUGAAAAAAMAAwC3AAAA+QIAAAAA&#10;" strokeweight="0"/>
                  <v:line id="Line 356" o:spid="_x0000_s1449" style="position:absolute;flip:y;visibility:visible;mso-wrap-style:square" from="8226,1692" to="866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f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aCK9/ICHr2BwAA//8DAFBLAQItABQABgAIAAAAIQDb4fbL7gAAAIUBAAATAAAAAAAA&#10;AAAAAAAAAAAAAABbQ29udGVudF9UeXBlc10ueG1sUEsBAi0AFAAGAAgAAAAhAFr0LFu/AAAAFQEA&#10;AAsAAAAAAAAAAAAAAAAAHwEAAF9yZWxzLy5yZWxzUEsBAi0AFAAGAAgAAAAhAH6oN9/HAAAA3QAA&#10;AA8AAAAAAAAAAAAAAAAABwIAAGRycy9kb3ducmV2LnhtbFBLBQYAAAAAAwADALcAAAD7AgAAAAA=&#10;" strokeweight="0"/>
                  <v:line id="Line 357" o:spid="_x0000_s1450" style="position:absolute;flip:x;visibility:visible;mso-wrap-style:square" from="8226,1632" to="8661,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JExQAAAN0AAAAPAAAAZHJzL2Rvd25yZXYueG1sRE9NawIx&#10;EL0L/Q9hCr1pVg+tbo0ilRYRrGjrobdxM91d3EyWJLrpvzcFwds83udM59E04kLO15YVDAcZCOLC&#10;6ppLBd9f7/0xCB+QNTaWScEfeZjPHnpTzLXteEeXfShFCmGfo4IqhDaX0hcVGfQD2xIn7tc6gyFB&#10;V0rtsEvhppGjLHuWBmtODRW29FZRcdqfjYLd5wsf3cc5nuKx22x/DuX6sFwo9fQYF68gAsVwF9/c&#10;K53mZ8MJ/H+TTpCzKwAAAP//AwBQSwECLQAUAAYACAAAACEA2+H2y+4AAACFAQAAEwAAAAAAAAAA&#10;AAAAAAAAAAAAW0NvbnRlbnRfVHlwZXNdLnhtbFBLAQItABQABgAIAAAAIQBa9CxbvwAAABUBAAAL&#10;AAAAAAAAAAAAAAAAAB8BAABfcmVscy8ucmVsc1BLAQItABQABgAIAAAAIQAR5JJExQAAAN0AAAAP&#10;AAAAAAAAAAAAAAAAAAcCAABkcnMvZG93bnJldi54bWxQSwUGAAAAAAMAAwC3AAAA+QIAAAAA&#10;" strokeweight="0"/>
                  <v:line id="Line 358" o:spid="_x0000_s1451" style="position:absolute;flip:y;visibility:visible;mso-wrap-style:square" from="8226,1632" to="8599,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Fk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yFX76REfTiDwAA//8DAFBLAQItABQABgAIAAAAIQDb4fbL7gAAAIUBAAATAAAAAAAA&#10;AAAAAAAAAAAAAABbQ29udGVudF9UeXBlc10ueG1sUEsBAi0AFAAGAAgAAAAhAFr0LFu/AAAAFQEA&#10;AAsAAAAAAAAAAAAAAAAAHwEAAF9yZWxzLy5yZWxzUEsBAi0AFAAGAAgAAAAhAE6y8WTHAAAA3QAA&#10;AA8AAAAAAAAAAAAAAAAABwIAAGRycy9kb3ducmV2LnhtbFBLBQYAAAAAAwADALcAAAD7AgAAAAA=&#10;" strokeweight="0"/>
                  <v:line id="Line 359" o:spid="_x0000_s1452" style="position:absolute;flip:x;visibility:visible;mso-wrap-style:square" from="8226,1632" to="8536,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xAAAAN0AAAAPAAAAZHJzL2Rvd25yZXYueG1sRE9NawIx&#10;EL0X+h/CCL3VrB5a2RpFLC2lUEWtB2/jZtxd3EyWJLrx3xtB8DaP9znjaTSNOJPztWUFg34Ggriw&#10;uuZSwf/m63UEwgdkjY1lUnAhD9PJ89MYc207XtF5HUqRQtjnqKAKoc2l9EVFBn3ftsSJO1hnMCTo&#10;SqkddincNHKYZW/SYM2pocKW5hUVx/XJKFgt3nnvvk/xGPfd33K3LX+3nzOlXnpx9gEiUAwP8d39&#10;o9P8bDiA2zfpBDm5AgAA//8DAFBLAQItABQABgAIAAAAIQDb4fbL7gAAAIUBAAATAAAAAAAAAAAA&#10;AAAAAAAAAABbQ29udGVudF9UeXBlc10ueG1sUEsBAi0AFAAGAAgAAAAhAFr0LFu/AAAAFQEAAAsA&#10;AAAAAAAAAAAAAAAAHwEAAF9yZWxzLy5yZWxzUEsBAi0AFAAGAAgAAAAhACH+VP/EAAAA3QAAAA8A&#10;AAAAAAAAAAAAAAAABwIAAGRycy9kb3ducmV2LnhtbFBLBQYAAAAAAwADALcAAAD4AgAAAAA=&#10;" strokeweight="0"/>
                  <v:line id="Line 360" o:spid="_x0000_s1453" style="position:absolute;flip:y;visibility:visible;mso-wrap-style:square" from="8226,1632" to="847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qIxAAAAN0AAAAPAAAAZHJzL2Rvd25yZXYueG1sRE9NawIx&#10;EL0X/A9hBG816x7ashpFFKUIbdHWg7dxM+4ubiZLEt303zeFQm/zeJ8zW0TTijs531hWMBlnIIhL&#10;qxuuFHx9bh5fQPiArLG1TAq+ycNiPniYYaFtz3u6H0IlUgj7AhXUIXSFlL6syaAf2444cRfrDIYE&#10;XSW1wz6Fm1bmWfYkDTacGmrsaFVTeT3cjIL9+zOf3fYWr/Hcv32cjtXuuF4qNRrG5RREoBj+xX/u&#10;V53mZ3kOv9+kE+T8BwAA//8DAFBLAQItABQABgAIAAAAIQDb4fbL7gAAAIUBAAATAAAAAAAAAAAA&#10;AAAAAAAAAABbQ29udGVudF9UeXBlc10ueG1sUEsBAi0AFAAGAAgAAAAhAFr0LFu/AAAAFQEAAAsA&#10;AAAAAAAAAAAAAAAAHwEAAF9yZWxzLy5yZWxzUEsBAi0AFAAGAAgAAAAhANEsyojEAAAA3QAAAA8A&#10;AAAAAAAAAAAAAAAABwIAAGRycy9kb3ducmV2LnhtbFBLBQYAAAAAAwADALcAAAD4AgAAAAA=&#10;" strokeweight="0"/>
                  <v:line id="Line 361" o:spid="_x0000_s1454" style="position:absolute;flip:x;visibility:visible;mso-wrap-style:square" from="8226,1632" to="8413,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T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L5gbxPEAAAA3QAAAA8A&#10;AAAAAAAAAAAAAAAABwIAAGRycy9kb3ducmV2LnhtbFBLBQYAAAAAAwADALcAAAD4AgAAAAA=&#10;" strokeweight="0"/>
                  <v:line id="Line 362" o:spid="_x0000_s1455" style="position:absolute;flip:y;visibility:visible;mso-wrap-style:square" from="8226,1632" to="8350,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dnxAAAAN0AAAAPAAAAZHJzL2Rvd25yZXYueG1sRE9NawIx&#10;EL0L/ocwQm+arZQ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DGJ92fEAAAA3QAAAA8A&#10;AAAAAAAAAAAAAAAABwIAAGRycy9kb3ducmV2LnhtbFBLBQYAAAAAAwADALcAAAD4AgAAAAA=&#10;" strokeweight="0"/>
                  <v:line id="Line 363" o:spid="_x0000_s1456" style="position:absolute;flip:x;visibility:visible;mso-wrap-style:square" from="8226,1632" to="828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L8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F7FUvzEAAAA3QAAAA8A&#10;AAAAAAAAAAAAAAAABwIAAGRycy9kb3ducmV2LnhtbFBLBQYAAAAAAwADALcAAAD4AgAAAAA=&#10;" strokeweight="0"/>
                  <v:rect id="Rectangle 364" o:spid="_x0000_s1457" style="position:absolute;left:8226;top:2713;width:439;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bEwgAAAN0AAAAPAAAAZHJzL2Rvd25yZXYueG1sRE9Li8Iw&#10;EL4L/ocwgjdNfGxxu0ZZFgRB9+AD9jo0Y1u2mdQmav33RhC8zcf3nPmytZW4UuNLxxpGQwWCOHOm&#10;5FzD8bAazED4gGywckwa7uRhueh25pgad+MdXfchFzGEfYoaihDqVEqfFWTRD11NHLmTayyGCJtc&#10;mgZvMdxWcqxUIi2WHBsKrOmnoOx/f7EaMJma8+9psj1sLgl+5q1affwprfu99vsLRKA2vMUv99rE&#10;+WqcwPObeIJcPAAAAP//AwBQSwECLQAUAAYACAAAACEA2+H2y+4AAACFAQAAEwAAAAAAAAAAAAAA&#10;AAAAAAAAW0NvbnRlbnRfVHlwZXNdLnhtbFBLAQItABQABgAIAAAAIQBa9CxbvwAAABUBAAALAAAA&#10;AAAAAAAAAAAAAB8BAABfcmVscy8ucmVsc1BLAQItABQABgAIAAAAIQCWCGbEwgAAAN0AAAAPAAAA&#10;AAAAAAAAAAAAAAcCAABkcnMvZG93bnJldi54bWxQSwUGAAAAAAMAAwC3AAAA9gIAAAAA&#10;" stroked="f"/>
                  <v:line id="Line 365" o:spid="_x0000_s1458" style="position:absolute;flip:x;visibility:visible;mso-wrap-style:square" from="8654,4055"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2kQxQAAAN0AAAAPAAAAZHJzL2Rvd25yZXYueG1sRE9NawIx&#10;EL0L/Q9hCr1pth6qbI0iFUspVHFbD72Nm+nu4mayJNGN/94IQm/zeJ8zW0TTijM531hW8DzKQBCX&#10;VjdcKfj5Xg+nIHxA1thaJgUX8rCYPwxmmGvb847ORahECmGfo4I6hC6X0pc1GfQj2xEn7s86gyFB&#10;V0ntsE/hppXjLHuRBhtODTV29FZTeSxORsFuM+GDez/FYzz0X9vfffW5Xy2VenqMy1cQgWL4F9/d&#10;HzrNz8YTuH2TTpDzKwAAAP//AwBQSwECLQAUAAYACAAAACEA2+H2y+4AAACFAQAAEwAAAAAAAAAA&#10;AAAAAAAAAAAAW0NvbnRlbnRfVHlwZXNdLnhtbFBLAQItABQABgAIAAAAIQBa9CxbvwAAABUBAAAL&#10;AAAAAAAAAAAAAAAAAB8BAABfcmVscy8ucmVsc1BLAQItABQABgAIAAAAIQDBW2kQxQAAAN0AAAAP&#10;AAAAAAAAAAAAAAAAAAcCAABkcnMvZG93bnJldi54bWxQSwUGAAAAAAMAAwC3AAAA+QIAAAAA&#10;" strokeweight="0"/>
                  <v:line id="Line 366" o:spid="_x0000_s1459" style="position:absolute;flip:y;visibility:visible;mso-wrap-style:square" from="8591,3991"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1i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wFV76REfTiDwAA//8DAFBLAQItABQABgAIAAAAIQDb4fbL7gAAAIUBAAATAAAAAAAA&#10;AAAAAAAAAAAAAABbQ29udGVudF9UeXBlc10ueG1sUEsBAi0AFAAGAAgAAAAhAFr0LFu/AAAAFQEA&#10;AAsAAAAAAAAAAAAAAAAAHwEAAF9yZWxzLy5yZWxzUEsBAi0AFAAGAAgAAAAhALDE/WLHAAAA3QAA&#10;AA8AAAAAAAAAAAAAAAAABwIAAGRycy9kb3ducmV2LnhtbFBLBQYAAAAAAwADALcAAAD7AgAAAAA=&#10;" strokeweight="0"/>
                  <v:line id="Line 367" o:spid="_x0000_s1460" style="position:absolute;flip:x;visibility:visible;mso-wrap-style:square" from="8529,3927"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j5xQAAAN0AAAAPAAAAZHJzL2Rvd25yZXYueG1sRE9NawIx&#10;EL0L/ocwQm+arYdWt0aRlhYRrGjrobdxM91d3EyWJLrpvzcFwds83ufMFtE04kLO15YVPI4yEMSF&#10;1TWXCr6/3ocTED4ga2wsk4I/8rCY93szzLXteEeXfShFCmGfo4IqhDaX0hcVGfQj2xIn7tc6gyFB&#10;V0rtsEvhppHjLHuSBmtODRW29FpRcdqfjYLd5zMf3cc5nuKx22x/DuX68LZU6mEQly8gAsVwF9/c&#10;K53mZ+Mp/H+TTpDzKwAAAP//AwBQSwECLQAUAAYACAAAACEA2+H2y+4AAACFAQAAEwAAAAAAAAAA&#10;AAAAAAAAAAAAW0NvbnRlbnRfVHlwZXNdLnhtbFBLAQItABQABgAIAAAAIQBa9CxbvwAAABUBAAAL&#10;AAAAAAAAAAAAAAAAAB8BAABfcmVscy8ucmVsc1BLAQItABQABgAIAAAAIQDfiFj5xQAAAN0AAAAP&#10;AAAAAAAAAAAAAAAAAAcCAABkcnMvZG93bnJldi54bWxQSwUGAAAAAAMAAwC3AAAA+QIAAAAA&#10;" strokeweight="0"/>
                  <v:line id="Line 368" o:spid="_x0000_s1461" style="position:absolute;flip:y;visibility:visible;mso-wrap-style:square" from="8468,3865"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e5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DLa2e5yAAAAN0A&#10;AAAPAAAAAAAAAAAAAAAAAAcCAABkcnMvZG93bnJldi54bWxQSwUGAAAAAAMAAwC3AAAA/AIAAAAA&#10;" strokeweight="0"/>
                  <v:line id="Line 369" o:spid="_x0000_s1462" style="position:absolute;flip:x;visibility:visible;mso-wrap-style:square" from="8406,3801"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Ii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KQnwiLEAAAA3QAAAA8A&#10;AAAAAAAAAAAAAAAABwIAAGRycy9kb3ducmV2LnhtbFBLBQYAAAAAAwADALcAAAD4AgAAAAA=&#10;" strokeweight="0"/>
                  <v:line id="Line 370" o:spid="_x0000_s1463" style="position:absolute;flip:y;visibility:visible;mso-wrap-style:square" from="8343,3736"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xV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FT1XFXEAAAA3QAAAA8A&#10;AAAAAAAAAAAAAAAABwIAAGRycy9kb3ducmV2LnhtbFBLBQYAAAAAAwADALcAAAD4AgAAAAA=&#10;" strokeweight="0"/>
                  <v:line id="Line 371" o:spid="_x0000_s1464" style="position:absolute;flip:x;visibility:visible;mso-wrap-style:square" from="8280,3673" to="866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nOxAAAAN0AAAAPAAAAZHJzL2Rvd25yZXYueG1sRE9LawIx&#10;EL4X/A9hhN5qtgq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Du5+c7EAAAA3QAAAA8A&#10;AAAAAAAAAAAAAAAABwIAAGRycy9kb3ducmV2LnhtbFBLBQYAAAAAAwADALcAAAD4AgAAAAA=&#10;" strokeweight="0"/>
                  <v:line id="Line 372" o:spid="_x0000_s1465" style="position:absolute;flip:y;visibility:visible;mso-wrap-style:square" from="8226,3608" to="8665,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G6xQAAAN0AAAAPAAAAZHJzL2Rvd25yZXYueG1sRE9NawIx&#10;EL0X/A9hCt5qtlba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0UGG6xQAAAN0AAAAP&#10;AAAAAAAAAAAAAAAAAAcCAABkcnMvZG93bnJldi54bWxQSwUGAAAAAAMAAwC3AAAA+QIAAAAA&#10;" strokeweight="0"/>
                  <v:line id="Line 373" o:spid="_x0000_s1466" style="position:absolute;flip:x;visibility:visible;mso-wrap-style:square" from="8226,3545" to="8665,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QhxQAAAN0AAAAPAAAAZHJzL2Rvd25yZXYueG1sRE9NawIx&#10;EL0X/A9hCt5qthb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DbHMQhxQAAAN0AAAAP&#10;AAAAAAAAAAAAAAAAAAcCAABkcnMvZG93bnJldi54bWxQSwUGAAAAAAMAAwC3AAAA+QIAAAAA&#10;" strokeweight="0"/>
                  <v:line id="Line 374" o:spid="_x0000_s1467" style="position:absolute;flip:y;visibility:visible;mso-wrap-style:square" from="8226,3480" to="8665,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pWxAAAAN0AAAAPAAAAZHJzL2Rvd25yZXYueG1sRE9NawIx&#10;EL0X/A9hBG81WwU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CvOWlbEAAAA3QAAAA8A&#10;AAAAAAAAAAAAAAAABwIAAGRycy9kb3ducmV2LnhtbFBLBQYAAAAAAwADALcAAAD4AgAAAAA=&#10;" strokeweight="0"/>
                  <v:line id="Line 375" o:spid="_x0000_s1468" style="position:absolute;flip:x;visibility:visible;mso-wrap-style:square" from="8226,3416" to="8665,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NxAAAAN0AAAAPAAAAZHJzL2Rvd25yZXYueG1sRE9NawIx&#10;EL0L/ocwgjfNtgW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ESC/83EAAAA3QAAAA8A&#10;AAAAAAAAAAAAAAAABwIAAGRycy9kb3ducmV2LnhtbFBLBQYAAAAAAwADALcAAAD4AgAAAAA=&#10;" strokeweight="0"/>
                  <v:line id="Line 376" o:spid="_x0000_s1469" style="position:absolute;flip:y;visibility:visible;mso-wrap-style:square" from="8226,3352" to="8665,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u/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A1HWu/yAAAAN0A&#10;AAAPAAAAAAAAAAAAAAAAAAcCAABkcnMvZG93bnJldi54bWxQSwUGAAAAAAMAAwC3AAAA/AIAAAAA&#10;" strokeweight="0"/>
                  <v:line id="Line 377" o:spid="_x0000_s1470" style="position:absolute;flip:x;visibility:visible;mso-wrap-style:square" from="8226,3288" to="8665,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4kxQAAAN0AAAAPAAAAZHJzL2Rvd25yZXYueG1sRE9NawIx&#10;EL0X/A9hCt5qthZ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BaUc4kxQAAAN0AAAAP&#10;AAAAAAAAAAAAAAAAAAcCAABkcnMvZG93bnJldi54bWxQSwUGAAAAAAMAAwC3AAAA+QIAAAAA&#10;" strokeweight="0"/>
                  <v:line id="Line 378" o:spid="_x0000_s1471" style="position:absolute;flip:y;visibility:visible;mso-wrap-style:square" from="8226,3226" to="8665,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TE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CTbRTEyAAAAN0A&#10;AAAPAAAAAAAAAAAAAAAAAAcCAABkcnMvZG93bnJldi54bWxQSwUGAAAAAAMAAwC3AAAA/AIAAAAA&#10;" strokeweight="0"/>
                  <v:line id="Line 379" o:spid="_x0000_s1472" style="position:absolute;flip:x;visibility:visible;mso-wrap-style:square" from="8226,3162" to="8665,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Ff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PwhsV/EAAAA3QAAAA8A&#10;AAAAAAAAAAAAAAAABwIAAGRycy9kb3ducmV2LnhtbFBLBQYAAAAAAwADALcAAAD4AgAAAAA=&#10;" strokeweight="0"/>
                  <v:line id="Line 380" o:spid="_x0000_s1473" style="position:absolute;flip:y;visibility:visible;mso-wrap-style:square" from="8226,3098" to="8665,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8oxAAAAN0AAAAPAAAAZHJzL2Rvd25yZXYueG1sRE9NawIx&#10;EL0L/ocwQm+arZQ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AzzLyjEAAAA3QAAAA8A&#10;AAAAAAAAAAAAAAAABwIAAGRycy9kb3ducmV2LnhtbFBLBQYAAAAAAwADALcAAAD4AgAAAAA=&#10;" strokeweight="0"/>
                  <v:line id="Line 381" o:spid="_x0000_s1474" style="position:absolute;flip:x;visibility:visible;mso-wrap-style:square" from="8226,3034" to="8665,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qzxQAAAN0AAAAPAAAAZHJzL2Rvd25yZXYueG1sRE9NawIx&#10;EL0X/A9hCt5qtlba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jv4qzxQAAAN0AAAAP&#10;AAAAAAAAAAAAAAAAAAcCAABkcnMvZG93bnJldi54bWxQSwUGAAAAAAMAAwC3AAAA+QIAAAAA&#10;" strokeweight="0"/>
                  <v:line id="Line 382" o:spid="_x0000_s1475" style="position:absolute;flip:y;visibility:visible;mso-wrap-style:square" from="8226,2969" to="8665,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LHxAAAAN0AAAAPAAAAZHJzL2Rvd25yZXYueG1sRE9LawIx&#10;EL4X/A9hhN5qti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OxWEsfEAAAA3QAAAA8A&#10;AAAAAAAAAAAAAAAABwIAAGRycy9kb3ducmV2LnhtbFBLBQYAAAAAAwADALcAAAD4AgAAAAA=&#10;" strokeweight="0"/>
                  <v:line id="Line 383" o:spid="_x0000_s1476" style="position:absolute;flip:x;visibility:visible;mso-wrap-style:square" from="8226,2906" to="8665,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dcxQAAAN0AAAAPAAAAZHJzL2Rvd25yZXYueG1sRE9NawIx&#10;EL0X/A9hCt5qtlL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DGrdcxQAAAN0AAAAP&#10;AAAAAAAAAAAAAAAAAAcCAABkcnMvZG93bnJldi54bWxQSwUGAAAAAAMAAwC3AAAA+QIAAAAA&#10;" strokeweight="0"/>
                  <v:line id="Line 384" o:spid="_x0000_s1477" style="position:absolute;flip:y;visibility:visible;mso-wrap-style:square" from="8226,2841" to="8665,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krxAAAAN0AAAAPAAAAZHJzL2Rvd25yZXYueG1sRE9NawIx&#10;EL0X/A9hBG81WxE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HPIKSvEAAAA3QAAAA8A&#10;AAAAAAAAAAAAAAAABwIAAGRycy9kb3ducmV2LnhtbFBLBQYAAAAAAwADALcAAAD4AgAAAAA=&#10;" strokeweight="0"/>
                  <v:line id="Line 385" o:spid="_x0000_s1478" style="position:absolute;flip:x;visibility:visible;mso-wrap-style:square" from="8226,2778" to="866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ywxAAAAN0AAAAPAAAAZHJzL2Rvd25yZXYueG1sRE9NawIx&#10;EL0L/ocwgjfNthS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ByEjLDEAAAA3QAAAA8A&#10;AAAAAAAAAAAAAAAABwIAAGRycy9kb3ducmV2LnhtbFBLBQYAAAAAAwADALcAAAD4AgAAAAA=&#10;" strokeweight="0"/>
                  <v:line id="Line 386" o:spid="_x0000_s1479" style="position:absolute;flip:y;visibility:visible;mso-wrap-style:square" from="8226,2713" to="8665,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jC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BtGxjCyAAAAN0A&#10;AAAPAAAAAAAAAAAAAAAAAAcCAABkcnMvZG93bnJldi54bWxQSwUGAAAAAAMAAwC3AAAA/AIAAAAA&#10;" strokeweight="0"/>
                  <v:line id="Line 387" o:spid="_x0000_s1480" style="position:absolute;flip:x;visibility:visible;mso-wrap-style:square" from="8226,2713" to="8603,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1ZxQAAAN0AAAAPAAAAZHJzL2Rvd25yZXYueG1sRE9NawIx&#10;EL0X/A9hCt5qtlJ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ACV71ZxQAAAN0AAAAP&#10;AAAAAAAAAAAAAAAAAAcCAABkcnMvZG93bnJldi54bWxQSwUGAAAAAAMAAwC3AAAA+QIAAAAA&#10;" strokeweight="0"/>
                  <v:line id="Line 388" o:spid="_x0000_s1481" style="position:absolute;flip:y;visibility:visible;mso-wrap-style:square" from="8226,2713" to="8540,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IZyAAAAN0AAAAPAAAAZHJzL2Rvd25yZXYueG1sRI9PSwMx&#10;EMXvgt8hTMGbzVbwD9umpSiKCFpa20Nv0810d+lmsiRpN3575yB4m+G9ee83s0V2nbpQiK1nA5Nx&#10;AYq48rbl2sD2+/X2CVRMyBY7z2TghyIs5tdXMyytH3hNl02qlYRwLNFAk1Jfah2rhhzGse+JRTv6&#10;4DDJGmptAw4S7jp9VxQP2mHL0tBgT88NVafN2RlYfz3yIbyd8ykfhs/Vfld/7F6WxtyM8nIKKlFO&#10;/+a/63cr+MW98Ms3MoKe/wIAAP//AwBQSwECLQAUAAYACAAAACEA2+H2y+4AAACFAQAAEwAAAAAA&#10;AAAAAAAAAAAAAAAAW0NvbnRlbnRfVHlwZXNdLnhtbFBLAQItABQABgAIAAAAIQBa9CxbvwAAABUB&#10;AAALAAAAAAAAAAAAAAAAAB8BAABfcmVscy8ucmVsc1BLAQItABQABgAIAAAAIQAWtIIZyAAAAN0A&#10;AAAPAAAAAAAAAAAAAAAAAAcCAABkcnMvZG93bnJldi54bWxQSwUGAAAAAAMAAwC3AAAA/AIAAAAA&#10;" strokeweight="0"/>
                  <v:line id="Line 389" o:spid="_x0000_s1482" style="position:absolute;flip:x;visibility:visible;mso-wrap-style:square" from="8226,2713" to="848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C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Hn4J4LEAAAA3QAAAA8A&#10;AAAAAAAAAAAAAAAABwIAAGRycy9kb3ducmV2LnhtbFBLBQYAAAAAAwADALcAAAD4AgAAAAA=&#10;" strokeweight="0"/>
                  <v:line id="Line 390" o:spid="_x0000_s1483" style="position:absolute;flip:y;visibility:visible;mso-wrap-style:square" from="8226,2713" to="8417,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n1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IkqufXEAAAA3QAAAA8A&#10;AAAAAAAAAAAAAAAABwIAAGRycy9kb3ducmV2LnhtbFBLBQYAAAAAAwADALcAAAD4AgAAAAA=&#10;" strokeweight="0"/>
                  <v:line id="Line 391" o:spid="_x0000_s1484" style="position:absolute;flip:x;visibility:visible;mso-wrap-style:square" from="8226,2713" to="8355,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xuxQAAAN0AAAAPAAAAZHJzL2Rvd25yZXYueG1sRE9NawIx&#10;EL0X/A9hCt5qthb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DmZhxuxQAAAN0AAAAP&#10;AAAAAAAAAAAAAAAAAAcCAABkcnMvZG93bnJldi54bWxQSwUGAAAAAAMAAwC3AAAA+QIAAAAA&#10;" strokeweight="0"/>
                  <v:line id="Line 392" o:spid="_x0000_s1485" style="position:absolute;flip:y;visibility:visible;mso-wrap-style:square" from="8226,2713" to="8292,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QaxQAAAN0AAAAPAAAAZHJzL2Rvd25yZXYueG1sRE9NawIx&#10;EL0X/A9hCt5qtlL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pj4QaxQAAAN0AAAAP&#10;AAAAAAAAAAAAAAAAAAcCAABkcnMvZG93bnJldi54bWxQSwUGAAAAAAMAAwC3AAAA+QIAAAAA&#10;" strokeweight="0"/>
                  <v:line id="Line 393" o:spid="_x0000_s1486" style="position:absolute;flip:x;visibility:visible;mso-wrap-style:square" from="8226,2713" to="8229,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GBxAAAAN0AAAAPAAAAZHJzL2Rvd25yZXYueG1sRE9LawIx&#10;EL4X/A9hhN5qto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AbDIYHEAAAA3QAAAA8A&#10;AAAAAAAAAAAAAAAABwIAAGRycy9kb3ducmV2LnhtbFBLBQYAAAAAAwADALcAAAD4AgAAAAA=&#10;" strokeweight="0"/>
                  <v:line id="Line 394" o:spid="_x0000_s1487" style="position:absolute;visibility:visible;mso-wrap-style:square" from="7345,2308" to="8665,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ixwwAAAN0AAAAPAAAAZHJzL2Rvd25yZXYueG1sRE9La8JA&#10;EL4X/A/LFLzVjQXTmLoRKYp6a31Aj0N2mizJzobsqvHfu4VCb/PxPWexHGwrrtR741jBdJKAIC6d&#10;NlwpOB03LxkIH5A1to5JwZ08LIvR0wJz7W78RddDqEQMYZ+jgjqELpfSlzVZ9BPXEUfux/UWQ4R9&#10;JXWPtxhuW/maJKm0aDg21NjRR01lc7hYBeYz3c72b+f5Wa63YfqdNZmxJ6XGz8PqHUSgIfyL/9w7&#10;HecnsxR+v4knyOIBAAD//wMAUEsBAi0AFAAGAAgAAAAhANvh9svuAAAAhQEAABMAAAAAAAAAAAAA&#10;AAAAAAAAAFtDb250ZW50X1R5cGVzXS54bWxQSwECLQAUAAYACAAAACEAWvQsW78AAAAVAQAACwAA&#10;AAAAAAAAAAAAAAAfAQAAX3JlbHMvLnJlbHNQSwECLQAUAAYACAAAACEAbe3IscMAAADdAAAADwAA&#10;AAAAAAAAAAAAAAAHAgAAZHJzL2Rvd25yZXYueG1sUEsFBgAAAAADAAMAtwAAAPcCAAAAAA==&#10;" strokeweight="0"/>
                  <v:line id="Line 395" o:spid="_x0000_s1488" style="position:absolute;visibility:visible;mso-wrap-style:square" from="7345,2713" to="8665,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0qwgAAAN0AAAAPAAAAZHJzL2Rvd25yZXYueG1sRE9Li8Iw&#10;EL4v+B/CCN7W1AW1VqOIrOje1hd4HJqxDTaT0kSt/94sLHibj+85s0VrK3GnxhvHCgb9BARx7rTh&#10;QsHxsP5MQfiArLFyTAqe5GEx73zMMNPuwTu670MhYgj7DBWUIdSZlD4vyaLvu5o4chfXWAwRNoXU&#10;DT5iuK3kV5KMpEXDsaHEmlYl5df9zSowv6PN8Gd8mpzk9yYMzuk1NfaoVK/bLqcgArXhLf53b3Wc&#10;nwzH8PdNPEHOXwAAAP//AwBQSwECLQAUAAYACAAAACEA2+H2y+4AAACFAQAAEwAAAAAAAAAAAAAA&#10;AAAAAAAAW0NvbnRlbnRfVHlwZXNdLnhtbFBLAQItABQABgAIAAAAIQBa9CxbvwAAABUBAAALAAAA&#10;AAAAAAAAAAAAAB8BAABfcmVscy8ucmVsc1BLAQItABQABgAIAAAAIQACoW0qwgAAAN0AAAAPAAAA&#10;AAAAAAAAAAAAAAcCAABkcnMvZG93bnJldi54bWxQSwUGAAAAAAMAAwC3AAAA9gIAAAAA&#10;" strokeweight="0"/>
                  <v:line id="Line 396" o:spid="_x0000_s1489" style="position:absolute;visibility:visible;mso-wrap-style:square" from="8226,2713" to="8226,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lYxQAAAN0AAAAPAAAAZHJzL2Rvd25yZXYueG1sRI9Ba8JA&#10;EIXvhf6HZQq91Y2CmkZXKdKivalV8Dhkp8lidjZktxr/fecgeJvhvXnvm/my9426UBddYAPDQQaK&#10;uAzWcWXg8PP1loOKCdliE5gM3CjCcvH8NMfChivv6LJPlZIQjgUaqFNqC61jWZPHOAgtsWi/ofOY&#10;ZO0qbTu8Srhv9CjLJtqjY2mosaVVTeV5/+cNuO1kPf6eHt+P+nOdhqf8nDt/MOb1pf+YgUrUp4f5&#10;fr2xgp+NBVe+kRH04h8AAP//AwBQSwECLQAUAAYACAAAACEA2+H2y+4AAACFAQAAEwAAAAAAAAAA&#10;AAAAAAAAAAAAW0NvbnRlbnRfVHlwZXNdLnhtbFBLAQItABQABgAIAAAAIQBa9CxbvwAAABUBAAAL&#10;AAAAAAAAAAAAAAAAAB8BAABfcmVscy8ucmVsc1BLAQItABQABgAIAAAAIQBzPvlYxQAAAN0AAAAP&#10;AAAAAAAAAAAAAAAAAAcCAABkcnMvZG93bnJldi54bWxQSwUGAAAAAAMAAwC3AAAA+QIAAAAA&#10;" strokeweight="0"/>
                  <v:line id="Line 397" o:spid="_x0000_s1490" style="position:absolute;flip:x;visibility:visible;mso-wrap-style:square" from="7034,2591" to="7694,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uExQAAAN0AAAAPAAAAZHJzL2Rvd25yZXYueG1sRE9NawIx&#10;EL0X/A9hCt5qtkJt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CHjiuExQAAAN0AAAAP&#10;AAAAAAAAAAAAAAAAAAcCAABkcnMvZG93bnJldi54bWxQSwUGAAAAAAMAAwC3AAAA+QIAAAAA&#10;" strokeweight="0"/>
                  <v:line id="Line 398" o:spid="_x0000_s1491" style="position:absolute;visibility:visible;mso-wrap-style:square" from="1053,3188" to="1053,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jxgAAAN0AAAAPAAAAZHJzL2Rvd25yZXYueG1sRI9Pa8Mw&#10;DMXvg30Ho0Fvq9NCsyytW8bo6HZb/8GOIlYT01gOsddm3346FHqTeE/v/bRYDb5VF+qjC2xgMs5A&#10;EVfBOq4NHPYfzwWomJAttoHJwB9FWC0fHxZY2nDlLV12qVYSwrFEA01KXal1rBryGMehIxbtFHqP&#10;Sda+1rbHq4T7Vk+zLNceHUtDgx29N1Sdd7/egPvON7Ovl+PrUa83afJTnAvnD8aMnoa3OahEQ7qb&#10;b9efVvCzXPjlGxlBL/8BAAD//wMAUEsBAi0AFAAGAAgAAAAhANvh9svuAAAAhQEAABMAAAAAAAAA&#10;AAAAAAAAAAAAAFtDb250ZW50X1R5cGVzXS54bWxQSwECLQAUAAYACAAAACEAWvQsW78AAAAVAQAA&#10;CwAAAAAAAAAAAAAAAAAfAQAAX3JlbHMvLnJlbHNQSwECLQAUAAYACAAAACEAQyQ/48YAAADdAAAA&#10;DwAAAAAAAAAAAAAAAAAHAgAAZHJzL2Rvd25yZXYueG1sUEsFBgAAAAADAAMAtwAAAPoCAAAAAA==&#10;" strokeweight="0"/>
                  <v:line id="Line 399" o:spid="_x0000_s1492" style="position:absolute;flip:y;visibility:visible;mso-wrap-style:square" from="6605,3188" to="6605,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0/xAAAAN0AAAAPAAAAZHJzL2Rvd25yZXYueG1sRE9NawIx&#10;EL0X+h/CFHqrWT2obI0iLZZSUFHrobdxM91d3EyWJLrx3xtB8DaP9zmTWTSNOJPztWUF/V4Ggriw&#10;uuZSwe9u8TYG4QOyxsYyKbiQh9n0+WmCubYdb+i8DaVIIexzVFCF0OZS+qIig75nW+LE/VtnMCTo&#10;SqkddincNHKQZUNpsObUUGFLHxUVx+3JKNisRnxwX6d4jIduuf7blz/7z7lSry9x/g4iUAwP8d39&#10;rdP8bNiH2zfpBDm9AgAA//8DAFBLAQItABQABgAIAAAAIQDb4fbL7gAAAIUBAAATAAAAAAAAAAAA&#10;AAAAAAAAAABbQ29udGVudF9UeXBlc10ueG1sUEsBAi0AFAAGAAgAAAAhAFr0LFu/AAAAFQEAAAsA&#10;AAAAAAAAAAAAAAAAHwEAAF9yZWxzLy5yZWxzUEsBAi0AFAAGAAgAAAAhALeU7T/EAAAA3QAAAA8A&#10;AAAAAAAAAAAAAAAABwIAAGRycy9kb3ducmV2LnhtbFBLBQYAAAAAAwADALcAAAD4AgAAAAA=&#10;" strokeweight="0"/>
                  <v:line id="Line 400" o:spid="_x0000_s1493" style="position:absolute;flip:x y;visibility:visible;mso-wrap-style:square" from="5295,1067" to="571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x9wQAAAN0AAAAPAAAAZHJzL2Rvd25yZXYueG1sRE9NawIx&#10;EL0L/ocwQi+i2VpYZTVKKVWkt67tfdiMm8VksiSprv/eFAq9zeN9zmY3OCuuFGLnWcHzvABB3Hjd&#10;cavg67SfrUDEhKzReiYFd4qw245HG6y0v/EnXevUihzCsUIFJqW+kjI2hhzGue+JM3f2wWHKMLRS&#10;B7zlcGfloihK6bDj3GCwpzdDzaX+cQpelt+n48VOzcc+OvN+sHVThrtST5PhdQ0i0ZD+xX/uo87z&#10;i3IBv9/kE+T2AQAA//8DAFBLAQItABQABgAIAAAAIQDb4fbL7gAAAIUBAAATAAAAAAAAAAAAAAAA&#10;AAAAAABbQ29udGVudF9UeXBlc10ueG1sUEsBAi0AFAAGAAgAAAAhAFr0LFu/AAAAFQEAAAsAAAAA&#10;AAAAAAAAAAAAHwEAAF9yZWxzLy5yZWxzUEsBAi0AFAAGAAgAAAAhAORizH3BAAAA3QAAAA8AAAAA&#10;AAAAAAAAAAAABwIAAGRycy9kb3ducmV2LnhtbFBLBQYAAAAAAwADALcAAAD1AgAAAAA=&#10;" strokeweight="0"/>
                  <v:shape id="Freeform 401" o:spid="_x0000_s1494" style="position:absolute;left:5654;top:2158;width:72;height:86;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s3xAAAAN0AAAAPAAAAZHJzL2Rvd25yZXYueG1sRE9La8JA&#10;EL4L/Q/LFLyZTX2W1FVEEMRDfR7sbZodk9DsbMyumvbXuwXB23x8zxlPG1OKK9WusKzgLYpBEKdW&#10;F5wpOOwXnXcQziNrLC2Tgl9yMJ28tMaYaHvjLV13PhMhhF2CCnLvq0RKl+Zk0EW2Ig7cydYGfYB1&#10;JnWNtxBuStmN46E0WHBoyLGieU7pz+5iFGzseYCbo59V/e/11+lvPvpc9UdKtV+b2QcIT41/ih/u&#10;pQ7z42EP/r8JJ8jJHQAA//8DAFBLAQItABQABgAIAAAAIQDb4fbL7gAAAIUBAAATAAAAAAAAAAAA&#10;AAAAAAAAAABbQ29udGVudF9UeXBlc10ueG1sUEsBAi0AFAAGAAgAAAAhAFr0LFu/AAAAFQEAAAsA&#10;AAAAAAAAAAAAAAAAHwEAAF9yZWxzLy5yZWxzUEsBAi0AFAAGAAgAAAAhAAQT2zfEAAAA3QAAAA8A&#10;AAAAAAAAAAAAAAAABwIAAGRycy9kb3ducmV2LnhtbFBLBQYAAAAAAwADALcAAAD4AgAAAAA=&#10;" path="m,52l125,172,143,,99,98,,52xe" fillcolor="black" strokeweight="0">
                    <v:path arrowok="t" o:connecttype="custom" o:connectlocs="0,26;63,86;72,0;50,49;0,26" o:connectangles="0,0,0,0,0"/>
                  </v:shape>
                  <v:line id="Line 402" o:spid="_x0000_s1495" style="position:absolute;flip:x;visibility:visible;mso-wrap-style:square" from="657,2060" to="105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06nxAAAAN0AAAAPAAAAZHJzL2Rvd25yZXYueG1sRE9NawIx&#10;EL0X/A9hBG81WxE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KfjTqfEAAAA3QAAAA8A&#10;AAAAAAAAAAAAAAAABwIAAGRycy9kb3ducmV2LnhtbFBLBQYAAAAAAwADALcAAAD4AgAAAAA=&#10;" strokeweight="0"/>
                  <v:line id="Line 403" o:spid="_x0000_s1496" style="position:absolute;visibility:visible;mso-wrap-style:square" from="657,2962" to="1053,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x7wwAAAN0AAAAPAAAAZHJzL2Rvd25yZXYueG1sRE9La8JA&#10;EL4X/A/LFLzVjQXTmLoRKYp6a31Aj0N2mizJzobsqvHfu4VCb/PxPWexHGwrrtR741jBdJKAIC6d&#10;NlwpOB03LxkIH5A1to5JwZ08LIvR0wJz7W78RddDqEQMYZ+jgjqELpfSlzVZ9BPXEUfux/UWQ4R9&#10;JXWPtxhuW/maJKm0aDg21NjRR01lc7hYBeYz3c72b+f5Wa63YfqdNZmxJ6XGz8PqHUSgIfyL/9w7&#10;Hecn6Qx+v4knyOIBAAD//wMAUEsBAi0AFAAGAAgAAAAhANvh9svuAAAAhQEAABMAAAAAAAAAAAAA&#10;AAAAAAAAAFtDb250ZW50X1R5cGVzXS54bWxQSwECLQAUAAYACAAAACEAWvQsW78AAAAVAQAACwAA&#10;AAAAAAAAAAAAAAAfAQAAX3JlbHMvLnJlbHNQSwECLQAUAAYACAAAACEAU1Oce8MAAADdAAAADwAA&#10;AAAAAAAAAAAAAAAHAgAAZHJzL2Rvd25yZXYueG1sUEsFBgAAAAADAAMAtwAAAPcCAAAAAA==&#10;" strokeweight="0"/>
                  <v:line id="Line 404" o:spid="_x0000_s1497" style="position:absolute;flip:y;visibility:visible;mso-wrap-style:square" from="701,707" to="7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VLxAAAAN0AAAAPAAAAZHJzL2Rvd25yZXYueG1sRE9NawIx&#10;EL0X/A9hhN5qVg9r2RpFKpZS0KKth97GzXR3cTNZkuim/74RBG/zeJ8zW0TTigs531hWMB5lIIhL&#10;qxuuFHx/rZ+eQfiArLG1TAr+yMNiPniYYaFtzzu67EMlUgj7AhXUIXSFlL6syaAf2Y44cb/WGQwJ&#10;ukpqh30KN62cZFkuDTacGmrs6LWm8rQ/GwW77ZSP7u0cT/HYbz5/DtXHYbVU6nEYly8gAsVwF9/c&#10;7zrNz/Icrt+kE+T8HwAA//8DAFBLAQItABQABgAIAAAAIQDb4fbL7gAAAIUBAAATAAAAAAAAAAAA&#10;AAAAAAAAAABbQ29udGVudF9UeXBlc10ueG1sUEsBAi0AFAAGAAgAAAAhAFr0LFu/AAAAFQEAAAsA&#10;AAAAAAAAAAAAAAAAHwEAAF9yZWxzLy5yZWxzUEsBAi0AFAAGAAgAAAAhADh9dUvEAAAA3QAAAA8A&#10;AAAAAAAAAAAAAAAABwIAAGRycy9kb3ducmV2LnhtbFBLBQYAAAAAAwADALcAAAD4AgAAAAA=&#10;" strokeweight="0"/>
                  <v:shape id="Freeform 405" o:spid="_x0000_s1498" style="position:absolute;left:662;top:1981;width:77;height:79;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BSxAAAAN0AAAAPAAAAZHJzL2Rvd25yZXYueG1sRE/basJA&#10;EH0X+g/LFHwzm0rREt1IKxSqQsXYvo/ZyYVmZ9PsauLfuwWhb3M411muBtOIC3WutqzgKYpBEOdW&#10;11wq+Dq+T15AOI+ssbFMCq7kYJU+jJaYaNvzgS6ZL0UIYZeggsr7NpHS5RUZdJFtiQNX2M6gD7Ar&#10;pe6wD+GmkdM4nkmDNYeGCltaV5T/ZGej4O28OZyG9vdzu3vOrht9LHr9vVdq/Di8LkB4Gvy/+O7+&#10;0GF+PJvD3zfhBJneAAAA//8DAFBLAQItABQABgAIAAAAIQDb4fbL7gAAAIUBAAATAAAAAAAAAAAA&#10;AAAAAAAAAABbQ29udGVudF9UeXBlc10ueG1sUEsBAi0AFAAGAAgAAAAhAFr0LFu/AAAAFQEAAAsA&#10;AAAAAAAAAAAAAAAAHwEAAF9yZWxzLy5yZWxzUEsBAi0AFAAGAAgAAAAhAKxQEFLEAAAA3QAAAA8A&#10;AAAAAAAAAAAAAAAABwIAAGRycy9kb3ducmV2LnhtbFBLBQYAAAAAAwADALcAAAD4AgAAAAA=&#10;" path="m,l78,158,154,,78,78,,xe" fillcolor="black" strokeweight="0">
                    <v:path arrowok="t" o:connecttype="custom" o:connectlocs="0,0;39,79;77,0;39,39;0,0" o:connectangles="0,0,0,0,0"/>
                  </v:shape>
                  <v:line id="Line 406" o:spid="_x0000_s1499" style="position:absolute;visibility:visible;mso-wrap-style:square" from="701,707" to="9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PlxgAAAN0AAAAPAAAAZHJzL2Rvd25yZXYueG1sRI9Pa8Mw&#10;DMXvg30Ho0Fvq9NCsyytW8bo6HZb/8GOIlYT01gOsddm3346FHqTeE/v/bRYDb5VF+qjC2xgMs5A&#10;EVfBOq4NHPYfzwWomJAttoHJwB9FWC0fHxZY2nDlLV12qVYSwrFEA01KXal1rBryGMehIxbtFHqP&#10;Sda+1rbHq4T7Vk+zLNceHUtDgx29N1Sdd7/egPvON7Ovl+PrUa83afJTnAvnD8aMnoa3OahEQ7qb&#10;b9efVvCzXHDlGxlBL/8BAAD//wMAUEsBAi0AFAAGAAgAAAAhANvh9svuAAAAhQEAABMAAAAAAAAA&#10;AAAAAAAAAAAAAFtDb250ZW50X1R5cGVzXS54bWxQSwECLQAUAAYACAAAACEAWvQsW78AAAAVAQAA&#10;CwAAAAAAAAAAAAAAAAAfAQAAX3JlbHMvLnJlbHNQSwECLQAUAAYACAAAACEAvVIz5cYAAADdAAAA&#10;DwAAAAAAAAAAAAAAAAAHAgAAZHJzL2Rvd25yZXYueG1sUEsFBgAAAAADAAMAtwAAAPoCAAAAAA==&#10;" strokeweight="0"/>
                  <v:line id="Line 407" o:spid="_x0000_s1500" style="position:absolute;flip:y;visibility:visible;mso-wrap-style:square" from="7784,2082" to="778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E5xQAAAN0AAAAPAAAAZHJzL2Rvd25yZXYueG1sRE9LawIx&#10;EL4X/A9hhN5qth5sXY0iLRYRWvF18DZupruLm8mSRDf9902h4G0+vudM59E04kbO15YVPA8yEMSF&#10;1TWXCg775dMrCB+QNTaWScEPeZjPeg9TzLXteEu3XShFCmGfo4IqhDaX0hcVGfQD2xIn7ts6gyFB&#10;V0rtsEvhppHDLBtJgzWnhgpbequouOyuRsH264XP7uMaL/HcfW5Ox3J9fF8o9diPiwmIQDHcxf/u&#10;lU7zs9EY/r5JJ8jZLwAAAP//AwBQSwECLQAUAAYACAAAACEA2+H2y+4AAACFAQAAEwAAAAAAAAAA&#10;AAAAAAAAAAAAW0NvbnRlbnRfVHlwZXNdLnhtbFBLAQItABQABgAIAAAAIQBa9CxbvwAAABUBAAAL&#10;AAAAAAAAAAAAAAAAAB8BAABfcmVscy8ucmVsc1BLAQItABQABgAIAAAAIQBJ4uE5xQAAAN0AAAAP&#10;AAAAAAAAAAAAAAAAAAcCAABkcnMvZG93bnJldi54bWxQSwUGAAAAAAMAAwC3AAAA+QIAAAAA&#10;" strokeweight="0"/>
                  <v:line id="Line 408" o:spid="_x0000_s1501" style="position:absolute;flip:y;visibility:visible;mso-wrap-style:square" from="1275,1069" to="127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55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v5gIv3wjI+jZBQAA//8DAFBLAQItABQABgAIAAAAIQDb4fbL7gAAAIUBAAATAAAAAAAA&#10;AAAAAAAAAAAAAABbQ29udGVudF9UeXBlc10ueG1sUEsBAi0AFAAGAAgAAAAhAFr0LFu/AAAAFQEA&#10;AAsAAAAAAAAAAAAAAAAAHwEAAF9yZWxzLy5yZWxzUEsBAi0AFAAGAAgAAAAhAF0B3nnHAAAA3QAA&#10;AA8AAAAAAAAAAAAAAAAABwIAAGRycy9kb3ducmV2LnhtbFBLBQYAAAAAAwADALcAAAD7AgAAAAA=&#10;" strokeweight="0"/>
                  <v:shape id="Freeform 409" o:spid="_x0000_s1502" style="position:absolute;left:1236;top:1892;width:77;height:77;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ufxQAAAN0AAAAPAAAAZHJzL2Rvd25yZXYueG1sRE9Na8JA&#10;EL0L/Q/LFLyIbuxB05iNtIWAJ1ErorchO03SZmfT7Brjv+8WCr3N431Ouh5MI3rqXG1ZwXwWgSAu&#10;rK65VHB8z6cxCOeRNTaWScGdHKyzh1GKibY33lN/8KUIIewSVFB53yZSuqIig25mW+LAfdjOoA+w&#10;K6Xu8BbCTSOfomghDdYcGips6a2i4utwNQpO/RZ3r6fJ9XLMv3W+2caf5+dYqfHj8LIC4Wnw/+I/&#10;90aH+dFyDr/fhBNk9gMAAP//AwBQSwECLQAUAAYACAAAACEA2+H2y+4AAACFAQAAEwAAAAAAAAAA&#10;AAAAAAAAAAAAW0NvbnRlbnRfVHlwZXNdLnhtbFBLAQItABQABgAIAAAAIQBa9CxbvwAAABUBAAAL&#10;AAAAAAAAAAAAAAAAAB8BAABfcmVscy8ucmVsc1BLAQItABQABgAIAAAAIQBzuEufxQAAAN0AAAAP&#10;AAAAAAAAAAAAAAAAAAcCAABkcnMvZG93bnJldi54bWxQSwUGAAAAAAMAAwC3AAAA+QIAAAAA&#10;" path="m,l78,154,154,,78,80,,xe" fillcolor="black" strokeweight="0">
                    <v:path arrowok="t" o:connecttype="custom" o:connectlocs="0,0;39,77;77,0;39,40;0,0" o:connectangles="0,0,0,0,0"/>
                  </v:shape>
                  <v:line id="Line 410" o:spid="_x0000_s1503" style="position:absolute;visibility:visible;mso-wrap-style:square" from="701,2960" to="701,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LSwgAAAN0AAAAPAAAAZHJzL2Rvd25yZXYueG1sRE9Li8Iw&#10;EL4v+B/CCHtbUwW1VqOIrKi39QUeh2Zsg82kNFnt/nsjLHibj+85s0VrK3GnxhvHCvq9BARx7rTh&#10;QsHpuP5KQfiArLFyTAr+yMNi3vmYYabdg/d0P4RCxBD2GSooQ6gzKX1ekkXfczVx5K6usRgibAqp&#10;G3zEcFvJQZKMpEXDsaHEmlYl5bfDr1Vgfkab4W58npzl9yb0L+ktNfak1Ge3XU5BBGrDW/zv3uo4&#10;PxkP4PVNPEHOnwAAAP//AwBQSwECLQAUAAYACAAAACEA2+H2y+4AAACFAQAAEwAAAAAAAAAAAAAA&#10;AAAAAAAAW0NvbnRlbnRfVHlwZXNdLnhtbFBLAQItABQABgAIAAAAIQBa9CxbvwAAABUBAAALAAAA&#10;AAAAAAAAAAAAAB8BAABfcmVscy8ucmVsc1BLAQItABQABgAIAAAAIQBZY5LSwgAAAN0AAAAPAAAA&#10;AAAAAAAAAAAAAAcCAABkcnMvZG93bnJldi54bWxQSwUGAAAAAAMAAwC3AAAA9gIAAAAA&#10;" strokeweight="0"/>
                  <v:shape id="Freeform 411" o:spid="_x0000_s1504" style="position:absolute;left:662;top:2960;width:77;height:79;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MxAAAAN0AAAAPAAAAZHJzL2Rvd25yZXYueG1sRE9Na8JA&#10;EL0X/A/LCL3VjW2pErOKFQq1BcVE72N2TILZ2ZhdTfz33UKht3m8z0kWvanFjVpXWVYwHkUgiHOr&#10;Ky4U7LOPpykI55E11pZJwZ0cLOaDhwRjbTve0S31hQgh7GJUUHrfxFK6vCSDbmQb4sCdbGvQB9gW&#10;UrfYhXBTy+coepMGKw4NJTa0Kik/p1ej4P263h375rL5+n5N72udnTp92Cr1OOyXMxCeev8v/nN/&#10;6jA/mrzA7zfhBDn/AQAA//8DAFBLAQItABQABgAIAAAAIQDb4fbL7gAAAIUBAAATAAAAAAAAAAAA&#10;AAAAAAAAAABbQ29udGVudF9UeXBlc10ueG1sUEsBAi0AFAAGAAgAAAAhAFr0LFu/AAAAFQEAAAsA&#10;AAAAAAAAAAAAAAAAHwEAAF9yZWxzLy5yZWxzUEsBAi0AFAAGAAgAAAAhAFaygIzEAAAA3QAAAA8A&#10;AAAAAAAAAAAAAAAABwIAAGRycy9kb3ducmV2LnhtbFBLBQYAAAAAAwADALcAAAD4AgAAAAA=&#10;" path="m154,155l78,,,158,78,80r76,75xe" fillcolor="black" strokeweight="0">
                    <v:path arrowok="t" o:connecttype="custom" o:connectlocs="77,78;39,0;0,79;39,40;77,78" o:connectangles="0,0,0,0,0"/>
                  </v:shape>
                  <v:shape id="Freeform 412" o:spid="_x0000_s1505" style="position:absolute;left:8226;top:1632;width:439;height:676;visibility:visible;mso-wrap-style:square;v-text-anchor:top" coordsize="879,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1KwgAAAN0AAAAPAAAAZHJzL2Rvd25yZXYueG1sRE9Na8JA&#10;EL0L/Q/LCN50o0gtqatIS8GLSGx7H7LjJjU7m2a2Gv313ULB2zze5yzXvW/UmTqpAxuYTjJQxGWw&#10;NTsDH+9v4ydQEpEtNoHJwJUE1quHwRJzGy5c0PkQnUohLDkaqGJsc62lrMijTEJLnLhj6DzGBDun&#10;bYeXFO4bPcuyR+2x5tRQYUsvFZWnw4834NxO6LP4uu2LUl7999HXspsZMxr2m2dQkfp4F/+7tzbN&#10;zxZz+PsmnaBXvwAAAP//AwBQSwECLQAUAAYACAAAACEA2+H2y+4AAACFAQAAEwAAAAAAAAAAAAAA&#10;AAAAAAAAW0NvbnRlbnRfVHlwZXNdLnhtbFBLAQItABQABgAIAAAAIQBa9CxbvwAAABUBAAALAAAA&#10;AAAAAAAAAAAAAB8BAABfcmVscy8ucmVsc1BLAQItABQABgAIAAAAIQBqUG1KwgAAAN0AAAAPAAAA&#10;AAAAAAAAAAAAAAcCAABkcnMvZG93bnJldi54bWxQSwUGAAAAAAMAAwC3AAAA9gIAAAAA&#10;" path="m,1352l,,879,e" filled="f" strokeweight="0">
                    <v:path arrowok="t" o:connecttype="custom" o:connectlocs="0,676;0,0;439,0" o:connectangles="0,0,0"/>
                  </v:shape>
                  <v:line id="Line 413" o:spid="_x0000_s1506" style="position:absolute;visibility:visible;mso-wrap-style:square" from="1053,1881" to="3728,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qmwgAAAN0AAAAPAAAAZHJzL2Rvd25yZXYueG1sRE9Li8Iw&#10;EL4v+B/CCN7W1AW1VqOIrOje1hd4HJqxDTaT0kSt/94sLHibj+85s0VrK3GnxhvHCgb9BARx7rTh&#10;QsHxsP5MQfiArLFyTAqe5GEx73zMMNPuwTu670MhYgj7DBWUIdSZlD4vyaLvu5o4chfXWAwRNoXU&#10;DT5iuK3kV5KMpEXDsaHEmlYl5df9zSowv6PN8Gd8mpzk9yYMzuk1NfaoVK/bLqcgArXhLf53b3Wc&#10;n4yH8PdNPEHOXwAAAP//AwBQSwECLQAUAAYACAAAACEA2+H2y+4AAACFAQAAEwAAAAAAAAAAAAAA&#10;AAAAAAAAW0NvbnRlbnRfVHlwZXNdLnhtbFBLAQItABQABgAIAAAAIQBa9CxbvwAAABUBAAALAAAA&#10;AAAAAAAAAAAAAB8BAABfcmVscy8ucmVsc1BLAQItABQABgAIAAAAIQDWigqmwgAAAN0AAAAPAAAA&#10;AAAAAAAAAAAAAAcCAABkcnMvZG93bnJldi54bWxQSwUGAAAAAAMAAwC3AAAA9gIAAAAA&#10;" strokeweight="0"/>
                  <v:line id="Line 414" o:spid="_x0000_s1507" style="position:absolute;flip:x;visibility:visible;mso-wrap-style:square" from="1241,2060" to="362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OWxQAAAN0AAAAPAAAAZHJzL2Rvd25yZXYueG1sRE9NawIx&#10;EL0X+h/CFHqr2XpQ2RpFKkopVHFbD72Nm+nu4mayJNGN/94IQm/zeJ8znUfTijM531hW8DrIQBCX&#10;VjdcKfj5Xr1MQPiArLG1TAou5GE+e3yYYq5tzzs6F6ESKYR9jgrqELpcSl/WZNAPbEecuD/rDIYE&#10;XSW1wz6Fm1YOs2wkDTacGmrs6L2m8licjILdZswHtz7FYzz0X9vfffW5Xy6Uen6KizcQgWL4F9/d&#10;HzrNz8YjuH2TTpCzKwAAAP//AwBQSwECLQAUAAYACAAAACEA2+H2y+4AAACFAQAAEwAAAAAAAAAA&#10;AAAAAAAAAAAAW0NvbnRlbnRfVHlwZXNdLnhtbFBLAQItABQABgAIAAAAIQBa9CxbvwAAABUBAAAL&#10;AAAAAAAAAAAAAAAAAB8BAABfcmVscy8ucmVsc1BLAQItABQABgAIAAAAIQC9pOOWxQAAAN0AAAAP&#10;AAAAAAAAAAAAAAAAAAcCAABkcnMvZG93bnJldi54bWxQSwUGAAAAAAMAAwC3AAAA+QIAAAAA&#10;" strokeweight="0"/>
                  <v:line id="Line 415" o:spid="_x0000_s1508" style="position:absolute;visibility:visible;mso-wrap-style:square" from="1053,2060" to="362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FKwwAAAN0AAAAPAAAAZHJzL2Rvd25yZXYueG1sRE9Na8JA&#10;EL0L/Q/LFLzpxkJNmrpKKRb1pqlCj0N2mixmZ0N21fjvXUHwNo/3ObNFbxtxps4bxwom4wQEcem0&#10;4UrB/vdnlIHwAVlj45gUXMnDYv4ymGGu3YV3dC5CJWII+xwV1CG0uZS+rMmiH7uWOHL/rrMYIuwq&#10;qTu8xHDbyLckmUqLhmNDjS1911Qei5NVYLbT1fsmPXwc5HIVJn/ZMTN2r9Twtf/6BBGoD0/xw73W&#10;cX6SpnD/Jp4g5zcAAAD//wMAUEsBAi0AFAAGAAgAAAAhANvh9svuAAAAhQEAABMAAAAAAAAAAAAA&#10;AAAAAAAAAFtDb250ZW50X1R5cGVzXS54bWxQSwECLQAUAAYACAAAACEAWvQsW78AAAAVAQAACwAA&#10;AAAAAAAAAAAAAAAfAQAAX3JlbHMvLnJlbHNQSwECLQAUAAYACAAAACEASRQxSsMAAADdAAAADwAA&#10;AAAAAAAAAAAAAAAHAgAAZHJzL2Rvd25yZXYueG1sUEsFBgAAAAADAAMAtwAAAPcCAAAAAA==&#10;" strokeweight="0"/>
                  <v:line id="Line 416" o:spid="_x0000_s1509" style="position:absolute;visibility:visible;mso-wrap-style:square" from="1053,2962" to="3118,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6U4xgAAAN0AAAAPAAAAZHJzL2Rvd25yZXYueG1sRI9Ba8JA&#10;EIXvhf6HZQre6saCmkZXKaVie9NUweOQnSaL2dmQ3Wr8951DwdsM78173yzXg2/VhfroAhuYjDNQ&#10;xFWwjmsDh+/Ncw4qJmSLbWAycKMI69XjwxILG668p0uZaiUhHAs00KTUFVrHqiGPcRw6YtF+Qu8x&#10;ydrX2vZ4lXDf6pcsm2mPjqWhwY7eG6rO5a834Haz7fRrfnw96o9tmpzyc+78wZjR0/C2AJVoSHfz&#10;//WnFfxsLrjyjYygV38AAAD//wMAUEsBAi0AFAAGAAgAAAAhANvh9svuAAAAhQEAABMAAAAAAAAA&#10;AAAAAAAAAAAAAFtDb250ZW50X1R5cGVzXS54bWxQSwECLQAUAAYACAAAACEAWvQsW78AAAAVAQAA&#10;CwAAAAAAAAAAAAAAAAAfAQAAX3JlbHMvLnJlbHNQSwECLQAUAAYACAAAACEAOIulOMYAAADdAAAA&#10;DwAAAAAAAAAAAAAAAAAHAgAAZHJzL2Rvd25yZXYueG1sUEsFBgAAAAADAAMAtwAAAPoCAAAAAA==&#10;" strokeweight="0"/>
                  <v:line id="Line 417" o:spid="_x0000_s1510" style="position:absolute;visibility:visible;mso-wrap-style:square" from="1053,2962" to="3118,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CjwgAAAN0AAAAPAAAAZHJzL2Rvd25yZXYueG1sRE9Ni8Iw&#10;EL0L+x/CCN40dWG1VqMsi4t6c10Fj0MztsFmUpqo9d8bQfA2j/c5s0VrK3GlxhvHCoaDBARx7rTh&#10;QsH+/7efgvABWWPlmBTcycNi/tGZYabdjf/ouguFiCHsM1RQhlBnUvq8JIt+4GriyJ1cYzFE2BRS&#10;N3iL4baSn0kykhYNx4YSa/opKT/vLlaB2Y5WX5vxYXKQy1UYHtNzauxeqV63/Z6CCNSGt/jlXus4&#10;PxlP4PlNPEHOHwAAAP//AwBQSwECLQAUAAYACAAAACEA2+H2y+4AAACFAQAAEwAAAAAAAAAAAAAA&#10;AAAAAAAAW0NvbnRlbnRfVHlwZXNdLnhtbFBLAQItABQABgAIAAAAIQBa9CxbvwAAABUBAAALAAAA&#10;AAAAAAAAAAAAAB8BAABfcmVscy8ucmVsc1BLAQItABQABgAIAAAAIQBXxwCjwgAAAN0AAAAPAAAA&#10;AAAAAAAAAAAAAAcCAABkcnMvZG93bnJldi54bWxQSwUGAAAAAAMAAwC3AAAA9gIAAAAA&#10;" strokeweight="0"/>
                  <v:line id="Line 418" o:spid="_x0000_s1511" style="position:absolute;flip:x;visibility:visible;mso-wrap-style:square" from="1053,3143" to="301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5exwAAAN0AAAAPAAAAZHJzL2Rvd25yZXYueG1sRI9PSwMx&#10;EMXvQr9DGMGbzepBy9q0lBZFBJX+O3ibbqa7SzeTJUm78ds7B6G3Gd6b934znWfXqQuF2Ho28DAu&#10;QBFX3rZcG9htX+8noGJCtth5JgO/FGE+G91MsbR+4DVdNqlWEsKxRANNSn2pdawachjHvicW7eiD&#10;wyRrqLUNOEi46/RjUTxphy1LQ4M9LRuqTpuzM7D+euZDeDvnUz4Mn98/+/pjv1oYc3ebFy+gEuV0&#10;Nf9fv1vBLybCL9/ICHr2BwAA//8DAFBLAQItABQABgAIAAAAIQDb4fbL7gAAAIUBAAATAAAAAAAA&#10;AAAAAAAAAAAAAABbQ29udGVudF9UeXBlc10ueG1sUEsBAi0AFAAGAAgAAAAhAFr0LFu/AAAAFQEA&#10;AAsAAAAAAAAAAAAAAAAAHwEAAF9yZWxzLy5yZWxzUEsBAi0AFAAGAAgAAAAhAGjUrl7HAAAA3QAA&#10;AA8AAAAAAAAAAAAAAAAABwIAAGRycy9kb3ducmV2LnhtbFBLBQYAAAAAAwADALcAAAD7AgAAAAA=&#10;" strokeweight="0"/>
                  <v:line id="Line 419" o:spid="_x0000_s1512" style="position:absolute;visibility:visible;mso-wrap-style:square" from="3118,3143" to="323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yCwwAAAN0AAAAPAAAAZHJzL2Rvd25yZXYueG1sRE9Na8JA&#10;EL0L/Q/LFLzpJoIao6uUYrG92VTB45Adk8XsbMhuNf33XUHwNo/3OatNbxtxpc4bxwrScQKCuHTa&#10;cKXg8PMxykD4gKyxcUwK/sjDZv0yWGGu3Y2/6VqESsQQ9jkqqENocyl9WZNFP3YtceTOrrMYIuwq&#10;qTu8xXDbyEmSzKRFw7Ghxpbeayovxa9VYPaz3fRrflwc5XYX0lN2yYw9KDV87d+WIAL14Sl+uD91&#10;nJ9kKdy/iSfI9T8AAAD//wMAUEsBAi0AFAAGAAgAAAAhANvh9svuAAAAhQEAABMAAAAAAAAAAAAA&#10;AAAAAAAAAFtDb250ZW50X1R5cGVzXS54bWxQSwECLQAUAAYACAAAACEAWvQsW78AAAAVAQAACwAA&#10;AAAAAAAAAAAAAAAfAQAAX3JlbHMvLnJlbHNQSwECLQAUAAYACAAAACEAnGR8gsMAAADdAAAADwAA&#10;AAAAAAAAAAAAAAAHAgAAZHJzL2Rvd25yZXYueG1sUEsFBgAAAAADAAMAtwAAAPcCAAAAAA==&#10;" strokeweight="0"/>
                  <v:shape id="Freeform 420" o:spid="_x0000_s1513" style="position:absolute;left:3219;top:2962;width:3386;height:181;visibility:visible;mso-wrap-style:square;v-text-anchor:top" coordsize="677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yxgAAAN0AAAAPAAAAZHJzL2Rvd25yZXYueG1sRI/NasMw&#10;EITvhb6D2EJvjZwcgnGihBITyKWH/EDIbWNtZFNrZSTFdvv0UaDQ2y4zO9/scj3aVvTkQ+NYwXSS&#10;gSCunG7YKDgdtx85iBCRNbaOScEPBVivXl+WWGg38J76QzQihXAoUEEdY1dIGaqaLIaJ64iTdnPe&#10;YkyrN1J7HFK4beUsy+bSYsOJUGNHm5qq78PdJu65l8NgjuXOl+Xlaq4xL3+/lHp/Gz8XICKN8d/8&#10;d73TqX6Wz+D5TRpBrh4AAAD//wMAUEsBAi0AFAAGAAgAAAAhANvh9svuAAAAhQEAABMAAAAAAAAA&#10;AAAAAAAAAAAAAFtDb250ZW50X1R5cGVzXS54bWxQSwECLQAUAAYACAAAACEAWvQsW78AAAAVAQAA&#10;CwAAAAAAAAAAAAAAAAAfAQAAX3JlbHMvLnJlbHNQSwECLQAUAAYACAAAACEAfjrz8sYAAADdAAAA&#10;DwAAAAAAAAAAAAAAAAAHAgAAZHJzL2Rvd25yZXYueG1sUEsFBgAAAAADAAMAtwAAAPoCAAAAAA==&#10;" path="m30,361r6744,l6774,,,e" filled="f" strokeweight="0">
                    <v:path arrowok="t" o:connecttype="custom" o:connectlocs="15,181;3386,181;3386,0;0,0" o:connectangles="0,0,0,0"/>
                  </v:shape>
                  <v:shape id="Freeform 421" o:spid="_x0000_s1514" style="position:absolute;left:3728;top:1881;width:2877;height:179;visibility:visible;mso-wrap-style:square;v-text-anchor:top" coordsize="575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zTwQAAAN0AAAAPAAAAZHJzL2Rvd25yZXYueG1sRE9Li8Iw&#10;EL4L+x/CLOxN01WQ0jWKFFbUi8+9D83YFptJaWLb9dcbQfA2H99zZoveVKKlxpWWFXyPIhDEmdUl&#10;5wrOp99hDMJ5ZI2VZVLwTw4W84/BDBNtOz5Qe/S5CCHsElRQeF8nUrqsIINuZGviwF1sY9AH2ORS&#10;N9iFcFPJcRRNpcGSQ0OBNaUFZdfjzSjYnrtut/m73SdtntpVyk7vr7FSX5/98geEp96/xS/3Wof5&#10;UTyB5zfhBDl/AAAA//8DAFBLAQItABQABgAIAAAAIQDb4fbL7gAAAIUBAAATAAAAAAAAAAAAAAAA&#10;AAAAAABbQ29udGVudF9UeXBlc10ueG1sUEsBAi0AFAAGAAgAAAAhAFr0LFu/AAAAFQEAAAsAAAAA&#10;AAAAAAAAAAAAHwEAAF9yZWxzLy5yZWxzUEsBAi0AFAAGAAgAAAAhANJyTNPBAAAA3QAAAA8AAAAA&#10;AAAAAAAAAAAABwIAAGRycy9kb3ducmV2LnhtbFBLBQYAAAAAAwADALcAAAD1AgAAAAA=&#10;" path="m,358r5755,l5755,,207,e" filled="f" strokeweight="0">
                    <v:path arrowok="t" o:connecttype="custom" o:connectlocs="0,179;2877,179;2877,0;103,0" o:connectangles="0,0,0,0"/>
                  </v:shape>
                  <v:rect id="Rectangle 422" o:spid="_x0000_s1515" style="position:absolute;left:7670;top:1852;width:2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k/wwAAAN0AAAAPAAAAZHJzL2Rvd25yZXYueG1sRE9LawIx&#10;EL4X+h/CCL11E0uRZTWKFsQevPgA9zhsppulm8l2k+r6740geJuP7zmzxeBacaY+NJ41jDMFgrjy&#10;puFaw/Gwfs9BhIhssPVMGq4UYDF/fZlhYfyFd3Tex1qkEA4FarAxdoWUobLkMGS+I07cj+8dxgT7&#10;WpoeLynctfJDqYl02HBqsNjRl6Xqd//vNFD7tz7l+XJXblarSnWmtJttqfXbaFhOQUQa4lP8cH+b&#10;NF/ln3D/Jp0g5zcAAAD//wMAUEsBAi0AFAAGAAgAAAAhANvh9svuAAAAhQEAABMAAAAAAAAAAAAA&#10;AAAAAAAAAFtDb250ZW50X1R5cGVzXS54bWxQSwECLQAUAAYACAAAACEAWvQsW78AAAAVAQAACwAA&#10;AAAAAAAAAAAAAAAfAQAAX3JlbHMvLnJlbHNQSwECLQAUAAYACAAAACEASx4pP8MAAADdAAAADwAA&#10;AAAAAAAAAAAAAAAHAgAAZHJzL2Rvd25yZXYueG1sUEsFBgAAAAADAAMAtwAAAPcCAAAAAA==&#10;" strokeweight="0"/>
                  <v:rect id="Rectangle 423" o:spid="_x0000_s1516" style="position:absolute;left:7754;top:1908;width:10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XwwgAAAN0AAAAPAAAAZHJzL2Rvd25yZXYueG1sRE/NagIx&#10;EL4LvkMYoTfNbmlFV6NYoVgKHrQ+wLAZN6ubyZpE3b59Iwi9zcf3O/NlZxtxIx9qxwryUQaCuHS6&#10;5krB4edzOAERIrLGxjEp+KUAy0W/N8dCuzvv6LaPlUghHApUYGJsCylDachiGLmWOHFH5y3GBH0l&#10;tcd7CreNfM2ysbRYc2ow2NLaUHneX60C+tjspqdVMFvp85Bvv8fTt81FqZdBt5qBiNTFf/HT/aXT&#10;/GzyDo9v0gly8QcAAP//AwBQSwECLQAUAAYACAAAACEA2+H2y+4AAACFAQAAEwAAAAAAAAAAAAAA&#10;AAAAAAAAW0NvbnRlbnRfVHlwZXNdLnhtbFBLAQItABQABgAIAAAAIQBa9CxbvwAAABUBAAALAAAA&#10;AAAAAAAAAAAAAB8BAABfcmVscy8ucmVsc1BLAQItABQABgAIAAAAIQCTlIXwwgAAAN0AAAAPAAAA&#10;AAAAAAAAAAAAAAcCAABkcnMvZG93bnJldi54bWxQSwUGAAAAAAMAAwC3AAAA9gIAAAAA&#10;" filled="f" stroked="f">
                    <v:textbox inset="0,0,0,0">
                      <w:txbxContent>
                        <w:p w:rsidR="00F26DFB" w:rsidRPr="0024578A" w:rsidRDefault="00F26DFB" w:rsidP="00727A07">
                          <w:pPr>
                            <w:spacing w:line="240" w:lineRule="auto"/>
                          </w:pPr>
                          <w:r w:rsidRPr="0024578A">
                            <w:rPr>
                              <w:rFonts w:ascii="Arial" w:hAnsi="Arial" w:cs="Arial"/>
                              <w:bCs/>
                              <w:color w:val="000000"/>
                              <w:sz w:val="14"/>
                              <w:szCs w:val="14"/>
                              <w:lang w:val="en-US"/>
                            </w:rPr>
                            <w:t>A</w:t>
                          </w:r>
                        </w:p>
                      </w:txbxContent>
                    </v:textbox>
                  </v:rect>
                  <v:rect id="Rectangle 424" o:spid="_x0000_s1517" style="position:absolute;left:6561;top:2481;width:687;height:169;rotation:-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4wgAAAN0AAAAPAAAAZHJzL2Rvd25yZXYueG1sRE9Ni8Iw&#10;EL0L/ocwgjdNXVaRahRRdhEvq+6K16EZ2+42k5JEW/+9WRC8zeN9znzZmkrcyPnSsoLRMAFBnFld&#10;cq7g5/tjMAXhA7LGyjIpuJOH5aLbmWOqbcMHuh1DLmII+xQVFCHUqZQ+K8igH9qaOHIX6wyGCF0u&#10;tcMmhptKviXJRBosOTYUWNO6oOzveDUK+P3LnD/HTq82brz5DTvb7E9WqX6vXc1ABGrDS/x0b3Wc&#10;n0wn8P9NPEEuHgAAAP//AwBQSwECLQAUAAYACAAAACEA2+H2y+4AAACFAQAAEwAAAAAAAAAAAAAA&#10;AAAAAAAAW0NvbnRlbnRfVHlwZXNdLnhtbFBLAQItABQABgAIAAAAIQBa9CxbvwAAABUBAAALAAAA&#10;AAAAAAAAAAAAAB8BAABfcmVscy8ucmVsc1BLAQItABQABgAIAAAAIQA4+VG4wgAAAN0AAAAPAAAA&#10;AAAAAAAAAAAAAAcCAABkcnMvZG93bnJldi54bWxQSwUGAAAAAAMAAwC3AAAA9gIAAAAA&#10;" filled="f" stroked="f">
                    <v:textbox style="layout-flow:vertical;mso-layout-flow-alt:bottom-to-top" inset="0,0,0,0">
                      <w:txbxContent>
                        <w:p w:rsidR="00F26DFB" w:rsidRPr="0024578A" w:rsidRDefault="00F26DFB" w:rsidP="00727A07">
                          <w:pPr>
                            <w:spacing w:line="240" w:lineRule="auto"/>
                          </w:pPr>
                          <w:r w:rsidRPr="0024578A">
                            <w:rPr>
                              <w:rFonts w:ascii="Arial" w:hAnsi="Arial" w:cs="Arial"/>
                              <w:bCs/>
                              <w:color w:val="000000"/>
                              <w:sz w:val="14"/>
                              <w:szCs w:val="14"/>
                              <w:lang w:val="en-US"/>
                            </w:rPr>
                            <w:t>ø80 ± 0</w:t>
                          </w:r>
                          <w:r>
                            <w:rPr>
                              <w:rFonts w:ascii="Arial" w:hAnsi="Arial" w:cs="Arial"/>
                              <w:bCs/>
                              <w:color w:val="000000"/>
                              <w:sz w:val="14"/>
                              <w:szCs w:val="14"/>
                            </w:rPr>
                            <w:t>,</w:t>
                          </w:r>
                          <w:r w:rsidRPr="0024578A">
                            <w:rPr>
                              <w:rFonts w:ascii="Arial" w:hAnsi="Arial" w:cs="Arial"/>
                              <w:bCs/>
                              <w:color w:val="000000"/>
                              <w:sz w:val="14"/>
                              <w:szCs w:val="14"/>
                              <w:lang w:val="en-US"/>
                            </w:rPr>
                            <w:t>5</w:t>
                          </w:r>
                        </w:p>
                      </w:txbxContent>
                    </v:textbox>
                  </v:rect>
                  <v:rect id="Rectangle 425" o:spid="_x0000_s1518" style="position:absolute;left:3246;top:920;width:979;height: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4cwwAAAN0AAAAPAAAAZHJzL2Rvd25yZXYueG1sRE/bagIx&#10;EH0X/Icwhb5pdqV42RpFhWIRfND2A4bNuFm7maxJ1O3fN4LQtzmc68yXnW3EjXyoHSvIhxkI4tLp&#10;misF318fgymIEJE1No5JwS8FWC76vTkW2t35QLdjrEQK4VCgAhNjW0gZSkMWw9C1xIk7OW8xJugr&#10;qT3eU7ht5CjLxtJizanBYEsbQ+XP8WoV0Hp7mJ1Xweylz0O+341nb9uLUq8v3eodRKQu/ouf7k+d&#10;5mfTCTy+SSfIxR8AAAD//wMAUEsBAi0AFAAGAAgAAAAhANvh9svuAAAAhQEAABMAAAAAAAAAAAAA&#10;AAAAAAAAAFtDb250ZW50X1R5cGVzXS54bWxQSwECLQAUAAYACAAAACEAWvQsW78AAAAVAQAACwAA&#10;AAAAAAAAAAAAAAAfAQAAX3JlbHMvLnJlbHNQSwECLQAUAAYACAAAACEADAq+HMMAAADdAAAADwAA&#10;AAAAAAAAAAAAAAAHAgAAZHJzL2Rvd25yZXYueG1sUEsFBgAAAAADAAMAtwAAAPcCAAAAAA==&#10;" filled="f" stroked="f">
                    <v:textbox inset="0,0,0,0">
                      <w:txbxContent>
                        <w:p w:rsidR="00F26DFB" w:rsidRPr="00A320B0" w:rsidRDefault="00F26DFB" w:rsidP="00727A07">
                          <w:pPr>
                            <w:spacing w:line="240" w:lineRule="auto"/>
                            <w:rPr>
                              <w:bCs/>
                              <w:color w:val="000000"/>
                              <w:sz w:val="14"/>
                              <w:szCs w:val="14"/>
                            </w:rPr>
                          </w:pPr>
                          <w:r w:rsidRPr="00A320B0">
                            <w:rPr>
                              <w:bCs/>
                              <w:color w:val="000000"/>
                              <w:sz w:val="14"/>
                              <w:szCs w:val="14"/>
                            </w:rPr>
                            <w:t>Полиуретановая</w:t>
                          </w:r>
                        </w:p>
                        <w:p w:rsidR="00F26DFB" w:rsidRPr="0024578A" w:rsidRDefault="00F26DFB" w:rsidP="00727A07">
                          <w:pPr>
                            <w:spacing w:line="240" w:lineRule="auto"/>
                          </w:pPr>
                          <w:r w:rsidRPr="00A320B0">
                            <w:rPr>
                              <w:bCs/>
                              <w:color w:val="000000"/>
                              <w:sz w:val="14"/>
                              <w:szCs w:val="14"/>
                            </w:rPr>
                            <w:t>трубка</w:t>
                          </w:r>
                        </w:p>
                      </w:txbxContent>
                    </v:textbox>
                  </v:rect>
                  <v:rect id="Rectangle 426" o:spid="_x0000_s1519" style="position:absolute;left:5308;top:920;width:771;height: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puxgAAAN0AAAAPAAAAZHJzL2Rvd25yZXYueG1sRI/dagIx&#10;EIXvhb5DmELvNLtSRLdGsUKxCF748wDDZrrZdjPZJqlu3965KPRuhnPmnG+W68F36koxtYENlJMC&#10;FHEdbMuNgcv5bTwHlTKyxS4wGfilBOvVw2iJlQ03PtL1lBslIZwqNOBy7iutU+3IY5qEnli0jxA9&#10;Zlljo23Em4T7Tk+LYqY9tiwNDnvaOqq/Tj/eAL3ujovPTXIHHctUHvazxfPu25inx2HzAirTkP/N&#10;f9fvVvCLueDKNzKCXt0BAAD//wMAUEsBAi0AFAAGAAgAAAAhANvh9svuAAAAhQEAABMAAAAAAAAA&#10;AAAAAAAAAAAAAFtDb250ZW50X1R5cGVzXS54bWxQSwECLQAUAAYACAAAACEAWvQsW78AAAAVAQAA&#10;CwAAAAAAAAAAAAAAAAAfAQAAX3JlbHMvLnJlbHNQSwECLQAUAAYACAAAACEAfZUqbsYAAADdAAAA&#10;DwAAAAAAAAAAAAAAAAAHAgAAZHJzL2Rvd25yZXYueG1sUEsFBgAAAAADAAMAtwAAAPoCAAAAAA==&#10;" filled="f" stroked="f">
                    <v:textbox inset="0,0,0,0">
                      <w:txbxContent>
                        <w:p w:rsidR="00F26DFB" w:rsidRPr="00511F64" w:rsidRDefault="00F26DFB" w:rsidP="00727A07">
                          <w:pPr>
                            <w:spacing w:line="240" w:lineRule="auto"/>
                            <w:rPr>
                              <w:bCs/>
                              <w:color w:val="000000"/>
                              <w:sz w:val="14"/>
                              <w:szCs w:val="14"/>
                            </w:rPr>
                          </w:pPr>
                          <w:r w:rsidRPr="00511F64">
                            <w:rPr>
                              <w:bCs/>
                              <w:color w:val="000000"/>
                              <w:sz w:val="14"/>
                              <w:szCs w:val="14"/>
                            </w:rPr>
                            <w:t>Овальный</w:t>
                          </w:r>
                        </w:p>
                        <w:p w:rsidR="00F26DFB" w:rsidRPr="0024578A" w:rsidRDefault="00F26DFB" w:rsidP="00727A07">
                          <w:pPr>
                            <w:spacing w:line="240" w:lineRule="auto"/>
                          </w:pPr>
                          <w:r w:rsidRPr="00511F64">
                            <w:rPr>
                              <w:bCs/>
                              <w:color w:val="000000"/>
                              <w:sz w:val="14"/>
                              <w:szCs w:val="14"/>
                            </w:rPr>
                            <w:t xml:space="preserve">  наконечник</w:t>
                          </w:r>
                        </w:p>
                      </w:txbxContent>
                    </v:textbox>
                  </v:rect>
                  <v:rect id="Rectangle 427" o:spid="_x0000_s1520" style="position:absolute;left:1280;top:920;width:990;height: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1wgAAAN0AAAAPAAAAZHJzL2Rvd25yZXYueG1sRE/bagIx&#10;EH0v+A9hCr7V7BYRdzWKFooi+ODlA4bNdLPtZrJNoq5/b4RC3+ZwrjNf9rYVV/KhcawgH2UgiCun&#10;G64VnE+fb1MQISJrbB2TgjsFWC4GL3Mstbvxga7HWIsUwqFEBSbGrpQyVIYshpHriBP35bzFmKCv&#10;pfZ4S+G2le9ZNpEWG04NBjv6MFT9HC9WAa03h+J7Fcxe+jzk+92kGG9+lRq+9qsZiEh9/Bf/ubc6&#10;zc+mBTy/SSfIxQMAAP//AwBQSwECLQAUAAYACAAAACEA2+H2y+4AAACFAQAAEwAAAAAAAAAAAAAA&#10;AAAAAAAAW0NvbnRlbnRfVHlwZXNdLnhtbFBLAQItABQABgAIAAAAIQBa9CxbvwAAABUBAAALAAAA&#10;AAAAAAAAAAAAAB8BAABfcmVscy8ucmVsc1BLAQItABQABgAIAAAAIQAS2Y/1wgAAAN0AAAAPAAAA&#10;AAAAAAAAAAAAAAcCAABkcnMvZG93bnJldi54bWxQSwUGAAAAAAMAAwC3AAAA9gIAAAAA&#10;" filled="f" stroked="f">
                    <v:textbox inset="0,0,0,0">
                      <w:txbxContent>
                        <w:p w:rsidR="00F26DFB" w:rsidRPr="00A320B0" w:rsidRDefault="00F26DFB" w:rsidP="00727A07">
                          <w:pPr>
                            <w:spacing w:line="240" w:lineRule="auto"/>
                            <w:rPr>
                              <w:bCs/>
                              <w:vanish/>
                              <w:color w:val="000000"/>
                              <w:sz w:val="16"/>
                              <w:szCs w:val="16"/>
                            </w:rPr>
                          </w:pPr>
                          <w:r w:rsidRPr="00A320B0">
                            <w:rPr>
                              <w:bCs/>
                              <w:color w:val="000000"/>
                              <w:sz w:val="14"/>
                              <w:szCs w:val="14"/>
                            </w:rPr>
                            <w:t xml:space="preserve">Стальная трубка </w:t>
                          </w:r>
                        </w:p>
                        <w:p w:rsidR="00F26DFB" w:rsidRPr="00A320B0" w:rsidRDefault="00F26DFB" w:rsidP="00727A07">
                          <w:pPr>
                            <w:spacing w:line="240" w:lineRule="auto"/>
                          </w:pPr>
                          <w:r w:rsidRPr="00A320B0">
                            <w:rPr>
                              <w:bCs/>
                              <w:color w:val="000000"/>
                              <w:sz w:val="14"/>
                              <w:szCs w:val="14"/>
                            </w:rPr>
                            <w:t>на тележке</w:t>
                          </w:r>
                        </w:p>
                      </w:txbxContent>
                    </v:textbox>
                  </v:rect>
                  <v:rect id="_x0000_s1521" style="position:absolute;left:920;top:596;width:22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hxgAAAN0AAAAPAAAAZHJzL2Rvd25yZXYueG1sRI9Pa8Mw&#10;DMXvhX0Ho8Furb0eRprVLe2gdIdd+geao4i1OCyWs9hts28/HQa7Sbyn935arsfQqRsNqY1s4Xlm&#10;QBHX0bXcWDifdtMCVMrIDrvIZOGHEqxXD5Mlli7e+UC3Y26UhHAq0YLPuS+1TrWngGkWe2LRPuMQ&#10;MMs6NNoNeJfw0Om5MS86YMvS4LGnN0/11/EaLFD3vbsUxeZQ7bfb2vSu8vuPytqnx3HzCirTmP/N&#10;f9fvTvDNQvjlGxlBr34BAAD//wMAUEsBAi0AFAAGAAgAAAAhANvh9svuAAAAhQEAABMAAAAAAAAA&#10;AAAAAAAAAAAAAFtDb250ZW50X1R5cGVzXS54bWxQSwECLQAUAAYACAAAACEAWvQsW78AAAAVAQAA&#10;CwAAAAAAAAAAAAAAAAAfAQAAX3JlbHMvLnJlbHNQSwECLQAUAAYACAAAACEAsfy54cYAAADdAAAA&#10;DwAAAAAAAAAAAAAAAAAHAgAAZHJzL2Rvd25yZXYueG1sUEsFBgAAAAADAAMAtwAAAPoCAAAAAA==&#10;" strokeweight="0"/>
                  <v:rect id="_x0000_s1522" style="position:absolute;left:1144;top:598;width:227;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x6wwAAAN0AAAAPAAAAZHJzL2Rvd25yZXYueG1sRE9LawIx&#10;EL4X/A9hCt66iT3IujWKFsQevPgA9zhsppulm8m6SXX990Yo9DYf33Pmy8G14kp9aDxrmGQKBHHl&#10;TcO1htNx85aDCBHZYOuZNNwpwHIxepljYfyN93Q9xFqkEA4FarAxdoWUobLkMGS+I07ct+8dxgT7&#10;WpoebynctfJdqal02HBqsNjRp6Xq5/DrNFB72ZzzfLUvt+t1pTpT2u2u1Hr8Oqw+QEQa4r/4z/1l&#10;0nw1m8Dzm3SCXDwAAAD//wMAUEsBAi0AFAAGAAgAAAAhANvh9svuAAAAhQEAABMAAAAAAAAAAAAA&#10;AAAAAAAAAFtDb250ZW50X1R5cGVzXS54bWxQSwECLQAUAAYACAAAACEAWvQsW78AAAAVAQAACwAA&#10;AAAAAAAAAAAAAAAfAQAAX3JlbHMvLnJlbHNQSwECLQAUAAYACAAAACEA3rAcesMAAADdAAAADwAA&#10;AAAAAAAAAAAAAAAHAgAAZHJzL2Rvd25yZXYueG1sUEsFBgAAAAADAAMAtwAAAPcCAAAAAA==&#10;" strokeweight="0"/>
                  <v:rect id="_x0000_s1523" style="position:absolute;left:1372;top:596;width:22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INwwAAAN0AAAAPAAAAZHJzL2Rvd25yZXYueG1sRE9Na8JA&#10;EL0L/odlhN50tx5KmrqGWBA9eNEWmuOQnWZDs7NpdtX477sFwds83uesitF14kJDaD1reF4oEMS1&#10;Ny03Gj4/tvMMRIjIBjvPpOFGAYr1dLLC3PgrH+lyio1IIRxy1GBj7HMpQ23JYVj4njhx335wGBMc&#10;GmkGvKZw18mlUi/SYcupwWJP75bqn9PZaaDud/uVZeWx2m02tepNZXeHSuun2Vi+gYg0xof47t6b&#10;NF+9LuH/m3SCXP8BAAD//wMAUEsBAi0AFAAGAAgAAAAhANvh9svuAAAAhQEAABMAAAAAAAAAAAAA&#10;AAAAAAAAAFtDb250ZW50X1R5cGVzXS54bWxQSwECLQAUAAYACAAAACEAWvQsW78AAAAVAQAACwAA&#10;AAAAAAAAAAAAAAAfAQAAX3JlbHMvLnJlbHNQSwECLQAUAAYACAAAACEALmKCDcMAAADdAAAADwAA&#10;AAAAAAAAAAAAAAAHAgAAZHJzL2Rvd25yZXYueG1sUEsFBgAAAAADAAMAtwAAAPcCAAAAAA==&#10;" strokeweight="0"/>
                  <v:shape id="Freeform 431" o:spid="_x0000_s1524" style="position:absolute;left:947;top:626;width:169;height:171;visibility:visible;mso-wrap-style:square;v-text-anchor:top" coordsize="33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QvxAAAAN0AAAAPAAAAZHJzL2Rvd25yZXYueG1sRE/fSwJB&#10;EH4P+h+WCXoR3bNI8nIVDaJIJE7F5+F2uju8nT12Jz3/+zYQepuP7+fMFr1r1YlCbDwbGI8yUMSl&#10;tw1XBva7t+EzqCjIFlvPZOBCERbz25sZ5tafuaDTViqVQjjmaKAW6XKtY1mTwzjyHXHivn1wKAmG&#10;StuA5xTuWv2QZRPtsOHUUGNHrzWVx+2PM3AkWQcu9oen7v1Sfa6cjAdfG2Pu7/rlCyihXv7FV/eH&#10;TfOz6SP8fZNO0PNfAAAA//8DAFBLAQItABQABgAIAAAAIQDb4fbL7gAAAIUBAAATAAAAAAAAAAAA&#10;AAAAAAAAAABbQ29udGVudF9UeXBlc10ueG1sUEsBAi0AFAAGAAgAAAAhAFr0LFu/AAAAFQEAAAsA&#10;AAAAAAAAAAAAAAAAHwEAAF9yZWxzLy5yZWxzUEsBAi0AFAAGAAgAAAAhAMgAhC/EAAAA3QAAAA8A&#10;AAAAAAAAAAAAAAAABwIAAGRycy9kb3ducmV2LnhtbFBLBQYAAAAAAwADALcAAAD4AgAAAAA=&#10;" path="m339,170r-4,36l325,241r-20,31l284,297r-30,24l222,335r-34,8l151,343r-34,-8l85,321,55,297,34,272,14,241,4,206,,170,4,132,14,101,34,72,55,45,85,23,117,7,151,r37,l222,7r32,16l284,45r21,27l325,101r10,31l339,170xe" strokeweight="0">
                    <v:path arrowok="t" o:connecttype="custom" o:connectlocs="169,85;167,103;162,120;152,136;142,148;127,160;111,167;94,171;75,171;58,167;42,160;27,148;17,136;7,120;2,103;0,85;2,66;7,50;17,36;27,22;42,11;58,3;75,0;94,0;111,3;127,11;142,22;152,36;162,50;167,66;169,85" o:connectangles="0,0,0,0,0,0,0,0,0,0,0,0,0,0,0,0,0,0,0,0,0,0,0,0,0,0,0,0,0,0,0"/>
                  </v:shape>
                  <v:shape id="Freeform 432" o:spid="_x0000_s1525" style="position:absolute;left:973;top:652;width:118;height:119;visibility:visible;mso-wrap-style:square;v-text-anchor:top"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2xAAAAN0AAAAPAAAAZHJzL2Rvd25yZXYueG1sRE9Na8JA&#10;EL0L/odlhN50o0jR1E1QQbAFD6Y96G3ITpPF7GzIbk3aX98tFLzN433OJh9sI+7UeeNYwXyWgCAu&#10;nTZcKfh4P0xXIHxA1tg4JgXf5CHPxqMNptr1fKZ7ESoRQ9inqKAOoU2l9GVNFv3MtcSR+3SdxRBh&#10;V0ndYR/DbSMXSfIsLRqODTW2tK+pvBVfVsH6aue7n9PxzRTtadlfdsbvX41ST5Nh+wIi0BAe4n/3&#10;Ucf5yXoJf9/EE2T2CwAA//8DAFBLAQItABQABgAIAAAAIQDb4fbL7gAAAIUBAAATAAAAAAAAAAAA&#10;AAAAAAAAAABbQ29udGVudF9UeXBlc10ueG1sUEsBAi0AFAAGAAgAAAAhAFr0LFu/AAAAFQEAAAsA&#10;AAAAAAAAAAAAAAAAHwEAAF9yZWxzLy5yZWxzUEsBAi0AFAAGAAgAAAAhAKVn/LbEAAAA3QAAAA8A&#10;AAAAAAAAAAAAAAAABwIAAGRycy9kb3ducmV2LnhtbFBLBQYAAAAAAwADALcAAAD4AgAAAAA=&#10;" path="m235,118r-3,29l221,174r-19,26l180,220r-26,11l125,238,95,234,65,227,44,211,21,189,7,162,,133,,102,7,73,21,49,44,27,65,11,95,4,125,r29,7l180,20r22,18l221,60r11,27l235,118xe" strokeweight="0">
                    <v:path arrowok="t" o:connecttype="custom" o:connectlocs="118,59;116,74;111,87;101,100;90,110;77,116;63,119;48,117;33,114;22,106;11,95;4,81;0,67;0,51;4,37;11,25;22,14;33,6;48,2;63,0;77,4;90,10;101,19;111,30;116,44;118,59" o:connectangles="0,0,0,0,0,0,0,0,0,0,0,0,0,0,0,0,0,0,0,0,0,0,0,0,0,0"/>
                  </v:shape>
                  <v:rect id="Rectangle 433" o:spid="_x0000_s1526" style="position:absolute;left:1186;top:654;width:16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MtwwAAAN0AAAAPAAAAZHJzL2Rvd25yZXYueG1sRE/dasIw&#10;FL4f7B3CEbybaWWK7Yyig6EMvLDuAQ7NWdPZnHRJpvXtl8HAu/Px/Z7lerCduJAPrWMF+SQDQVw7&#10;3XKj4OP09rQAESKyxs4xKbhRgPXq8WGJpXZXPtKlio1IIRxKVGBi7EspQ23IYpi4njhxn85bjAn6&#10;RmqP1xRuOznNsrm02HJqMNjTq6H6XP1YBbTdHYuvTTAH6fOQH97nxfPuW6nxaNi8gIg0xLv4373X&#10;aX5WzODvm3SCXP0CAAD//wMAUEsBAi0AFAAGAAgAAAAhANvh9svuAAAAhQEAABMAAAAAAAAAAAAA&#10;AAAAAAAAAFtDb250ZW50X1R5cGVzXS54bWxQSwECLQAUAAYACAAAACEAWvQsW78AAAAVAQAACwAA&#10;AAAAAAAAAAAAAAAfAQAAX3JlbHMvLnJlbHNQSwECLQAUAAYACAAAACEAFk0TLcMAAADdAAAADwAA&#10;AAAAAAAAAAAAAAAHAgAAZHJzL2Rvd25yZXYueG1sUEsFBgAAAAADAAMAtwAAAPcCAAAAAA==&#10;" filled="f" stroked="f">
                    <v:textbox inset="0,0,0,0">
                      <w:txbxContent>
                        <w:p w:rsidR="00F26DFB" w:rsidRPr="0024578A" w:rsidRDefault="00F26DFB" w:rsidP="00727A07">
                          <w:pPr>
                            <w:spacing w:line="240" w:lineRule="auto"/>
                          </w:pPr>
                          <w:r w:rsidRPr="0024578A">
                            <w:rPr>
                              <w:rFonts w:ascii="Arial" w:hAnsi="Arial" w:cs="Arial"/>
                              <w:bCs/>
                              <w:color w:val="000000"/>
                              <w:sz w:val="14"/>
                              <w:szCs w:val="14"/>
                              <w:lang w:val="en-US"/>
                            </w:rPr>
                            <w:t>ø2</w:t>
                          </w:r>
                        </w:p>
                      </w:txbxContent>
                    </v:textbox>
                  </v:rect>
                  <v:rect id="_x0000_s1527" style="position:absolute;left:1446;top:654;width:10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1awwAAAN0AAAAPAAAAZHJzL2Rvd25yZXYueG1sRE/dasIw&#10;FL4XfIdwhN1pWhnFdkZxwnAMvPDnAQ7NWdOtOemSTLu3XwTBu/Px/Z7lerCduJAPrWMF+SwDQVw7&#10;3XKj4Hx6my5AhIissXNMCv4owHo1Hi2x0u7KB7ocYyNSCIcKFZgY+0rKUBuyGGauJ07cp/MWY4K+&#10;kdrjNYXbTs6zrJAWW04NBnvaGqq/j79WAb3uDuXXJpi99HnI9x9F+bz7UeppMmxeQEQa4kN8d7/r&#10;ND8rC7h9k06Qq38AAAD//wMAUEsBAi0AFAAGAAgAAAAhANvh9svuAAAAhQEAABMAAAAAAAAAAAAA&#10;AAAAAAAAAFtDb250ZW50X1R5cGVzXS54bWxQSwECLQAUAAYACAAAACEAWvQsW78AAAAVAQAACwAA&#10;AAAAAAAAAAAAAAAfAQAAX3JlbHMvLnJlbHNQSwECLQAUAAYACAAAACEA5p+NWsMAAADdAAAADwAA&#10;AAAAAAAAAAAAAAAHAgAAZHJzL2Rvd25yZXYueG1sUEsFBgAAAAADAAMAtwAAAPcCAAAAAA==&#10;" filled="f" stroked="f">
                    <v:textbox inset="0,0,0,0">
                      <w:txbxContent>
                        <w:p w:rsidR="00F26DFB" w:rsidRPr="0024578A" w:rsidRDefault="00F26DFB" w:rsidP="00727A07">
                          <w:pPr>
                            <w:spacing w:line="240" w:lineRule="auto"/>
                          </w:pPr>
                          <w:r w:rsidRPr="0024578A">
                            <w:rPr>
                              <w:rFonts w:ascii="Arial" w:hAnsi="Arial" w:cs="Arial"/>
                              <w:bCs/>
                              <w:color w:val="000000"/>
                              <w:sz w:val="14"/>
                              <w:szCs w:val="14"/>
                              <w:lang w:val="en-US"/>
                            </w:rPr>
                            <w:t>A</w:t>
                          </w:r>
                        </w:p>
                      </w:txbxContent>
                    </v:textbox>
                  </v:rect>
                  <v:rect id="_x0000_s1528" style="position:absolute;left:1272;top:3563;width:1593;height: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jBwwAAAN0AAAAPAAAAZHJzL2Rvd25yZXYueG1sRE/NagIx&#10;EL4XfIcwQm81u6VYd2sUKxRF8KD2AYbNdLN1M1mTqNu3N0LB23x8vzOd97YVF/KhcawgH2UgiCun&#10;G64VfB++XiYgQkTW2DomBX8UYD4bPE2x1O7KO7rsYy1SCIcSFZgYu1LKUBmyGEauI07cj/MWY4K+&#10;ltrjNYXbVr5m2VhabDg1GOxoaag67s9WAX2udsXvIpit9HnIt5tx8bY6KfU87BcfICL18SH+d691&#10;mp8V73D/Jp0gZzcAAAD//wMAUEsBAi0AFAAGAAgAAAAhANvh9svuAAAAhQEAABMAAAAAAAAAAAAA&#10;AAAAAAAAAFtDb250ZW50X1R5cGVzXS54bWxQSwECLQAUAAYACAAAACEAWvQsW78AAAAVAQAACwAA&#10;AAAAAAAAAAAAAAAfAQAAX3JlbHMvLnJlbHNQSwECLQAUAAYACAAAACEAidMowcMAAADdAAAADwAA&#10;AAAAAAAAAAAAAAAHAgAAZHJzL2Rvd25yZXYueG1sUEsFBgAAAAADAAMAtwAAAPcCAAAAAA==&#10;" filled="f" stroked="f">
                    <v:textbox inset="0,0,0,0">
                      <w:txbxContent>
                        <w:p w:rsidR="00F26DFB" w:rsidRPr="002E7127" w:rsidRDefault="00F26DFB" w:rsidP="00727A07">
                          <w:pPr>
                            <w:spacing w:line="240" w:lineRule="auto"/>
                            <w:rPr>
                              <w:bCs/>
                              <w:color w:val="000000"/>
                              <w:sz w:val="12"/>
                              <w:szCs w:val="12"/>
                            </w:rPr>
                          </w:pPr>
                          <w:r w:rsidRPr="002E7127">
                            <w:rPr>
                              <w:bCs/>
                              <w:color w:val="000000"/>
                              <w:sz w:val="12"/>
                              <w:szCs w:val="12"/>
                            </w:rPr>
                            <w:t>Дополнительную информацию</w:t>
                          </w:r>
                        </w:p>
                        <w:p w:rsidR="00F26DFB" w:rsidRPr="002E7127" w:rsidRDefault="00F26DFB" w:rsidP="00727A07">
                          <w:pPr>
                            <w:spacing w:line="240" w:lineRule="auto"/>
                            <w:rPr>
                              <w:sz w:val="12"/>
                              <w:szCs w:val="12"/>
                            </w:rPr>
                          </w:pPr>
                          <w:r w:rsidRPr="002E7127">
                            <w:rPr>
                              <w:bCs/>
                              <w:color w:val="000000"/>
                              <w:sz w:val="12"/>
                              <w:szCs w:val="12"/>
                            </w:rPr>
                            <w:t>см. на рис. 5</w:t>
                          </w:r>
                        </w:p>
                      </w:txbxContent>
                    </v:textbox>
                  </v:rect>
                  <v:rect id="_x0000_s1529" style="position:absolute;left:3699;top:3572;width:2160;height: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yzxgAAAN0AAAAPAAAAZHJzL2Rvd25yZXYueG1sRI/NasMw&#10;EITvhb6D2EJujexSQu1ECWmhJBRyyM8DLNbGcmqtXElN3LfvHgq97TKzM98uVqPv1ZVi6gIbKKcF&#10;KOIm2I5bA6fj++MLqJSRLfaBycAPJVgt7+8WWNtw4z1dD7lVEsKpRgMu56HWOjWOPKZpGIhFO4fo&#10;McsaW20j3iTc9/qpKGbaY8fS4HCgN0fN5+HbG6DXzb66rJPb6Vimcvcxq543X8ZMHsb1HFSmMf+b&#10;/663VvCLSnDlGxlBL38BAAD//wMAUEsBAi0AFAAGAAgAAAAhANvh9svuAAAAhQEAABMAAAAAAAAA&#10;AAAAAAAAAAAAAFtDb250ZW50X1R5cGVzXS54bWxQSwECLQAUAAYACAAAACEAWvQsW78AAAAVAQAA&#10;CwAAAAAAAAAAAAAAAAAfAQAAX3JlbHMvLnJlbHNQSwECLQAUAAYACAAAACEA+Ey8s8YAAADdAAAA&#10;DwAAAAAAAAAAAAAAAAAHAgAAZHJzL2Rvd25yZXYueG1sUEsFBgAAAAADAAMAtwAAAPoCAAAAAA==&#10;" filled="f" stroked="f">
                    <v:textbox inset="0,0,0,0">
                      <w:txbxContent>
                        <w:p w:rsidR="00F26DFB" w:rsidRPr="002E7127" w:rsidRDefault="00F26DFB" w:rsidP="00727A07">
                          <w:pPr>
                            <w:spacing w:line="240" w:lineRule="auto"/>
                            <w:rPr>
                              <w:bCs/>
                              <w:color w:val="000000"/>
                              <w:sz w:val="12"/>
                              <w:szCs w:val="12"/>
                            </w:rPr>
                          </w:pPr>
                          <w:r>
                            <w:rPr>
                              <w:bCs/>
                              <w:color w:val="000000"/>
                              <w:sz w:val="12"/>
                              <w:szCs w:val="12"/>
                              <w:lang w:val="en-US"/>
                            </w:rPr>
                            <w:tab/>
                          </w:r>
                          <w:r w:rsidRPr="002E7127">
                            <w:rPr>
                              <w:bCs/>
                              <w:color w:val="000000"/>
                              <w:sz w:val="12"/>
                              <w:szCs w:val="12"/>
                            </w:rPr>
                            <w:t xml:space="preserve">Дополнительную информацию </w:t>
                          </w:r>
                        </w:p>
                        <w:p w:rsidR="00F26DFB" w:rsidRPr="002E7127" w:rsidRDefault="00F26DFB" w:rsidP="00727A07">
                          <w:pPr>
                            <w:spacing w:line="240" w:lineRule="auto"/>
                            <w:rPr>
                              <w:sz w:val="12"/>
                              <w:szCs w:val="12"/>
                            </w:rPr>
                          </w:pPr>
                          <w:r w:rsidRPr="002E7127">
                            <w:rPr>
                              <w:bCs/>
                              <w:color w:val="000000"/>
                              <w:sz w:val="12"/>
                              <w:szCs w:val="12"/>
                            </w:rPr>
                            <w:tab/>
                            <w:t>см. на рис. 2 и рис. 3</w:t>
                          </w:r>
                        </w:p>
                      </w:txbxContent>
                    </v:textbox>
                  </v:rect>
                  <v:line id="Line 437" o:spid="_x0000_s1530" style="position:absolute;visibility:visible;mso-wrap-style:square" from="1053,4016" to="6605,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ZwwAAAN0AAAAPAAAAZHJzL2Rvd25yZXYueG1sRE9Na8JA&#10;EL0L/Q/LFLzpRkFNUlcpxaK9aarQ45CdJovZ2ZDdavz3XUHwNo/3Oct1bxtxoc4bxwom4wQEcem0&#10;4UrB8ftzlILwAVlj45gU3MjDevUyWGKu3ZUPdClCJWII+xwV1CG0uZS+rMmiH7uWOHK/rrMYIuwq&#10;qTu8xnDbyGmSzKVFw7GhxpY+airPxZ9VYPbz7exrccpOcrMNk5/0nBp7VGr42r+/gQjUh6f44d7p&#10;OD/JMrh/E0+Qq38AAAD//wMAUEsBAi0AFAAGAAgAAAAhANvh9svuAAAAhQEAABMAAAAAAAAAAAAA&#10;AAAAAAAAAFtDb250ZW50X1R5cGVzXS54bWxQSwECLQAUAAYACAAAACEAWvQsW78AAAAVAQAACwAA&#10;AAAAAAAAAAAAAAAfAQAAX3JlbHMvLnJlbHNQSwECLQAUAAYACAAAACEA58vmWcMAAADdAAAADwAA&#10;AAAAAAAAAAAAAAAHAgAAZHJzL2Rvd25yZXYueG1sUEsFBgAAAAADAAMAtwAAAPcCAAAAAA==&#10;" strokeweight="0"/>
                  <v:shape id="Freeform 438" o:spid="_x0000_s1531" style="position:absolute;left:1053;top:3976;width:78;height:79;visibility:visible;mso-wrap-style:square;v-text-anchor:top" coordsize="15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cQxQAAAN0AAAAPAAAAZHJzL2Rvd25yZXYueG1sRI9La8Mw&#10;EITvhfwHsYXcGimhlOJGCU4gpdc4D+htsdaP1FoZS02cf589FHrbZWZnvl2uR9+pKw2xDWxhPjOg&#10;iMvgWq4tHA+7l3dQMSE77AKThTtFWK8mT0vMXLjxnq5FqpWEcMzQQpNSn2kdy4Y8xlnoiUWrwuAx&#10;yTrU2g14k3Df6YUxb9pjy9LQYE/bhsqf4tdbOL1e8mLjzin/LupyU3FlLp+VtdPnMf8AlWhM/+a/&#10;6y8n+HMj/PKNjKBXDwAAAP//AwBQSwECLQAUAAYACAAAACEA2+H2y+4AAACFAQAAEwAAAAAAAAAA&#10;AAAAAAAAAAAAW0NvbnRlbnRfVHlwZXNdLnhtbFBLAQItABQABgAIAAAAIQBa9CxbvwAAABUBAAAL&#10;AAAAAAAAAAAAAAAAAB8BAABfcmVscy8ucmVsc1BLAQItABQABgAIAAAAIQAolwcQxQAAAN0AAAAP&#10;AAAAAAAAAAAAAAAAAAcCAABkcnMvZG93bnJldi54bWxQSwUGAAAAAAMAAwC3AAAA+QIAAAAA&#10;" path="m156,l,80r156,78l78,80,156,xe" fillcolor="black" strokeweight="0">
                    <v:path arrowok="t" o:connecttype="custom" o:connectlocs="78,0;0,40;78,79;39,40;78,0" o:connectangles="0,0,0,0,0"/>
                  </v:shape>
                  <v:shape id="Freeform 439" o:spid="_x0000_s1532" style="position:absolute;left:6528;top:3976;width:77;height:79;visibility:visible;mso-wrap-style:square;v-text-anchor:top" coordsize="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wwAAAN0AAAAPAAAAZHJzL2Rvd25yZXYueG1sRE9Na8JA&#10;EL0X/A/LCL0U3cRDKNFVRBBKkUBt4nnIjklMdjZktzH9992C4G0e73M2u8l0YqTBNZYVxMsIBHFp&#10;dcOVgvz7uHgH4Tyyxs4yKfglB7vt7GWDqbZ3/qLx7CsRQtilqKD2vk+ldGVNBt3S9sSBu9rBoA9w&#10;qKQe8B7CTSdXUZRIgw2Hhhp7OtRUtucfo6Aac1pl7WlMLreDPRVZ99m+FUq9zqf9GoSnyT/FD/eH&#10;DvPjKIb/b8IJcvsHAAD//wMAUEsBAi0AFAAGAAgAAAAhANvh9svuAAAAhQEAABMAAAAAAAAAAAAA&#10;AAAAAAAAAFtDb250ZW50X1R5cGVzXS54bWxQSwECLQAUAAYACAAAACEAWvQsW78AAAAVAQAACwAA&#10;AAAAAAAAAAAAAAAfAQAAX3JlbHMvLnJlbHNQSwECLQAUAAYACAAAACEAvgpPmsMAAADdAAAADwAA&#10;AAAAAAAAAAAAAAAHAgAAZHJzL2Rvd25yZXYueG1sUEsFBgAAAAADAAMAtwAAAPcCAAAAAA==&#10;" path="m,l155,80,,158,77,80,,xe" fillcolor="black" strokeweight="0">
                    <v:path arrowok="t" o:connecttype="custom" o:connectlocs="0,0;77,40;0,79;38,40;0,0" o:connectangles="0,0,0,0,0"/>
                  </v:shape>
                  <v:rect id="Rectangle 440" o:spid="_x0000_s1533" style="position:absolute;left:3463;top:3857;width:842;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FDwgAAAN0AAAAPAAAAZHJzL2Rvd25yZXYueG1sRE/bagIx&#10;EH0v+A9hhL7V7EoRXY2iBVEKPnj5gGEzblY3k20Sdf37plDwbQ7nOrNFZxtxJx9qxwryQQaCuHS6&#10;5krB6bj+GIMIEVlj45gUPCnAYt57m2Gh3YP3dD/ESqQQDgUqMDG2hZShNGQxDFxLnLiz8xZjgr6S&#10;2uMjhdtGDrNsJC3WnBoMtvRlqLweblYBrTb7yWUZzE76POS779Hkc/Oj1Hu/W05BROriS/zv3uo0&#10;P8+G8PdNOkHOfwEAAP//AwBQSwECLQAUAAYACAAAACEA2+H2y+4AAACFAQAAEwAAAAAAAAAAAAAA&#10;AAAAAAAAW0NvbnRlbnRfVHlwZXNdLnhtbFBLAQItABQABgAIAAAAIQBa9CxbvwAAABUBAAALAAAA&#10;AAAAAAAAAAAAAB8BAABfcmVscy8ucmVsc1BLAQItABQABgAIAAAAIQAHTxFDwgAAAN0AAAAPAAAA&#10;AAAAAAAAAAAAAAcCAABkcnMvZG93bnJldi54bWxQSwUGAAAAAAMAAwC3AAAA9gIAAAAA&#10;" filled="f" stroked="f">
                    <v:textbox inset="0,0,0,0">
                      <w:txbxContent>
                        <w:p w:rsidR="00F26DFB" w:rsidRPr="0024578A" w:rsidRDefault="00F26DFB" w:rsidP="00727A07">
                          <w:pPr>
                            <w:spacing w:line="240" w:lineRule="auto"/>
                          </w:pPr>
                          <w:r w:rsidRPr="00511F64">
                            <w:rPr>
                              <w:bCs/>
                              <w:color w:val="000000"/>
                              <w:sz w:val="14"/>
                              <w:szCs w:val="14"/>
                            </w:rPr>
                            <w:t>Минимум</w:t>
                          </w:r>
                          <w:r w:rsidRPr="0024578A">
                            <w:rPr>
                              <w:bCs/>
                              <w:color w:val="000000"/>
                              <w:sz w:val="14"/>
                              <w:szCs w:val="14"/>
                            </w:rPr>
                            <w:t xml:space="preserve"> 600</w:t>
                          </w:r>
                        </w:p>
                      </w:txbxContent>
                    </v:textbox>
                  </v:rect>
                  <v:rect id="Rectangle 441" o:spid="_x0000_s1534" style="position:absolute;left:1604;top:4232;width:5057;height:5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TYwgAAAN0AAAAPAAAAZHJzL2Rvd25yZXYueG1sRE/NagIx&#10;EL4LvkOYQm+aXSuiW6NooSgFD2ofYNiMm7WbyZqkun37RhC8zcf3O/NlZxtxJR9qxwryYQaCuHS6&#10;5krB9/FzMAURIrLGxjEp+KMAy0W/N8dCuxvv6XqIlUghHApUYGJsCylDachiGLqWOHEn5y3GBH0l&#10;tcdbCreNHGXZRFqsOTUYbOnDUPlz+LUKaL3Zz86rYHbS5yHffU1m481FqdeXbvUOIlIXn+KHe6vT&#10;/Dx7g/s36QS5+AcAAP//AwBQSwECLQAUAAYACAAAACEA2+H2y+4AAACFAQAAEwAAAAAAAAAAAAAA&#10;AAAAAAAAW0NvbnRlbnRfVHlwZXNdLnhtbFBLAQItABQABgAIAAAAIQBa9CxbvwAAABUBAAALAAAA&#10;AAAAAAAAAAAAAB8BAABfcmVscy8ucmVsc1BLAQItABQABgAIAAAAIQBoA7TYwgAAAN0AAAAPAAAA&#10;AAAAAAAAAAAAAAcCAABkcnMvZG93bnJldi54bWxQSwUGAAAAAAMAAwC3AAAA9gIAAAAA&#10;" filled="f" stroked="f">
                    <v:textbox inset="0,0,0,0">
                      <w:txbxContent>
                        <w:p w:rsidR="00F26DFB" w:rsidRPr="002E7127" w:rsidRDefault="00F26DFB" w:rsidP="00727A07">
                          <w:pPr>
                            <w:spacing w:line="240" w:lineRule="auto"/>
                            <w:jc w:val="center"/>
                            <w:rPr>
                              <w:bCs/>
                              <w:color w:val="000000"/>
                              <w:sz w:val="16"/>
                              <w:szCs w:val="16"/>
                            </w:rPr>
                          </w:pPr>
                          <w:r w:rsidRPr="002E7127">
                            <w:rPr>
                              <w:bCs/>
                              <w:color w:val="000000"/>
                              <w:sz w:val="16"/>
                              <w:szCs w:val="16"/>
                            </w:rPr>
                            <w:t>Зазор определяется исходя из внешнего диаметра полиуретановой трубки</w:t>
                          </w:r>
                        </w:p>
                        <w:p w:rsidR="00F26DFB" w:rsidRPr="0024578A" w:rsidRDefault="00F26DFB" w:rsidP="00727A07">
                          <w:pPr>
                            <w:spacing w:line="240" w:lineRule="auto"/>
                            <w:jc w:val="center"/>
                            <w:rPr>
                              <w:sz w:val="16"/>
                              <w:szCs w:val="16"/>
                            </w:rPr>
                          </w:pPr>
                          <w:r w:rsidRPr="0024578A">
                            <w:rPr>
                              <w:bCs/>
                              <w:color w:val="000000"/>
                              <w:sz w:val="16"/>
                              <w:szCs w:val="16"/>
                            </w:rPr>
                            <w:t>(</w:t>
                          </w:r>
                          <w:r w:rsidRPr="00511F64">
                            <w:rPr>
                              <w:bCs/>
                              <w:color w:val="000000"/>
                              <w:sz w:val="16"/>
                              <w:szCs w:val="16"/>
                            </w:rPr>
                            <w:t>устанавливается с небольшим усилием</w:t>
                          </w:r>
                          <w:r w:rsidRPr="0024578A">
                            <w:rPr>
                              <w:bCs/>
                              <w:color w:val="000000"/>
                              <w:sz w:val="16"/>
                              <w:szCs w:val="16"/>
                            </w:rPr>
                            <w:t>)</w:t>
                          </w:r>
                        </w:p>
                      </w:txbxContent>
                    </v:textbox>
                  </v:rect>
                  <v:rect id="Rectangle 443" o:spid="_x0000_s1535" style="position:absolute;left:4027;top:-149;width:92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sIwwAAAN0AAAAPAAAAZHJzL2Rvd25yZXYueG1sRE9Ni8Iw&#10;EL0L/ocwgpdFUwUXtxpFFgQPglg9uLehmW26NpPSZG3115uFBW/zeJ+zXHe2EjdqfOlYwWScgCDO&#10;nS65UHA+bUdzED4ga6wck4I7eViv+r0lptq1fKRbFgoRQ9inqMCEUKdS+tyQRT92NXHkvl1jMUTY&#10;FFI32MZwW8lpkrxLiyXHBoM1fRrKr9mvVbA9XErihzy+fcxb95NPvzKzr5UaDrrNAkSgLrzE/+6d&#10;jvMnyQz+voknyNUTAAD//wMAUEsBAi0AFAAGAAgAAAAhANvh9svuAAAAhQEAABMAAAAAAAAAAAAA&#10;AAAAAAAAAFtDb250ZW50X1R5cGVzXS54bWxQSwECLQAUAAYACAAAACEAWvQsW78AAAAVAQAACwAA&#10;AAAAAAAAAAAAAAAfAQAAX3JlbHMvLnJlbHNQSwECLQAUAAYACAAAACEAsWJrCMMAAADdAAAADwAA&#10;AAAAAAAAAAAAAAAHAgAAZHJzL2Rvd25yZXYueG1sUEsFBgAAAAADAAMAtwAAAPcCAAAAAA==&#10;" filled="f" stroked="f">
                    <v:textbox style="mso-fit-shape-to-text:t" inset="0,0,0,0">
                      <w:txbxContent>
                        <w:p w:rsidR="00F26DFB" w:rsidRPr="00511F64" w:rsidRDefault="00F26DFB" w:rsidP="00727A07">
                          <w:pPr>
                            <w:spacing w:line="240" w:lineRule="auto"/>
                            <w:rPr>
                              <w:sz w:val="18"/>
                              <w:szCs w:val="18"/>
                            </w:rPr>
                          </w:pPr>
                          <w:r w:rsidRPr="00511F64">
                            <w:rPr>
                              <w:bCs/>
                              <w:color w:val="000000"/>
                              <w:sz w:val="18"/>
                              <w:szCs w:val="18"/>
                            </w:rPr>
                            <w:t>Удар сзади</w:t>
                          </w:r>
                        </w:p>
                      </w:txbxContent>
                    </v:textbox>
                  </v:rect>
                  <v:rect id="Rectangle 446" o:spid="_x0000_s1536" style="position:absolute;left:4045;top:160;width:82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apxQAAAN0AAAAPAAAAZHJzL2Rvd25yZXYueG1sRI9BawIx&#10;EIXvQv9DmEJvml0pUrdGsYJYCh7U/oBhM91su5msSarrv3cOhd5meG/e+2axGnynLhRTG9hAOSlA&#10;EdfBttwY+Dxtxy+gUka22AUmAzdKsFo+jBZY2XDlA12OuVESwqlCAy7nvtI61Y48pknoiUX7CtFj&#10;ljU22ka8Srjv9LQoZtpjy9LgsKeNo/rn+OsN0NvuMP9eJ7fXsUzl/mM2f96djXl6HNavoDIN+d/8&#10;d/1uBb8sBFe+kRH08g4AAP//AwBQSwECLQAUAAYACAAAACEA2+H2y+4AAACFAQAAEwAAAAAAAAAA&#10;AAAAAAAAAAAAW0NvbnRlbnRfVHlwZXNdLnhtbFBLAQItABQABgAIAAAAIQBa9CxbvwAAABUBAAAL&#10;AAAAAAAAAAAAAAAAAB8BAABfcmVscy8ucmVsc1BLAQItABQABgAIAAAAIQBmpyapxQAAAN0AAAAP&#10;AAAAAAAAAAAAAAAAAAcCAABkcnMvZG93bnJldi54bWxQSwUGAAAAAAMAAwC3AAAA+QIAAAAA&#10;" filled="f" stroked="f">
                    <v:textbox inset="0,0,0,0">
                      <w:txbxContent>
                        <w:p w:rsidR="00F26DFB" w:rsidRPr="00511F64" w:rsidRDefault="00F26DFB" w:rsidP="00727A07">
                          <w:pPr>
                            <w:spacing w:line="240" w:lineRule="auto"/>
                          </w:pPr>
                          <w:r w:rsidRPr="00511F64">
                            <w:rPr>
                              <w:bCs/>
                              <w:color w:val="000000"/>
                              <w:sz w:val="14"/>
                              <w:szCs w:val="14"/>
                            </w:rPr>
                            <w:t>Размеры в мм</w:t>
                          </w:r>
                        </w:p>
                      </w:txbxContent>
                    </v:textbox>
                  </v:rect>
                  <v:line id="Line 447" o:spid="_x0000_s1537" style="position:absolute;visibility:visible;mso-wrap-style:square" from="894,2060" to="894,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xDwwAAAN0AAAAPAAAAZHJzL2Rvd25yZXYueG1sRE9Na8JA&#10;EL0L/Q/LFLzpJoIaU1cpxaK9aarQ45CdJovZ2ZDdavz3XUHwNo/3Oct1bxtxoc4bxwrScQKCuHTa&#10;cKXg+P05ykD4gKyxcUwKbuRhvXoZLDHX7soHuhShEjGEfY4K6hDaXEpf1mTRj11LHLlf11kMEXaV&#10;1B1eY7ht5CRJZtKi4dhQY0sfNZXn4s8qMPvZdvo1Py1OcrMN6U92zow9KjV87d/fQATqw1P8cO90&#10;nJ8mC7h/E0+Qq38AAAD//wMAUEsBAi0AFAAGAAgAAAAhANvh9svuAAAAhQEAABMAAAAAAAAAAAAA&#10;AAAAAAAAAFtDb250ZW50X1R5cGVzXS54bWxQSwECLQAUAAYACAAAACEAWvQsW78AAAAVAQAACwAA&#10;AAAAAAAAAAAAAAAfAQAAX3JlbHMvLnJlbHNQSwECLQAUAAYACAAAACEAeSB8Q8MAAADdAAAADwAA&#10;AAAAAAAAAAAAAAAHAgAAZHJzL2Rvd25yZXYueG1sUEsFBgAAAAADAAMAtwAAAPcCAAAAAA==&#10;" strokeweight="0"/>
                  <v:shape id="Freeform 448" o:spid="_x0000_s1538" style="position:absolute;left:855;top:2060;width:77;height:79;visibility:visible;mso-wrap-style:square;v-text-anchor:top" coordsize="15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orxgAAAN0AAAAPAAAAZHJzL2Rvd25yZXYueG1sRI9Ba8JA&#10;EIXvhf6HZQpeSt1EQW10FQmIPdboDxiyYxLNzobsqrG/vnMo9DbDe/PeN6vN4Fp1pz40ng2k4wQU&#10;celtw5WB03H3sQAVIrLF1jMZeFKAzfr1ZYWZ9Q8+0L2IlZIQDhkaqGPsMq1DWZPDMPYdsWhn3zuM&#10;svaVtj0+JNy1epIkM+2wYWmosaO8pvJa3JyBs969/5SXU3GZTvX++zMvJvt5Y8zobdguQUUa4r/5&#10;7/rLCn6aCr98IyPo9S8AAAD//wMAUEsBAi0AFAAGAAgAAAAhANvh9svuAAAAhQEAABMAAAAAAAAA&#10;AAAAAAAAAAAAAFtDb250ZW50X1R5cGVzXS54bWxQSwECLQAUAAYACAAAACEAWvQsW78AAAAVAQAA&#10;CwAAAAAAAAAAAAAAAAAfAQAAX3JlbHMvLnJlbHNQSwECLQAUAAYACAAAACEAKWZaK8YAAADdAAAA&#10;DwAAAAAAAAAAAAAAAAAHAgAAZHJzL2Rvd25yZXYueG1sUEsFBgAAAAADAAMAtwAAAPoCAAAAAA==&#10;" path="m154,157l78,,,157,78,78r76,79xe" fillcolor="black" strokeweight="0">
                    <v:path arrowok="t" o:connecttype="custom" o:connectlocs="77,79;39,0;0,79;39,39;77,79" o:connectangles="0,0,0,0,0"/>
                  </v:shape>
                  <v:shape id="Freeform 449" o:spid="_x0000_s1539" style="position:absolute;left:855;top:2883;width:77;height:79;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FdxQAAAN0AAAAPAAAAZHJzL2Rvd25yZXYueG1sRE/RasJA&#10;EHwX/IdjC30zl0opknpKKwjagmLSvm9zaxKa24t3p4l/3xOEztMuszOzM18OphUXcr6xrOApSUEQ&#10;l1Y3XCn4KtaTGQgfkDW2lknBlTwsF+PRHDNtez7QJQ+ViCbsM1RQh9BlUvqyJoM+sR1x5I7WGQxx&#10;dZXUDvtoblo5TdMXabDhmFBjR6uayt/8bBS8n7eHn6E77T4+n/PrVhfHXn/vlXp8GN5eQQQawv/x&#10;Xb3R8f0IuLWJI8jFHwAAAP//AwBQSwECLQAUAAYACAAAACEA2+H2y+4AAACFAQAAEwAAAAAAAAAA&#10;AAAAAAAAAAAAW0NvbnRlbnRfVHlwZXNdLnhtbFBLAQItABQABgAIAAAAIQBa9CxbvwAAABUBAAAL&#10;AAAAAAAAAAAAAAAAAB8BAABfcmVscy8ucmVsc1BLAQItABQABgAIAAAAIQBiElFdxQAAAN0AAAAP&#10;AAAAAAAAAAAAAAAAAAcCAABkcnMvZG93bnJldi54bWxQSwUGAAAAAAMAAwC3AAAA+QIAAAAA&#10;" path="m154,l78,158,,,78,80,154,xe" fillcolor="black" strokeweight="0">
                    <v:path arrowok="t" o:connecttype="custom" o:connectlocs="77,0;39,79;0,0;39,40;77,0" o:connectangles="0,0,0,0,0"/>
                  </v:shape>
                  <v:rect id="Rectangle 450" o:spid="_x0000_s1540" style="position:absolute;left:7139;top:3708;width:226;height: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eewgAAAN0AAAAPAAAAZHJzL2Rvd25yZXYueG1sRE/NagIx&#10;EL4LfYcwhd40GylSt0axBVEKHtQ+wLAZN2s3k20SdX37RhB6m4/vd2aL3rXiQiE2njWoUQGCuPKm&#10;4VrD92E1fAMRE7LB1jNpuFGExfxpMMPS+Cvv6LJPtcghHEvUYFPqSiljZclhHPmOOHNHHxymDEMt&#10;TcBrDnetHBfFRDpsODdY7OjTUvWzPzsN9LHeTU/LaLcyqKi2X5Pp6/pX65fnfvkOIlGf/sUP98bk&#10;+UqN4f5NPkHO/wAAAP//AwBQSwECLQAUAAYACAAAACEA2+H2y+4AAACFAQAAEwAAAAAAAAAAAAAA&#10;AAAAAAAAW0NvbnRlbnRfVHlwZXNdLnhtbFBLAQItABQABgAIAAAAIQBa9CxbvwAAABUBAAALAAAA&#10;AAAAAAAAAAAAAB8BAABfcmVscy8ucmVsc1BLAQItABQABgAIAAAAIQCCloeewgAAAN0AAAAPAAAA&#10;AAAAAAAAAAAAAAcCAABkcnMvZG93bnJldi54bWxQSwUGAAAAAAMAAwC3AAAA9gIAAAAA&#10;" filled="f" stroked="f">
                    <v:textbox inset="0,0,0,0">
                      <w:txbxContent>
                        <w:p w:rsidR="00F26DFB" w:rsidRPr="0024578A" w:rsidRDefault="00F26DFB" w:rsidP="00727A07">
                          <w:pPr>
                            <w:spacing w:line="240" w:lineRule="auto"/>
                          </w:pPr>
                          <w:r w:rsidRPr="0024578A">
                            <w:rPr>
                              <w:bCs/>
                              <w:color w:val="000000"/>
                              <w:sz w:val="14"/>
                              <w:szCs w:val="14"/>
                            </w:rPr>
                            <w:t>Вал</w:t>
                          </w:r>
                        </w:p>
                      </w:txbxContent>
                    </v:textbox>
                  </v:rect>
                  <v:line id="Line 451" o:spid="_x0000_s1541" style="position:absolute;flip:x;visibility:visible;mso-wrap-style:square" from="1053,2377" to="344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5hwwAAAN0AAAAPAAAAZHJzL2Rvd25yZXYueG1sRE9Na8JA&#10;EL0L/odlhN50k7aKRFcRaSGlB1P14m3ITrOh2dmQXZP033cLhd7m8T5nux9tI3rqfO1YQbpIQBCX&#10;TtdcKbheXudrED4ga2wck4Jv8rDfTSdbzLQb+IP6c6hEDGGfoQITQptJ6UtDFv3CtcSR+3SdxRBh&#10;V0nd4RDDbSMfk2QlLdYcGwy2dDRUfp3vVoF+r5vcnZ6xWL+8Lc39hkWwK6UeZuNhAyLQGP7Ff+5c&#10;x/lp+gS/38QT5O4HAAD//wMAUEsBAi0AFAAGAAgAAAAhANvh9svuAAAAhQEAABMAAAAAAAAAAAAA&#10;AAAAAAAAAFtDb250ZW50X1R5cGVzXS54bWxQSwECLQAUAAYACAAAACEAWvQsW78AAAAVAQAACwAA&#10;AAAAAAAAAAAAAAAfAQAAX3JlbHMvLnJlbHNQSwECLQAUAAYACAAAACEA6aQOYcMAAADdAAAADwAA&#10;AAAAAAAAAAAAAAAHAgAAZHJzL2Rvd25yZXYueG1sUEsFBgAAAAADAAMAtwAAAPcCAAAAAA==&#10;" strokecolor="#404040" strokeweight="0"/>
                  <v:line id="Line 452" o:spid="_x0000_s1542" style="position:absolute;flip:x;visibility:visible;mso-wrap-style:square" from="1053,2645" to="3296,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YVwwAAAN0AAAAPAAAAZHJzL2Rvd25yZXYueG1sRE9Na8JA&#10;EL0L/Q/LFHrTTYoNIXWVIhZSemjUXnobstNsaHY2ZFcT/71bELzN433OajPZTpxp8K1jBekiAUFc&#10;O91yo+D7+D7PQfiArLFzTAou5GGzfpitsNBu5D2dD6ERMYR9gQpMCH0hpa8NWfQL1xNH7tcNFkOE&#10;QyP1gGMMt518TpJMWmw5NhjsaWuo/jucrAL92Xal+1pile8+XszpB6tgM6WeHqe3VxCBpnAX39yl&#10;jvPTdAn/38QT5PoKAAD//wMAUEsBAi0AFAAGAAgAAAAhANvh9svuAAAAhQEAABMAAAAAAAAAAAAA&#10;AAAAAAAAAFtDb250ZW50X1R5cGVzXS54bWxQSwECLQAUAAYACAAAACEAWvQsW78AAAAVAQAACwAA&#10;AAAAAAAAAAAAAAAfAQAAX3JlbHMvLnJlbHNQSwECLQAUAAYACAAAACEAZk2WFcMAAADdAAAADwAA&#10;AAAAAAAAAAAAAAAHAgAAZHJzL2Rvd25yZXYueG1sUEsFBgAAAAADAAMAtwAAAPcCAAAAAA==&#10;" strokecolor="#404040" strokeweight="0"/>
                  <v:line id="Line 453" o:spid="_x0000_s1543" style="position:absolute;flip:x;visibility:visible;mso-wrap-style:square" from="5346,2512" to="5990,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cxQAAAN0AAAAPAAAAZHJzL2Rvd25yZXYueG1sRE9LawIx&#10;EL4L/Q9hhN40u0IfrEaRSksptOLr4G3cjLuLm8mSRDf9902h0Nt8fM+ZLaJpxY2cbywryMcZCOLS&#10;6oYrBfvd6+gZhA/IGlvLpOCbPCzmd4MZFtr2vKHbNlQihbAvUEEdQldI6cuaDPqx7YgTd7bOYEjQ&#10;VVI77FO4aeUkyx6lwYZTQ40dvdRUXrZXo2Dz9cQn93aNl3jqP9fHQ/VxWC2Vuh/G5RREoBj+xX/u&#10;d53m5/kD/H6TTpDzHwAAAP//AwBQSwECLQAUAAYACAAAACEA2+H2y+4AAACFAQAAEwAAAAAAAAAA&#10;AAAAAAAAAAAAW0NvbnRlbnRfVHlwZXNdLnhtbFBLAQItABQABgAIAAAAIQBa9CxbvwAAABUBAAAL&#10;AAAAAAAAAAAAAAAAAB8BAABfcmVscy8ucmVsc1BLAQItABQABgAIAAAAIQDmSJfcxQAAAN0AAAAP&#10;AAAAAAAAAAAAAAAAAAcCAABkcnMvZG93bnJldi54bWxQSwUGAAAAAAMAAwC3AAAA+QIAAAAA&#10;" strokeweight="0"/>
                  <v:line id="Line 454" o:spid="_x0000_s1544" style="position:absolute;visibility:visible;mso-wrap-style:square" from="5989,2512" to="5989,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F9xAAAAN0AAAAPAAAAZHJzL2Rvd25yZXYueG1sRE9La8JA&#10;EL4L/odlBG+6ScEgqRtpK76O2kLpbZqdPGh2NmbXmPbXdwtCb/PxPWe1HkwjeupcbVlBPI9AEOdW&#10;11wqeHvdzpYgnEfW2FgmBd/kYJ2NRytMtb3xifqzL0UIYZeigsr7NpXS5RUZdHPbEgeusJ1BH2BX&#10;St3hLYSbRj5EUSIN1hwaKmzppaL863w1CvrNcb94fz5siuSnvXzW5cfOHhdKTSfD0yMIT4P/F9/d&#10;Bx3mx3ECf9+EE2T2CwAA//8DAFBLAQItABQABgAIAAAAIQDb4fbL7gAAAIUBAAATAAAAAAAAAAAA&#10;AAAAAAAAAABbQ29udGVudF9UeXBlc10ueG1sUEsBAi0AFAAGAAgAAAAhAFr0LFu/AAAAFQEAAAsA&#10;AAAAAAAAAAAAAAAAHwEAAF9yZWxzLy5yZWxzUEsBAi0AFAAGAAgAAAAhADYSYX3EAAAA3QAAAA8A&#10;AAAAAAAAAAAAAAAABwIAAGRycy9kb3ducmV2LnhtbFBLBQYAAAAAAwADALcAAAD4AgAAAAA=&#10;" strokeweight="0">
                    <v:stroke dashstyle="1 1"/>
                  </v:line>
                  <v:line id="Line 455" o:spid="_x0000_s1545" style="position:absolute;visibility:visible;mso-wrap-style:square" from="5989,2603" to="5989,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TmxQAAAN0AAAAPAAAAZHJzL2Rvd25yZXYueG1sRE9La8JA&#10;EL4X+h+WKfRWNxHUEt1Iq/g6agvF2zQ7edDsbMxuY9pf7wqCt/n4njOb96YWHbWusqwgHkQgiDOr&#10;Ky4UfH6sXl5BOI+ssbZMCv7IwTx9fJhhou2Z99QdfCFCCLsEFZTeN4mULivJoBvYhjhwuW0N+gDb&#10;QuoWzyHc1HIYRWNpsOLQUGJDi5Kyn8OvUdAtd5vR1/t2mY//m9N3VRzXdjdS6vmpf5uC8NT7u/jm&#10;3uowP44ncP0mnCDTCwAAAP//AwBQSwECLQAUAAYACAAAACEA2+H2y+4AAACFAQAAEwAAAAAAAAAA&#10;AAAAAAAAAAAAW0NvbnRlbnRfVHlwZXNdLnhtbFBLAQItABQABgAIAAAAIQBa9CxbvwAAABUBAAAL&#10;AAAAAAAAAAAAAAAAAB8BAABfcmVscy8ucmVsc1BLAQItABQABgAIAAAAIQBZXsTmxQAAAN0AAAAP&#10;AAAAAAAAAAAAAAAAAAcCAABkcnMvZG93bnJldi54bWxQSwUGAAAAAAMAAwC3AAAA+QIAAAAA&#10;" strokeweight="0">
                    <v:stroke dashstyle="1 1"/>
                  </v:line>
                  <v:line id="Line 456" o:spid="_x0000_s1546" style="position:absolute;flip:x;visibility:visible;mso-wrap-style:square" from="5724,2645" to="5989,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cVxQAAAN0AAAAPAAAAZHJzL2Rvd25yZXYueG1sRI9Bb8Iw&#10;DIXvk/YfIk/iNtJyQNARULVpGgcuwDSupvHaQuNUSYDu388HJG623vN7nxerwXXqSiG2ng3k4wwU&#10;ceVty7WB7/3n6wxUTMgWO89k4I8irJbPTwssrL/xlq67VCsJ4ViggSalvtA6Vg05jGPfE4v264PD&#10;JGuotQ14k3DX6UmWTbXDlqWhwZ7eG6rOu4szcBiOLX5cTpvy8HUs5z8TH6Z+bczoZSjfQCUa0sN8&#10;v15bwc9zwZVvZAS9/AcAAP//AwBQSwECLQAUAAYACAAAACEA2+H2y+4AAACFAQAAEwAAAAAAAAAA&#10;AAAAAAAAAAAAW0NvbnRlbnRfVHlwZXNdLnhtbFBLAQItABQABgAIAAAAIQBa9CxbvwAAABUBAAAL&#10;AAAAAAAAAAAAAAAAAB8BAABfcmVscy8ucmVsc1BLAQItABQABgAIAAAAIQD3KxcVxQAAAN0AAAAP&#10;AAAAAAAAAAAAAAAAAAcCAABkcnMvZG93bnJldi54bWxQSwUGAAAAAAMAAwC3AAAA+QIAAAAA&#10;" strokeweight="0">
                    <v:stroke dashstyle="1 1"/>
                  </v:line>
                  <v:line id="Line 457" o:spid="_x0000_s1547" style="position:absolute;flip:y;visibility:visible;mso-wrap-style:square" from="5724,2512" to="5724,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KOxAAAAN0AAAAPAAAAZHJzL2Rvd25yZXYueG1sRE89b8Iw&#10;EN2R+A/WIXUDJxmikmJQBKrK0KW0KusRX5O08TmynRD+Pa5Uqds9vc/b7CbTiZGcby0rSFcJCOLK&#10;6pZrBR/vz8tHED4ga+wsk4Ibedht57MNFtpe+Y3GU6hFDGFfoIImhL6Q0lcNGfQr2xNH7ss6gyFC&#10;V0vt8BrDTSezJMmlwZZjQ4M97Ruqfk6DUXCeLi0ehu/X8vxyKdefmXW5PSr1sJjKJxCBpvAv/nMf&#10;dZyfpmv4/SaeILd3AAAA//8DAFBLAQItABQABgAIAAAAIQDb4fbL7gAAAIUBAAATAAAAAAAAAAAA&#10;AAAAAAAAAABbQ29udGVudF9UeXBlc10ueG1sUEsBAi0AFAAGAAgAAAAhAFr0LFu/AAAAFQEAAAsA&#10;AAAAAAAAAAAAAAAAHwEAAF9yZWxzLy5yZWxzUEsBAi0AFAAGAAgAAAAhAJhnso7EAAAA3QAAAA8A&#10;AAAAAAAAAAAAAAAABwIAAGRycy9kb3ducmV2LnhtbFBLBQYAAAAAAwADALcAAAD4AgAAAAA=&#10;" strokeweight="0">
                    <v:stroke dashstyle="1 1"/>
                  </v:line>
                  <v:line id="Line 458" o:spid="_x0000_s1548" style="position:absolute;flip:x;visibility:visible;mso-wrap-style:square" from="5549,2603" to="5989,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GuxQAAAN0AAAAPAAAAZHJzL2Rvd25yZXYueG1sRI9Bb8Iw&#10;DIXvk/YfIk/iNlJ6QNARULVpGgcuwDSupvHaQuNUSYDu388HJG623vN7nxerwXXqSiG2ng1Mxhko&#10;4srblmsD3/vP1xmomJAtdp7JwB9FWC2fnxZYWH/jLV13qVYSwrFAA01KfaF1rBpyGMe+Jxbt1weH&#10;SdZQaxvwJuGu03mWTbXDlqWhwZ7eG6rOu4szcBiOLX5cTpvy8HUs5z+5D1O/Nmb0MpRvoBIN6WG+&#10;X6+t4E9y4ZdvZAS9/AcAAP//AwBQSwECLQAUAAYACAAAACEA2+H2y+4AAACFAQAAEwAAAAAAAAAA&#10;AAAAAAAAAAAAW0NvbnRlbnRfVHlwZXNdLnhtbFBLAQItABQABgAIAAAAIQBa9CxbvwAAABUBAAAL&#10;AAAAAAAAAAAAAAAAAB8BAABfcmVscy8ucmVsc1BLAQItABQABgAIAAAAIQDHMdGuxQAAAN0AAAAP&#10;AAAAAAAAAAAAAAAAAAcCAABkcnMvZG93bnJldi54bWxQSwUGAAAAAAMAAwC3AAAA+QIAAAAA&#10;" strokeweight="0">
                    <v:stroke dashstyle="1 1"/>
                  </v:line>
                  <v:line id="Line 459" o:spid="_x0000_s1549" style="position:absolute;flip:x y;visibility:visible;mso-wrap-style:square" from="5505,2512" to="5549,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D8xQAAAN0AAAAPAAAAZHJzL2Rvd25yZXYueG1sRI9BawIx&#10;EIXvQv9DmIIXqdn1oGVrlCoUpKLYbel52EyzSzeTsEnd7b83guBthvfmfW+W68G24kxdaBwryKcZ&#10;COLK6YaNgq/Pt6dnECEia2wdk4J/CrBePYyWWGjX8wedy2hECuFQoII6Rl9IGaqaLIap88RJ+3Gd&#10;xZjWzkjdYZ/CbStnWTaXFhtOhBo9bWuqfss/myCTfT+cmo1+J/3t/X5BB2OOSo0fh9cXEJGGeDff&#10;rnc61c9nOVy/SSPI1QUAAP//AwBQSwECLQAUAAYACAAAACEA2+H2y+4AAACFAQAAEwAAAAAAAAAA&#10;AAAAAAAAAAAAW0NvbnRlbnRfVHlwZXNdLnhtbFBLAQItABQABgAIAAAAIQBa9CxbvwAAABUBAAAL&#10;AAAAAAAAAAAAAAAAAB8BAABfcmVscy8ucmVsc1BLAQItABQABgAIAAAAIQCtrjD8xQAAAN0AAAAP&#10;AAAAAAAAAAAAAAAAAAcCAABkcnMvZG93bnJldi54bWxQSwUGAAAAAAMAAwC3AAAA+QIAAAAA&#10;" strokeweight="0">
                    <v:stroke dashstyle="1 1"/>
                  </v:line>
                  <v:line id="Line 460" o:spid="_x0000_s1550" style="position:absolute;flip:x;visibility:visible;mso-wrap-style:square" from="5505,2421" to="5549,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CxAAAAN0AAAAPAAAAZHJzL2Rvd25yZXYueG1sRE89b8Iw&#10;EN0r8R+sQ2JrHDKgNsWgCIRg6FKKmvWIr0lKfI5sJ6T/vq5Uqds9vc9bbyfTiZGcby0rWCYpCOLK&#10;6pZrBZf3w+MTCB+QNXaWScE3edhuZg9rzLW98xuN51CLGMI+RwVNCH0upa8aMugT2xNH7tM6gyFC&#10;V0vt8B7DTSezNF1Jgy3HhgZ72jVU3c6DUVBO1xb3w9drUR6vxfNHZt3KnpRazKfiBUSgKfyL/9wn&#10;Hecvswx+v4knyM0PAAAA//8DAFBLAQItABQABgAIAAAAIQDb4fbL7gAAAIUBAAATAAAAAAAAAAAA&#10;AAAAAAAAAABbQ29udGVudF9UeXBlc10ueG1sUEsBAi0AFAAGAAgAAAAhAFr0LFu/AAAAFQEAAAsA&#10;AAAAAAAAAAAAAAAAHwEAAF9yZWxzLy5yZWxzUEsBAi0AFAAGAAgAAAAhAFiv6kLEAAAA3QAAAA8A&#10;AAAAAAAAAAAAAAAABwIAAGRycy9kb3ducmV2LnhtbFBLBQYAAAAAAwADALcAAAD4AgAAAAA=&#10;" strokeweight="0">
                    <v:stroke dashstyle="1 1"/>
                  </v:line>
                  <v:line id="Line 461" o:spid="_x0000_s1551" style="position:absolute;flip:x;visibility:visible;mso-wrap-style:square" from="5549,2421" to="5989,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0/ZwwAAAN0AAAAPAAAAZHJzL2Rvd25yZXYueG1sRE9Na8JA&#10;EL0L/odlBG91YwSpaTYSlFIPXmqLXsfsNEmbnQ27q8Z/3y0UvM3jfU6+HkwnruR8a1nBfJaAIK6s&#10;brlW8Pnx+vQMwgdkjZ1lUnAnD+tiPMox0/bG73Q9hFrEEPYZKmhC6DMpfdWQQT+zPXHkvqwzGCJ0&#10;tdQObzHcdDJNkqU02HJsaLCnTUPVz+FiFJyGc4vby/e+PL2dy9UxtW5pd0pNJ0P5AiLQEB7if/dO&#10;x/nzdAF/38QTZPELAAD//wMAUEsBAi0AFAAGAAgAAAAhANvh9svuAAAAhQEAABMAAAAAAAAAAAAA&#10;AAAAAAAAAFtDb250ZW50X1R5cGVzXS54bWxQSwECLQAUAAYACAAAACEAWvQsW78AAAAVAQAACwAA&#10;AAAAAAAAAAAAAAAfAQAAX3JlbHMvLnJlbHNQSwECLQAUAAYACAAAACEAN+NP2cMAAADdAAAADwAA&#10;AAAAAAAAAAAAAAAHAgAAZHJzL2Rvd25yZXYueG1sUEsFBgAAAAADAAMAtwAAAPcCAAAAAA==&#10;" strokeweight="0">
                    <v:stroke dashstyle="1 1"/>
                  </v:line>
                  <v:line id="Line 462" o:spid="_x0000_s1552" style="position:absolute;visibility:visible;mso-wrap-style:square" from="5724,2377" to="5724,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AsxQAAAN0AAAAPAAAAZHJzL2Rvd25yZXYueG1sRE9La8JA&#10;EL4L/Q/LFHozG6VKSd2EtuLrqC2It2l2TEKzszG7xuiv7wqF3ubje84s600tOmpdZVnBKIpBEOdW&#10;V1wo+PpcDF9AOI+ssbZMCq7kIEsfBjNMtL3wlrqdL0QIYZeggtL7JpHS5SUZdJFtiAN3tK1BH2Bb&#10;SN3iJYSbWo7jeCoNVhwaSmzoo6T8Z3c2Crr5ZjXZv6/nx+mtOX1XxWFpNxOlnh77t1cQnnr/L/5z&#10;r3WYPxo/w/2bcIJMfwEAAP//AwBQSwECLQAUAAYACAAAACEA2+H2y+4AAACFAQAAEwAAAAAAAAAA&#10;AAAAAAAAAAAAW0NvbnRlbnRfVHlwZXNdLnhtbFBLAQItABQABgAIAAAAIQBa9CxbvwAAABUBAAAL&#10;AAAAAAAAAAAAAAAAAB8BAABfcmVscy8ucmVsc1BLAQItABQABgAIAAAAIQBn4JAsxQAAAN0AAAAP&#10;AAAAAAAAAAAAAAAAAAcCAABkcnMvZG93bnJldi54bWxQSwUGAAAAAAMAAwC3AAAA+QIAAAAA&#10;" strokeweight="0">
                    <v:stroke dashstyle="1 1"/>
                  </v:line>
                  <v:line id="Line 463" o:spid="_x0000_s1553" style="position:absolute;flip:x;visibility:visible;mso-wrap-style:square" from="5724,2377" to="598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I2wwAAAN0AAAAPAAAAZHJzL2Rvd25yZXYueG1sRE9Na8JA&#10;EL0L/odlBG91Y0CpaTYSlFIPXmqLXsfsNEmbnQ27q8Z/3y0UvM3jfU6+HkwnruR8a1nBfJaAIK6s&#10;brlW8Pnx+vQMwgdkjZ1lUnAnD+tiPMox0/bG73Q9hFrEEPYZKmhC6DMpfdWQQT+zPXHkvqwzGCJ0&#10;tdQObzHcdDJNkqU02HJsaLCnTUPVz+FiFJyGc4vby/e+PL2dy9UxtW5pd0pNJ0P5AiLQEB7if/dO&#10;x/nzdAF/38QTZPELAAD//wMAUEsBAi0AFAAGAAgAAAAhANvh9svuAAAAhQEAABMAAAAAAAAAAAAA&#10;AAAAAAAAAFtDb250ZW50X1R5cGVzXS54bWxQSwECLQAUAAYACAAAACEAWvQsW78AAAAVAQAACwAA&#10;AAAAAAAAAAAAAAAfAQAAX3JlbHMvLnJlbHNQSwECLQAUAAYACAAAACEA10ZyNsMAAADdAAAADwAA&#10;AAAAAAAAAAAAAAAHAgAAZHJzL2Rvd25yZXYueG1sUEsFBgAAAAADAAMAtwAAAPcCAAAAAA==&#10;" strokeweight="0">
                    <v:stroke dashstyle="1 1"/>
                  </v:line>
                  <v:line id="Line 464" o:spid="_x0000_s1554" style="position:absolute;flip:y;visibility:visible;mso-wrap-style:square" from="5989,2377" to="5989,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xBwgAAAN0AAAAPAAAAZHJzL2Rvd25yZXYueG1sRE89b8Iw&#10;EN0r8R+sQ2IrDhmiNmBQBEIwsJQiWI/4SALxObINhH9fV6rU7Z7e580WvWnFg5xvLCuYjBMQxKXV&#10;DVcKDt/r9w8QPiBrbC2Tghd5WMwHbzPMtX3yFz32oRIxhH2OCuoQulxKX9Zk0I9tRxy5i3UGQ4Su&#10;ktrhM4abVqZJkkmDDceGGjta1lTe9nej4NSfG1zdr7vitDkXn8fUusxulRoN+2IKIlAf/sV/7q2O&#10;8ydpBr/fxBPk/AcAAP//AwBQSwECLQAUAAYACAAAACEA2+H2y+4AAACFAQAAEwAAAAAAAAAAAAAA&#10;AAAAAAAAW0NvbnRlbnRfVHlwZXNdLnhtbFBLAQItABQABgAIAAAAIQBa9CxbvwAAABUBAAALAAAA&#10;AAAAAAAAAAAAAB8BAABfcmVscy8ucmVsc1BLAQItABQABgAIAAAAIQAnlOxBwgAAAN0AAAAPAAAA&#10;AAAAAAAAAAAAAAcCAABkcnMvZG93bnJldi54bWxQSwUGAAAAAAMAAwC3AAAA9gIAAAAA&#10;" strokeweight="0">
                    <v:stroke dashstyle="1 1"/>
                  </v:line>
                  <v:line id="Line 465" o:spid="_x0000_s1555" style="position:absolute;flip:y;visibility:visible;mso-wrap-style:square" from="5989,2421" to="5989,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nawwAAAN0AAAAPAAAAZHJzL2Rvd25yZXYueG1sRE89b8Iw&#10;EN0r9T9YV4kNHDIADRgUtUIwsBRQWY/4SALxObINhH9fIyF1u6f3ebNFZxpxI+drywqGgwQEcWF1&#10;zaWC/W7Zn4DwAVljY5kUPMjDYv7+NsNM2zv/0G0bShFD2GeooAqhzaT0RUUG/cC2xJE7WWcwROhK&#10;qR3eY7hpZJokI2mw5thQYUtfFRWX7dUoOHTHGr+v501+WB3zz9/UupFdK9X76PIpiEBd+Be/3Gsd&#10;5w/TMTy/iSfI+R8AAAD//wMAUEsBAi0AFAAGAAgAAAAhANvh9svuAAAAhQEAABMAAAAAAAAAAAAA&#10;AAAAAAAAAFtDb250ZW50X1R5cGVzXS54bWxQSwECLQAUAAYACAAAACEAWvQsW78AAAAVAQAACwAA&#10;AAAAAAAAAAAAAAAfAQAAX3JlbHMvLnJlbHNQSwECLQAUAAYACAAAACEASNhJ2sMAAADdAAAADwAA&#10;AAAAAAAAAAAAAAAHAgAAZHJzL2Rvd25yZXYueG1sUEsFBgAAAAADAAMAtwAAAPcCAAAAAA==&#10;" strokeweight="0">
                    <v:stroke dashstyle="1 1"/>
                  </v:line>
                  <v:line id="Line 466" o:spid="_x0000_s1556" style="position:absolute;visibility:visible;mso-wrap-style:square" from="1053,2962" to="3118,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UwxgAAAN0AAAAPAAAAZHJzL2Rvd25yZXYueG1sRI9BT8Mw&#10;DIXvSPsPkSdxY+mKQKxbNm2oSBWcVuBuNV5TaJyqCVvh1+MDEjdb7/m9z5vd5Ht1pjF2gQ0sFxko&#10;4ibYjlsDb69PNw+gYkK22AcmA98UYbedXW2wsOHCRzrXqVUSwrFAAy6lodA6No48xkUYiEU7hdFj&#10;knVstR3xIuG+13mW3WuPHUuDw4EeHTWf9Zc3ULr67jmUq/JHtx+r98NLlevbypjr+bRfg0o0pX/z&#10;33VlBX+ZC658IyPo7S8AAAD//wMAUEsBAi0AFAAGAAgAAAAhANvh9svuAAAAhQEAABMAAAAAAAAA&#10;AAAAAAAAAAAAAFtDb250ZW50X1R5cGVzXS54bWxQSwECLQAUAAYACAAAACEAWvQsW78AAAAVAQAA&#10;CwAAAAAAAAAAAAAAAAAfAQAAX3JlbHMvLnJlbHNQSwECLQAUAAYACAAAACEAQZw1MMYAAADdAAAA&#10;DwAAAAAAAAAAAAAAAAAHAgAAZHJzL2Rvd25yZXYueG1sUEsFBgAAAAADAAMAtwAAAPoCAAAAAA==&#10;" strokecolor="#404040" strokeweight="0"/>
                  <v:line id="Line 467" o:spid="_x0000_s1557" style="position:absolute;flip:y;visibility:visible;mso-wrap-style:square" from="2957,1699" to="3933,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ZIwgAAAN0AAAAPAAAAZHJzL2Rvd25yZXYueG1sRE9La8JA&#10;EL4L/odlhF5EN0lpqdFVRBB6rTGlxyE7JtHsbMhuHv333UKht/n4nrM7TKYRA3WutqwgXkcgiAur&#10;ay4VXLPz6g2E88gaG8uk4JscHPbz2Q5TbUf+oOHiSxFC2KWooPK+TaV0RUUG3dq2xIG72c6gD7Ar&#10;pe5wDOGmkUkUvUqDNYeGCls6VVQ8Lr1RIDN2y/6eF8PXS/aZ3/DZ2pyVelpMxy0IT5P/F/+533WY&#10;Hycb+P0mnCD3PwAAAP//AwBQSwECLQAUAAYACAAAACEA2+H2y+4AAACFAQAAEwAAAAAAAAAAAAAA&#10;AAAAAAAAW0NvbnRlbnRfVHlwZXNdLnhtbFBLAQItABQABgAIAAAAIQBa9CxbvwAAABUBAAALAAAA&#10;AAAAAAAAAAAAAB8BAABfcmVscy8ucmVsc1BLAQItABQABgAIAAAAIQD8FCZIwgAAAN0AAAAPAAAA&#10;AAAAAAAAAAAAAAcCAABkcnMvZG93bnJldi54bWxQSwUGAAAAAAMAAwC3AAAA9gIAAAAA&#10;" strokeweight="0">
                    <v:stroke dashstyle="3 1 1 1"/>
                  </v:line>
                  <v:line id="Line 468" o:spid="_x0000_s1558" style="position:absolute;flip:y;visibility:visible;mso-wrap-style:square" from="2878,1641" to="3864,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kIwwAAAN0AAAAPAAAAZHJzL2Rvd25yZXYueG1sRI9Ba8JA&#10;EIXvBf/DMgUvpW6sKCW6ighCrzVGPA7ZMYnNzobsGuO/7xwEbzO8N+99s9oMrlE9daH2bGA6SUAR&#10;F97WXBo4ZvvPb1AhIltsPJOBBwXYrEdvK0ytv/Mv9YdYKgnhkKKBKsY21ToUFTkME98Si3bxncMo&#10;a1dq2+Fdwl2jv5JkoR3WLA0VtrSrqPg73JwBnXH4uF3zoj/Ps1N+wZn3ORszfh+2S1CRhvgyP69/&#10;rOBPZ8Iv38gIev0PAAD//wMAUEsBAi0AFAAGAAgAAAAhANvh9svuAAAAhQEAABMAAAAAAAAAAAAA&#10;AAAAAAAAAFtDb250ZW50X1R5cGVzXS54bWxQSwECLQAUAAYACAAAACEAWvQsW78AAAAVAQAACwAA&#10;AAAAAAAAAAAAAAAfAQAAX3JlbHMvLnJlbHNQSwECLQAUAAYACAAAACEA6PcZCMMAAADdAAAADwAA&#10;AAAAAAAAAAAAAAAHAgAAZHJzL2Rvd25yZXYueG1sUEsFBgAAAAADAAMAtwAAAPcCAAAAAA==&#10;" strokeweight="0">
                    <v:stroke dashstyle="3 1 1 1"/>
                  </v:line>
                  <v:shape id="Freeform 469" o:spid="_x0000_s1559" style="position:absolute;left:1053;top:2060;width:2574;height:317;visibility:visible;mso-wrap-style:square;v-text-anchor:top" coordsize="514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2CwwAAAN0AAAAPAAAAZHJzL2Rvd25yZXYueG1sRE/NSsNA&#10;EL4XfIdlBG/NJgqlpt2WYhHEHqTRBxiz0yQ0OxuyY7vm6V1B8DYf3++st9H16kJj6DwbKLIcFHHt&#10;bceNgY/35/kSVBBki71nMvBNAbabm9kaS+uvfKRLJY1KIRxKNNCKDKXWoW7JYcj8QJy4kx8dSoJj&#10;o+2I1xTuen2f5wvtsOPU0OJATy3V5+rLGfiM4a3aT5O48+ExFpOV0+veGnN3G3crUEJR/sV/7heb&#10;5hcPBfx+k07Qmx8AAAD//wMAUEsBAi0AFAAGAAgAAAAhANvh9svuAAAAhQEAABMAAAAAAAAAAAAA&#10;AAAAAAAAAFtDb250ZW50X1R5cGVzXS54bWxQSwECLQAUAAYACAAAACEAWvQsW78AAAAVAQAACwAA&#10;AAAAAAAAAAAAAAAfAQAAX3JlbHMvLnJlbHNQSwECLQAUAAYACAAAACEAF/IdgsMAAADdAAAADwAA&#10;AAAAAAAAAAAAAAAHAgAAZHJzL2Rvd25yZXYueG1sUEsFBgAAAAADAAMAtwAAAPcCAAAAAA==&#10;" path="m,l,633r4787,l5147,,,xe" stroked="f">
                    <v:path arrowok="t" o:connecttype="custom" o:connectlocs="0,0;0,317;2394,317;2574,0;0,0" o:connectangles="0,0,0,0,0"/>
                  </v:shape>
                  <v:line id="Line 470" o:spid="_x0000_s1560" style="position:absolute;visibility:visible;mso-wrap-style:square" from="3579,2060" to="3608,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SPwwAAAN0AAAAPAAAAZHJzL2Rvd25yZXYueG1sRE9La8JA&#10;EL4X/A/LCN7qJko1RleR0qK9+QSPQ3ZMFrOzIbvV9N+7hUJv8/E9Z7HqbC3u1HrjWEE6TEAQF04b&#10;LhWcjp+vGQgfkDXWjknBD3lYLXsvC8y1e/Ce7odQihjCPkcFVQhNLqUvKrLoh64hjtzVtRZDhG0p&#10;dYuPGG5rOUqSibRoODZU2NB7RcXt8G0VmN1k8/Y1Pc/O8mMT0kt2y4w9KTXod+s5iEBd+Bf/ubc6&#10;zk/HI/j9Jp4gl08AAAD//wMAUEsBAi0AFAAGAAgAAAAhANvh9svuAAAAhQEAABMAAAAAAAAAAAAA&#10;AAAAAAAAAFtDb250ZW50X1R5cGVzXS54bWxQSwECLQAUAAYACAAAACEAWvQsW78AAAAVAQAACwAA&#10;AAAAAAAAAAAAAAAfAQAAX3JlbHMvLnJlbHNQSwECLQAUAAYACAAAACEAuegkj8MAAADdAAAADwAA&#10;AAAAAAAAAAAAAAAHAgAAZHJzL2Rvd25yZXYueG1sUEsFBgAAAAADAAMAtwAAAPcCAAAAAA==&#10;" strokeweight="0"/>
                  <v:line id="Line 471" o:spid="_x0000_s1561" style="position:absolute;flip:x y;visibility:visible;mso-wrap-style:square" from="3517,2060" to="3587,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lmwQAAAN0AAAAPAAAAZHJzL2Rvd25yZXYueG1sRE9NawIx&#10;EL0X+h/CFHopmtUFW1ajFNEi3rq292Ez3SwmkyWJuv57Iwi9zeN9zmI1OCvOFGLnWcFkXIAgbrzu&#10;uFXwc9iOPkDEhKzReiYFV4qwWj4/LbDS/sLfdK5TK3IIxwoVmJT6SsrYGHIYx74nztyfDw5ThqGV&#10;OuAlhzsrp0Uxkw47zg0Ge1obao71ySko338Pu6N9M/ttdGbzZetmFq5Kvb4Mn3MQiYb0L364dzrP&#10;n5Ql3L/JJ8jlDQAA//8DAFBLAQItABQABgAIAAAAIQDb4fbL7gAAAIUBAAATAAAAAAAAAAAAAAAA&#10;AAAAAABbQ29udGVudF9UeXBlc10ueG1sUEsBAi0AFAAGAAgAAAAhAFr0LFu/AAAAFQEAAAsAAAAA&#10;AAAAAAAAAAAAHwEAAF9yZWxzLy5yZWxzUEsBAi0AFAAGAAgAAAAhAO58SWbBAAAA3QAAAA8AAAAA&#10;AAAAAAAAAAAABwIAAGRycy9kb3ducmV2LnhtbFBLBQYAAAAAAwADALcAAAD1AgAAAAA=&#10;" strokeweight="0"/>
                  <v:line id="Line 472" o:spid="_x0000_s1562" style="position:absolute;visibility:visible;mso-wrap-style:square" from="3454,2060" to="356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lgwwAAAN0AAAAPAAAAZHJzL2Rvd25yZXYueG1sRE9La8JA&#10;EL4X/A/LCL3VTWyrMbpKKS3qzSd4HLJjspidDdmtpv++KxS8zcf3nNmis7W4UuuNYwXpIAFBXDht&#10;uFRw2H+/ZCB8QNZYOyYFv+RhMe89zTDX7sZbuu5CKWII+xwVVCE0uZS+qMiiH7iGOHJn11oMEbal&#10;1C3eYrit5TBJRtKi4dhQYUOfFRWX3Y9VYDaj5ft6fJwc5dcypKfskhl7UOq5331MQQTqwkP8717p&#10;OD99fYP7N/EEOf8DAAD//wMAUEsBAi0AFAAGAAgAAAAhANvh9svuAAAAhQEAABMAAAAAAAAAAAAA&#10;AAAAAAAAAFtDb250ZW50X1R5cGVzXS54bWxQSwECLQAUAAYACAAAACEAWvQsW78AAAAVAQAACwAA&#10;AAAAAAAAAAAAAAAfAQAAX3JlbHMvLnJlbHNQSwECLQAUAAYACAAAACEAWU0ZYMMAAADdAAAADwAA&#10;AAAAAAAAAAAAAAAHAgAAZHJzL2Rvd25yZXYueG1sUEsFBgAAAAADAAMAtwAAAPcCAAAAAA==&#10;" strokeweight="0"/>
                  <v:line id="Line 473" o:spid="_x0000_s1563" style="position:absolute;flip:x y;visibility:visible;mso-wrap-style:square" from="3391,2060" to="3541,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SJwgAAAN0AAAAPAAAAZHJzL2Rvd25yZXYueG1sRE9NawIx&#10;EL0X+h/CCL0UzVrRymqUIrWIN9d6HzbjZjGZLEnU9d83hUJv83ifs1z3zoobhdh6VjAeFSCIa69b&#10;bhR8H7fDOYiYkDVaz6TgQRHWq+enJZba3/lAtyo1IodwLFGBSakrpYy1IYdx5DvizJ19cJgyDI3U&#10;Ae853Fn5VhQz6bDl3GCwo42h+lJdnYLJ++m4u9hXs99GZz6/bFXPwkOpl0H/sQCRqE//4j/3Tuf5&#10;48kUfr/JJ8jVDwAAAP//AwBQSwECLQAUAAYACAAAACEA2+H2y+4AAACFAQAAEwAAAAAAAAAAAAAA&#10;AAAAAAAAW0NvbnRlbnRfVHlwZXNdLnhtbFBLAQItABQABgAIAAAAIQBa9CxbvwAAABUBAAALAAAA&#10;AAAAAAAAAAAAAB8BAABfcmVscy8ucmVsc1BLAQItABQABgAIAAAAIQAO2XSJwgAAAN0AAAAPAAAA&#10;AAAAAAAAAAAAAAcCAABkcnMvZG93bnJldi54bWxQSwUGAAAAAAMAAwC3AAAA9gIAAAAA&#10;" strokeweight="0"/>
                  <v:line id="Line 474" o:spid="_x0000_s1564" style="position:absolute;visibility:visible;mso-wrap-style:square" from="3329,2060" to="3517,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KMwwAAAN0AAAAPAAAAZHJzL2Rvd25yZXYueG1sRE9La8JA&#10;EL4X/A/LCN7qJkpjjK4iYrG9tT7A45Adk8XsbMhuNf333UKht/n4nrNc97YRd+q8cawgHScgiEun&#10;DVcKTsfX5xyED8gaG8ek4Js8rFeDpyUW2j34k+6HUIkYwr5ABXUIbSGlL2uy6MeuJY7c1XUWQ4Rd&#10;JXWHjxhuGzlJkkxaNBwbamxpW1N5O3xZBeYj27+8z87zs9ztQ3rJb7mxJ6VGw36zABGoD//iP/eb&#10;jvPTaQa/38QT5OoHAAD//wMAUEsBAi0AFAAGAAgAAAAhANvh9svuAAAAhQEAABMAAAAAAAAAAAAA&#10;AAAAAAAAAFtDb250ZW50X1R5cGVzXS54bWxQSwECLQAUAAYACAAAACEAWvQsW78AAAAVAQAACwAA&#10;AAAAAAAAAAAAAAAfAQAAX3JlbHMvLnJlbHNQSwECLQAUAAYACAAAACEAxtMijMMAAADdAAAADwAA&#10;AAAAAAAAAAAAAAAHAgAAZHJzL2Rvd25yZXYueG1sUEsFBgAAAAADAAMAtwAAAPcCAAAAAA==&#10;" strokeweight="0"/>
                  <v:line id="Line 475" o:spid="_x0000_s1565" style="position:absolute;flip:x y;visibility:visible;mso-wrap-style:square" from="3266,2060" to="3495,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9lwQAAAN0AAAAPAAAAZHJzL2Rvd25yZXYueG1sRE9NawIx&#10;EL0L/Q9hCr2IZlVQWY1SihbpzVXvw2a6WUwmS5Lq+u+bQsHbPN7nrLe9s+JGIbaeFUzGBQji2uuW&#10;GwXn0360BBETskbrmRQ8KMJ28zJYY6n9nY90q1IjcgjHEhWYlLpSylgbchjHviPO3LcPDlOGoZE6&#10;4D2HOyunRTGXDlvODQY7+jBUX6sfp2C2uJwOVzs0X/vozO7TVvU8PJR6e+3fVyAS9ekp/ncfdJ4/&#10;mS3g75t8gtz8AgAA//8DAFBLAQItABQABgAIAAAAIQDb4fbL7gAAAIUBAAATAAAAAAAAAAAAAAAA&#10;AAAAAABbQ29udGVudF9UeXBlc10ueG1sUEsBAi0AFAAGAAgAAAAhAFr0LFu/AAAAFQEAAAsAAAAA&#10;AAAAAAAAAAAAHwEAAF9yZWxzLy5yZWxzUEsBAi0AFAAGAAgAAAAhAJFHT2XBAAAA3QAAAA8AAAAA&#10;AAAAAAAAAAAABwIAAGRycy9kb3ducmV2LnhtbFBLBQYAAAAAAwADALcAAAD1AgAAAAA=&#10;" strokeweight="0"/>
                  <v:line id="Line 476" o:spid="_x0000_s1566" style="position:absolute;visibility:visible;mso-wrap-style:square" from="3204,2060" to="3471,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NlxgAAAN0AAAAPAAAAZHJzL2Rvd25yZXYueG1sRI9BT8Mw&#10;DIXvk/gPkZG4bWlBG6UsmxBiGruNskkcrca00RqnasJW/j0+IO1m6z2/93m5Hn2nzjREF9hAPstA&#10;EdfBOm4MHD430wJUTMgWu8Bk4JcirFc3kyWWNlz4g85VapSEcCzRQJtSX2od65Y8xlnoiUX7DoPH&#10;JOvQaDvgRcJ9p++zbKE9OpaGFnt6bak+VT/egNsvtvPd4/HpqN+2Kf8qToXzB2PubseXZ1CJxnQ1&#10;/1+/W8HPHwRXvpER9OoPAAD//wMAUEsBAi0AFAAGAAgAAAAhANvh9svuAAAAhQEAABMAAAAAAAAA&#10;AAAAAAAAAAAAAFtDb250ZW50X1R5cGVzXS54bWxQSwECLQAUAAYACAAAACEAWvQsW78AAAAVAQAA&#10;CwAAAAAAAAAAAAAAAAAfAQAAX3JlbHMvLnJlbHNQSwECLQAUAAYACAAAACEA2AATZcYAAADdAAAA&#10;DwAAAAAAAAAAAAAAAAAHAgAAZHJzL2Rvd25yZXYueG1sUEsFBgAAAAADAAMAtwAAAPoCAAAAAA==&#10;" strokeweight="0"/>
                  <v:line id="Line 477" o:spid="_x0000_s1567" style="position:absolute;flip:x y;visibility:visible;mso-wrap-style:square" from="3141,2060" to="3449,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6MwgAAAN0AAAAPAAAAZHJzL2Rvd25yZXYueG1sRE9NawIx&#10;EL0L/Q9hCr2IZq1gdTVKKbWIN9d6HzbjZjGZLEmq679vCgVv83ifs9r0zoorhdh6VjAZFyCIa69b&#10;bhR8H7ejOYiYkDVaz6TgThE266fBCkvtb3yga5UakUM4lqjApNSVUsbakMM49h1x5s4+OEwZhkbq&#10;gLcc7qx8LYqZdNhybjDY0Yeh+lL9OAXTt9Nxd7FDs99GZz6/bFXPwl2pl+f+fQkiUZ8e4n/3Tuf5&#10;k+kC/r7JJ8j1LwAAAP//AwBQSwECLQAUAAYACAAAACEA2+H2y+4AAACFAQAAEwAAAAAAAAAAAAAA&#10;AAAAAAAAW0NvbnRlbnRfVHlwZXNdLnhtbFBLAQItABQABgAIAAAAIQBa9CxbvwAAABUBAAALAAAA&#10;AAAAAAAAAAAAAB8BAABfcmVscy8ucmVsc1BLAQItABQABgAIAAAAIQCPlH6MwgAAAN0AAAAPAAAA&#10;AAAAAAAAAAAAAAcCAABkcnMvZG93bnJldi54bWxQSwUGAAAAAAMAAwC3AAAA9gIAAAAA&#10;" strokeweight="0"/>
                  <v:line id="Line 478" o:spid="_x0000_s1568" style="position:absolute;visibility:visible;mso-wrap-style:square" from="3079,2060" to="338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exgAAAN0AAAAPAAAAZHJzL2Rvd25yZXYueG1sRI9BT8Mw&#10;DIXvk/gPkZG4bWkRG6UsmxBiGruNskkcrca00RqnasJW/j0+IO1m6z2/93m5Hn2nzjREF9hAPstA&#10;EdfBOm4MHD430wJUTMgWu8Bk4JcirFc3kyWWNlz4g85VapSEcCzRQJtSX2od65Y8xlnoiUX7DoPH&#10;JOvQaDvgRcJ9p++zbKE9OpaGFnt6bak+VT/egNsvtvPd4/HpqN+2Kf8qToXzB2PubseXZ1CJxnQ1&#10;/1+/W8HPH4RfvpER9OoPAAD//wMAUEsBAi0AFAAGAAgAAAAhANvh9svuAAAAhQEAABMAAAAAAAAA&#10;AAAAAAAAAAAAAFtDb250ZW50X1R5cGVzXS54bWxQSwECLQAUAAYACAAAACEAWvQsW78AAAAVAQAA&#10;CwAAAAAAAAAAAAAAAAAfAQAAX3JlbHMvLnJlbHNQSwECLQAUAAYACAAAACEAfnBsHsYAAADdAAAA&#10;DwAAAAAAAAAAAAAAAAAHAgAAZHJzL2Rvd25yZXYueG1sUEsFBgAAAAADAAMAtwAAAPoCAAAAAA==&#10;" strokeweight="0"/>
                  <v:line id="Line 479" o:spid="_x0000_s1569" style="position:absolute;flip:x y;visibility:visible;mso-wrap-style:square" from="3017,2060" to="332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H3wgAAAN0AAAAPAAAAZHJzL2Rvd25yZXYueG1sRE9NawIx&#10;EL0X+h/CFHopmt1WVFajlFKLeOta78Nm3CwmkyVJdf33TUHwNo/3Ocv14Kw4U4idZwXluABB3Hjd&#10;cavgZ78ZzUHEhKzReiYFV4qwXj0+LLHS/sLfdK5TK3IIxwoVmJT6SsrYGHIYx74nztzRB4cpw9BK&#10;HfCSw52Vr0UxlQ47zg0Ge/ow1JzqX6fgbXbYb0/2xew20ZnPL1s303BV6vlpeF+ASDSku/jm3uo8&#10;v5yU8P9NPkGu/gAAAP//AwBQSwECLQAUAAYACAAAACEA2+H2y+4AAACFAQAAEwAAAAAAAAAAAAAA&#10;AAAAAAAAW0NvbnRlbnRfVHlwZXNdLnhtbFBLAQItABQABgAIAAAAIQBa9CxbvwAAABUBAAALAAAA&#10;AAAAAAAAAAAAAB8BAABfcmVscy8ucmVsc1BLAQItABQABgAIAAAAIQAp5AH3wgAAAN0AAAAPAAAA&#10;AAAAAAAAAAAAAAcCAABkcnMvZG93bnJldi54bWxQSwUGAAAAAAMAAwC3AAAA9gIAAAAA&#10;" strokeweight="0"/>
                  <v:line id="Line 480" o:spid="_x0000_s1570" style="position:absolute;visibility:visible;mso-wrap-style:square" from="2954,2060" to="3263,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fywwAAAN0AAAAPAAAAZHJzL2Rvd25yZXYueG1sRE9La8JA&#10;EL4X/A/LCN7qJmI1RleR0qK9+QSPQ3ZMFrOzIbvV9N+7hUJv8/E9Z7HqbC3u1HrjWEE6TEAQF04b&#10;LhWcjp+vGQgfkDXWjknBD3lYLXsvC8y1e/Ce7odQihjCPkcFVQhNLqUvKrLoh64hjtzVtRZDhG0p&#10;dYuPGG5rOUqSibRoODZU2NB7RcXt8G0VmN1k8/Y1Pc/O8mMT0kt2y4w9KTXod+s5iEBd+Bf/ubc6&#10;zk/HI/j9Jp4gl08AAAD//wMAUEsBAi0AFAAGAAgAAAAhANvh9svuAAAAhQEAABMAAAAAAAAAAAAA&#10;AAAAAAAAAFtDb250ZW50X1R5cGVzXS54bWxQSwECLQAUAAYACAAAACEAWvQsW78AAAAVAQAACwAA&#10;AAAAAAAAAAAAAAAfAQAAX3JlbHMvLnJlbHNQSwECLQAUAAYACAAAACEA4e5X8sMAAADdAAAADwAA&#10;AAAAAAAAAAAAAAAHAgAAZHJzL2Rvd25yZXYueG1sUEsFBgAAAAADAAMAtwAAAPcCAAAAAA==&#10;" strokeweight="0"/>
                  <v:line id="Line 481" o:spid="_x0000_s1571" style="position:absolute;flip:x y;visibility:visible;mso-wrap-style:square" from="2892,2060" to="320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obwgAAAN0AAAAPAAAAZHJzL2Rvd25yZXYueG1sRE9NawIx&#10;EL0X+h/CCL0UzVrFymqUIrWIN9d6HzbjZjGZLEnU9d83hUJv83ifs1z3zoobhdh6VjAeFSCIa69b&#10;bhR8H7fDOYiYkDVaz6TgQRHWq+enJZba3/lAtyo1IodwLFGBSakrpYy1IYdx5DvizJ19cJgyDI3U&#10;Ae853Fn5VhQz6bDl3GCwo42h+lJdnYLJ++m4u9hXs99GZz6/bFXPwkOpl0H/sQCRqE//4j/3Tuf5&#10;4+kEfr/JJ8jVDwAAAP//AwBQSwECLQAUAAYACAAAACEA2+H2y+4AAACFAQAAEwAAAAAAAAAAAAAA&#10;AAAAAAAAW0NvbnRlbnRfVHlwZXNdLnhtbFBLAQItABQABgAIAAAAIQBa9CxbvwAAABUBAAALAAAA&#10;AAAAAAAAAAAAAB8BAABfcmVscy8ucmVsc1BLAQItABQABgAIAAAAIQC2ejobwgAAAN0AAAAPAAAA&#10;AAAAAAAAAAAAAAcCAABkcnMvZG93bnJldi54bWxQSwUGAAAAAAMAAwC3AAAA9gIAAAAA&#10;" strokeweight="0"/>
                  <v:line id="Line 482" o:spid="_x0000_s1572" style="position:absolute;visibility:visible;mso-wrap-style:square" from="2831,2060" to="313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odwwAAAN0AAAAPAAAAZHJzL2Rvd25yZXYueG1sRE9La8JA&#10;EL4X/A/LCN7qJsVqjK4ixaK9+QSPQ3ZMFrOzIbvV9N+7hUJv8/E9Z77sbC3u1HrjWEE6TEAQF04b&#10;LhWcjp+vGQgfkDXWjknBD3lYLnovc8y1e/Ce7odQihjCPkcFVQhNLqUvKrLoh64hjtzVtRZDhG0p&#10;dYuPGG5r+ZYkY2nRcGyosKGPiorb4dsqMLvx5v1rcp6e5XoT0kt2y4w9KTXod6sZiEBd+Bf/ubc6&#10;zk9HI/j9Jp4gF08AAAD//wMAUEsBAi0AFAAGAAgAAAAhANvh9svuAAAAhQEAABMAAAAAAAAAAAAA&#10;AAAAAAAAAFtDb250ZW50X1R5cGVzXS54bWxQSwECLQAUAAYACAAAACEAWvQsW78AAAAVAQAACwAA&#10;AAAAAAAAAAAAAAAfAQAAX3JlbHMvLnJlbHNQSwECLQAUAAYACAAAACEAAUtqHcMAAADdAAAADwAA&#10;AAAAAAAAAAAAAAAHAgAAZHJzL2Rvd25yZXYueG1sUEsFBgAAAAADAAMAtwAAAPcCAAAAAA==&#10;" strokeweight="0"/>
                  <v:line id="Line 483" o:spid="_x0000_s1573" style="position:absolute;flip:x y;visibility:visible;mso-wrap-style:square" from="2769,2060" to="3075,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f0wgAAAN0AAAAPAAAAZHJzL2Rvd25yZXYueG1sRE9NawIx&#10;EL0X+h/CCL0UzVqrltUopWgRb656HzbTzWIyWZJU13/fFAq9zeN9znLdOyuuFGLrWcF4VIAgrr1u&#10;uVFwOm6HbyBiQtZoPZOCO0VYrx4fllhqf+MDXavUiBzCsUQFJqWulDLWhhzGke+IM/flg8OUYWik&#10;DnjL4c7Kl6KYSYct5waDHX0Yqi/Vt1MwmZ+Pu4t9NvttdGbzaat6Fu5KPQ369wWIRH36F/+5dzrP&#10;H79O4febfIJc/QAAAP//AwBQSwECLQAUAAYACAAAACEA2+H2y+4AAACFAQAAEwAAAAAAAAAAAAAA&#10;AAAAAAAAW0NvbnRlbnRfVHlwZXNdLnhtbFBLAQItABQABgAIAAAAIQBa9CxbvwAAABUBAAALAAAA&#10;AAAAAAAAAAAAAB8BAABfcmVscy8ucmVsc1BLAQItABQABgAIAAAAIQBW3wf0wgAAAN0AAAAPAAAA&#10;AAAAAAAAAAAAAAcCAABkcnMvZG93bnJldi54bWxQSwUGAAAAAAMAAwC3AAAA9gIAAAAA&#10;" strokeweight="0"/>
                  <v:line id="Line 484" o:spid="_x0000_s1574" style="position:absolute;visibility:visible;mso-wrap-style:square" from="2706,2060" to="3013,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HxwwAAAN0AAAAPAAAAZHJzL2Rvd25yZXYueG1sRE9La8JA&#10;EL4X/A/LCN7qJmJjjK4iYrG9tT7A45Adk8XsbMhuNf333UKht/n4nrNc97YRd+q8cawgHScgiEun&#10;DVcKTsfX5xyED8gaG8ek4Js8rFeDpyUW2j34k+6HUIkYwr5ABXUIbSGlL2uy6MeuJY7c1XUWQ4Rd&#10;JXWHjxhuGzlJkkxaNBwbamxpW1N5O3xZBeYj27+8z87zs9ztQ3rJb7mxJ6VGw36zABGoD//iP/eb&#10;jvPTaQa/38QT5OoHAAD//wMAUEsBAi0AFAAGAAgAAAAhANvh9svuAAAAhQEAABMAAAAAAAAAAAAA&#10;AAAAAAAAAFtDb250ZW50X1R5cGVzXS54bWxQSwECLQAUAAYACAAAACEAWvQsW78AAAAVAQAACwAA&#10;AAAAAAAAAAAAAAAfAQAAX3JlbHMvLnJlbHNQSwECLQAUAAYACAAAACEAntVR8cMAAADdAAAADwAA&#10;AAAAAAAAAAAAAAAHAgAAZHJzL2Rvd25yZXYueG1sUEsFBgAAAAADAAMAtwAAAPcCAAAAAA==&#10;" strokeweight="0"/>
                  <v:line id="Line 485" o:spid="_x0000_s1575" style="position:absolute;flip:x y;visibility:visible;mso-wrap-style:square" from="2643,2060" to="295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wYwgAAAN0AAAAPAAAAZHJzL2Rvd25yZXYueG1sRE9NawIx&#10;EL0L/Q9hCr1IzdqKymoUkVrEm2u9D5txs5hMliTV9d83hUJv83ifs1z3zoobhdh6VjAeFSCIa69b&#10;bhR8nXavcxAxIWu0nknBgyKsV0+DJZba3/lItyo1IodwLFGBSakrpYy1IYdx5DvizF18cJgyDI3U&#10;Ae853Fn5VhRT6bDl3GCwo62h+lp9OwXvs/Npf7VDc9hFZz4+bVVPw0Opl+d+swCRqE//4j/3Xuf5&#10;48kMfr/JJ8jVDwAAAP//AwBQSwECLQAUAAYACAAAACEA2+H2y+4AAACFAQAAEwAAAAAAAAAAAAAA&#10;AAAAAAAAW0NvbnRlbnRfVHlwZXNdLnhtbFBLAQItABQABgAIAAAAIQBa9CxbvwAAABUBAAALAAAA&#10;AAAAAAAAAAAAAB8BAABfcmVscy8ucmVsc1BLAQItABQABgAIAAAAIQDJQTwYwgAAAN0AAAAPAAAA&#10;AAAAAAAAAAAAAAcCAABkcnMvZG93bnJldi54bWxQSwUGAAAAAAMAAwC3AAAA9gIAAAAA&#10;" strokeweight="0"/>
                  <v:line id="Line 486" o:spid="_x0000_s1576" style="position:absolute;visibility:visible;mso-wrap-style:square" from="2581,2060" to="288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AYxgAAAN0AAAAPAAAAZHJzL2Rvd25yZXYueG1sRI9BT8Mw&#10;DIXvk/gPkZG4bWkRG6UsmxBiGruNskkcrca00RqnasJW/j0+IO1m6z2/93m5Hn2nzjREF9hAPstA&#10;EdfBOm4MHD430wJUTMgWu8Bk4JcirFc3kyWWNlz4g85VapSEcCzRQJtSX2od65Y8xlnoiUX7DoPH&#10;JOvQaDvgRcJ9p++zbKE9OpaGFnt6bak+VT/egNsvtvPd4/HpqN+2Kf8qToXzB2PubseXZ1CJxnQ1&#10;/1+/W8HPHwRXvpER9OoPAAD//wMAUEsBAi0AFAAGAAgAAAAhANvh9svuAAAAhQEAABMAAAAAAAAA&#10;AAAAAAAAAAAAAFtDb250ZW50X1R5cGVzXS54bWxQSwECLQAUAAYACAAAACEAWvQsW78AAAAVAQAA&#10;CwAAAAAAAAAAAAAAAAAfAQAAX3JlbHMvLnJlbHNQSwECLQAUAAYACAAAACEAgAZgGMYAAADdAAAA&#10;DwAAAAAAAAAAAAAAAAAHAgAAZHJzL2Rvd25yZXYueG1sUEsFBgAAAAADAAMAtwAAAPoCAAAAAA==&#10;" strokeweight="0"/>
                  <v:line id="Line 487" o:spid="_x0000_s1577" style="position:absolute;flip:x y;visibility:visible;mso-wrap-style:square" from="2518,2060" to="282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3xwgAAAN0AAAAPAAAAZHJzL2Rvd25yZXYueG1sRE9NawIx&#10;EL0X+h/CCL0UzVqL2tUopWgRb656HzbTzWIyWZJU13/fFAq9zeN9znLdOyuuFGLrWcF4VIAgrr1u&#10;uVFwOm6HcxAxIWu0nknBnSKsV48PSyy1v/GBrlVqRA7hWKICk1JXShlrQw7jyHfEmfvywWHKMDRS&#10;B7zlcGflS1FMpcOWc4PBjj4M1Zfq2ymYzM7H3cU+m/02OrP5tFU9DXelngb9+wJEoj79i//cO53n&#10;j1/f4PebfIJc/QAAAP//AwBQSwECLQAUAAYACAAAACEA2+H2y+4AAACFAQAAEwAAAAAAAAAAAAAA&#10;AAAAAAAAW0NvbnRlbnRfVHlwZXNdLnhtbFBLAQItABQABgAIAAAAIQBa9CxbvwAAABUBAAALAAAA&#10;AAAAAAAAAAAAAB8BAABfcmVscy8ucmVsc1BLAQItABQABgAIAAAAIQDXkg3xwgAAAN0AAAAPAAAA&#10;AAAAAAAAAAAAAAcCAABkcnMvZG93bnJldi54bWxQSwUGAAAAAAMAAwC3AAAA9gIAAAAA&#10;" strokeweight="0"/>
                  <v:line id="Line 488" o:spid="_x0000_s1578" style="position:absolute;visibility:visible;mso-wrap-style:square" from="2456,2060" to="276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rDxgAAAN0AAAAPAAAAZHJzL2Rvd25yZXYueG1sRI9Ba8JA&#10;EIXvQv/DMkJvuklBTaOrlNJie1Or4HHIjslidjZkt5r++86h0NsM781736w2g2/VjfroAhvIpxko&#10;4ipYx7WB49f7pAAVE7LFNjAZ+KEIm/XDaIWlDXfe0+2QaiUhHEs00KTUlVrHqiGPcRo6YtEuofeY&#10;ZO1rbXu8S7hv9VOWzbVHx9LQYEevDVXXw7c34Hbz7exzcXo+6bdtys/FtXD+aMzjeHhZgko0pH/z&#10;3/WHFfx8JvzyjYyg178AAAD//wMAUEsBAi0AFAAGAAgAAAAhANvh9svuAAAAhQEAABMAAAAAAAAA&#10;AAAAAAAAAAAAAFtDb250ZW50X1R5cGVzXS54bWxQSwECLQAUAAYACAAAACEAWvQsW78AAAAVAQAA&#10;CwAAAAAAAAAAAAAAAAAfAQAAX3JlbHMvLnJlbHNQSwECLQAUAAYACAAAACEA+6n6w8YAAADdAAAA&#10;DwAAAAAAAAAAAAAAAAAHAgAAZHJzL2Rvd25yZXYueG1sUEsFBgAAAAADAAMAtwAAAPoCAAAAAA==&#10;" strokeweight="0"/>
                  <v:line id="Line 489" o:spid="_x0000_s1579" style="position:absolute;flip:x y;visibility:visible;mso-wrap-style:square" from="2393,2060" to="270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cqwgAAAN0AAAAPAAAAZHJzL2Rvd25yZXYueG1sRE9LawIx&#10;EL4X+h/CFHopmt0WH6xGKaUW8da13ofNuFlMJkuS6vrvm4LgbT6+5yzXg7PiTCF2nhWU4wIEceN1&#10;x62Cn/1mNAcRE7JG65kUXCnCevX4sMRK+wt/07lOrcghHCtUYFLqKyljY8hhHPueOHNHHxymDEMr&#10;dcBLDndWvhbFVDrsODcY7OnDUHOqf52Ct9lhvz3ZF7PbRGc+v2zdTMNVqeen4X0BItGQ7uKbe6vz&#10;/HJSwv83+QS5+gMAAP//AwBQSwECLQAUAAYACAAAACEA2+H2y+4AAACFAQAAEwAAAAAAAAAAAAAA&#10;AAAAAAAAW0NvbnRlbnRfVHlwZXNdLnhtbFBLAQItABQABgAIAAAAIQBa9CxbvwAAABUBAAALAAAA&#10;AAAAAAAAAAAAAB8BAABfcmVscy8ucmVsc1BLAQItABQABgAIAAAAIQCsPZcqwgAAAN0AAAAPAAAA&#10;AAAAAAAAAAAAAAcCAABkcnMvZG93bnJldi54bWxQSwUGAAAAAAMAAwC3AAAA9gIAAAAA&#10;" strokeweight="0"/>
                  <v:line id="Line 490" o:spid="_x0000_s1580" style="position:absolute;visibility:visible;mso-wrap-style:square" from="2330,2060" to="263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EvwgAAAN0AAAAPAAAAZHJzL2Rvd25yZXYueG1sRE9Li8Iw&#10;EL4v+B/CCN7WtIJurUYRWXG9rS/wODRjG2wmpclq99+bhQVv8/E9Z77sbC3u1HrjWEE6TEAQF04b&#10;LhWcjpv3DIQPyBprx6TglzwsF723OebaPXhP90MoRQxhn6OCKoQml9IXFVn0Q9cQR+7qWoshwraU&#10;usVHDLe1HCXJRFo0HBsqbGhdUXE7/FgF5nuyHe8+ztOz/NyG9JLdMmNPSg363WoGIlAXXuJ/95eO&#10;89PxCP6+iSfIxRMAAP//AwBQSwECLQAUAAYACAAAACEA2+H2y+4AAACFAQAAEwAAAAAAAAAAAAAA&#10;AAAAAAAAW0NvbnRlbnRfVHlwZXNdLnhtbFBLAQItABQABgAIAAAAIQBa9CxbvwAAABUBAAALAAAA&#10;AAAAAAAAAAAAAB8BAABfcmVscy8ucmVsc1BLAQItABQABgAIAAAAIQBkN8EvwgAAAN0AAAAPAAAA&#10;AAAAAAAAAAAAAAcCAABkcnMvZG93bnJldi54bWxQSwUGAAAAAAMAAwC3AAAA9gIAAAAA&#10;" strokeweight="0"/>
                  <v:line id="Line 491" o:spid="_x0000_s1581" style="position:absolute;flip:x y;visibility:visible;mso-wrap-style:square" from="2268,2060" to="257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zGwgAAAN0AAAAPAAAAZHJzL2Rvd25yZXYueG1sRE9NawIx&#10;EL0X+h/CCL0UzVrRymqUIrWIN9d6HzbjZjGZLEnU9d83hUJv83ifs1z3zoobhdh6VjAeFSCIa69b&#10;bhR8H7fDOYiYkDVaz6TgQRHWq+enJZba3/lAtyo1IodwLFGBSakrpYy1IYdx5DvizJ19cJgyDI3U&#10;Ae853Fn5VhQz6bDl3GCwo42h+lJdnYLJ++m4u9hXs99GZz6/bFXPwkOpl0H/sQCRqE//4j/3Tuf5&#10;4+kEfr/JJ8jVDwAAAP//AwBQSwECLQAUAAYACAAAACEA2+H2y+4AAACFAQAAEwAAAAAAAAAAAAAA&#10;AAAAAAAAW0NvbnRlbnRfVHlwZXNdLnhtbFBLAQItABQABgAIAAAAIQBa9CxbvwAAABUBAAALAAAA&#10;AAAAAAAAAAAAAB8BAABfcmVscy8ucmVsc1BLAQItABQABgAIAAAAIQAzo6zGwgAAAN0AAAAPAAAA&#10;AAAAAAAAAAAAAAcCAABkcnMvZG93bnJldi54bWxQSwUGAAAAAAMAAwC3AAAA9gIAAAAA&#10;" strokeweight="0"/>
                  <v:line id="Line 492" o:spid="_x0000_s1582" style="position:absolute;visibility:visible;mso-wrap-style:square" from="2205,2060" to="251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zAwwAAAN0AAAAPAAAAZHJzL2Rvd25yZXYueG1sRE9Na8JA&#10;EL0X/A/LFLzpJlI1ja4iUrG9qVXwOGSnyWJ2NmRXjf++WxB6m8f7nPmys7W4UeuNYwXpMAFBXDht&#10;uFRw/N4MMhA+IGusHZOCB3lYLnovc8y1u/OebodQihjCPkcFVQhNLqUvKrLoh64hjtyPay2GCNtS&#10;6hbvMdzWcpQkE2nRcGyosKF1RcXlcLUKzG6yHX9NT+8n+bEN6Tm7ZMYeleq/dqsZiEBd+Bc/3Z86&#10;zk/Hb/D3TTxBLn4BAAD//wMAUEsBAi0AFAAGAAgAAAAhANvh9svuAAAAhQEAABMAAAAAAAAAAAAA&#10;AAAAAAAAAFtDb250ZW50X1R5cGVzXS54bWxQSwECLQAUAAYACAAAACEAWvQsW78AAAAVAQAACwAA&#10;AAAAAAAAAAAAAAAfAQAAX3JlbHMvLnJlbHNQSwECLQAUAAYACAAAACEAhJL8wMMAAADdAAAADwAA&#10;AAAAAAAAAAAAAAAHAgAAZHJzL2Rvd25yZXYueG1sUEsFBgAAAAADAAMAtwAAAPcCAAAAAA==&#10;" strokeweight="0"/>
                  <v:line id="Line 493" o:spid="_x0000_s1583" style="position:absolute;flip:x y;visibility:visible;mso-wrap-style:square" from="2143,2060" to="245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EpwgAAAN0AAAAPAAAAZHJzL2Rvd25yZXYueG1sRE9NawIx&#10;EL0L/Q9hCr2IZq1oZWuUUqpIb671PmzGzWIyWZJU13/fCEJv83ifs1z3zooLhdh6VjAZFyCIa69b&#10;bhT8HDajBYiYkDVaz6TgRhHWq6fBEkvtr7ynS5UakUM4lqjApNSVUsbakMM49h1x5k4+OEwZhkbq&#10;gNcc7qx8LYq5dNhybjDY0aeh+lz9OgXTt+Nhd7ZD872JznxtbVXPw02pl+f+4x1Eoj79ix/unc7z&#10;J7MZ3L/JJ8jVHwAAAP//AwBQSwECLQAUAAYACAAAACEA2+H2y+4AAACFAQAAEwAAAAAAAAAAAAAA&#10;AAAAAAAAW0NvbnRlbnRfVHlwZXNdLnhtbFBLAQItABQABgAIAAAAIQBa9CxbvwAAABUBAAALAAAA&#10;AAAAAAAAAAAAAB8BAABfcmVscy8ucmVsc1BLAQItABQABgAIAAAAIQDTBpEpwgAAAN0AAAAPAAAA&#10;AAAAAAAAAAAAAAcCAABkcnMvZG93bnJldi54bWxQSwUGAAAAAAMAAwC3AAAA9gIAAAAA&#10;" strokeweight="0"/>
                  <v:line id="Line 494" o:spid="_x0000_s1584" style="position:absolute;visibility:visible;mso-wrap-style:square" from="2080,2060" to="238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cswwAAAN0AAAAPAAAAZHJzL2Rvd25yZXYueG1sRE9Na8JA&#10;EL0X/A/LFHqrmwimaXQVkRb1Vq2CxyE7TRazsyG71fjvXUHwNo/3OdN5bxtxps4bxwrSYQKCuHTa&#10;cKVg//v9noPwAVlj45gUXMnDfDZ4mWKh3YW3dN6FSsQQ9gUqqENoCyl9WZNFP3QtceT+XGcxRNhV&#10;Und4ieG2kaMkyaRFw7GhxpaWNZWn3b9VYH6y1Xjzcfg8yK9VSI/5KTd2r9Tba7+YgAjUh6f44V7r&#10;OD8dZ3D/Jp4gZzcAAAD//wMAUEsBAi0AFAAGAAgAAAAhANvh9svuAAAAhQEAABMAAAAAAAAAAAAA&#10;AAAAAAAAAFtDb250ZW50X1R5cGVzXS54bWxQSwECLQAUAAYACAAAACEAWvQsW78AAAAVAQAACwAA&#10;AAAAAAAAAAAAAAAfAQAAX3JlbHMvLnJlbHNQSwECLQAUAAYACAAAACEAGwzHLMMAAADdAAAADwAA&#10;AAAAAAAAAAAAAAAHAgAAZHJzL2Rvd25yZXYueG1sUEsFBgAAAAADAAMAtwAAAPcCAAAAAA==&#10;" strokeweight="0"/>
                  <v:line id="Line 495" o:spid="_x0000_s1585" style="position:absolute;flip:x y;visibility:visible;mso-wrap-style:square" from="2017,2060" to="232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rFwgAAAN0AAAAPAAAAZHJzL2Rvd25yZXYueG1sRE9LawIx&#10;EL4L/Q9hCr1Izdrig9UoIrWIN9d6HzbjZjGZLEmq679vCoXe5uN7znLdOytuFGLrWcF4VIAgrr1u&#10;uVHwddq9zkHEhKzReiYFD4qwXj0Nllhqf+cj3arUiBzCsUQFJqWulDLWhhzGke+IM3fxwWHKMDRS&#10;B7zncGflW1FMpcOWc4PBjraG6mv17RS8z86n/dUOzWEXnfn4tFU9DQ+lXp77zQJEoj79i//ce53n&#10;jycz+P0mnyBXPwAAAP//AwBQSwECLQAUAAYACAAAACEA2+H2y+4AAACFAQAAEwAAAAAAAAAAAAAA&#10;AAAAAAAAW0NvbnRlbnRfVHlwZXNdLnhtbFBLAQItABQABgAIAAAAIQBa9CxbvwAAABUBAAALAAAA&#10;AAAAAAAAAAAAAB8BAABfcmVscy8ucmVsc1BLAQItABQABgAIAAAAIQBMmKrFwgAAAN0AAAAPAAAA&#10;AAAAAAAAAAAAAAcCAABkcnMvZG93bnJldi54bWxQSwUGAAAAAAMAAwC3AAAA9gIAAAAA&#10;" strokeweight="0"/>
                  <v:line id="Line 496" o:spid="_x0000_s1586" style="position:absolute;visibility:visible;mso-wrap-style:square" from="1955,2060" to="226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FxgAAAN0AAAAPAAAAZHJzL2Rvd25yZXYueG1sRI9Ba8JA&#10;EIXvQv/DMkJvuklBTaOrlNJie1Or4HHIjslidjZkt5r++86h0NsM781736w2g2/VjfroAhvIpxko&#10;4ipYx7WB49f7pAAVE7LFNjAZ+KEIm/XDaIWlDXfe0+2QaiUhHEs00KTUlVrHqiGPcRo6YtEuofeY&#10;ZO1rbXu8S7hv9VOWzbVHx9LQYEevDVXXw7c34Hbz7exzcXo+6bdtys/FtXD+aMzjeHhZgko0pH/z&#10;3/WHFfx8JrjyjYyg178AAAD//wMAUEsBAi0AFAAGAAgAAAAhANvh9svuAAAAhQEAABMAAAAAAAAA&#10;AAAAAAAAAAAAAFtDb250ZW50X1R5cGVzXS54bWxQSwECLQAUAAYACAAAACEAWvQsW78AAAAVAQAA&#10;CwAAAAAAAAAAAAAAAAAfAQAAX3JlbHMvLnJlbHNQSwECLQAUAAYACAAAACEABd/2xcYAAADdAAAA&#10;DwAAAAAAAAAAAAAAAAAHAgAAZHJzL2Rvd25yZXYueG1sUEsFBgAAAAADAAMAtwAAAPoCAAAAAA==&#10;" strokeweight="0"/>
                  <v:line id="Line 497" o:spid="_x0000_s1587" style="position:absolute;flip:x y;visibility:visible;mso-wrap-style:square" from="1892,2060" to="220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sswgAAAN0AAAAPAAAAZHJzL2Rvd25yZXYueG1sRE9NawIx&#10;EL0X+h/CCL0UzVqp2tUopWgRb656HzbTzWIyWZJU13/fFAq9zeN9znLdOyuuFGLrWcF4VIAgrr1u&#10;uVFwOm6HcxAxIWu0nknBnSKsV48PSyy1v/GBrlVqRA7hWKICk1JXShlrQw7jyHfEmfvywWHKMDRS&#10;B7zlcGflS1FMpcOWc4PBjj4M1Zfq2ymYzM7H3cU+m/02OrP5tFU9DXelngb9+wJEoj79i//cO53n&#10;j1/f4PebfIJc/QAAAP//AwBQSwECLQAUAAYACAAAACEA2+H2y+4AAACFAQAAEwAAAAAAAAAAAAAA&#10;AAAAAAAAW0NvbnRlbnRfVHlwZXNdLnhtbFBLAQItABQABgAIAAAAIQBa9CxbvwAAABUBAAALAAAA&#10;AAAAAAAAAAAAAB8BAABfcmVscy8ucmVsc1BLAQItABQABgAIAAAAIQBSS5sswgAAAN0AAAAPAAAA&#10;AAAAAAAAAAAAAAcCAABkcnMvZG93bnJldi54bWxQSwUGAAAAAAMAAwC3AAAA9gIAAAAA&#10;" strokeweight="0"/>
                  <v:line id="Line 498" o:spid="_x0000_s1588" style="position:absolute;visibility:visible;mso-wrap-style:square" from="1830,2060" to="213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B+xgAAAN0AAAAPAAAAZHJzL2Rvd25yZXYueG1sRI9Ba8JA&#10;EIXvBf/DMkJvdROhaRpdpRSL7a21Cj0O2TFZzM6G7FbTf985CN5meG/e+2a5Hn2nzjREF9hAPstA&#10;EdfBOm4M7L/fHkpQMSFb7AKTgT+KsF5N7pZY2XDhLzrvUqMkhGOFBtqU+krrWLfkMc5CTyzaMQwe&#10;k6xDo+2AFwn3nZ5nWaE9OpaGFnt6bak+7X69AfdZbB8/ng7PB73ZpvynPJXO7425n44vC1CJxnQz&#10;X6/freDnhfDLNzKCXv0DAAD//wMAUEsBAi0AFAAGAAgAAAAhANvh9svuAAAAhQEAABMAAAAAAAAA&#10;AAAAAAAAAAAAAFtDb250ZW50X1R5cGVzXS54bWxQSwECLQAUAAYACAAAACEAWvQsW78AAAAVAQAA&#10;CwAAAAAAAAAAAAAAAAAfAQAAX3JlbHMvLnJlbHNQSwECLQAUAAYACAAAACEANcUwfsYAAADdAAAA&#10;DwAAAAAAAAAAAAAAAAAHAgAAZHJzL2Rvd25yZXYueG1sUEsFBgAAAAADAAMAtwAAAPoCAAAAAA==&#10;" strokeweight="0"/>
                  <v:line id="Line 499" o:spid="_x0000_s1589" style="position:absolute;flip:x y;visibility:visible;mso-wrap-style:square" from="1767,2060" to="2077,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2XwgAAAN0AAAAPAAAAZHJzL2Rvd25yZXYueG1sRE9NawIx&#10;EL0X/A9hBC9Fs2thla1RSqkivXVt78NmullMJkuS6vrvTaHQ2zze52x2o7PiQiH2nhWUiwIEcet1&#10;z52Cz9N+vgYRE7JG65kU3CjCbjt52GCt/ZU/6NKkTuQQjjUqMCkNtZSxNeQwLvxAnLlvHxymDEMn&#10;dcBrDndWLouikg57zg0GB3o11J6bH6fgafV1Op7to3nfR2feDrZpq3BTajYdX55BJBrTv/jPfdR5&#10;flmV8PtNPkFu7wAAAP//AwBQSwECLQAUAAYACAAAACEA2+H2y+4AAACFAQAAEwAAAAAAAAAAAAAA&#10;AAAAAAAAW0NvbnRlbnRfVHlwZXNdLnhtbFBLAQItABQABgAIAAAAIQBa9CxbvwAAABUBAAALAAAA&#10;AAAAAAAAAAAAAB8BAABfcmVscy8ucmVsc1BLAQItABQABgAIAAAAIQBiUV2XwgAAAN0AAAAPAAAA&#10;AAAAAAAAAAAAAAcCAABkcnMvZG93bnJldi54bWxQSwUGAAAAAAMAAwC3AAAA9gIAAAAA&#10;" strokeweight="0"/>
                  <v:line id="Line 500" o:spid="_x0000_s1590" style="position:absolute;visibility:visible;mso-wrap-style:square" from="1706,2060" to="2014,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uSwwAAAN0AAAAPAAAAZHJzL2Rvd25yZXYueG1sRE9Na8JA&#10;EL0X/A/LFLzVTQTTNLqKiMV6q1bB45CdJovZ2ZDdavrvXUHwNo/3ObNFbxtxoc4bxwrSUQKCuHTa&#10;cKXg8PP5loPwAVlj45gU/JOHxXzwMsNCuyvv6LIPlYgh7AtUUIfQFlL6siaLfuRa4sj9us5iiLCr&#10;pO7wGsNtI8dJkkmLhmNDjS2tairP+z+rwHxnm8n2/fhxlOtNSE/5OTf2oNTwtV9OQQTqw1P8cH/p&#10;OD/NxnD/Jp4g5zcAAAD//wMAUEsBAi0AFAAGAAgAAAAhANvh9svuAAAAhQEAABMAAAAAAAAAAAAA&#10;AAAAAAAAAFtDb250ZW50X1R5cGVzXS54bWxQSwECLQAUAAYACAAAACEAWvQsW78AAAAVAQAACwAA&#10;AAAAAAAAAAAAAAAfAQAAX3JlbHMvLnJlbHNQSwECLQAUAAYACAAAACEAqlsLksMAAADdAAAADwAA&#10;AAAAAAAAAAAAAAAHAgAAZHJzL2Rvd25yZXYueG1sUEsFBgAAAAADAAMAtwAAAPcCAAAAAA==&#10;" strokeweight="0"/>
                  <v:line id="Line 501" o:spid="_x0000_s1591" style="position:absolute;flip:x y;visibility:visible;mso-wrap-style:square" from="1644,2060" to="195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2Z7wQAAAN0AAAAPAAAAZHJzL2Rvd25yZXYueG1sRE9NawIx&#10;EL0X+h/CFHopmlVhW1ajFNEi3rq292Ez3SwmkyWJuv57Iwi9zeN9zmI1OCvOFGLnWcFkXIAgbrzu&#10;uFXwc9iOPkDEhKzReiYFV4qwWj4/LbDS/sLfdK5TK3IIxwoVmJT6SsrYGHIYx74nztyfDw5ThqGV&#10;OuAlhzsrp0VRSocd5waDPa0NNcf65BTM3n8Pu6N9M/ttdGbzZeumDFelXl+GzzmIREP6Fz/cO53n&#10;T8oZ3L/JJ8jlDQAA//8DAFBLAQItABQABgAIAAAAIQDb4fbL7gAAAIUBAAATAAAAAAAAAAAAAAAA&#10;AAAAAABbQ29udGVudF9UeXBlc10ueG1sUEsBAi0AFAAGAAgAAAAhAFr0LFu/AAAAFQEAAAsAAAAA&#10;AAAAAAAAAAAAHwEAAF9yZWxzLy5yZWxzUEsBAi0AFAAGAAgAAAAhAP3PZnvBAAAA3QAAAA8AAAAA&#10;AAAAAAAAAAAABwIAAGRycy9kb3ducmV2LnhtbFBLBQYAAAAAAwADALcAAAD1AgAAAAA=&#10;" strokeweight="0"/>
                  <v:line id="Line 502" o:spid="_x0000_s1592" style="position:absolute;visibility:visible;mso-wrap-style:square" from="1581,2060" to="1889,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9wwAAAN0AAAAPAAAAZHJzL2Rvd25yZXYueG1sRE9La8JA&#10;EL4X/A/LCN7qJmJjjK4iYrG9tT7A45Adk8XsbMhuNf333UKht/n4nrNc97YRd+q8cawgHScgiEun&#10;DVcKTsfX5xyED8gaG8ek4Js8rFeDpyUW2j34k+6HUIkYwr5ABXUIbSGlL2uy6MeuJY7c1XUWQ4Rd&#10;JXWHjxhuGzlJkkxaNBwbamxpW1N5O3xZBeYj27+8z87zs9ztQ3rJb7mxJ6VGw36zABGoD//iP/eb&#10;jvPTbAq/38QT5OoHAAD//wMAUEsBAi0AFAAGAAgAAAAhANvh9svuAAAAhQEAABMAAAAAAAAAAAAA&#10;AAAAAAAAAFtDb250ZW50X1R5cGVzXS54bWxQSwECLQAUAAYACAAAACEAWvQsW78AAAAVAQAACwAA&#10;AAAAAAAAAAAAAAAfAQAAX3JlbHMvLnJlbHNQSwECLQAUAAYACAAAACEASv42fcMAAADdAAAADwAA&#10;AAAAAAAAAAAAAAAHAgAAZHJzL2Rvd25yZXYueG1sUEsFBgAAAAADAAMAtwAAAPcCAAAAAA==&#10;" strokeweight="0"/>
                  <v:line id="Line 503" o:spid="_x0000_s1593" style="position:absolute;flip:x y;visibility:visible;mso-wrap-style:square" from="1519,2060" to="182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uUwgAAAN0AAAAPAAAAZHJzL2Rvd25yZXYueG1sRE9NawIx&#10;EL0X+h/CFHopmrXFVVajlFKLeOta78Nm3CwmkyVJdf33TUHwNo/3Ocv14Kw4U4idZwWTcQGCuPG6&#10;41bBz34zmoOICVmj9UwKrhRhvXp8WGKl/YW/6VynVuQQjhUqMCn1lZSxMeQwjn1PnLmjDw5ThqGV&#10;OuAlhzsrX4uilA47zg0Ge/ow1JzqX6fgbXbYb0/2xew20ZnPL1s3Zbgq9fw0vC9AJBrSXXxzb3We&#10;Pymn8P9NPkGu/gAAAP//AwBQSwECLQAUAAYACAAAACEA2+H2y+4AAACFAQAAEwAAAAAAAAAAAAAA&#10;AAAAAAAAW0NvbnRlbnRfVHlwZXNdLnhtbFBLAQItABQABgAIAAAAIQBa9CxbvwAAABUBAAALAAAA&#10;AAAAAAAAAAAAAB8BAABfcmVscy8ucmVsc1BLAQItABQABgAIAAAAIQAdaluUwgAAAN0AAAAPAAAA&#10;AAAAAAAAAAAAAAcCAABkcnMvZG93bnJldi54bWxQSwUGAAAAAAMAAwC3AAAA9gIAAAAA&#10;" strokeweight="0"/>
                </v:group>
                <v:line id="Line 504" o:spid="_x0000_s1594" style="position:absolute;visibility:visible;mso-wrap-style:square" from="9251,14871" to="11201,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2RwwAAAN0AAAAPAAAAZHJzL2Rvd25yZXYueG1sRE9La8JA&#10;EL4X+h+WKXirmwimaXQVEYv1Vl/Q45Adk8XsbMhuNf33riB4m4/vOdN5bxtxoc4bxwrSYQKCuHTa&#10;cKXgsP96z0H4gKyxcUwK/snDfPb6MsVCuytv6bILlYgh7AtUUIfQFlL6siaLfuha4sidXGcxRNhV&#10;Und4jeG2kaMkyaRFw7GhxpaWNZXn3Z9VYH6y9Xjzcfw8ytU6pL/5OTf2oNTgrV9MQATqw1P8cH/r&#10;OD/NMrh/E0+QsxsAAAD//wMAUEsBAi0AFAAGAAgAAAAhANvh9svuAAAAhQEAABMAAAAAAAAAAAAA&#10;AAAAAAAAAFtDb250ZW50X1R5cGVzXS54bWxQSwECLQAUAAYACAAAACEAWvQsW78AAAAVAQAACwAA&#10;AAAAAAAAAAAAAAAfAQAAX3JlbHMvLnJlbHNQSwECLQAUAAYACAAAACEA1WANkcMAAADdAAAADwAA&#10;AAAAAAAAAAAAAAAHAgAAZHJzL2Rvd25yZXYueG1sUEsFBgAAAAADAAMAtwAAAPcCAAAAAA==&#10;" strokeweight="0"/>
                <v:line id="Line 505" o:spid="_x0000_s1595" style="position:absolute;flip:x y;visibility:visible;mso-wrap-style:square" from="8858,14871" to="10814,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B4wQAAAN0AAAAPAAAAZHJzL2Rvd25yZXYueG1sRE9NawIx&#10;EL0X/A9hBC+lZlVYy9YopVQRb13b+7CZbhaTyZKkuv57Iwi9zeN9zmozOCvOFGLnWcFsWoAgbrzu&#10;uFXwfdy+vIKICVmj9UwKrhRhsx49rbDS/sJfdK5TK3IIxwoVmJT6SsrYGHIYp74nztyvDw5ThqGV&#10;OuAlhzsr50VRSocd5waDPX0Yak71n1OwWP4c9yf7bA7b6MznztZNGa5KTcbD+xuIREP6Fz/ce53n&#10;z8ol3L/JJ8j1DQAA//8DAFBLAQItABQABgAIAAAAIQDb4fbL7gAAAIUBAAATAAAAAAAAAAAAAAAA&#10;AAAAAABbQ29udGVudF9UeXBlc10ueG1sUEsBAi0AFAAGAAgAAAAhAFr0LFu/AAAAFQEAAAsAAAAA&#10;AAAAAAAAAAAAHwEAAF9yZWxzLy5yZWxzUEsBAi0AFAAGAAgAAAAhAIL0YHjBAAAA3QAAAA8AAAAA&#10;AAAAAAAAAAAABwIAAGRycy9kb3ducmV2LnhtbFBLBQYAAAAAAwADALcAAAD1AgAAAAA=&#10;" strokeweight="0"/>
                <v:line id="Line 506" o:spid="_x0000_s1596" style="position:absolute;visibility:visible;mso-wrap-style:square" from="8458,14871" to="10420,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x4xgAAAN0AAAAPAAAAZHJzL2Rvd25yZXYueG1sRI9Ba8JA&#10;EIXvBf/DMkJvdROhaRpdpRSL7a21Cj0O2TFZzM6G7FbTf985CN5meG/e+2a5Hn2nzjREF9hAPstA&#10;EdfBOm4M7L/fHkpQMSFb7AKTgT+KsF5N7pZY2XDhLzrvUqMkhGOFBtqU+krrWLfkMc5CTyzaMQwe&#10;k6xDo+2AFwn3nZ5nWaE9OpaGFnt6bak+7X69AfdZbB8/ng7PB73ZpvynPJXO7425n44vC1CJxnQz&#10;X6/freDnheDKNzKCXv0DAAD//wMAUEsBAi0AFAAGAAgAAAAhANvh9svuAAAAhQEAABMAAAAAAAAA&#10;AAAAAAAAAAAAAFtDb250ZW50X1R5cGVzXS54bWxQSwECLQAUAAYACAAAACEAWvQsW78AAAAVAQAA&#10;CwAAAAAAAAAAAAAAAAAfAQAAX3JlbHMvLnJlbHNQSwECLQAUAAYACAAAACEAy7M8eMYAAADdAAAA&#10;DwAAAAAAAAAAAAAAAAAHAgAAZHJzL2Rvd25yZXYueG1sUEsFBgAAAAADAAMAtwAAAPoCAAAAAA==&#10;" strokeweight="0"/>
                <v:line id="Line 507" o:spid="_x0000_s1597" style="position:absolute;flip:x y;visibility:visible;mso-wrap-style:square" from="8058,14871" to="10020,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1GRwgAAAN0AAAAPAAAAZHJzL2Rvd25yZXYueG1sRE9NawIx&#10;EL0X+h/CCL0UzdrCWlejlFKLeHOt92EzbhaTyZKkuv77plDwNo/3Ocv14Ky4UIidZwXTSQGCuPG6&#10;41bB92EzfgMRE7JG65kU3CjCevX4sMRK+yvv6VKnVuQQjhUqMCn1lZSxMeQwTnxPnLmTDw5ThqGV&#10;OuA1hzsrX4qilA47zg0Ge/ow1JzrH6fgdXY8bM/22ew20ZnPL1s3Zbgp9TQa3hcgEg3pLv53b3We&#10;Py3n8PdNPkGufgEAAP//AwBQSwECLQAUAAYACAAAACEA2+H2y+4AAACFAQAAEwAAAAAAAAAAAAAA&#10;AAAAAAAAW0NvbnRlbnRfVHlwZXNdLnhtbFBLAQItABQABgAIAAAAIQBa9CxbvwAAABUBAAALAAAA&#10;AAAAAAAAAAAAAB8BAABfcmVscy8ucmVsc1BLAQItABQABgAIAAAAIQCcJ1GRwgAAAN0AAAAPAAAA&#10;AAAAAAAAAAAAAAcCAABkcnMvZG93bnJldi54bWxQSwUGAAAAAAMAAwC3AAAA9gIAAAAA&#10;" strokeweight="0"/>
                <v:line id="Line 508" o:spid="_x0000_s1598" style="position:absolute;visibility:visible;mso-wrap-style:square" from="7664,14871" to="9626,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ajxgAAAN0AAAAPAAAAZHJzL2Rvd25yZXYueG1sRI9Ba8JA&#10;EIXvhf6HZQre6iZCNU1dpUiLeqtWocchO00Ws7Mhu9X4752D0NsM781738yXg2/VmfroAhvIxxko&#10;4ipYx7WBw/fncwEqJmSLbWAycKUIy8XjwxxLGy68o/M+1UpCOJZooEmpK7WOVUMe4zh0xKL9ht5j&#10;krWvte3xIuG+1ZMsm2qPjqWhwY5WDVWn/Z834L6m65ft7Ph61B/rlP8Up8L5gzGjp+H9DVSiIf2b&#10;79cbK/j5TPjlGxlBL24AAAD//wMAUEsBAi0AFAAGAAgAAAAhANvh9svuAAAAhQEAABMAAAAAAAAA&#10;AAAAAAAAAAAAAFtDb250ZW50X1R5cGVzXS54bWxQSwECLQAUAAYACAAAACEAWvQsW78AAAAVAQAA&#10;CwAAAAAAAAAAAAAAAAAfAQAAX3JlbHMvLnJlbHNQSwECLQAUAAYACAAAACEAsBymo8YAAADdAAAA&#10;DwAAAAAAAAAAAAAAAAAHAgAAZHJzL2Rvd25yZXYueG1sUEsFBgAAAAADAAMAtwAAAPoCAAAAAA==&#10;" strokeweight="0"/>
                <v:line id="Line 509" o:spid="_x0000_s1599" style="position:absolute;flip:x y;visibility:visible;mso-wrap-style:square" from="7264,14871" to="9226,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tKwQAAAN0AAAAPAAAAZHJzL2Rvd25yZXYueG1sRE9NawIx&#10;EL0X/A9hBC+lZteClq1RSqki3rrqfdhMN4vJZElSXf+9KQi9zeN9znI9OCsuFGLnWUE5LUAQN153&#10;3Co4HjYvbyBiQtZoPZOCG0VYr0ZPS6y0v/I3XerUihzCsUIFJqW+kjI2hhzGqe+JM/fjg8OUYWil&#10;DnjN4c7KWVHMpcOOc4PBnj4NNef61yl4XZwOu7N9NvtNdOZra+tmHm5KTcbDxzuIREP6Fz/cO53n&#10;l4sS/r7JJ8jVHQAA//8DAFBLAQItABQABgAIAAAAIQDb4fbL7gAAAIUBAAATAAAAAAAAAAAAAAAA&#10;AAAAAABbQ29udGVudF9UeXBlc10ueG1sUEsBAi0AFAAGAAgAAAAhAFr0LFu/AAAAFQEAAAsAAAAA&#10;AAAAAAAAAAAAHwEAAF9yZWxzLy5yZWxzUEsBAi0AFAAGAAgAAAAhAOeIy0rBAAAA3QAAAA8AAAAA&#10;AAAAAAAAAAAABwIAAGRycy9kb3ducmV2LnhtbFBLBQYAAAAAAwADALcAAAD1AgAAAAA=&#10;" strokeweight="0"/>
                <v:line id="Line 510" o:spid="_x0000_s1600" style="position:absolute;visibility:visible;mso-wrap-style:square" from="6870,14871" to="8826,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1PwgAAAN0AAAAPAAAAZHJzL2Rvd25yZXYueG1sRE9Li8Iw&#10;EL4L+x/CLHjTtMJqtxpFZBf1tr5gj0MztsFmUpqs1n9vhAVv8/E9Z7bobC2u1HrjWEE6TEAQF04b&#10;LhUcD9+DDIQPyBprx6TgTh4W87feDHPtbryj6z6UIoawz1FBFUKTS+mLiiz6oWuII3d2rcUQYVtK&#10;3eIthttajpJkLC0ajg0VNrSqqLjs/6wC8zNef2wnp8+T/FqH9De7ZMYeleq/d8spiEBdeIn/3Rsd&#10;56eTETy/iSfI+QMAAP//AwBQSwECLQAUAAYACAAAACEA2+H2y+4AAACFAQAAEwAAAAAAAAAAAAAA&#10;AAAAAAAAW0NvbnRlbnRfVHlwZXNdLnhtbFBLAQItABQABgAIAAAAIQBa9CxbvwAAABUBAAALAAAA&#10;AAAAAAAAAAAAAB8BAABfcmVscy8ucmVsc1BLAQItABQABgAIAAAAIQAvgp1PwgAAAN0AAAAPAAAA&#10;AAAAAAAAAAAAAAcCAABkcnMvZG93bnJldi54bWxQSwUGAAAAAAMAAwC3AAAA9gIAAAAA&#10;" strokeweight="0"/>
                <v:line id="Line 511" o:spid="_x0000_s1601" style="position:absolute;flip:x y;visibility:visible;mso-wrap-style:square" from="6686,15093" to="8432,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CmwQAAAN0AAAAPAAAAZHJzL2Rvd25yZXYueG1sRE9NawIx&#10;EL0L/Q9hCr2IZlVQWY1SihbpzVXvw2a6WUwmS5Lq+u+bQsHbPN7nrLe9s+JGIbaeFUzGBQji2uuW&#10;GwXn0360BBETskbrmRQ8KMJ28zJYY6n9nY90q1IjcgjHEhWYlLpSylgbchjHviPO3LcPDlOGoZE6&#10;4D2HOyunRTGXDlvODQY7+jBUX6sfp2C2uJwOVzs0X/vozO7TVvU8PJR6e+3fVyAS9ekp/ncfdJ4/&#10;Wczg75t8gtz8AgAA//8DAFBLAQItABQABgAIAAAAIQDb4fbL7gAAAIUBAAATAAAAAAAAAAAAAAAA&#10;AAAAAABbQ29udGVudF9UeXBlc10ueG1sUEsBAi0AFAAGAAgAAAAhAFr0LFu/AAAAFQEAAAsAAAAA&#10;AAAAAAAAAAAAHwEAAF9yZWxzLy5yZWxzUEsBAi0AFAAGAAgAAAAhAHgW8KbBAAAA3QAAAA8AAAAA&#10;AAAAAAAAAAAABwIAAGRycy9kb3ducmV2LnhtbFBLBQYAAAAAAwADALcAAAD1AgAAAAA=&#10;" strokeweight="0"/>
                <v:line id="Line 512" o:spid="_x0000_s1602" style="position:absolute;visibility:visible;mso-wrap-style:square" from="6686,15506" to="8032,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CgxAAAAN0AAAAPAAAAZHJzL2Rvd25yZXYueG1sRE9La8JA&#10;EL4X/A/LCL3VTUrVNGaVUlqsN1+BHofsmCxmZ0N2q/Hfd4VCb/PxPadYDbYVF+q9cawgnSQgiCun&#10;DdcKjofPpwyED8gaW8ek4EYeVsvRQ4G5dlfe0WUfahFD2OeooAmhy6X0VUMW/cR1xJE7ud5iiLCv&#10;pe7xGsNtK5+TZCYtGo4NDXb03lB13v9YBWY7W0838/K1lB/rkH5n58zYo1KP4+FtASLQEP7Ff+4v&#10;Heen8xe4fxNPkMtfAAAA//8DAFBLAQItABQABgAIAAAAIQDb4fbL7gAAAIUBAAATAAAAAAAAAAAA&#10;AAAAAAAAAABbQ29udGVudF9UeXBlc10ueG1sUEsBAi0AFAAGAAgAAAAhAFr0LFu/AAAAFQEAAAsA&#10;AAAAAAAAAAAAAAAAHwEAAF9yZWxzLy5yZWxzUEsBAi0AFAAGAAgAAAAhAM8noKDEAAAA3QAAAA8A&#10;AAAAAAAAAAAAAAAABwIAAGRycy9kb3ducmV2LnhtbFBLBQYAAAAAAwADALcAAAD4AgAAAAA=&#10;" strokeweight="0"/>
                <v:line id="Line 513" o:spid="_x0000_s1603" style="position:absolute;flip:x y;visibility:visible;mso-wrap-style:square" from="6686,15906" to="7639,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1JwgAAAN0AAAAPAAAAZHJzL2Rvd25yZXYueG1sRE9LawIx&#10;EL4L/Q9hCr1Izdrig9UoIrWIN9d6HzbjZjGZLEmq679vCoXe5uN7znLdOytuFGLrWcF4VIAgrr1u&#10;uVHwddq9zkHEhKzReiYFD4qwXj0Nllhqf+cj3arUiBzCsUQFJqWulDLWhhzGke+IM3fxwWHKMDRS&#10;B7zncGflW1FMpcOWc4PBjraG6mv17RS8z86n/dUOzWEXnfn4tFU9DQ+lXp77zQJEoj79i//ce53n&#10;j2cT+P0mnyBXPwAAAP//AwBQSwECLQAUAAYACAAAACEA2+H2y+4AAACFAQAAEwAAAAAAAAAAAAAA&#10;AAAAAAAAW0NvbnRlbnRfVHlwZXNdLnhtbFBLAQItABQABgAIAAAAIQBa9CxbvwAAABUBAAALAAAA&#10;AAAAAAAAAAAAAB8BAABfcmVscy8ucmVsc1BLAQItABQABgAIAAAAIQCYs81JwgAAAN0AAAAPAAAA&#10;AAAAAAAAAAAAAAcCAABkcnMvZG93bnJldi54bWxQSwUGAAAAAAMAAwC3AAAA9gIAAAAA&#10;" strokeweight="0"/>
                <v:line id="Line 514" o:spid="_x0000_s1604" style="position:absolute;visibility:visible;mso-wrap-style:square" from="6686,16319" to="7239,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tMwwAAAN0AAAAPAAAAZHJzL2Rvd25yZXYueG1sRE9Na8JA&#10;EL0L/odlCr3pJkJjGl1FpMV6U6vgcchOk8XsbMhuNf33XUHwNo/3OfNlbxtxpc4bxwrScQKCuHTa&#10;cKXg+P05ykH4gKyxcUwK/sjDcjEczLHQ7sZ7uh5CJWII+wIV1CG0hZS+rMmiH7uWOHI/rrMYIuwq&#10;qTu8xXDbyEmSZNKi4dhQY0vrmsrL4dcqMLts87adnt5P8mMT0nN+yY09KvX60q9mIAL14Sl+uL90&#10;nJ9OM7h/E0+Qi38AAAD//wMAUEsBAi0AFAAGAAgAAAAhANvh9svuAAAAhQEAABMAAAAAAAAAAAAA&#10;AAAAAAAAAFtDb250ZW50X1R5cGVzXS54bWxQSwECLQAUAAYACAAAACEAWvQsW78AAAAVAQAACwAA&#10;AAAAAAAAAAAAAAAfAQAAX3JlbHMvLnJlbHNQSwECLQAUAAYACAAAACEAULmbTMMAAADdAAAADwAA&#10;AAAAAAAAAAAAAAAHAgAAZHJzL2Rvd25yZXYueG1sUEsFBgAAAAADAAMAtwAAAPcCAAAAAA==&#10;" strokeweight="0"/>
                <v:line id="Line 515" o:spid="_x0000_s1605" style="position:absolute;flip:x y;visibility:visible;mso-wrap-style:square" from="6686,16725" to="6838,1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alwQAAAN0AAAAPAAAAZHJzL2Rvd25yZXYueG1sRE9NawIx&#10;EL0X/A9hBC+lZrXglq1RSqki3rrqfdhMN4vJZElSXf+9KQi9zeN9znI9OCsuFGLnWcFsWoAgbrzu&#10;uFVwPGxe3kDEhKzReiYFN4qwXo2ellhpf+VvutSpFTmEY4UKTEp9JWVsDDmMU98TZ+7HB4cpw9BK&#10;HfCaw52V86JYSIcd5waDPX0aas71r1PwWp4Ou7N9NvtNdOZra+tmEW5KTcbDxzuIREP6Fz/cO53n&#10;z8oS/r7JJ8jVHQAA//8DAFBLAQItABQABgAIAAAAIQDb4fbL7gAAAIUBAAATAAAAAAAAAAAAAAAA&#10;AAAAAABbQ29udGVudF9UeXBlc10ueG1sUEsBAi0AFAAGAAgAAAAhAFr0LFu/AAAAFQEAAAsAAAAA&#10;AAAAAAAAAAAAHwEAAF9yZWxzLy5yZWxzUEsBAi0AFAAGAAgAAAAhAAct9qXBAAAA3QAAAA8AAAAA&#10;AAAAAAAAAAAABwIAAGRycy9kb3ducmV2LnhtbFBLBQYAAAAAAwADALcAAAD1AgAAAAA=&#10;" strokeweight="0"/>
                <v:shape id="Freeform 516" o:spid="_x0000_s1606" style="position:absolute;left:20440;top:18586;width:15266;height:2013;visibility:visible;mso-wrap-style:square;v-text-anchor:top" coordsize="480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9MxwAAAN0AAAAPAAAAZHJzL2Rvd25yZXYueG1sRI9BT8Mw&#10;DIXvSPsPkZG4sbRDsFGWTYAAscOQGFy4WY3bVEucqsm27t/jAxI3W+/5vc/L9Ri8OtKQusgGymkB&#10;iriOtuPWwPfX6/UCVMrIFn1kMnCmBOvV5GKJlY0n/qTjLrdKQjhVaMDl3Fdap9pRwDSNPbFoTRwC&#10;ZlmHVtsBTxIevJ4VxZ0O2LE0OOzp2VG93x2CgZfyfMDGv20/Zj83965Z3PruaWPM1eX4+AAq05j/&#10;zX/X71bwy7ngyjcygl79AgAA//8DAFBLAQItABQABgAIAAAAIQDb4fbL7gAAAIUBAAATAAAAAAAA&#10;AAAAAAAAAAAAAABbQ29udGVudF9UeXBlc10ueG1sUEsBAi0AFAAGAAgAAAAhAFr0LFu/AAAAFQEA&#10;AAsAAAAAAAAAAAAAAAAAHwEAAF9yZWxzLy5yZWxzUEsBAi0AFAAGAAgAAAAhABKGz0zHAAAA3QAA&#10;AA8AAAAAAAAAAAAAAAAABwIAAGRycy9kb3ducmV2LnhtbFBLBQYAAAAAAwADALcAAAD7AgAAAAA=&#10;" path="m4809,634l,634,358,,3868,r941,498l4809,634xe" stroked="f">
                  <v:path arrowok="t" o:connecttype="custom" o:connectlocs="1526540,201295;0,201295;113641,0;1227835,0;1526540,158115;1526540,201295" o:connectangles="0,0,0,0,0,0"/>
                </v:shape>
                <v:line id="Line 517" o:spid="_x0000_s1607" style="position:absolute;visibility:visible;mso-wrap-style:square" from="35159,19881" to="35706,2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8+wgAAAN0AAAAPAAAAZHJzL2Rvd25yZXYueG1sRE9Li8Iw&#10;EL4L/ocwgjdNu7Bau0aRZRf1tr5gj0MztsFmUpqs1n9vhAVv8/E9Z77sbC2u1HrjWEE6TkAQF04b&#10;LhUcD9+jDIQPyBprx6TgTh6Wi35vjrl2N97RdR9KEUPY56igCqHJpfRFRRb92DXEkTu71mKIsC2l&#10;bvEWw20t35JkIi0ajg0VNvRZUXHZ/1kF5meyft9OT7OT/FqH9De7ZMYelRoOutUHiEBdeIn/3Rsd&#10;56fTGTy/iSfIxQMAAP//AwBQSwECLQAUAAYACAAAACEA2+H2y+4AAACFAQAAEwAAAAAAAAAAAAAA&#10;AAAAAAAAW0NvbnRlbnRfVHlwZXNdLnhtbFBLAQItABQABgAIAAAAIQBa9CxbvwAAABUBAAALAAAA&#10;AAAAAAAAAAAAAB8BAABfcmVscy8ucmVsc1BLAQItABQABgAIAAAAIQAhJg8+wgAAAN0AAAAPAAAA&#10;AAAAAAAAAAAAAAcCAABkcnMvZG93bnJldi54bWxQSwUGAAAAAAMAAwC3AAAA9gIAAAAA&#10;" strokeweight="0"/>
                <v:line id="Line 518" o:spid="_x0000_s1608" style="position:absolute;flip:x y;visibility:visible;mso-wrap-style:square" from="34328,19443" to="3545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72xQAAAN0AAAAPAAAAZHJzL2Rvd25yZXYueG1sRI9BawIx&#10;EIXvBf9DmIKXUrO2oLI1ipQq0lvX9j5sppvFZLIkqa7/vnMo9DbDe/PeN+vtGLy6UMp9ZAPzWQWK&#10;uI22587A52n/uAKVC7JFH5kM3CjDdjO5W2Nt45U/6NKUTkkI5xoNuFKGWuvcOgqYZ3EgFu07poBF&#10;1tRpm/Aq4cHrp6pa6IA9S4PDgV4dtefmJxh4Xn6djmf/4N73Obi3g2/aRboZM70fdy+gCo3l3/x3&#10;fbSCP18Jv3wjI+jNLwAAAP//AwBQSwECLQAUAAYACAAAACEA2+H2y+4AAACFAQAAEwAAAAAAAAAA&#10;AAAAAAAAAAAAW0NvbnRlbnRfVHlwZXNdLnhtbFBLAQItABQABgAIAAAAIQBa9CxbvwAAABUBAAAL&#10;AAAAAAAAAAAAAAAAAB8BAABfcmVscy8ucmVsc1BLAQItABQABgAIAAAAIQC9ER72xQAAAN0AAAAP&#10;AAAAAAAAAAAAAAAAAAcCAABkcnMvZG93bnJldi54bWxQSwUGAAAAAAMAAwC3AAAA+QIAAAAA&#10;" strokeweight="0"/>
                <v:line id="Line 519" o:spid="_x0000_s1609" style="position:absolute;visibility:visible;mso-wrap-style:square" from="33508,19005" to="3506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MfwwAAAN0AAAAPAAAAZHJzL2Rvd25yZXYueG1sRE9Na8JA&#10;EL0L/Q/LFLzpJoIao6uUYrG92VTB45Adk8XsbMhuNf33XUHwNo/3OatNbxtxpc4bxwrScQKCuHTa&#10;cKXg8PMxykD4gKyxcUwK/sjDZv0yWGGu3Y2/6VqESsQQ9jkqqENocyl9WZNFP3YtceTOrrMYIuwq&#10;qTu8xXDbyEmSzKRFw7Ghxpbeayovxa9VYPaz3fRrflwc5XYX0lN2yYw9KDV87d+WIAL14Sl+uD91&#10;nJ9mKdy/iSfI9T8AAAD//wMAUEsBAi0AFAAGAAgAAAAhANvh9svuAAAAhQEAABMAAAAAAAAAAAAA&#10;AAAAAAAAAFtDb250ZW50X1R5cGVzXS54bWxQSwECLQAUAAYACAAAACEAWvQsW78AAAAVAQAACwAA&#10;AAAAAAAAAAAAAAAfAQAAX3JlbHMvLnJlbHNQSwECLQAUAAYACAAAACEA6oVzH8MAAADdAAAADwAA&#10;AAAAAAAAAAAAAAAHAgAAZHJzL2Rvd25yZXYueG1sUEsFBgAAAAADAAMAtwAAAPcCAAAAAA==&#10;" strokeweight="0"/>
                <v:line id="Line 520" o:spid="_x0000_s1610" style="position:absolute;flip:x y;visibility:visible;mso-wrap-style:square" from="32702,18586" to="3466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UawQAAAN0AAAAPAAAAZHJzL2Rvd25yZXYueG1sRE9NawIx&#10;EL0X/A9hhF6KZrWgshpFShXpraveh824WUwmS5Lq+u9NodDbPN7nrDa9s+JGIbaeFUzGBQji2uuW&#10;GwWn4260ABETskbrmRQ8KMJmPXhZYan9nb/pVqVG5BCOJSowKXWllLE25DCOfUecuYsPDlOGoZE6&#10;4D2HOyunRTGTDlvODQY7+jBUX6sfp+B9fj4ervbNfO2iM597W9Wz8FDqddhvlyAS9elf/Oc+6Dx/&#10;spjC7zf5BLl+AgAA//8DAFBLAQItABQABgAIAAAAIQDb4fbL7gAAAIUBAAATAAAAAAAAAAAAAAAA&#10;AAAAAABbQ29udGVudF9UeXBlc10ueG1sUEsBAi0AFAAGAAgAAAAhAFr0LFu/AAAAFQEAAAsAAAAA&#10;AAAAAAAAAAAAHwEAAF9yZWxzLy5yZWxzUEsBAi0AFAAGAAgAAAAhACKPJRrBAAAA3QAAAA8AAAAA&#10;AAAAAAAAAAAABwIAAGRycy9kb3ducmV2LnhtbFBLBQYAAAAAAwADALcAAAD1AgAAAAA=&#10;" strokeweight="0"/>
                <v:line id="Line 521" o:spid="_x0000_s1611" style="position:absolute;visibility:visible;mso-wrap-style:square" from="32321,18586" to="34270,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0jzxAAAAN0AAAAPAAAAZHJzL2Rvd25yZXYueG1sRE9Na8JA&#10;EL0L/Q/LFHqrm7RoY3QTSmlRb61V8Dhkx2QxOxuyW43/3hUK3ubxPmdRDrYVJ+q9cawgHScgiCun&#10;DdcKtr9fzxkIH5A1to5JwYU8lMXDaIG5dmf+odMm1CKGsM9RQRNCl0vpq4Ys+rHriCN3cL3FEGFf&#10;S93jOYbbVr4kyVRaNBwbGuzoo6HquPmzCsz3dDlZv+1mO/m5DOk+O2bGbpV6ehze5yACDeEu/nev&#10;dJyfZq9w+yaeIIsrAAAA//8DAFBLAQItABQABgAIAAAAIQDb4fbL7gAAAIUBAAATAAAAAAAAAAAA&#10;AAAAAAAAAABbQ29udGVudF9UeXBlc10ueG1sUEsBAi0AFAAGAAgAAAAhAFr0LFu/AAAAFQEAAAsA&#10;AAAAAAAAAAAAAAAAHwEAAF9yZWxzLy5yZWxzUEsBAi0AFAAGAAgAAAAhAHUbSPPEAAAA3QAAAA8A&#10;AAAAAAAAAAAAAAAABwIAAGRycy9kb3ducmV2LnhtbFBLBQYAAAAAAwADALcAAAD4AgAAAAA=&#10;" strokeweight="0"/>
                <v:line id="Line 522" o:spid="_x0000_s1612" style="position:absolute;flip:x y;visibility:visible;mso-wrap-style:square" from="31921,18586" to="33870,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j1wgAAAN0AAAAPAAAAZHJzL2Rvd25yZXYueG1sRE9NawIx&#10;EL0L/Q9hCr2IZm3FymoUkVrEm2u9D5txs5hMliTV9d83hUJv83ifs1z3zoobhdh6VjAZFyCIa69b&#10;bhR8nXajOYiYkDVaz6TgQRHWq6fBEkvt73ykW5UakUM4lqjApNSVUsbakMM49h1x5i4+OEwZhkbq&#10;gPcc7qx8LYqZdNhybjDY0dZQfa2+nYK39/Npf7VDc9hFZz4+bVXPwkOpl+d+swCRqE//4j/3Xuf5&#10;k/kUfr/JJ8jVDwAAAP//AwBQSwECLQAUAAYACAAAACEA2+H2y+4AAACFAQAAEwAAAAAAAAAAAAAA&#10;AAAAAAAAW0NvbnRlbnRfVHlwZXNdLnhtbFBLAQItABQABgAIAAAAIQBa9CxbvwAAABUBAAALAAAA&#10;AAAAAAAAAAAAAB8BAABfcmVscy8ucmVsc1BLAQItABQABgAIAAAAIQDCKhj1wgAAAN0AAAAPAAAA&#10;AAAAAAAAAAAAAAcCAABkcnMvZG93bnJldi54bWxQSwUGAAAAAAMAAwC3AAAA9gIAAAAA&#10;" strokeweight="0"/>
                <v:line id="Line 523" o:spid="_x0000_s1613" style="position:absolute;visibility:visible;mso-wrap-style:square" from="31527,18586" to="334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UcwwAAAN0AAAAPAAAAZHJzL2Rvd25yZXYueG1sRE9Na8JA&#10;EL0X+h+WEXqrmxS0aXQjpVjUW7UKHofsmCzJzobsqvHfu4WCt3m8z5kvBtuKC/XeOFaQjhMQxKXT&#10;hisF+9/v1wyED8gaW8ek4EYeFsXz0xxz7a68pcsuVCKGsM9RQR1Cl0vpy5os+rHriCN3cr3FEGFf&#10;Sd3jNYbbVr4lyVRaNBwbauzoq6ay2Z2tAvMzXU0274ePg1yuQnrMmszYvVIvo+FzBiLQEB7if/da&#10;x/lpNoG/b+IJsrgDAAD//wMAUEsBAi0AFAAGAAgAAAAhANvh9svuAAAAhQEAABMAAAAAAAAAAAAA&#10;AAAAAAAAAFtDb250ZW50X1R5cGVzXS54bWxQSwECLQAUAAYACAAAACEAWvQsW78AAAAVAQAACwAA&#10;AAAAAAAAAAAAAAAfAQAAX3JlbHMvLnJlbHNQSwECLQAUAAYACAAAACEAlb51HMMAAADdAAAADwAA&#10;AAAAAAAAAAAAAAAHAgAAZHJzL2Rvd25yZXYueG1sUEsFBgAAAAADAAMAtwAAAPcCAAAAAA==&#10;" strokeweight="0"/>
                <v:line id="Line 524" o:spid="_x0000_s1614" style="position:absolute;flip:x y;visibility:visible;mso-wrap-style:square" from="31127,18586" to="330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MZwQAAAN0AAAAPAAAAZHJzL2Rvd25yZXYueG1sRE9NawIx&#10;EL0X+h/CFLyUmlVhK6tRSqki3rq292EzbhaTyZKkuv57Iwi9zeN9znI9OCvOFGLnWcFkXIAgbrzu&#10;uFXwc9i8zUHEhKzReiYFV4qwXj0/LbHS/sLfdK5TK3IIxwoVmJT6SsrYGHIYx74nztzRB4cpw9BK&#10;HfCSw52V06IopcOOc4PBnj4NNaf6zymYvf8edif7avab6MzX1tZNGa5KjV6GjwWIREP6Fz/cO53n&#10;T+Yl3L/JJ8jVDQAA//8DAFBLAQItABQABgAIAAAAIQDb4fbL7gAAAIUBAAATAAAAAAAAAAAAAAAA&#10;AAAAAABbQ29udGVudF9UeXBlc10ueG1sUEsBAi0AFAAGAAgAAAAhAFr0LFu/AAAAFQEAAAsAAAAA&#10;AAAAAAAAAAAAHwEAAF9yZWxzLy5yZWxzUEsBAi0AFAAGAAgAAAAhAF20IxnBAAAA3QAAAA8AAAAA&#10;AAAAAAAAAAAABwIAAGRycy9kb3ducmV2LnhtbFBLBQYAAAAAAwADALcAAAD1AgAAAAA=&#10;" strokeweight="0"/>
                <v:line id="Line 525" o:spid="_x0000_s1615" style="position:absolute;visibility:visible;mso-wrap-style:square" from="30734,18586" to="326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7wwwAAAN0AAAAPAAAAZHJzL2Rvd25yZXYueG1sRE9Na8JA&#10;EL0X/A/LCL3VTQQ1RlcRqdjebFTwOGTHZDE7G7JbTf99tyD0No/3Oct1bxtxp84bxwrSUQKCuHTa&#10;cKXgdNy9ZSB8QNbYOCYFP+RhvRq8LDHX7sFfdC9CJWII+xwV1CG0uZS+rMmiH7mWOHJX11kMEXaV&#10;1B0+Yrht5DhJptKi4dhQY0vbmspb8W0VmMN0P/mcnedn+b4P6SW7ZcaelHod9psFiEB9+Bc/3R86&#10;zk+zGfx9E0+Qq18AAAD//wMAUEsBAi0AFAAGAAgAAAAhANvh9svuAAAAhQEAABMAAAAAAAAAAAAA&#10;AAAAAAAAAFtDb250ZW50X1R5cGVzXS54bWxQSwECLQAUAAYACAAAACEAWvQsW78AAAAVAQAACwAA&#10;AAAAAAAAAAAAAAAfAQAAX3JlbHMvLnJlbHNQSwECLQAUAAYACAAAACEACiBO8MMAAADdAAAADwAA&#10;AAAAAAAAAAAAAAAHAgAAZHJzL2Rvd25yZXYueG1sUEsFBgAAAAADAAMAtwAAAPcCAAAAAA==&#10;" strokeweight="0"/>
                <v:line id="Line 526" o:spid="_x0000_s1616" style="position:absolute;flip:x y;visibility:visible;mso-wrap-style:square" from="30333,18586" to="3229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LwxQAAAN0AAAAPAAAAZHJzL2Rvd25yZXYueG1sRI9BawIx&#10;EIXvBf9DmIKXUrO2oLI1ipQq0lvX9j5sppvFZLIkqa7/vnMo9DbDe/PeN+vtGLy6UMp9ZAPzWQWK&#10;uI22587A52n/uAKVC7JFH5kM3CjDdjO5W2Nt45U/6NKUTkkI5xoNuFKGWuvcOgqYZ3EgFu07poBF&#10;1tRpm/Aq4cHrp6pa6IA9S4PDgV4dtefmJxh4Xn6djmf/4N73Obi3g2/aRboZM70fdy+gCo3l3/x3&#10;fbSCP18JrnwjI+jNLwAAAP//AwBQSwECLQAUAAYACAAAACEA2+H2y+4AAACFAQAAEwAAAAAAAAAA&#10;AAAAAAAAAAAAW0NvbnRlbnRfVHlwZXNdLnhtbFBLAQItABQABgAIAAAAIQBa9CxbvwAAABUBAAAL&#10;AAAAAAAAAAAAAAAAAB8BAABfcmVscy8ucmVsc1BLAQItABQABgAIAAAAIQBDZxLwxQAAAN0AAAAP&#10;AAAAAAAAAAAAAAAAAAcCAABkcnMvZG93bnJldi54bWxQSwUGAAAAAAMAAwC3AAAA+QIAAAAA&#10;" strokeweight="0"/>
                <v:line id="Line 527" o:spid="_x0000_s1617" style="position:absolute;visibility:visible;mso-wrap-style:square" from="29933,18586" to="3189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8ZwgAAAN0AAAAPAAAAZHJzL2Rvd25yZXYueG1sRE9Ni8Iw&#10;EL0v+B/CCN7WtIJaq1GWxUX3pq7CHodmbIPNpDRZrf9+Iwje5vE+Z7HqbC2u1HrjWEE6TEAQF04b&#10;LhUcf77eMxA+IGusHZOCO3lYLXtvC8y1u/GerodQihjCPkcFVQhNLqUvKrLoh64hjtzZtRZDhG0p&#10;dYu3GG5rOUqSibRoODZU2NBnRcXl8GcVmN1kM/6enmYnud6E9De7ZMYelRr0u485iEBdeImf7q2O&#10;89NsBo9v4gly+Q8AAP//AwBQSwECLQAUAAYACAAAACEA2+H2y+4AAACFAQAAEwAAAAAAAAAAAAAA&#10;AAAAAAAAW0NvbnRlbnRfVHlwZXNdLnhtbFBLAQItABQABgAIAAAAIQBa9CxbvwAAABUBAAALAAAA&#10;AAAAAAAAAAAAAB8BAABfcmVscy8ucmVsc1BLAQItABQABgAIAAAAIQAU838ZwgAAAN0AAAAPAAAA&#10;AAAAAAAAAAAAAAcCAABkcnMvZG93bnJldi54bWxQSwUGAAAAAAMAAwC3AAAA9gIAAAAA&#10;" strokeweight="0"/>
                <v:line id="Line 528" o:spid="_x0000_s1618" style="position:absolute;flip:x y;visibility:visible;mso-wrap-style:square" from="29540,18586" to="31502,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grxQAAAN0AAAAPAAAAZHJzL2Rvd25yZXYueG1sRI9BSwMx&#10;EIXvQv9DmIIXsdkqVF2bFhFbirdu9T5sxs3SZLIksd3++85B8DbDe/PeN8v1GLw6Ucp9ZAPzWQWK&#10;uI22587A12Fz/wwqF2SLPjIZuFCG9Wpys8TaxjPv6dSUTkkI5xoNuFKGWuvcOgqYZ3EgFu0npoBF&#10;1tRpm/As4cHrh6pa6IA9S4PDgd4dtcfmNxh4fPo+7I7+zn1ucnAfW9+0i3Qx5nY6vr2CKjSWf/Pf&#10;9c4K/vxF+OUbGUGvrgAAAP//AwBQSwECLQAUAAYACAAAACEA2+H2y+4AAACFAQAAEwAAAAAAAAAA&#10;AAAAAAAAAAAAW0NvbnRlbnRfVHlwZXNdLnhtbFBLAQItABQABgAIAAAAIQBa9CxbvwAAABUBAAAL&#10;AAAAAAAAAAAAAAAAAB8BAABfcmVscy8ucmVsc1BLAQItABQABgAIAAAAIQA4yIgrxQAAAN0AAAAP&#10;AAAAAAAAAAAAAAAAAAcCAABkcnMvZG93bnJldi54bWxQSwUGAAAAAAMAAwC3AAAA+QIAAAAA&#10;" strokeweight="0"/>
                <v:line id="Line 529" o:spid="_x0000_s1619" style="position:absolute;visibility:visible;mso-wrap-style:square" from="29140,18586" to="31102,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XCwwAAAN0AAAAPAAAAZHJzL2Rvd25yZXYueG1sRE9Na8JA&#10;EL0X/A/LCL01mxRqY3QVkYr11qoBj0N2TBazsyG7avrv3UKht3m8z5kvB9uKG/XeOFaQJSkI4spp&#10;w7WC42HzkoPwAVlj65gU/JCH5WL0NMdCuzt/020fahFD2BeooAmhK6T0VUMWfeI64sidXW8xRNjX&#10;Uvd4j+G2la9pOpEWDceGBjtaN1Rd9lerwHxNtm+793Jayo9tyE75JTf2qNTzeFjNQAQawr/4z/2p&#10;4/xsmsHvN/EEuXgAAAD//wMAUEsBAi0AFAAGAAgAAAAhANvh9svuAAAAhQEAABMAAAAAAAAAAAAA&#10;AAAAAAAAAFtDb250ZW50X1R5cGVzXS54bWxQSwECLQAUAAYACAAAACEAWvQsW78AAAAVAQAACwAA&#10;AAAAAAAAAAAAAAAfAQAAX3JlbHMvLnJlbHNQSwECLQAUAAYACAAAACEAb1zlwsMAAADdAAAADwAA&#10;AAAAAAAAAAAAAAAHAgAAZHJzL2Rvd25yZXYueG1sUEsFBgAAAAADAAMAtwAAAPcCAAAAAA==&#10;" strokeweight="0"/>
                <v:line id="Line 530" o:spid="_x0000_s1620" style="position:absolute;flip:x y;visibility:visible;mso-wrap-style:square" from="28746,18586" to="30702,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PHwgAAAN0AAAAPAAAAZHJzL2Rvd25yZXYueG1sRE9NawIx&#10;EL0L/Q9hCl6kZrWgdTVKKbVIb656HzbjZjGZLEmq6783hUJv83ifs9r0zoorhdh6VjAZFyCIa69b&#10;bhQcD9uXNxAxIWu0nknBnSJs1k+DFZba33hP1yo1IodwLFGBSakrpYy1IYdx7DvizJ19cJgyDI3U&#10;AW853Fk5LYqZdNhybjDY0Yeh+lL9OAWv89Nhd7Ej872Nznx+2aqehbtSw+f+fQkiUZ/+xX/unc7z&#10;J4sp/H6TT5DrBwAAAP//AwBQSwECLQAUAAYACAAAACEA2+H2y+4AAACFAQAAEwAAAAAAAAAAAAAA&#10;AAAAAAAAW0NvbnRlbnRfVHlwZXNdLnhtbFBLAQItABQABgAIAAAAIQBa9CxbvwAAABUBAAALAAAA&#10;AAAAAAAAAAAAAB8BAABfcmVscy8ucmVsc1BLAQItABQABgAIAAAAIQCnVrPHwgAAAN0AAAAPAAAA&#10;AAAAAAAAAAAAAAcCAABkcnMvZG93bnJldi54bWxQSwUGAAAAAAMAAwC3AAAA9gIAAAAA&#10;" strokeweight="0"/>
                <v:line id="Line 531" o:spid="_x0000_s1621" style="position:absolute;visibility:visible;mso-wrap-style:square" from="28346,18586" to="3030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4uwwAAAN0AAAAPAAAAZHJzL2Rvd25yZXYueG1sRE9Na8JA&#10;EL0X+h+WKXjTTSraGF2liGK9WavQ45Adk8XsbMiuGv99VxB6m8f7nNmis7W4UuuNYwXpIAFBXDht&#10;uFRw+Fn3MxA+IGusHZOCO3lYzF9fZphrd+Nvuu5DKWII+xwVVCE0uZS+qMiiH7iGOHIn11oMEbal&#10;1C3eYrit5XuSjKVFw7GhwoaWFRXn/cUqMLvxZrT9OE6OcrUJ6W92zow9KNV76z6nIAJ14V/8dH/p&#10;OD+dDOHxTTxBzv8AAAD//wMAUEsBAi0AFAAGAAgAAAAhANvh9svuAAAAhQEAABMAAAAAAAAAAAAA&#10;AAAAAAAAAFtDb250ZW50X1R5cGVzXS54bWxQSwECLQAUAAYACAAAACEAWvQsW78AAAAVAQAACwAA&#10;AAAAAAAAAAAAAAAfAQAAX3JlbHMvLnJlbHNQSwECLQAUAAYACAAAACEA8MLeLsMAAADdAAAADwAA&#10;AAAAAAAAAAAAAAAHAgAAZHJzL2Rvd25yZXYueG1sUEsFBgAAAAADAAMAtwAAAPcCAAAAAA==&#10;" strokeweight="0"/>
                <v:line id="Line 532" o:spid="_x0000_s1622" style="position:absolute;flip:x y;visibility:visible;mso-wrap-style:square" from="27946,18586" to="2990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4owgAAAN0AAAAPAAAAZHJzL2Rvd25yZXYueG1sRE9NawIx&#10;EL0X+h/CCL0UzVqL2tUopWgRb656HzbTzWIyWZJU13/fFAq9zeN9znLdOyuuFGLrWcF4VIAgrr1u&#10;uVFwOm6HcxAxIWu0nknBnSKsV48PSyy1v/GBrlVqRA7hWKICk1JXShlrQw7jyHfEmfvywWHKMDRS&#10;B7zlcGflS1FMpcOWc4PBjj4M1Zfq2ymYzM7H3cU+m/02OrP5tFU9DXelngb9+wJEoj79i//cO53n&#10;j99e4febfIJc/QAAAP//AwBQSwECLQAUAAYACAAAACEA2+H2y+4AAACFAQAAEwAAAAAAAAAAAAAA&#10;AAAAAAAAW0NvbnRlbnRfVHlwZXNdLnhtbFBLAQItABQABgAIAAAAIQBa9CxbvwAAABUBAAALAAAA&#10;AAAAAAAAAAAAAB8BAABfcmVscy8ucmVsc1BLAQItABQABgAIAAAAIQBH844owgAAAN0AAAAPAAAA&#10;AAAAAAAAAAAAAAcCAABkcnMvZG93bnJldi54bWxQSwUGAAAAAAMAAwC3AAAA9gIAAAAA&#10;" strokeweight="0"/>
                <v:line id="Line 533" o:spid="_x0000_s1623" style="position:absolute;visibility:visible;mso-wrap-style:square" from="27552,18586" to="2951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BwgAAAN0AAAAPAAAAZHJzL2Rvd25yZXYueG1sRE9Li8Iw&#10;EL4v+B/CCHtb0y6otWsUWXZRbz5hj0MztsFmUpqs1n9vBMHbfHzPmc47W4sLtd44VpAOEhDEhdOG&#10;SwWH/e9HBsIHZI21Y1JwIw/zWe9tirl2V97SZRdKEUPY56igCqHJpfRFRRb9wDXEkTu51mKIsC2l&#10;bvEaw20tP5NkJC0ajg0VNvRdUXHe/VsFZjNaDtfj4+Qof5Yh/cvOmbEHpd773eILRKAuvMRP90rH&#10;+elkCI9v4glydgcAAP//AwBQSwECLQAUAAYACAAAACEA2+H2y+4AAACFAQAAEwAAAAAAAAAAAAAA&#10;AAAAAAAAW0NvbnRlbnRfVHlwZXNdLnhtbFBLAQItABQABgAIAAAAIQBa9CxbvwAAABUBAAALAAAA&#10;AAAAAAAAAAAAAB8BAABfcmVscy8ucmVsc1BLAQItABQABgAIAAAAIQAQZ+PBwgAAAN0AAAAPAAAA&#10;AAAAAAAAAAAAAAcCAABkcnMvZG93bnJldi54bWxQSwUGAAAAAAMAAwC3AAAA9gIAAAAA&#10;" strokeweight="0"/>
                <v:line id="Line 534" o:spid="_x0000_s1624" style="position:absolute;flip:x y;visibility:visible;mso-wrap-style:square" from="27152,18586" to="2911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XEwgAAAN0AAAAPAAAAZHJzL2Rvd25yZXYueG1sRE9NawIx&#10;EL0X+h/CCL0UzdrCWlejlFKLeHOt92EzbhaTyZKkuv77plDwNo/3Ocv14Ky4UIidZwXTSQGCuPG6&#10;41bB92EzfgMRE7JG65kU3CjCevX4sMRK+yvv6VKnVuQQjhUqMCn1lZSxMeQwTnxPnLmTDw5ThqGV&#10;OuA1hzsrX4qilA47zg0Ge/ow1JzrH6fgdXY8bM/22ew20ZnPL1s3Zbgp9TQa3hcgEg3pLv53b3We&#10;P52X8PdNPkGufgEAAP//AwBQSwECLQAUAAYACAAAACEA2+H2y+4AAACFAQAAEwAAAAAAAAAAAAAA&#10;AAAAAAAAW0NvbnRlbnRfVHlwZXNdLnhtbFBLAQItABQABgAIAAAAIQBa9CxbvwAAABUBAAALAAAA&#10;AAAAAAAAAAAAAB8BAABfcmVscy8ucmVsc1BLAQItABQABgAIAAAAIQDYbbXEwgAAAN0AAAAPAAAA&#10;AAAAAAAAAAAAAAcCAABkcnMvZG93bnJldi54bWxQSwUGAAAAAAMAAwC3AAAA9gIAAAAA&#10;" strokeweight="0"/>
                <v:line id="Line 535" o:spid="_x0000_s1625" style="position:absolute;visibility:visible;mso-wrap-style:square" from="26758,18586" to="2872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twgAAAN0AAAAPAAAAZHJzL2Rvd25yZXYueG1sRE9Li8Iw&#10;EL4L/ocwgjdNu7Bau0aRZRf1tr5gj0MztsFmUpqs1n9vhAVv8/E9Z77sbC2u1HrjWEE6TkAQF04b&#10;LhUcD9+jDIQPyBprx6TgTh6Wi35vjrl2N97RdR9KEUPY56igCqHJpfRFRRb92DXEkTu71mKIsC2l&#10;bvEWw20t35JkIi0ajg0VNvRZUXHZ/1kF5meyft9OT7OT/FqH9De7ZMYelRoOutUHiEBdeIn/3Rsd&#10;56ezKTy/iSfIxQMAAP//AwBQSwECLQAUAAYACAAAACEA2+H2y+4AAACFAQAAEwAAAAAAAAAAAAAA&#10;AAAAAAAAW0NvbnRlbnRfVHlwZXNdLnhtbFBLAQItABQABgAIAAAAIQBa9CxbvwAAABUBAAALAAAA&#10;AAAAAAAAAAAAAB8BAABfcmVscy8ucmVsc1BLAQItABQABgAIAAAAIQCP+dgtwgAAAN0AAAAPAAAA&#10;AAAAAAAAAAAAAAcCAABkcnMvZG93bnJldi54bWxQSwUGAAAAAAMAAwC3AAAA9gIAAAAA&#10;" strokeweight="0"/>
                <v:line id="Line 536" o:spid="_x0000_s1626" style="position:absolute;flip:x y;visibility:visible;mso-wrap-style:square" from="26358,18586" to="2832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QtxQAAAN0AAAAPAAAAZHJzL2Rvd25yZXYueG1sRI9BSwMx&#10;EIXvQv9DmIIXsdkqVF2bFhFbirdu9T5sxs3SZLIksd3++85B8DbDe/PeN8v1GLw6Ucp9ZAPzWQWK&#10;uI22587A12Fz/wwqF2SLPjIZuFCG9Wpys8TaxjPv6dSUTkkI5xoNuFKGWuvcOgqYZ3EgFu0npoBF&#10;1tRpm/As4cHrh6pa6IA9S4PDgd4dtcfmNxh4fPo+7I7+zn1ucnAfW9+0i3Qx5nY6vr2CKjSWf/Pf&#10;9c4K/vxFcOUbGUGvrgAAAP//AwBQSwECLQAUAAYACAAAACEA2+H2y+4AAACFAQAAEwAAAAAAAAAA&#10;AAAAAAAAAAAAW0NvbnRlbnRfVHlwZXNdLnhtbFBLAQItABQABgAIAAAAIQBa9CxbvwAAABUBAAAL&#10;AAAAAAAAAAAAAAAAAB8BAABfcmVscy8ucmVsc1BLAQItABQABgAIAAAAIQDGvoQtxQAAAN0AAAAP&#10;AAAAAAAAAAAAAAAAAAcCAABkcnMvZG93bnJldi54bWxQSwUGAAAAAAMAAwC3AAAA+QIAAAAA&#10;" strokeweight="0"/>
                <v:line id="Line 537" o:spid="_x0000_s1627" style="position:absolute;visibility:visible;mso-wrap-style:square" from="25958,18586" to="2792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nEwwAAAN0AAAAPAAAAZHJzL2Rvd25yZXYueG1sRE9La8JA&#10;EL4X/A/LCN7qJoI2ia4iotjeWh/gcciOyWJ2NmRXTf99t1DobT6+5yxWvW3EgzpvHCtIxwkI4tJp&#10;w5WC03H3moHwAVlj45gUfJOH1XLwssBCuyd/0eMQKhFD2BeooA6hLaT0ZU0W/di1xJG7us5iiLCr&#10;pO7wGcNtIydJMpMWDceGGlva1FTeDnerwHzO9tOPt3N+ltt9SC/ZLTP2pNRo2K/nIAL14V/8537X&#10;cX6a5/D7TTxBLn8AAAD//wMAUEsBAi0AFAAGAAgAAAAhANvh9svuAAAAhQEAABMAAAAAAAAAAAAA&#10;AAAAAAAAAFtDb250ZW50X1R5cGVzXS54bWxQSwECLQAUAAYACAAAACEAWvQsW78AAAAVAQAACwAA&#10;AAAAAAAAAAAAAAAfAQAAX3JlbHMvLnJlbHNQSwECLQAUAAYACAAAACEAkSrpxMMAAADdAAAADwAA&#10;AAAAAAAAAAAAAAAHAgAAZHJzL2Rvd25yZXYueG1sUEsFBgAAAAADAAMAtwAAAPcCAAAAAA==&#10;" strokeweight="0"/>
                <v:line id="Line 538" o:spid="_x0000_s1628" style="position:absolute;flip:x y;visibility:visible;mso-wrap-style:square" from="25565,18586" to="2753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3zQxAAAAN0AAAAPAAAAZHJzL2Rvd25yZXYueG1sRI9BawIx&#10;EIXvBf9DmEIvRbOtYMu6UaTUIt5c2/uwmW6WTSZLkur67xtB8DbDe++bN9V6dFacKMTOs4KXWQGC&#10;uPG641bB93E7fQcRE7JG65kUXCjCejV5qLDU/swHOtWpFRnCsUQFJqWhlDI2hhzGmR+Is/brg8OU&#10;19BKHfCc4c7K16JYSIcd5wsGB/ow1PT1n1Mwf/s57nr7bPbb6Mznl62bRbgo9fQ4bpYgEo3pbr6l&#10;dzrXz0i4fpNHkKt/AAAA//8DAFBLAQItABQABgAIAAAAIQDb4fbL7gAAAIUBAAATAAAAAAAAAAAA&#10;AAAAAAAAAABbQ29udGVudF9UeXBlc10ueG1sUEsBAi0AFAAGAAgAAAAhAFr0LFu/AAAAFQEAAAsA&#10;AAAAAAAAAAAAAAAAHwEAAF9yZWxzLy5yZWxzUEsBAi0AFAAGAAgAAAAhAAvnfNDEAAAA3QAAAA8A&#10;AAAAAAAAAAAAAAAABwIAAGRycy9kb3ducmV2LnhtbFBLBQYAAAAAAwADALcAAAD4AgAAAAA=&#10;" strokeweight="0"/>
                <v:line id="Line 539" o:spid="_x0000_s1629" style="position:absolute;visibility:visible;mso-wrap-style:square" from="25177,18586" to="2713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E5wwAAAN0AAAAPAAAAZHJzL2Rvd25yZXYueG1sRE9La8JA&#10;EL4X/A/LCL3VTYTaGN2IiGJ7a32AxyE7JkuysyG7avrvu4VCb/PxPWe5Gmwr7tR741hBOklAEJdO&#10;G64UnI67lwyED8gaW8ek4Js8rIrR0xJz7R78RfdDqEQMYZ+jgjqELpfSlzVZ9BPXEUfu6nqLIcK+&#10;krrHRwy3rZwmyUxaNBwbauxoU1PZHG5Wgfmc7V8/3s7zs9zuQ3rJmszYk1LP42G9ABFoCP/iP/e7&#10;jvOnSQq/38QTZPEDAAD//wMAUEsBAi0AFAAGAAgAAAAhANvh9svuAAAAhQEAABMAAAAAAAAAAAAA&#10;AAAAAAAAAFtDb250ZW50X1R5cGVzXS54bWxQSwECLQAUAAYACAAAACEAWvQsW78AAAAVAQAACwAA&#10;AAAAAAAAAAAAAAAfAQAAX3JlbHMvLnJlbHNQSwECLQAUAAYACAAAACEAXHMROcMAAADdAAAADwAA&#10;AAAAAAAAAAAAAAAHAgAAZHJzL2Rvd25yZXYueG1sUEsFBgAAAAADAAMAtwAAAPcCAAAAAA==&#10;" strokeweight="0"/>
                <v:line id="Line 540" o:spid="_x0000_s1630" style="position:absolute;flip:x y;visibility:visible;mso-wrap-style:square" from="24784,18586" to="2673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c8wgAAAN0AAAAPAAAAZHJzL2Rvd25yZXYueG1sRE9NawIx&#10;EL0X+h/CFHopmu0KKlujlFJFvHW3vQ+b6WYxmSxJquu/N4LQ2zze56w2o7PiRCH2nhW8TgsQxK3X&#10;PXcKvpvtZAkiJmSN1jMpuFCEzfrxYYWV9mf+olOdOpFDOFaowKQ0VFLG1pDDOPUDceZ+fXCYMgyd&#10;1AHPOdxZWRbFXDrsOTcYHOjDUHus/5yC2eKn2R/tizlsozOfO1u383BR6vlpfH8DkWhM/+K7e6/z&#10;/LIo4fZNPkGurwAAAP//AwBQSwECLQAUAAYACAAAACEA2+H2y+4AAACFAQAAEwAAAAAAAAAAAAAA&#10;AAAAAAAAW0NvbnRlbnRfVHlwZXNdLnhtbFBLAQItABQABgAIAAAAIQBa9CxbvwAAABUBAAALAAAA&#10;AAAAAAAAAAAAAB8BAABfcmVscy8ucmVsc1BLAQItABQABgAIAAAAIQCUeUc8wgAAAN0AAAAPAAAA&#10;AAAAAAAAAAAAAAcCAABkcnMvZG93bnJldi54bWxQSwUGAAAAAAMAAwC3AAAA9gIAAAAA&#10;" strokeweight="0"/>
                <v:line id="Line 541" o:spid="_x0000_s1631" style="position:absolute;visibility:visible;mso-wrap-style:square" from="24384,18586" to="26339,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rVwwAAAN0AAAAPAAAAZHJzL2Rvd25yZXYueG1sRE9Ni8Iw&#10;EL0L/ocwC940VVntdo0iorje1FXY49DMtsFmUpqo3X+/EQRv83ifM1u0thI3arxxrGA4SEAQ504b&#10;LhScvjf9FIQPyBorx6Tgjzws5t3ODDPt7nyg2zEUIoawz1BBGUKdSenzkiz6gauJI/frGoshwqaQ&#10;usF7DLeVHCXJRFo0HBtKrGlVUn45Xq0Cs59s33fT88dZrrdh+JNeUmNPSvXe2uUniEBteImf7i8d&#10;54+SMTy+iSfI+T8AAAD//wMAUEsBAi0AFAAGAAgAAAAhANvh9svuAAAAhQEAABMAAAAAAAAAAAAA&#10;AAAAAAAAAFtDb250ZW50X1R5cGVzXS54bWxQSwECLQAUAAYACAAAACEAWvQsW78AAAAVAQAACwAA&#10;AAAAAAAAAAAAAAAfAQAAX3JlbHMvLnJlbHNQSwECLQAUAAYACAAAACEAw+0q1cMAAADdAAAADwAA&#10;AAAAAAAAAAAAAAAHAgAAZHJzL2Rvd25yZXYueG1sUEsFBgAAAAADAAMAtwAAAPcCAAAAAA==&#10;" strokeweight="0"/>
                <v:line id="Line 542" o:spid="_x0000_s1632" style="position:absolute;flip:x y;visibility:visible;mso-wrap-style:square" from="23990,18586" to="25939,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HrTwgAAAN0AAAAPAAAAZHJzL2Rvd25yZXYueG1sRE9NawIx&#10;EL0X/A9hBC+lZqtlK6tRStEivXWt92EzbhaTyZKkuv77Rij0No/3OavN4Ky4UIidZwXP0wIEceN1&#10;x62C78PuaQEiJmSN1jMpuFGEzXr0sMJK+yt/0aVOrcghHCtUYFLqKyljY8hhnPqeOHMnHxymDEMr&#10;dcBrDndWzoqilA47zg0Ge3o31JzrH6dg/no87M/20XzuojPbD1s3ZbgpNRkPb0sQiYb0L/5z73We&#10;Pyte4P5NPkGufwEAAP//AwBQSwECLQAUAAYACAAAACEA2+H2y+4AAACFAQAAEwAAAAAAAAAAAAAA&#10;AAAAAAAAW0NvbnRlbnRfVHlwZXNdLnhtbFBLAQItABQABgAIAAAAIQBa9CxbvwAAABUBAAALAAAA&#10;AAAAAAAAAAAAAB8BAABfcmVscy8ucmVsc1BLAQItABQABgAIAAAAIQB03HrTwgAAAN0AAAAPAAAA&#10;AAAAAAAAAAAAAAcCAABkcnMvZG93bnJldi54bWxQSwUGAAAAAAMAAwC3AAAA9gIAAAAA&#10;" strokeweight="0"/>
                <v:line id="Line 543" o:spid="_x0000_s1633" style="position:absolute;visibility:visible;mso-wrap-style:square" from="23596,18586" to="2554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c6wgAAAN0AAAAPAAAAZHJzL2Rvd25yZXYueG1sRE9Li8Iw&#10;EL4L+x/CLOxNUwW1VqMsi4vrzSd4HJqxDTaT0kTt/nsjCN7m43vObNHaStyo8caxgn4vAUGcO224&#10;UHDY/3ZTED4ga6wck4J/8rCYf3RmmGl35y3ddqEQMYR9hgrKEOpMSp+XZNH3XE0cubNrLIYIm0Lq&#10;Bu8x3FZykCQjadFwbCixpp+S8svuahWYzWg1XI+Pk6NcrkL/lF5SYw9KfX2231MQgdrwFr/cfzrO&#10;HyRDeH4TT5DzBwAAAP//AwBQSwECLQAUAAYACAAAACEA2+H2y+4AAACFAQAAEwAAAAAAAAAAAAAA&#10;AAAAAAAAW0NvbnRlbnRfVHlwZXNdLnhtbFBLAQItABQABgAIAAAAIQBa9CxbvwAAABUBAAALAAAA&#10;AAAAAAAAAAAAAB8BAABfcmVscy8ucmVsc1BLAQItABQABgAIAAAAIQAjSBc6wgAAAN0AAAAPAAAA&#10;AAAAAAAAAAAAAAcCAABkcnMvZG93bnJldi54bWxQSwUGAAAAAAMAAwC3AAAA9gIAAAAA&#10;" strokeweight="0"/>
                <v:line id="Line 544" o:spid="_x0000_s1634" style="position:absolute;flip:x y;visibility:visible;mso-wrap-style:square" from="23196,18586" to="2515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E/wQAAAN0AAAAPAAAAZHJzL2Rvd25yZXYueG1sRE9NawIx&#10;EL0L/ocwQi+i2VpYZTVKKVWkt67tfdiMm8VksiSprv/eFAq9zeN9zmY3OCuuFGLnWcHzvABB3Hjd&#10;cavg67SfrUDEhKzReiYFd4qw245HG6y0v/EnXevUihzCsUIFJqW+kjI2hhzGue+JM3f2wWHKMLRS&#10;B7zlcGfloihK6bDj3GCwpzdDzaX+cQpelt+n48VOzcc+OvN+sHVThrtST5PhdQ0i0ZD+xX/uo87z&#10;F0UJv9/kE+T2AQAA//8DAFBLAQItABQABgAIAAAAIQDb4fbL7gAAAIUBAAATAAAAAAAAAAAAAAAA&#10;AAAAAABbQ29udGVudF9UeXBlc10ueG1sUEsBAi0AFAAGAAgAAAAhAFr0LFu/AAAAFQEAAAsAAAAA&#10;AAAAAAAAAAAAHwEAAF9yZWxzLy5yZWxzUEsBAi0AFAAGAAgAAAAhAOtCQT/BAAAA3QAAAA8AAAAA&#10;AAAAAAAAAAAABwIAAGRycy9kb3ducmV2LnhtbFBLBQYAAAAAAwADALcAAAD1AgAAAAA=&#10;" strokeweight="0"/>
                <v:line id="Line 545" o:spid="_x0000_s1635" style="position:absolute;visibility:visible;mso-wrap-style:square" from="22802,18586" to="2476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izWwgAAAN0AAAAPAAAAZHJzL2Rvd25yZXYueG1sRE9Li8Iw&#10;EL4v+B/CCHtbUwW1VqOIrKi39QUeh2Zsg82kNFnt/nsjLHibj+85s0VrK3GnxhvHCvq9BARx7rTh&#10;QsHpuP5KQfiArLFyTAr+yMNi3vmYYabdg/d0P4RCxBD2GSooQ6gzKX1ekkXfczVx5K6usRgibAqp&#10;G3zEcFvJQZKMpEXDsaHEmlYl5bfDr1Vgfkab4W58npzl9yb0L+ktNfak1Ge3XU5BBGrDW/zv3uo4&#10;f5CM4fVNPEHOnwAAAP//AwBQSwECLQAUAAYACAAAACEA2+H2y+4AAACFAQAAEwAAAAAAAAAAAAAA&#10;AAAAAAAAW0NvbnRlbnRfVHlwZXNdLnhtbFBLAQItABQABgAIAAAAIQBa9CxbvwAAABUBAAALAAAA&#10;AAAAAAAAAAAAAB8BAABfcmVscy8ucmVsc1BLAQItABQABgAIAAAAIQC81izWwgAAAN0AAAAPAAAA&#10;AAAAAAAAAAAAAAcCAABkcnMvZG93bnJldi54bWxQSwUGAAAAAAMAAwC3AAAA9gIAAAAA&#10;" strokeweight="0"/>
                <v:line id="Line 546" o:spid="_x0000_s1636" style="position:absolute;flip:x y;visibility:visible;mso-wrap-style:square" from="22402,18586" to="2436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DWxAAAAN0AAAAPAAAAZHJzL2Rvd25yZXYueG1sRI9BawIx&#10;EIXvBf9DmEIvRbO1YGU1ipRapLeu9T5sppvFZLIkqa7/vnMo9DbDe/PeN+vtGLy6UMp9ZANPswoU&#10;cRttz52Br+N+ugSVC7JFH5kM3CjDdjO5W2Nt45U/6dKUTkkI5xoNuFKGWuvcOgqYZ3EgFu07poBF&#10;1tRpm/Aq4cHreVUtdMCepcHhQK+O2nPzEww8v5yOh7N/dB/7HNzbu2/aRboZ83A/7lagCo3l3/x3&#10;fbCCP68EV76REfTmFwAA//8DAFBLAQItABQABgAIAAAAIQDb4fbL7gAAAIUBAAATAAAAAAAAAAAA&#10;AAAAAAAAAABbQ29udGVudF9UeXBlc10ueG1sUEsBAi0AFAAGAAgAAAAhAFr0LFu/AAAAFQEAAAsA&#10;AAAAAAAAAAAAAAAAHwEAAF9yZWxzLy5yZWxzUEsBAi0AFAAGAAgAAAAhAPWRcNbEAAAA3QAAAA8A&#10;AAAAAAAAAAAAAAAABwIAAGRycy9kb3ducmV2LnhtbFBLBQYAAAAAAwADALcAAAD4AgAAAAA=&#10;" strokeweight="0"/>
                <v:line id="Line 547" o:spid="_x0000_s1637" style="position:absolute;visibility:visible;mso-wrap-style:square" from="22009,18586" to="2396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0/xAAAAN0AAAAPAAAAZHJzL2Rvd25yZXYueG1sRE9Na8JA&#10;EL0X/A/LFHqrG4XaJHUVESXtrUaFHofsNFnMzobsatJ/3y0UvM3jfc5yPdpW3Kj3xrGC2TQBQVw5&#10;bbhWcDrun1MQPiBrbB2Tgh/ysF5NHpaYazfwgW5lqEUMYZ+jgiaELpfSVw1Z9FPXEUfu2/UWQ4R9&#10;LXWPQwy3rZwnyUJaNBwbGuxo21B1Ka9WgflcFC8fr+fsLHdFmH2ll9TYk1JPj+PmDUSgMdzF/+53&#10;HefPkwz+voknyNUvAAAA//8DAFBLAQItABQABgAIAAAAIQDb4fbL7gAAAIUBAAATAAAAAAAAAAAA&#10;AAAAAAAAAABbQ29udGVudF9UeXBlc10ueG1sUEsBAi0AFAAGAAgAAAAhAFr0LFu/AAAAFQEAAAsA&#10;AAAAAAAAAAAAAAAAHwEAAF9yZWxzLy5yZWxzUEsBAi0AFAAGAAgAAAAhAKIFHT/EAAAA3QAAAA8A&#10;AAAAAAAAAAAAAAAABwIAAGRycy9kb3ducmV2LnhtbFBLBQYAAAAAAwADALcAAAD4AgAAAAA=&#10;" strokeweight="0"/>
                <v:line id="Line 548" o:spid="_x0000_s1638" style="position:absolute;flip:x y;visibility:visible;mso-wrap-style:square" from="21609,18586" to="2357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oNxQAAAN0AAAAPAAAAZHJzL2Rvd25yZXYueG1sRI9BawIx&#10;EIXvhf6HMIVeSs1qQcvWKCJapLeu7X3YTDeLyWRJoq7/vnMo9DbDe/PeN8v1GLy6UMp9ZAPTSQWK&#10;uI22587A13H//AoqF2SLPjIZuFGG9er+bom1jVf+pEtTOiUhnGs04EoZaq1z6yhgnsSBWLSfmAIW&#10;WVOnbcKrhAevZ1U11wF7lgaHA20dtafmHAy8LL6Ph5N/ch/7HNzu3TftPN2MeXwYN2+gCo3l3/x3&#10;fbCCP5sKv3wjI+jVLwAAAP//AwBQSwECLQAUAAYACAAAACEA2+H2y+4AAACFAQAAEwAAAAAAAAAA&#10;AAAAAAAAAAAAW0NvbnRlbnRfVHlwZXNdLnhtbFBLAQItABQABgAIAAAAIQBa9CxbvwAAABUBAAAL&#10;AAAAAAAAAAAAAAAAAB8BAABfcmVscy8ucmVsc1BLAQItABQABgAIAAAAIQCOPuoNxQAAAN0AAAAP&#10;AAAAAAAAAAAAAAAAAAcCAABkcnMvZG93bnJldi54bWxQSwUGAAAAAAMAAwC3AAAA+QIAAAAA&#10;" strokeweight="0"/>
                <v:line id="Line 549" o:spid="_x0000_s1639" style="position:absolute;visibility:visible;mso-wrap-style:square" from="21443,18827" to="2317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fkwwAAAN0AAAAPAAAAZHJzL2Rvd25yZXYueG1sRE9La8JA&#10;EL4X/A/LCL3VTYTaGN2IiGJ7a32AxyE7JkuysyG7avrvu4VCb/PxPWe5Gmwr7tR741hBOklAEJdO&#10;G64UnI67lwyED8gaW8ek4Js8rIrR0xJz7R78RfdDqEQMYZ+jgjqELpfSlzVZ9BPXEUfu6nqLIcK+&#10;krrHRwy3rZwmyUxaNBwbauxoU1PZHG5Wgfmc7V8/3s7zs9zuQ3rJmszYk1LP42G9ABFoCP/iP/e7&#10;jvOnaQq/38QTZPEDAAD//wMAUEsBAi0AFAAGAAgAAAAhANvh9svuAAAAhQEAABMAAAAAAAAAAAAA&#10;AAAAAAAAAFtDb250ZW50X1R5cGVzXS54bWxQSwECLQAUAAYACAAAACEAWvQsW78AAAAVAQAACwAA&#10;AAAAAAAAAAAAAAAfAQAAX3JlbHMvLnJlbHNQSwECLQAUAAYACAAAACEA2aqH5MMAAADdAAAADwAA&#10;AAAAAAAAAAAAAAAHAgAAZHJzL2Rvd25yZXYueG1sUEsFBgAAAAADAAMAtwAAAPcCAAAAAA==&#10;" strokeweight="0"/>
                <v:line id="Line 550" o:spid="_x0000_s1640" style="position:absolute;flip:x y;visibility:visible;mso-wrap-style:square" from="21291,19081" to="227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HhwQAAAN0AAAAPAAAAZHJzL2Rvd25yZXYueG1sRE9NawIx&#10;EL0X+h/CFLwUzboFLatRimgRb13tfdhMN4vJZEmirv++KQi9zeN9znI9OCuuFGLnWcF0UoAgbrzu&#10;uFVwOu7G7yBiQtZoPZOCO0VYr56fllhpf+MvutapFTmEY4UKTEp9JWVsDDmME98TZ+7HB4cpw9BK&#10;HfCWw52VZVHMpMOOc4PBnjaGmnN9cQre5t/H/dm+msMuOrP9tHUzC3elRi/DxwJEoiH9ix/uvc7z&#10;y2kJf9/kE+TqFwAA//8DAFBLAQItABQABgAIAAAAIQDb4fbL7gAAAIUBAAATAAAAAAAAAAAAAAAA&#10;AAAAAABbQ29udGVudF9UeXBlc10ueG1sUEsBAi0AFAAGAAgAAAAhAFr0LFu/AAAAFQEAAAsAAAAA&#10;AAAAAAAAAAAAHwEAAF9yZWxzLy5yZWxzUEsBAi0AFAAGAAgAAAAhABGg0eHBAAAA3QAAAA8AAAAA&#10;AAAAAAAAAAAABwIAAGRycy9kb3ducmV2LnhtbFBLBQYAAAAAAwADALcAAAD1AgAAAAA=&#10;" strokeweight="0"/>
                <v:line id="Line 551" o:spid="_x0000_s1641" style="position:absolute;visibility:visible;mso-wrap-style:square" from="21151,19342" to="223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wIwwAAAN0AAAAPAAAAZHJzL2Rvd25yZXYueG1sRE9La8JA&#10;EL4X/A/LCN7qJko1RleR0qK9+QSPQ3ZMFrOzIbvV9N+7hUJv8/E9Z7HqbC3u1HrjWEE6TEAQF04b&#10;LhWcjp+vGQgfkDXWjknBD3lYLXsvC8y1e/Ce7odQihjCPkcFVQhNLqUvKrLoh64hjtzVtRZDhG0p&#10;dYuPGG5rOUqSibRoODZU2NB7RcXt8G0VmN1k8/Y1Pc/O8mMT0kt2y4w9KTXod+s5iEBd+Bf/ubc6&#10;zh+lY/j9Jp4gl08AAAD//wMAUEsBAi0AFAAGAAgAAAAhANvh9svuAAAAhQEAABMAAAAAAAAAAAAA&#10;AAAAAAAAAFtDb250ZW50X1R5cGVzXS54bWxQSwECLQAUAAYACAAAACEAWvQsW78AAAAVAQAACwAA&#10;AAAAAAAAAAAAAAAfAQAAX3JlbHMvLnJlbHNQSwECLQAUAAYACAAAACEARjS8CMMAAADdAAAADwAA&#10;AAAAAAAAAAAAAAAHAgAAZHJzL2Rvd25yZXYueG1sUEsFBgAAAAADAAMAtwAAAPcCAAAAAA==&#10;" strokeweight="0"/>
                <v:line id="Line 552" o:spid="_x0000_s1642" style="position:absolute;flip:x y;visibility:visible;mso-wrap-style:square" from="20999,19596" to="2197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wOwgAAAN0AAAAPAAAAZHJzL2Rvd25yZXYueG1sRE9NawIx&#10;EL0L/Q9hhF5Es1qxshqllFrEm2u9D5txs5hMliTV9d83hUJv83ifs972zoobhdh6VjCdFCCIa69b&#10;bhR8nXbjJYiYkDVaz6TgQRG2m6fBGkvt73ykW5UakUM4lqjApNSVUsbakMM48R1x5i4+OEwZhkbq&#10;gPcc7qycFcVCOmw5Nxjs6N1Qfa2+nYKX1/Npf7Ujc9hFZz4+bVUvwkOp52H/tgKRqE//4j/3Xuf5&#10;s+kcfr/JJ8jNDwAAAP//AwBQSwECLQAUAAYACAAAACEA2+H2y+4AAACFAQAAEwAAAAAAAAAAAAAA&#10;AAAAAAAAW0NvbnRlbnRfVHlwZXNdLnhtbFBLAQItABQABgAIAAAAIQBa9CxbvwAAABUBAAALAAAA&#10;AAAAAAAAAAAAAB8BAABfcmVscy8ucmVsc1BLAQItABQABgAIAAAAIQDxBewOwgAAAN0AAAAPAAAA&#10;AAAAAAAAAAAAAAcCAABkcnMvZG93bnJldi54bWxQSwUGAAAAAAMAAwC3AAAA9gIAAAAA&#10;" strokeweight="0"/>
                <v:line id="Line 553" o:spid="_x0000_s1643" style="position:absolute;visibility:visible;mso-wrap-style:square" from="20859,19856" to="2158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HnwgAAAN0AAAAPAAAAZHJzL2Rvd25yZXYueG1sRE9Li8Iw&#10;EL4v+B/CCN7WtIJurUYRWXG9rS/wODRjG2wmpclq99+bhQVv8/E9Z77sbC3u1HrjWEE6TEAQF04b&#10;LhWcjpv3DIQPyBprx6TglzwsF723OebaPXhP90MoRQxhn6OCKoQml9IXFVn0Q9cQR+7qWoshwraU&#10;usVHDLe1HCXJRFo0HBsqbGhdUXE7/FgF5nuyHe8+ztOz/NyG9JLdMmNPSg363WoGIlAXXuJ/95eO&#10;80fpGP6+iSfIxRMAAP//AwBQSwECLQAUAAYACAAAACEA2+H2y+4AAACFAQAAEwAAAAAAAAAAAAAA&#10;AAAAAAAAW0NvbnRlbnRfVHlwZXNdLnhtbFBLAQItABQABgAIAAAAIQBa9CxbvwAAABUBAAALAAAA&#10;AAAAAAAAAAAAAB8BAABfcmVscy8ucmVsc1BLAQItABQABgAIAAAAIQCmkYHnwgAAAN0AAAAPAAAA&#10;AAAAAAAAAAAAAAcCAABkcnMvZG93bnJldi54bWxQSwUGAAAAAAMAAwC3AAAA9gIAAAAA&#10;" strokeweight="0"/>
                <v:line id="Line 554" o:spid="_x0000_s1644" style="position:absolute;flip:x y;visibility:visible;mso-wrap-style:square" from="20707,20110" to="2118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fiwQAAAN0AAAAPAAAAZHJzL2Rvd25yZXYueG1sRE9NawIx&#10;EL0X+h/CFLwUzaqwLatRimgRb13b+7CZbhaTyZJEXf99Iwi9zeN9znI9OCsuFGLnWcF0UoAgbrzu&#10;uFXwfdyN30HEhKzReiYFN4qwXj0/LbHS/spfdKlTK3IIxwoVmJT6SsrYGHIYJ74nztyvDw5ThqGV&#10;OuA1hzsrZ0VRSocd5waDPW0MNaf67BTM336O+5N9NYdddGb7aeumDDelRi/DxwJEoiH9ix/uvc7z&#10;Z9MS7t/kE+TqDwAA//8DAFBLAQItABQABgAIAAAAIQDb4fbL7gAAAIUBAAATAAAAAAAAAAAAAAAA&#10;AAAAAABbQ29udGVudF9UeXBlc10ueG1sUEsBAi0AFAAGAAgAAAAhAFr0LFu/AAAAFQEAAAsAAAAA&#10;AAAAAAAAAAAAHwEAAF9yZWxzLy5yZWxzUEsBAi0AFAAGAAgAAAAhAG6b1+LBAAAA3QAAAA8AAAAA&#10;AAAAAAAAAAAABwIAAGRycy9kb3ducmV2LnhtbFBLBQYAAAAAAwADALcAAAD1AgAAAAA=&#10;" strokeweight="0"/>
                <v:line id="Line 555" o:spid="_x0000_s1645" style="position:absolute;visibility:visible;mso-wrap-style:square" from="20567,20377" to="20789,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7oLwgAAAN0AAAAPAAAAZHJzL2Rvd25yZXYueG1sRE9Li8Iw&#10;EL4L+x/CLHjTtMJqtxpFZBf1tr5gj0MztsFmUpqs1n9vhAVv8/E9Z7bobC2u1HrjWEE6TEAQF04b&#10;LhUcD9+DDIQPyBprx6TgTh4W87feDHPtbryj6z6UIoawz1FBFUKTS+mLiiz6oWuII3d2rcUQYVtK&#10;3eIthttajpJkLC0ajg0VNrSqqLjs/6wC8zNef2wnp8+T/FqH9De7ZMYeleq/d8spiEBdeIn/3Rsd&#10;54/SCTy/iSfI+QMAAP//AwBQSwECLQAUAAYACAAAACEA2+H2y+4AAACFAQAAEwAAAAAAAAAAAAAA&#10;AAAAAAAAW0NvbnRlbnRfVHlwZXNdLnhtbFBLAQItABQABgAIAAAAIQBa9CxbvwAAABUBAAALAAAA&#10;AAAAAAAAAAAAAB8BAABfcmVscy8ucmVsc1BLAQItABQABgAIAAAAIQA5D7oLwgAAAN0AAAAPAAAA&#10;AAAAAAAAAAAAAAcCAABkcnMvZG93bnJldi54bWxQSwUGAAAAAAMAAwC3AAAA9gIAAAAA&#10;" strokeweight="0"/>
                <v:shape id="Freeform 556" o:spid="_x0000_s1646" style="position:absolute;left:6686;top:18586;width:14243;height:2013;visibility:visible;mso-wrap-style:square;v-text-anchor:top" coordsize="448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lnxgAAAN0AAAAPAAAAZHJzL2Rvd25yZXYueG1sRI9Pa8JA&#10;EMXvBb/DMoKXohs9SImuolJFaD345wMM2TEJZmeX7DbGb985FHqb4b157zfLde8a1VEba88GppMM&#10;FHHhbc2lgdt1P/4AFROyxcYzGXhRhPVq8LbE3Ponn6m7pFJJCMccDVQphVzrWFTkME58IBbt7luH&#10;Sda21LbFp4S7Rs+ybK4d1iwNFQbaVVQ8Lj/OQH/dNtR9hc/55vRd7MPBdu/bkzGjYb9ZgErUp3/z&#10;3/XRCv5sKrjyjYygV78AAAD//wMAUEsBAi0AFAAGAAgAAAAhANvh9svuAAAAhQEAABMAAAAAAAAA&#10;AAAAAAAAAAAAAFtDb250ZW50X1R5cGVzXS54bWxQSwECLQAUAAYACAAAACEAWvQsW78AAAAVAQAA&#10;CwAAAAAAAAAAAAAAAAAfAQAAX3JlbHMvLnJlbHNQSwECLQAUAAYACAAAACEA27IZZ8YAAADdAAAA&#10;DwAAAAAAAAAAAAAAAAAHAgAAZHJzL2Rvd25yZXYueG1sUEsFBgAAAAADAAMAtwAAAPoCAAAAAA==&#10;" path="m,634l,,4484,,4128,634,,634xe" stroked="f">
                  <v:path arrowok="t" o:connecttype="custom" o:connectlocs="0,201295;0,0;1424305,0;1311225,201295;0,201295" o:connectangles="0,0,0,0,0"/>
                </v:shape>
                <v:line id="Line 557" o:spid="_x0000_s1647" style="position:absolute;flip:x;visibility:visible;mso-wrap-style:square" from="19786,20574" to="1980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ylxQAAAN0AAAAPAAAAZHJzL2Rvd25yZXYueG1sRE9NawIx&#10;EL0L/ocwgjfN6sHWrVFEaSkFW9R66G3cTHcXN5MliW76702h0Ns83ucsVtE04kbO15YVTMYZCOLC&#10;6ppLBZ/H59EjCB+QNTaWScEPeVgt+70F5tp2vKfbIZQihbDPUUEVQptL6YuKDPqxbYkT922dwZCg&#10;K6V22KVw08hpls2kwZpTQ4UtbSoqLoerUbB/f+Cze7nGSzx3u4+vU/l22q6VGg7i+glEoBj+xX/u&#10;V53mTydz+P0mnSCXdwAAAP//AwBQSwECLQAUAAYACAAAACEA2+H2y+4AAACFAQAAEwAAAAAAAAAA&#10;AAAAAAAAAAAAW0NvbnRlbnRfVHlwZXNdLnhtbFBLAQItABQABgAIAAAAIQBa9CxbvwAAABUBAAAL&#10;AAAAAAAAAAAAAAAAAB8BAABfcmVscy8ucmVsc1BLAQItABQABgAIAAAAIQC8IPylxQAAAN0AAAAP&#10;AAAAAAAAAAAAAAAAAAcCAABkcnMvZG93bnJldi54bWxQSwUGAAAAAAMAAwC3AAAA+QIAAAAA&#10;" strokeweight="0"/>
                <v:line id="Line 558" o:spid="_x0000_s1648" style="position:absolute;flip:y;visibility:visible;mso-wrap-style:square" from="19386,19608" to="2035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F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yFX76REfTyDwAA//8DAFBLAQItABQABgAIAAAAIQDb4fbL7gAAAIUBAAATAAAAAAAA&#10;AAAAAAAAAAAAAABbQ29udGVudF9UeXBlc10ueG1sUEsBAi0AFAAGAAgAAAAhAFr0LFu/AAAAFQEA&#10;AAsAAAAAAAAAAAAAAAAAHwEAAF9yZWxzLy5yZWxzUEsBAi0AFAAGAAgAAAAhAON2n4XHAAAA3QAA&#10;AA8AAAAAAAAAAAAAAAAABwIAAGRycy9kb3ducmV2LnhtbFBLBQYAAAAAAwADALcAAAD7AgAAAAA=&#10;" strokeweight="0"/>
                <v:line id="Line 559" o:spid="_x0000_s1649" style="position:absolute;flip:x;visibility:visible;mso-wrap-style:square" from="18992,18649" to="2089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oexQAAAN0AAAAPAAAAZHJzL2Rvd25yZXYueG1sRE9NawIx&#10;EL0X+h/CFHqrWfdgy9Yo0qJIoRZtPXgbN+Pu4mayJNGN/94IQm/zeJ8znkbTijM531hWMBxkIIhL&#10;qxuuFPz9zl/eQPiArLG1TAou5GE6eXwYY6Ftz2s6b0IlUgj7AhXUIXSFlL6syaAf2I44cQfrDIYE&#10;XSW1wz6Fm1bmWTaSBhtODTV29FFTedycjIL16pX3bnGKx7jvv3922+pr+zlT6vkpzt5BBIrhX3x3&#10;L3Wan+dDuH2TTpCTKwAAAP//AwBQSwECLQAUAAYACAAAACEA2+H2y+4AAACFAQAAEwAAAAAAAAAA&#10;AAAAAAAAAAAAW0NvbnRlbnRfVHlwZXNdLnhtbFBLAQItABQABgAIAAAAIQBa9CxbvwAAABUBAAAL&#10;AAAAAAAAAAAAAAAAAB8BAABfcmVscy8ucmVsc1BLAQItABQABgAIAAAAIQCMOjoexQAAAN0AAAAP&#10;AAAAAAAAAAAAAAAAAAcCAABkcnMvZG93bnJldi54bWxQSwUGAAAAAAMAAwC3AAAA+QIAAAAA&#10;" strokeweight="0"/>
                <v:line id="Line 560" o:spid="_x0000_s1650" style="position:absolute;flip:y;visibility:visible;mso-wrap-style:square" from="18592,18586" to="2055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KRpxAAAAN0AAAAPAAAAZHJzL2Rvd25yZXYueG1sRE9NawIx&#10;EL0X/A9hBG816x7ashpFFKUIbdHWg7dxM+4ubiZLEt303zeFQm/zeJ8zW0TTijs531hWMBlnIIhL&#10;qxuuFHx9bh5fQPiArLG1TAq+ycNiPniYYaFtz3u6H0IlUgj7AhXUIXSFlL6syaAf2444cRfrDIYE&#10;XSW1wz6Fm1bmWfYkDTacGmrsaFVTeT3cjIL9+zOf3fYWr/Hcv32cjtXuuF4qNRrG5RREoBj+xX/u&#10;V53m53kOv9+kE+T8BwAA//8DAFBLAQItABQABgAIAAAAIQDb4fbL7gAAAIUBAAATAAAAAAAAAAAA&#10;AAAAAAAAAABbQ29udGVudF9UeXBlc10ueG1sUEsBAi0AFAAGAAgAAAAhAFr0LFu/AAAAFQEAAAsA&#10;AAAAAAAAAAAAAAAAHwEAAF9yZWxzLy5yZWxzUEsBAi0AFAAGAAgAAAAhAHzopGnEAAAA3QAAAA8A&#10;AAAAAAAAAAAAAAAABwIAAGRycy9kb3ducmV2LnhtbFBLBQYAAAAAAwADALcAAAD4AgAAAAA=&#10;" strokeweight="0"/>
                <v:line id="Line 561" o:spid="_x0000_s1651" style="position:absolute;flip:x;visibility:visible;mso-wrap-style:square" from="18199,18586" to="20154,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HyxQAAAN0AAAAPAAAAZHJzL2Rvd25yZXYueG1sRE9LawIx&#10;EL4L/Q9hCr1p1i2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ATpAHyxQAAAN0AAAAP&#10;AAAAAAAAAAAAAAAAAAcCAABkcnMvZG93bnJldi54bWxQSwUGAAAAAAMAAwC3AAAA+QIAAAAA&#10;" strokeweight="0"/>
                <v:line id="Line 562" o:spid="_x0000_s1652" style="position:absolute;flip:y;visibility:visible;mso-wrap-style:square" from="17811,18586" to="1976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mGxQAAAN0AAAAPAAAAZHJzL2Rvd25yZXYueG1sRE9LawIx&#10;EL4L/Q9hCr1p1qW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CcTZmGxQAAAN0AAAAP&#10;AAAAAAAAAAAAAAAAAAcCAABkcnMvZG93bnJldi54bWxQSwUGAAAAAAMAAwC3AAAA+QIAAAAA&#10;" strokeweight="0"/>
                <v:line id="Line 563" o:spid="_x0000_s1653" style="position:absolute;flip:x;visibility:visible;mso-wrap-style:square" from="17411,18586" to="1936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wdxQAAAN0AAAAPAAAAZHJzL2Rvd25yZXYueG1sRE9LawIx&#10;EL4L/Q9hCr1p1oU+WI0iLS2lYMXXwdu4GXcXN5MliW76702h0Nt8fM+ZzqNpxZWcbywrGI8yEMSl&#10;1Q1XCnbb9+ELCB+QNbaWScEPeZjP7gZTLLTteU3XTahECmFfoII6hK6Q0pc1GfQj2xEn7mSdwZCg&#10;q6R22Kdw08o8y56kwYZTQ40dvdZUnjcXo2D9/cxH93GJ53jsl6vDvvravy2UeriPiwmIQDH8i//c&#10;nzrNz/NH+P0mnSBnNwAAAP//AwBQSwECLQAUAAYACAAAACEA2+H2y+4AAACFAQAAEwAAAAAAAAAA&#10;AAAAAAAAAAAAW0NvbnRlbnRfVHlwZXNdLnhtbFBLAQItABQABgAIAAAAIQBa9CxbvwAAABUBAAAL&#10;AAAAAAAAAAAAAAAAAB8BAABfcmVscy8ucmVsc1BLAQItABQABgAIAAAAIQDzATwdxQAAAN0AAAAP&#10;AAAAAAAAAAAAAAAAAAcCAABkcnMvZG93bnJldi54bWxQSwUGAAAAAAMAAwC3AAAA+QIAAAAA&#10;" strokeweight="0"/>
                <v:line id="Line 564" o:spid="_x0000_s1654" style="position:absolute;flip:y;visibility:visible;mso-wrap-style:square" from="17018,18586" to="1896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JqxQAAAN0AAAAPAAAAZHJzL2Rvd25yZXYueG1sRE9NawIx&#10;EL0X+h/CFHqrWfdgy2oUsbSUQi1aPXgbN+Pu4mayJNGN/94IQm/zeJ8zmUXTijM531hWMBxkIIhL&#10;qxuuFGz+Pl7eQPiArLG1TAou5GE2fXyYYKFtzys6r0MlUgj7AhXUIXSFlL6syaAf2I44cQfrDIYE&#10;XSW1wz6Fm1bmWTaSBhtODTV2tKipPK5PRsFq+cp793mKx7jvf3532+p7+z5X6vkpzscgAsXwL767&#10;v3San+cjuH2TTpDTKwAAAP//AwBQSwECLQAUAAYACAAAACEA2+H2y+4AAACFAQAAEwAAAAAAAAAA&#10;AAAAAAAAAAAAW0NvbnRlbnRfVHlwZXNdLnhtbFBLAQItABQABgAIAAAAIQBa9CxbvwAAABUBAAAL&#10;AAAAAAAAAAAAAAAAAB8BAABfcmVscy8ucmVsc1BLAQItABQABgAIAAAAIQAD06JqxQAAAN0AAAAP&#10;AAAAAAAAAAAAAAAAAAcCAABkcnMvZG93bnJldi54bWxQSwUGAAAAAAMAAwC3AAAA+QIAAAAA&#10;" strokeweight="0"/>
                <v:line id="Line 565" o:spid="_x0000_s1655" style="position:absolute;flip:x;visibility:visible;mso-wrap-style:square" from="16617,18586" to="1856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fxxQAAAN0AAAAPAAAAZHJzL2Rvd25yZXYueG1sRE9NawIx&#10;EL0X+h/CFLzVbPegZWsUaWkpgha1HryNm3F3cTNZkuim/74RBG/zeJ8zmUXTigs531hW8DLMQBCX&#10;VjdcKfjdfj6/gvABWWNrmRT8kYfZ9PFhgoW2Pa/psgmVSCHsC1RQh9AVUvqyJoN+aDvixB2tMxgS&#10;dJXUDvsUblqZZ9lIGmw4NdTY0XtN5WlzNgrWqzEf3Nc5nuKhX/7sd9Vi9zFXavAU528gAsVwF9/c&#10;3zrNz/MxXL9JJ8jpPwAAAP//AwBQSwECLQAUAAYACAAAACEA2+H2y+4AAACFAQAAEwAAAAAAAAAA&#10;AAAAAAAAAAAAW0NvbnRlbnRfVHlwZXNdLnhtbFBLAQItABQABgAIAAAAIQBa9CxbvwAAABUBAAAL&#10;AAAAAAAAAAAAAAAAAB8BAABfcmVscy8ucmVsc1BLAQItABQABgAIAAAAIQBsnwfxxQAAAN0AAAAP&#10;AAAAAAAAAAAAAAAAAAcCAABkcnMvZG93bnJldi54bWxQSwUGAAAAAAMAAwC3AAAA+QIAAAAA&#10;" strokeweight="0"/>
                <v:line id="Line 566" o:spid="_x0000_s1656" style="position:absolute;flip:y;visibility:visible;mso-wrap-style:square" from="16224,18586" to="1817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OD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wFV76REfTyDwAA//8DAFBLAQItABQABgAIAAAAIQDb4fbL7gAAAIUBAAATAAAAAAAA&#10;AAAAAAAAAAAAAABbQ29udGVudF9UeXBlc10ueG1sUEsBAi0AFAAGAAgAAAAhAFr0LFu/AAAAFQEA&#10;AAsAAAAAAAAAAAAAAAAAHwEAAF9yZWxzLy5yZWxzUEsBAi0AFAAGAAgAAAAhAB0Ak4PHAAAA3QAA&#10;AA8AAAAAAAAAAAAAAAAABwIAAGRycy9kb3ducmV2LnhtbFBLBQYAAAAAAwADALcAAAD7AgAAAAA=&#10;" strokeweight="0"/>
                <v:line id="Line 567" o:spid="_x0000_s1657" style="position:absolute;flip:x;visibility:visible;mso-wrap-style:square" from="15824,18586" to="1778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YYxQAAAN0AAAAPAAAAZHJzL2Rvd25yZXYueG1sRE9LawIx&#10;EL4L/Q9hCr1p1j30sRpFWlpKwYqvg7dxM+4ubiZLEt3035tCobf5+J4znUfTiis531hWMB5lIIhL&#10;qxuuFOy278NnED4ga2wtk4If8jCf3Q2mWGjb85qum1CJFMK+QAV1CF0hpS9rMuhHtiNO3Mk6gyFB&#10;V0ntsE/hppV5lj1Kgw2nhho7eq2pPG8uRsH6+4mP7uMSz/HYL1eHffW1f1so9XAfFxMQgWL4F/+5&#10;P3Wan+cv8PtNOkHObgAAAP//AwBQSwECLQAUAAYACAAAACEA2+H2y+4AAACFAQAAEwAAAAAAAAAA&#10;AAAAAAAAAAAAW0NvbnRlbnRfVHlwZXNdLnhtbFBLAQItABQABgAIAAAAIQBa9CxbvwAAABUBAAAL&#10;AAAAAAAAAAAAAAAAAB8BAABfcmVscy8ucmVsc1BLAQItABQABgAIAAAAIQByTDYYxQAAAN0AAAAP&#10;AAAAAAAAAAAAAAAAAAcCAABkcnMvZG93bnJldi54bWxQSwUGAAAAAAMAAwC3AAAA+QIAAAAA&#10;" strokeweight="0"/>
                <v:line id="Line 568" o:spid="_x0000_s1658" style="position:absolute;flip:y;visibility:visible;mso-wrap-style:square" from="15430,18586" to="1738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lY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BmrwlYyAAAAN0A&#10;AAAPAAAAAAAAAAAAAAAAAAcCAABkcnMvZG93bnJldi54bWxQSwUGAAAAAAMAAwC3AAAA/AIAAAAA&#10;" strokeweight="0"/>
                <v:line id="Line 569" o:spid="_x0000_s1659" style="position:absolute;flip:x;visibility:visible;mso-wrap-style:square" from="15030,18586" to="16992,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6zDxQAAAN0AAAAPAAAAZHJzL2Rvd25yZXYueG1sRE9NawIx&#10;EL0L/ocwgjfNqtD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AJ46zDxQAAAN0AAAAP&#10;AAAAAAAAAAAAAAAAAAcCAABkcnMvZG93bnJldi54bWxQSwUGAAAAAAMAAwC3AAAA+QIAAAAA&#10;" strokeweight="0"/>
                <v:line id="Line 570" o:spid="_x0000_s1660" style="position:absolute;flip:y;visibility:visible;mso-wrap-style:square" from="14630,18586" to="16592,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K0xQAAAN0AAAAPAAAAZHJzL2Rvd25yZXYueG1sRE9LawIx&#10;EL4L/Q9hCr1p1i2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D5MTK0xQAAAN0AAAAP&#10;AAAAAAAAAAAAAAAAAAcCAABkcnMvZG93bnJldi54bWxQSwUGAAAAAAMAAwC3AAAA+QIAAAAA&#10;" strokeweight="0"/>
                <v:line id="Line 571" o:spid="_x0000_s1661" style="position:absolute;flip:x;visibility:visible;mso-wrap-style:square" from="14236,18586" to="1619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cvxQAAAN0AAAAPAAAAZHJzL2Rvd25yZXYueG1sRE9LawIx&#10;EL4X+h/CCL3VrAp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WfZcvxQAAAN0AAAAP&#10;AAAAAAAAAAAAAAAAAAcCAABkcnMvZG93bnJldi54bWxQSwUGAAAAAAMAAwC3AAAA+QIAAAAA&#10;" strokeweight="0"/>
                <v:line id="Line 572" o:spid="_x0000_s1662" style="position:absolute;flip:y;visibility:visible;mso-wrap-style:square" from="13836,18586" to="1580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9bxQAAAN0AAAAPAAAAZHJzL2Rvd25yZXYueG1sRE9NawIx&#10;EL0X/A9hBG81W1ts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AZlA9bxQAAAN0AAAAP&#10;AAAAAAAAAAAAAAAAAAcCAABkcnMvZG93bnJldi54bWxQSwUGAAAAAAMAAwC3AAAA+QIAAAAA&#10;" strokeweight="0"/>
                <v:line id="Line 573" o:spid="_x0000_s1663" style="position:absolute;flip:x;visibility:visible;mso-wrap-style:square" from="13442,18586" to="1540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KrAxQAAAN0AAAAPAAAAZHJzL2Rvd25yZXYueG1sRE9NawIx&#10;EL0X/A9hBG81W0tt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B22KrAxQAAAN0AAAAP&#10;AAAAAAAAAAAAAAAAAAcCAABkcnMvZG93bnJldi54bWxQSwUGAAAAAAMAAwC3AAAA+QIAAAAA&#10;" strokeweight="0"/>
                <v:line id="Line 574" o:spid="_x0000_s1664" style="position:absolute;flip:y;visibility:visible;mso-wrap-style:square" from="13042,18586" to="1501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S3xQAAAN0AAAAPAAAAZHJzL2Rvd25yZXYueG1sRE9NawIx&#10;EL0X/A9hhN5qVgt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CGCjS3xQAAAN0AAAAP&#10;AAAAAAAAAAAAAAAAAAcCAABkcnMvZG93bnJldi54bWxQSwUGAAAAAAMAAwC3AAAA+QIAAAAA&#10;" strokeweight="0"/>
                <v:line id="Line 575" o:spid="_x0000_s1665" style="position:absolute;flip:x;visibility:visible;mso-wrap-style:square" from="12649,18586" to="1461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EsxQAAAN0AAAAPAAAAZHJzL2Rvd25yZXYueG1sRE9NawIx&#10;EL0L/ocwBW+arYV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DpRpEsxQAAAN0AAAAP&#10;AAAAAAAAAAAAAAAAAAcCAABkcnMvZG93bnJldi54bWxQSwUGAAAAAAMAAwC3AAAA+QIAAAAA&#10;" strokeweight="0"/>
                <v:line id="Line 576" o:spid="_x0000_s1666" style="position:absolute;flip:y;visibility:visible;mso-wrap-style:square" from="12255,18586" to="1421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Ve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XPlGRtCLXwAAAP//AwBQSwECLQAUAAYACAAAACEA2+H2y+4AAACFAQAAEwAAAAAA&#10;AAAAAAAAAAAAAAAAW0NvbnRlbnRfVHlwZXNdLnhtbFBLAQItABQABgAIAAAAIQBa9CxbvwAAABUB&#10;AAALAAAAAAAAAAAAAAAAAB8BAABfcmVscy8ucmVsc1BLAQItABQABgAIAAAAIQCY2QVeyAAAAN0A&#10;AAAPAAAAAAAAAAAAAAAAAAcCAABkcnMvZG93bnJldi54bWxQSwUGAAAAAAMAAwC3AAAA/AIAAAAA&#10;" strokeweight="0"/>
                <v:line id="Line 577" o:spid="_x0000_s1667" style="position:absolute;flip:x;visibility:visible;mso-wrap-style:square" from="11855,18586" to="1381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DFxQAAAN0AAAAPAAAAZHJzL2Rvd25yZXYueG1sRE9NawIx&#10;EL0X/A9hBG81Wwu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D3laDFxQAAAN0AAAAP&#10;AAAAAAAAAAAAAAAAAAcCAABkcnMvZG93bnJldi54bWxQSwUGAAAAAAMAAwC3AAAA+QIAAAAA&#10;" strokeweight="0"/>
                <v:line id="Line 578" o:spid="_x0000_s1668" style="position:absolute;flip:y;visibility:visible;mso-wrap-style:square" from="11461,18586" to="13417,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lyAAAAN0AAAAPAAAAZHJzL2Rvd25yZXYueG1sRI9BSwMx&#10;EIXvQv9DmII3m7WI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A+qXolyAAAAN0A&#10;AAAPAAAAAAAAAAAAAAAAAAcCAABkcnMvZG93bnJldi54bWxQSwUGAAAAAAMAAwC3AAAA/AIAAAAA&#10;" strokeweight="0"/>
                <v:line id="Line 579" o:spid="_x0000_s1669" style="position:absolute;flip:x;visibility:visible;mso-wrap-style:square" from="11061,18586" to="1302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xQAAAN0AAAAPAAAAZHJzL2Rvd25yZXYueG1sRE9NawIx&#10;EL0L/ocwgjfNKtL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BR5d++xQAAAN0AAAAP&#10;AAAAAAAAAAAAAAAAAAcCAABkcnMvZG93bnJldi54bWxQSwUGAAAAAAMAAwC3AAAA+QIAAAAA&#10;" strokeweight="0"/>
                <v:line id="Line 580" o:spid="_x0000_s1670" style="position:absolute;flip:y;visibility:visible;mso-wrap-style:square" from="10674,18586" to="12623,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HJxQAAAN0AAAAPAAAAZHJzL2Rvd25yZXYueG1sRE9LawIx&#10;EL4L/Q9hCr1p1qW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ChN0HJxQAAAN0AAAAP&#10;AAAAAAAAAAAAAAAAAAcCAABkcnMvZG93bnJldi54bWxQSwUGAAAAAAMAAwC3AAAA+QIAAAAA&#10;" strokeweight="0"/>
                <v:line id="Line 581" o:spid="_x0000_s1671" style="position:absolute;flip:x;visibility:visible;mso-wrap-style:square" from="10280,18586" to="12230,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SxQAAAN0AAAAPAAAAZHJzL2Rvd25yZXYueG1sRE9NawIx&#10;EL0X/A9hBG81W1ts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DOe+RSxQAAAN0AAAAP&#10;AAAAAAAAAAAAAAAAAAcCAABkcnMvZG93bnJldi54bWxQSwUGAAAAAAMAAwC3AAAA+QIAAAAA&#10;" strokeweight="0"/>
                <v:line id="Line 582" o:spid="_x0000_s1672" style="position:absolute;flip:y;visibility:visible;mso-wrap-style:square" from="9880,18586" to="11830,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wmxQAAAN0AAAAPAAAAZHJzL2Rvd25yZXYueG1sRE9LawIx&#10;EL4X+h/CCL3VrCJ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BBknwmxQAAAN0AAAAP&#10;AAAAAAAAAAAAAAAAAAcCAABkcnMvZG93bnJldi54bWxQSwUGAAAAAAMAAwC3AAAA+QIAAAAA&#10;" strokeweight="0"/>
                <v:line id="Line 583" o:spid="_x0000_s1673" style="position:absolute;flip:x;visibility:visible;mso-wrap-style:square" from="9486,18586" to="11430,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m9xQAAAN0AAAAPAAAAZHJzL2Rvd25yZXYueG1sRE9NawIx&#10;EL0X/A9hBG81W2lt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Au3tm9xQAAAN0AAAAP&#10;AAAAAAAAAAAAAAAAAAcCAABkcnMvZG93bnJldi54bWxQSwUGAAAAAAMAAwC3AAAA+QIAAAAA&#10;" strokeweight="0"/>
                <v:line id="Line 584" o:spid="_x0000_s1674" style="position:absolute;flip:y;visibility:visible;mso-wrap-style:square" from="9086,18586" to="1103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fKxQAAAN0AAAAPAAAAZHJzL2Rvd25yZXYueG1sRE9NawIx&#10;EL0X/A9hhN5qVil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DeDEfKxQAAAN0AAAAP&#10;AAAAAAAAAAAAAAAAAAcCAABkcnMvZG93bnJldi54bWxQSwUGAAAAAAMAAwC3AAAA+QIAAAAA&#10;" strokeweight="0"/>
                <v:line id="Line 585" o:spid="_x0000_s1675" style="position:absolute;flip:x;visibility:visible;mso-wrap-style:square" from="8686,18586" to="1064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JRxQAAAN0AAAAPAAAAZHJzL2Rvd25yZXYueG1sRE9NawIx&#10;EL0L/ocwBW+arZR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CxQOJRxQAAAN0AAAAP&#10;AAAAAAAAAAAAAAAAAAcCAABkcnMvZG93bnJldi54bWxQSwUGAAAAAAMAAwC3AAAA+QIAAAAA&#10;" strokeweight="0"/>
                <v:line id="Line 586" o:spid="_x0000_s1676" style="position:absolute;flip:y;visibility:visible;mso-wrap-style:square" from="8293,18586" to="1025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YjyAAAAN0AAAAPAAAAZHJzL2Rvd25yZXYueG1sRI9BSwMx&#10;EIXvQv9DmII3m7WIyrZpKS2KCCqt9tDbdDPuLt1MliTtxn/vHARvM7w3730zX2bXqQuF2Ho2cDsp&#10;QBFX3rZcG/j6fLp5BBUTssXOMxn4oQjLxehqjqX1A2/psku1khCOJRpoUupLrWPVkMM48T2xaN8+&#10;OEyyhlrbgIOEu05Pi+JeO2xZGhrsad1QddqdnYHt+wMfw/M5n/JxePs47OvX/WZlzPU4r2agEuX0&#10;b/67frGCP70TXPlGRtCLXwAAAP//AwBQSwECLQAUAAYACAAAACEA2+H2y+4AAACFAQAAEwAAAAAA&#10;AAAAAAAAAAAAAAAAW0NvbnRlbnRfVHlwZXNdLnhtbFBLAQItABQABgAIAAAAIQBa9CxbvwAAABUB&#10;AAALAAAAAAAAAAAAAAAAAB8BAABfcmVscy8ucmVsc1BLAQItABQABgAIAAAAIQDA33YjyAAAAN0A&#10;AAAPAAAAAAAAAAAAAAAAAAcCAABkcnMvZG93bnJldi54bWxQSwUGAAAAAAMAAwC3AAAA/AIAAAAA&#10;" strokeweight="0"/>
                <v:line id="Line 587" o:spid="_x0000_s1677" style="position:absolute;flip:x;visibility:visible;mso-wrap-style:square" from="7893,18586" to="985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O4xQAAAN0AAAAPAAAAZHJzL2Rvd25yZXYueG1sRE9NawIx&#10;EL0X/A9hBG81Wym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Cvk9O4xQAAAN0AAAAP&#10;AAAAAAAAAAAAAAAAAAcCAABkcnMvZG93bnJldi54bWxQSwUGAAAAAAMAAwC3AAAA+QIAAAAA&#10;" strokeweight="0"/>
                <v:line id="Line 588" o:spid="_x0000_s1678" style="position:absolute;flip:y;visibility:visible;mso-wrap-style:square" from="7499,18586" to="945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z4yAAAAN0AAAAPAAAAZHJzL2Rvd25yZXYueG1sRI9PSwMx&#10;EMXvQr9DmII3m7XgH7ZNS2lRRFBptYfepptxd+lmsiRpN3575yB4m+G9ee8382V2nbpQiK1nA7eT&#10;AhRx5W3LtYGvz6ebR1AxIVvsPJOBH4qwXIyu5lhaP/CWLrtUKwnhWKKBJqW+1DpWDTmME98Ti/bt&#10;g8Mka6i1DThIuOv0tCjutcOWpaHBntYNVafd2RnYvj/wMTyf8ykfh7ePw75+3W9WxlyP82oGKlFO&#10;/+a/6xcr+NM74ZdvZAS9+AUAAP//AwBQSwECLQAUAAYACAAAACEA2+H2y+4AAACFAQAAEwAAAAAA&#10;AAAAAAAAAAAAAAAAW0NvbnRlbnRfVHlwZXNdLnhtbFBLAQItABQABgAIAAAAIQBa9CxbvwAAABUB&#10;AAALAAAAAAAAAAAAAAAAAB8BAABfcmVscy8ucmVsc1BLAQItABQABgAIAAAAIQC7cOz4yAAAAN0A&#10;AAAPAAAAAAAAAAAAAAAAAAcCAABkcnMvZG93bnJldi54bWxQSwUGAAAAAAMAAwC3AAAA/AIAAAAA&#10;" strokeweight="0"/>
                <v:line id="Line 589" o:spid="_x0000_s1679" style="position:absolute;flip:x;visibility:visible;mso-wrap-style:square" from="7099,18586" to="906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ljxQAAAN0AAAAPAAAAZHJzL2Rvd25yZXYueG1sRE9NawIx&#10;EL0L/ocwgjfNKtj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DUPEljxQAAAN0AAAAP&#10;AAAAAAAAAAAAAAAAAAcCAABkcnMvZG93bnJldi54bWxQSwUGAAAAAAMAAwC3AAAA+QIAAAAA&#10;" strokeweight="0"/>
                <v:line id="Line 590" o:spid="_x0000_s1680" style="position:absolute;flip:y;visibility:visible;mso-wrap-style:square" from="6699,18586" to="8661,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cUxQAAAN0AAAAPAAAAZHJzL2Rvd25yZXYueG1sRE9LawIx&#10;EL4L/Q9hCr1p1oU+WI0iLS2lYMXXwdu4GXcXN5MliW76702h0Nt8fM+ZzqNpxZWcbywrGI8yEMSl&#10;1Q1XCnbb9+ELCB+QNbaWScEPeZjP7gZTLLTteU3XTahECmFfoII6hK6Q0pc1GfQj2xEn7mSdwZCg&#10;q6R22Kdw08o8y56kwYZTQ40dvdZUnjcXo2D9/cxH93GJ53jsl6vDvvravy2UeriPiwmIQDH8i//c&#10;nzrNzx9z+P0mnSBnNwAAAP//AwBQSwECLQAUAAYACAAAACEA2+H2y+4AAACFAQAAEwAAAAAAAAAA&#10;AAAAAAAAAAAAW0NvbnRlbnRfVHlwZXNdLnhtbFBLAQItABQABgAIAAAAIQBa9CxbvwAAABUBAAAL&#10;AAAAAAAAAAAAAAAAAB8BAABfcmVscy8ucmVsc1BLAQItABQABgAIAAAAIQAk7tcUxQAAAN0AAAAP&#10;AAAAAAAAAAAAAAAAAAcCAABkcnMvZG93bnJldi54bWxQSwUGAAAAAAMAAwC3AAAA+QIAAAAA&#10;" strokeweight="0"/>
                <v:line id="Line 591" o:spid="_x0000_s1681" style="position:absolute;flip:x;visibility:visible;mso-wrap-style:square" from="6686,18586" to="8267,2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KPxQAAAN0AAAAPAAAAZHJzL2Rvd25yZXYueG1sRE9NawIx&#10;EL0X/A9hBG81W0t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BLonKPxQAAAN0AAAAP&#10;AAAAAAAAAAAAAAAAAAcCAABkcnMvZG93bnJldi54bWxQSwUGAAAAAAMAAwC3AAAA+QIAAAAA&#10;" strokeweight="0"/>
                <v:line id="Line 592" o:spid="_x0000_s1682" style="position:absolute;flip:y;visibility:visible;mso-wrap-style:square" from="6686,18586" to="7867,1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7xQAAAN0AAAAPAAAAZHJzL2Rvd25yZXYueG1sRE9NawIx&#10;EL0X/A9hBG81W2l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DES+r7xQAAAN0AAAAP&#10;AAAAAAAAAAAAAAAAAAcCAABkcnMvZG93bnJldi54bWxQSwUGAAAAAAMAAwC3AAAA+QIAAAAA&#10;" strokeweight="0"/>
                <v:line id="Line 593" o:spid="_x0000_s1683" style="position:absolute;flip:x;visibility:visible;mso-wrap-style:square" from="6686,18586" to="7473,1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9gxQAAAN0AAAAPAAAAZHJzL2Rvd25yZXYueG1sRE9LawIx&#10;EL4X+h/CCL3VrIJ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rB09gxQAAAN0AAAAP&#10;AAAAAAAAAAAAAAAAAAcCAABkcnMvZG93bnJldi54bWxQSwUGAAAAAAMAAwC3AAAA+QIAAAAA&#10;" strokeweight="0"/>
                <v:line id="Line 594" o:spid="_x0000_s1684" style="position:absolute;flip:y;visibility:visible;mso-wrap-style:square" from="6686,18586" to="7080,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EXxQAAAN0AAAAPAAAAZHJzL2Rvd25yZXYueG1sRE9NawIx&#10;EL0X/A9hhN5qVqF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Bb1dEXxQAAAN0AAAAP&#10;AAAAAAAAAAAAAAAAAAcCAABkcnMvZG93bnJldi54bWxQSwUGAAAAAAMAAwC3AAAA+QIAAAAA&#10;" strokeweight="0"/>
                <v:shape id="Freeform 595" o:spid="_x0000_s1685" style="position:absolute;left:20440;top:18586;width:15266;height:2013;visibility:visible;mso-wrap-style:square;v-text-anchor:top" coordsize="480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kewQAAAN0AAAAPAAAAZHJzL2Rvd25yZXYueG1sRE9Li8Iw&#10;EL4L/ocwwt40VdhdqU1FXBY9ahXPQzO2xWZSmtjHvzfCwt7m43tOsh1MLTpqXWVZwXIRgSDOra64&#10;UHC9/M7XIJxH1lhbJgUjOdim00mCsbY9n6nLfCFCCLsYFZTeN7GULi/JoFvYhjhwd9sa9AG2hdQt&#10;9iHc1HIVRV/SYMWhocSG9iXlj+xpFKz78UpdMx4uh/Mzu+X72/30Y5T6mA27DQhPg/8X/7mPOsxf&#10;fX7D+5twgkxfAAAA//8DAFBLAQItABQABgAIAAAAIQDb4fbL7gAAAIUBAAATAAAAAAAAAAAAAAAA&#10;AAAAAABbQ29udGVudF9UeXBlc10ueG1sUEsBAi0AFAAGAAgAAAAhAFr0LFu/AAAAFQEAAAsAAAAA&#10;AAAAAAAAAAAAHwEAAF9yZWxzLy5yZWxzUEsBAi0AFAAGAAgAAAAhAIGS6R7BAAAA3QAAAA8AAAAA&#10;AAAAAAAAAAAABwIAAGRycy9kb3ducmV2LnhtbFBLBQYAAAAAAwADALcAAAD1AgAAAAA=&#10;" path="m,634r4809,l4809,498,3868,,358,e" filled="f" strokecolor="#404040" strokeweight="0">
                  <v:path arrowok="t" o:connecttype="custom" o:connectlocs="0,201295;1526540,201295;1526540,158115;1227835,0;113641,0" o:connectangles="0,0,0,0,0"/>
                </v:shape>
                <v:line id="Line 596" o:spid="_x0000_s1686" style="position:absolute;visibility:visible;mso-wrap-style:square" from="6686,14871" to="23031,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cxxgAAAN0AAAAPAAAAZHJzL2Rvd25yZXYueG1sRI9BT8Mw&#10;DIXvSPsPkSdxY+mKhli3bBqoSBWcVuBuNV5TaJyqCVvh1+MDEjdb7/m9z9v95Ht1pjF2gQ0sFxko&#10;4ibYjlsDb69PN/egYkK22AcmA98UYb+bXW2xsOHCRzrXqVUSwrFAAy6lodA6No48xkUYiEU7hdFj&#10;knVstR3xIuG+13mW3WmPHUuDw4EeHTWf9Zc3ULp69RzKdfmj24/1+8NLlevbypjr+XTYgEo0pX/z&#10;33VlBT9fCa58IyPo3S8AAAD//wMAUEsBAi0AFAAGAAgAAAAhANvh9svuAAAAhQEAABMAAAAAAAAA&#10;AAAAAAAAAAAAAFtDb250ZW50X1R5cGVzXS54bWxQSwECLQAUAAYACAAAACEAWvQsW78AAAAVAQAA&#10;CwAAAAAAAAAAAAAAAAAfAQAAX3JlbHMvLnJlbHNQSwECLQAUAAYACAAAACEAwr8nMcYAAADdAAAA&#10;DwAAAAAAAAAAAAAAAAAHAgAAZHJzL2Rvd25yZXYueG1sUEsFBgAAAAADAAMAtwAAAPoCAAAAAA==&#10;" strokecolor="#404040" strokeweight="0"/>
                <v:shape id="Freeform 597" o:spid="_x0000_s1687" style="position:absolute;left:33953;top:17741;width:4077;height:2445;visibility:visible;mso-wrap-style:square;v-text-anchor:top" coordsize="128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NTcwgAAAN0AAAAPAAAAZHJzL2Rvd25yZXYueG1sRE9Li8Iw&#10;EL4L/ocwgjdNFR+7XaMsguBBhHXF89DMNtVmUptsW/+9ERb2Nh/fc1abzpaiodoXjhVMxgkI4szp&#10;gnMF5+/d6A2ED8gaS8ek4EEeNut+b4Wpdi1/UXMKuYgh7FNUYEKoUil9ZsiiH7uKOHI/rrYYIqxz&#10;qWtsY7gt5TRJFtJiwbHBYEVbQ9nt9GsVbIvrsZwFulxMc5DJ8u7aReOUGg66zw8QgbrwL/5z73Wc&#10;P52/w+ubeIJcPwEAAP//AwBQSwECLQAUAAYACAAAACEA2+H2y+4AAACFAQAAEwAAAAAAAAAAAAAA&#10;AAAAAAAAW0NvbnRlbnRfVHlwZXNdLnhtbFBLAQItABQABgAIAAAAIQBa9CxbvwAAABUBAAALAAAA&#10;AAAAAAAAAAAAAB8BAABfcmVscy8ucmVsc1BLAQItABQABgAIAAAAIQC91NTcwgAAAN0AAAAPAAAA&#10;AAAAAAAAAAAAAAcCAABkcnMvZG93bnJldi54bWxQSwUGAAAAAAMAAwC3AAAA9gIAAAAA&#10;" path="m,l10,139,44,266r90,178l179,501,444,700r133,49l717,769r-5,l875,746r184,-95l1282,403e" filled="f" strokeweight="0">
                  <v:path arrowok="t" o:connecttype="custom" o:connectlocs="0,0;3180,44190;13992,84565;42611,141153;56921,159274;141190,222539;183483,238117;228003,244475;226413,244475;278246,237163;336757,206961;407670,128119" o:connectangles="0,0,0,0,0,0,0,0,0,0,0,0"/>
                </v:shape>
                <v:shape id="Freeform 598" o:spid="_x0000_s1688" style="position:absolute;left:33953;top:15316;width:4077;height:2438;visibility:visible;mso-wrap-style:square;v-text-anchor:top" coordsize="128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jvyAAAAN0AAAAPAAAAZHJzL2Rvd25yZXYueG1sRI9Pa8JA&#10;EMXvBb/DMkJvdaO02kZX0UJB6h/QCsXbkB2TaHY2ZLcav33nUOhthvfmvd9MZq2r1JWaUHo20O8l&#10;oIgzb0vODRy+Pp5eQYWIbLHyTAbuFGA27TxMMLX+xju67mOuJIRDigaKGOtU65AV5DD0fE0s2sk3&#10;DqOsTa5tgzcJd5UeJMlQOyxZGgqs6b2g7LL/cQaqxfdmNXrZHtf35dvZHs6fx9UzGvPYbedjUJHa&#10;+G/+u15awR8MhV++kRH09BcAAP//AwBQSwECLQAUAAYACAAAACEA2+H2y+4AAACFAQAAEwAAAAAA&#10;AAAAAAAAAAAAAAAAW0NvbnRlbnRfVHlwZXNdLnhtbFBLAQItABQABgAIAAAAIQBa9CxbvwAAABUB&#10;AAALAAAAAAAAAAAAAAAAAB8BAABfcmVscy8ucmVsc1BLAQItABQABgAIAAAAIQDCspjvyAAAAN0A&#10;AAAPAAAAAAAAAAAAAAAAAAcCAABkcnMvZG93bnJldi54bWxQSwUGAAAAAAMAAwC3AAAA/AIAAAAA&#10;" path="m,768l10,628,69,436,179,267,459,60,636,4,717,r-5,l875,22r143,64l1139,193r23,25l1142,200r140,162e" filled="f" strokeweight="0">
                  <v:path arrowok="t" o:connecttype="custom" o:connectlocs="0,243840;3180,199390;21942,138430;56921,84773;145960,19050;202245,1270;228003,0;226413,0;278246,6985;323719,27305;362197,61278;369511,69215;363151,63500;407670,114935" o:connectangles="0,0,0,0,0,0,0,0,0,0,0,0,0,0"/>
                </v:shape>
                <v:line id="Line 599" o:spid="_x0000_s1689" style="position:absolute;visibility:visible;mso-wrap-style:square" from="35623,19132" to="35623,2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SZwwAAAN0AAAAPAAAAZHJzL2Rvd25yZXYueG1sRE9Na8JA&#10;EL0X/A/LFLzVTQTTNLqKiMV6q1bB45CdJovZ2ZDdavrvXUHwNo/3ObNFbxtxoc4bxwrSUQKCuHTa&#10;cKXg8PP5loPwAVlj45gU/JOHxXzwMsNCuyvv6LIPlYgh7AtUUIfQFlL6siaLfuRa4sj9us5iiLCr&#10;pO7wGsNtI8dJkkmLhmNDjS2tairP+z+rwHxnm8n2/fhxlOtNSE/5OTf2oNTwtV9OQQTqw1P8cH/p&#10;OH+cpXD/Jp4g5zcAAAD//wMAUEsBAi0AFAAGAAgAAAAhANvh9svuAAAAhQEAABMAAAAAAAAAAAAA&#10;AAAAAAAAAFtDb250ZW50X1R5cGVzXS54bWxQSwECLQAUAAYACAAAACEAWvQsW78AAAAVAQAACwAA&#10;AAAAAAAAAAAAAAAfAQAAX3JlbHMvLnJlbHNQSwECLQAUAAYACAAAACEAgaz0mcMAAADdAAAADwAA&#10;AAAAAAAAAAAAAAAHAgAAZHJzL2Rvd25yZXYueG1sUEsFBgAAAAADAAMAtwAAAPcCAAAAAA==&#10;" strokeweight="0"/>
                <v:shape id="Freeform 600" o:spid="_x0000_s1690" style="position:absolute;left:35375;top:19132;width:496;height:495;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90rwwAAAN0AAAAPAAAAZHJzL2Rvd25yZXYueG1sRE9Na8JA&#10;EL0L/odlhN50Yygi0VVUKNQWKka9j9kxCWZn0+xq4r/vFgRv83ifM192phJ3alxpWcF4FIEgzqwu&#10;OVdwPHwMpyCcR9ZYWSYFD3KwXPR7c0y0bXlP99TnIoSwS1BB4X2dSOmyggy6ka2JA3exjUEfYJNL&#10;3WAbwk0l4yiaSIMlh4YCa9oUlF3Tm1Gwvm33567+/fn6fk8fW324tPq0U+pt0K1mIDx1/iV+uj91&#10;mB9PYvj/JpwgF38AAAD//wMAUEsBAi0AFAAGAAgAAAAhANvh9svuAAAAhQEAABMAAAAAAAAAAAAA&#10;AAAAAAAAAFtDb250ZW50X1R5cGVzXS54bWxQSwECLQAUAAYACAAAACEAWvQsW78AAAAVAQAACwAA&#10;AAAAAAAAAAAAAAAfAQAAX3JlbHMvLnJlbHNQSwECLQAUAAYACAAAACEAEePdK8MAAADdAAAADwAA&#10;AAAAAAAAAAAAAAAHAgAAZHJzL2Rvd25yZXYueG1sUEsFBgAAAAADAAMAtwAAAPcCAAAAAA==&#10;" path="m154,158l78,,,158,78,78r76,80xe" fillcolor="black" strokeweight="0">
                  <v:path arrowok="t" o:connecttype="custom" o:connectlocs="49530,49530;25087,0;0,49530;25087,24452;49530,49530" o:connectangles="0,0,0,0,0"/>
                </v:shape>
                <v:rect id="Rectangle 601" o:spid="_x0000_s1691" style="position:absolute;left:2203;top:17294;width:4750;height:1048;rotation:-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CmwgAAAN0AAAAPAAAAZHJzL2Rvd25yZXYueG1sRE/NisIw&#10;EL4v+A5hBC+LputCkWoUKS4K62XVBxibsSltJqWJtb69WVjY23x8v7PaDLYRPXW+cqzgY5aAIC6c&#10;rrhUcDl/TRcgfEDW2DgmBU/ysFmP3laYaffgH+pPoRQxhH2GCkwIbSalLwxZ9DPXEkfu5jqLIcKu&#10;lLrDRwy3jZwnSSotVhwbDLaUGyrq090qGPbm/v485tfa5ce2T79rzXqn1GQ8bJcgAg3hX/znPug4&#10;f55+wu838QS5fgEAAP//AwBQSwECLQAUAAYACAAAACEA2+H2y+4AAACFAQAAEwAAAAAAAAAAAAAA&#10;AAAAAAAAW0NvbnRlbnRfVHlwZXNdLnhtbFBLAQItABQABgAIAAAAIQBa9CxbvwAAABUBAAALAAAA&#10;AAAAAAAAAAAAAB8BAABfcmVscy8ucmVsc1BLAQItABQABgAIAAAAIQDk9ZCmwgAAAN0AAAAPAAAA&#10;AAAAAAAAAAAAAAcCAABkcnMvZG93bnJldi54bWxQSwUGAAAAAAMAAwC3AAAA9gIAAAAA&#10;" filled="f" stroked="f">
                  <v:textbox style="layout-flow:vertical;mso-layout-flow-alt:bottom-to-top;mso-fit-shape-to-text:t" inset="0,0,0,0">
                    <w:txbxContent>
                      <w:p w:rsidR="00F26DFB" w:rsidRPr="0024578A" w:rsidRDefault="00F26DFB" w:rsidP="00727A07">
                        <w:pPr>
                          <w:spacing w:line="240" w:lineRule="auto"/>
                          <w:rPr>
                            <w:sz w:val="14"/>
                            <w:szCs w:val="14"/>
                          </w:rPr>
                        </w:pPr>
                        <w:r w:rsidRPr="0024578A">
                          <w:rPr>
                            <w:rFonts w:ascii="Arial" w:hAnsi="Arial" w:cs="Arial"/>
                            <w:bCs/>
                            <w:color w:val="000000"/>
                            <w:sz w:val="14"/>
                            <w:szCs w:val="14"/>
                            <w:lang w:val="en-US"/>
                          </w:rPr>
                          <w:t>Ø59 ± 0</w:t>
                        </w:r>
                        <w:r w:rsidRPr="0024578A">
                          <w:rPr>
                            <w:rFonts w:ascii="Arial" w:hAnsi="Arial" w:cs="Arial"/>
                            <w:bCs/>
                            <w:color w:val="000000"/>
                            <w:sz w:val="14"/>
                            <w:szCs w:val="14"/>
                          </w:rPr>
                          <w:t>,</w:t>
                        </w:r>
                        <w:r w:rsidRPr="0024578A">
                          <w:rPr>
                            <w:rFonts w:ascii="Arial" w:hAnsi="Arial" w:cs="Arial"/>
                            <w:bCs/>
                            <w:color w:val="000000"/>
                            <w:sz w:val="14"/>
                            <w:szCs w:val="14"/>
                            <w:lang w:val="en-US"/>
                          </w:rPr>
                          <w:t>5</w:t>
                        </w:r>
                      </w:p>
                    </w:txbxContent>
                  </v:textbox>
                </v:rect>
                <v:line id="Line 602" o:spid="_x0000_s1692" style="position:absolute;visibility:visible;mso-wrap-style:square" from="7378,19221" to="7378,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cBwwAAAN0AAAAPAAAAZHJzL2Rvd25yZXYueG1sRE9La8JA&#10;EL4X/A/LCN7qRrExRleR0qK9+QSPQ3ZMFrOzIbvV9N+7hUJv8/E9Z7HqbC3u1HrjWMFomIAgLpw2&#10;XCo4HT9fMxA+IGusHZOCH/KwWvZeFphr9+A93Q+hFDGEfY4KqhCaXEpfVGTRD11DHLmray2GCNtS&#10;6hYfMdzWcpwkqbRoODZU2NB7RcXt8G0VmF26efuanmdn+bEJo0t2y4w9KTXod+s5iEBd+Bf/ubc6&#10;zh+nE/j9Jp4gl08AAAD//wMAUEsBAi0AFAAGAAgAAAAhANvh9svuAAAAhQEAABMAAAAAAAAAAAAA&#10;AAAAAAAAAFtDb250ZW50X1R5cGVzXS54bWxQSwECLQAUAAYACAAAACEAWvQsW78AAAAVAQAACwAA&#10;AAAAAAAAAAAAAAAfAQAAX3JlbHMvLnJlbHNQSwECLQAUAAYACAAAACEAkdtXAcMAAADdAAAADwAA&#10;AAAAAAAAAAAAAAAHAgAAZHJzL2Rvd25yZXYueG1sUEsFBgAAAAADAAMAtwAAAPcCAAAAAA==&#10;" strokeweight="0"/>
                <v:shape id="Freeform 603" o:spid="_x0000_s1693" style="position:absolute;left:7131;top:19221;width:495;height:508;visibility:visible;mso-wrap-style:square;v-text-anchor:top" coordsize="15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x5wwAAAN0AAAAPAAAAZHJzL2Rvd25yZXYueG1sRE/NasJA&#10;EL4LfYdlCr2ZjUJFUlcJ2koPBdH2AcbsmKTNzqbZqSZv7wpCb/Px/c5i1btGnakLtWcDkyQFRVx4&#10;W3Np4OvzbTwHFQTZYuOZDAwUYLV8GC0ws/7CezofpFQxhEOGBiqRNtM6FBU5DIlviSN38p1DibAr&#10;te3wEsNdo6dpOtMOa44NFba0rqj4Ofw5Azv8+B3K15zzzXYjx/Z7kG1RG/P02OcvoIR6+Rff3e82&#10;zp/OnuH2TTxBL68AAAD//wMAUEsBAi0AFAAGAAgAAAAhANvh9svuAAAAhQEAABMAAAAAAAAAAAAA&#10;AAAAAAAAAFtDb250ZW50X1R5cGVzXS54bWxQSwECLQAUAAYACAAAACEAWvQsW78AAAAVAQAACwAA&#10;AAAAAAAAAAAAAAAfAQAAX3JlbHMvLnJlbHNQSwECLQAUAAYACAAAACEA7GSsecMAAADdAAAADwAA&#10;AAAAAAAAAAAAAAAHAgAAZHJzL2Rvd25yZXYueG1sUEsFBgAAAAADAAMAtwAAAPcCAAAAAA==&#10;" path="m154,160l78,,,160,78,80r76,80xe" fillcolor="black" strokeweight="0">
                  <v:path arrowok="t" o:connecttype="custom" o:connectlocs="49530,50800;25087,0;0,50800;25087,25400;49530,50800" o:connectangles="0,0,0,0,0"/>
                </v:shape>
                <v:line id="Line 604" o:spid="_x0000_s1694" style="position:absolute;flip:y;visibility:visible;mso-wrap-style:square" from="20326,8851" to="20427,1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uqxQAAAN0AAAAPAAAAZHJzL2Rvd25yZXYueG1sRE9NawIx&#10;EL0X+h/CFHqrWT1sy2oUsbSUQi1aPXgbN+Pu4mayJNGN/94IQm/zeJ8zmUXTijM531hWMBxkIIhL&#10;qxuuFGz+Pl7eQPiArLG1TAou5GE2fXyYYKFtzys6r0MlUgj7AhXUIXSFlL6syaAf2I44cQfrDIYE&#10;XSW1wz6Fm1aOsiyXBhtODTV2tKipPK5PRsFq+cp793mKx7jvf3532+p7+z5X6vkpzscgAsXwL767&#10;v3SaP8pzuH2TTpDTKwAAAP//AwBQSwECLQAUAAYACAAAACEA2+H2y+4AAACFAQAAEwAAAAAAAAAA&#10;AAAAAAAAAAAAW0NvbnRlbnRfVHlwZXNdLnhtbFBLAQItABQABgAIAAAAIQBa9CxbvwAAABUBAAAL&#10;AAAAAAAAAAAAAAAAAB8BAABfcmVscy8ucmVsc1BLAQItABQABgAIAAAAIQCVuRuqxQAAAN0AAAAP&#10;AAAAAAAAAAAAAAAAAAcCAABkcnMvZG93bnJldi54bWxQSwUGAAAAAAMAAwC3AAAA+QIAAAAA&#10;" strokeweight="0"/>
                <v:shape id="Freeform 605" o:spid="_x0000_s1695" style="position:absolute;left:20091;top:15144;width:489;height:502;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6zxAAAAN0AAAAPAAAAZHJzL2Rvd25yZXYueG1sRE/basJA&#10;EH0v9B+WKfSt2SiiJboRWxC0hRZjfR+zkwtmZ2N2NfHvuwWhb3M411ksB9OIK3WutqxgFMUgiHOr&#10;ay4V/OzXL68gnEfW2FgmBTdysEwfHxaYaNvzjq6ZL0UIYZeggsr7NpHS5RUZdJFtiQNX2M6gD7Ar&#10;pe6wD+GmkeM4nkqDNYeGClt6ryg/ZRej4O2y3R2H9vz18TnJblu9L3p9+Fbq+WlYzUF4Gvy/+O7e&#10;6DB/PJ3B3zfhBJn+AgAA//8DAFBLAQItABQABgAIAAAAIQDb4fbL7gAAAIUBAAATAAAAAAAAAAAA&#10;AAAAAAAAAABbQ29udGVudF9UeXBlc10ueG1sUEsBAi0AFAAGAAgAAAAhAFr0LFu/AAAAFQEAAAsA&#10;AAAAAAAAAAAAAAAAHwEAAF9yZWxzLy5yZWxzUEsBAi0AFAAGAAgAAAAhAAGUfrPEAAAA3QAAAA8A&#10;AAAAAAAAAAAAAAAABwIAAGRycy9kb3ducmV2LnhtbFBLBQYAAAAAAwADALcAAAD4AgAAAAA=&#10;" path="m,l75,158,154,,75,78,,xe" fillcolor="black" strokeweight="0">
                  <v:path arrowok="t" o:connecttype="custom" o:connectlocs="0,0;23813,50165;48895,0;23813,24765;0,0" o:connectangles="0,0,0,0,0"/>
                </v:shape>
                <w10:anchorlock/>
              </v:group>
            </w:pict>
          </mc:Fallback>
        </mc:AlternateContent>
      </w:r>
    </w:p>
    <w:p w:rsidR="00727A07" w:rsidRDefault="00727A07" w:rsidP="00727A07">
      <w:pPr>
        <w:pStyle w:val="H23GR"/>
        <w:rPr>
          <w:lang w:bidi="ru-RU"/>
        </w:rPr>
      </w:pPr>
      <w:r w:rsidRPr="00CF55AA">
        <w:rPr>
          <w:lang w:bidi="ru-RU"/>
        </w:rPr>
        <w:tab/>
      </w:r>
      <w:r w:rsidRPr="00186FE2">
        <w:rPr>
          <w:b w:val="0"/>
          <w:lang w:bidi="ru-RU"/>
        </w:rPr>
        <w:tab/>
        <w:t>Рис. 5</w:t>
      </w:r>
      <w:r w:rsidRPr="00186FE2">
        <w:rPr>
          <w:b w:val="0"/>
          <w:lang w:bidi="ru-RU"/>
        </w:rPr>
        <w:br/>
      </w:r>
      <w:r w:rsidRPr="00CF55AA">
        <w:rPr>
          <w:lang w:bidi="ru-RU"/>
        </w:rPr>
        <w:t>Стопорное устройство − полиуретановая трубка</w:t>
      </w:r>
    </w:p>
    <w:p w:rsidR="00727A07" w:rsidRPr="00186FE2" w:rsidRDefault="00727A07" w:rsidP="00727A07">
      <w:pPr>
        <w:rPr>
          <w:lang w:eastAsia="ru-RU" w:bidi="ru-RU"/>
        </w:rPr>
      </w:pPr>
      <w:r w:rsidRPr="00CF55AA">
        <w:rPr>
          <w:noProof/>
          <w:lang w:eastAsia="ru-RU"/>
        </w:rPr>
        <mc:AlternateContent>
          <mc:Choice Requires="wpc">
            <w:drawing>
              <wp:inline distT="0" distB="0" distL="0" distR="0" wp14:anchorId="5B32AE3F" wp14:editId="42538D8A">
                <wp:extent cx="5700395" cy="2599055"/>
                <wp:effectExtent l="0" t="0" r="14605" b="0"/>
                <wp:docPr id="1964" name="Полотно 19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13" name="Group 145"/>
                        <wpg:cNvGrpSpPr>
                          <a:grpSpLocks/>
                        </wpg:cNvGrpSpPr>
                        <wpg:grpSpPr bwMode="auto">
                          <a:xfrm>
                            <a:off x="0" y="0"/>
                            <a:ext cx="5690235" cy="2400935"/>
                            <a:chOff x="8" y="-338"/>
                            <a:chExt cx="8961" cy="3781"/>
                          </a:xfrm>
                        </wpg:grpSpPr>
                        <wps:wsp>
                          <wps:cNvPr id="1614" name="Rectangle 146"/>
                          <wps:cNvSpPr>
                            <a:spLocks noChangeArrowheads="1"/>
                          </wps:cNvSpPr>
                          <wps:spPr bwMode="auto">
                            <a:xfrm>
                              <a:off x="8" y="-338"/>
                              <a:ext cx="8961" cy="3781"/>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1615" name="Line 147"/>
                          <wps:cNvCnPr/>
                          <wps:spPr bwMode="auto">
                            <a:xfrm>
                              <a:off x="8481" y="1416"/>
                              <a:ext cx="0" cy="9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Freeform 148"/>
                          <wps:cNvSpPr>
                            <a:spLocks/>
                          </wps:cNvSpPr>
                          <wps:spPr bwMode="auto">
                            <a:xfrm>
                              <a:off x="8431" y="1416"/>
                              <a:ext cx="98" cy="101"/>
                            </a:xfrm>
                            <a:custGeom>
                              <a:avLst/>
                              <a:gdLst>
                                <a:gd name="T0" fmla="*/ 196 w 196"/>
                                <a:gd name="T1" fmla="*/ 201 h 201"/>
                                <a:gd name="T2" fmla="*/ 99 w 196"/>
                                <a:gd name="T3" fmla="*/ 0 h 201"/>
                                <a:gd name="T4" fmla="*/ 0 w 196"/>
                                <a:gd name="T5" fmla="*/ 201 h 201"/>
                                <a:gd name="T6" fmla="*/ 99 w 196"/>
                                <a:gd name="T7" fmla="*/ 101 h 201"/>
                                <a:gd name="T8" fmla="*/ 196 w 196"/>
                                <a:gd name="T9" fmla="*/ 201 h 201"/>
                              </a:gdLst>
                              <a:ahLst/>
                              <a:cxnLst>
                                <a:cxn ang="0">
                                  <a:pos x="T0" y="T1"/>
                                </a:cxn>
                                <a:cxn ang="0">
                                  <a:pos x="T2" y="T3"/>
                                </a:cxn>
                                <a:cxn ang="0">
                                  <a:pos x="T4" y="T5"/>
                                </a:cxn>
                                <a:cxn ang="0">
                                  <a:pos x="T6" y="T7"/>
                                </a:cxn>
                                <a:cxn ang="0">
                                  <a:pos x="T8" y="T9"/>
                                </a:cxn>
                              </a:cxnLst>
                              <a:rect l="0" t="0" r="r" b="b"/>
                              <a:pathLst>
                                <a:path w="196" h="201">
                                  <a:moveTo>
                                    <a:pt x="196" y="201"/>
                                  </a:moveTo>
                                  <a:lnTo>
                                    <a:pt x="99" y="0"/>
                                  </a:lnTo>
                                  <a:lnTo>
                                    <a:pt x="0" y="201"/>
                                  </a:lnTo>
                                  <a:lnTo>
                                    <a:pt x="99" y="101"/>
                                  </a:lnTo>
                                  <a:lnTo>
                                    <a:pt x="196" y="201"/>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17" name="Freeform 149"/>
                          <wps:cNvSpPr>
                            <a:spLocks/>
                          </wps:cNvSpPr>
                          <wps:spPr bwMode="auto">
                            <a:xfrm>
                              <a:off x="8431" y="2293"/>
                              <a:ext cx="98" cy="100"/>
                            </a:xfrm>
                            <a:custGeom>
                              <a:avLst/>
                              <a:gdLst>
                                <a:gd name="T0" fmla="*/ 196 w 196"/>
                                <a:gd name="T1" fmla="*/ 0 h 200"/>
                                <a:gd name="T2" fmla="*/ 99 w 196"/>
                                <a:gd name="T3" fmla="*/ 200 h 200"/>
                                <a:gd name="T4" fmla="*/ 0 w 196"/>
                                <a:gd name="T5" fmla="*/ 0 h 200"/>
                                <a:gd name="T6" fmla="*/ 99 w 196"/>
                                <a:gd name="T7" fmla="*/ 100 h 200"/>
                                <a:gd name="T8" fmla="*/ 196 w 196"/>
                                <a:gd name="T9" fmla="*/ 0 h 200"/>
                              </a:gdLst>
                              <a:ahLst/>
                              <a:cxnLst>
                                <a:cxn ang="0">
                                  <a:pos x="T0" y="T1"/>
                                </a:cxn>
                                <a:cxn ang="0">
                                  <a:pos x="T2" y="T3"/>
                                </a:cxn>
                                <a:cxn ang="0">
                                  <a:pos x="T4" y="T5"/>
                                </a:cxn>
                                <a:cxn ang="0">
                                  <a:pos x="T6" y="T7"/>
                                </a:cxn>
                                <a:cxn ang="0">
                                  <a:pos x="T8" y="T9"/>
                                </a:cxn>
                              </a:cxnLst>
                              <a:rect l="0" t="0" r="r" b="b"/>
                              <a:pathLst>
                                <a:path w="196" h="200">
                                  <a:moveTo>
                                    <a:pt x="196" y="0"/>
                                  </a:moveTo>
                                  <a:lnTo>
                                    <a:pt x="99" y="200"/>
                                  </a:lnTo>
                                  <a:lnTo>
                                    <a:pt x="0" y="0"/>
                                  </a:lnTo>
                                  <a:lnTo>
                                    <a:pt x="99" y="100"/>
                                  </a:lnTo>
                                  <a:lnTo>
                                    <a:pt x="196"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18" name="Line 150"/>
                          <wps:cNvCnPr/>
                          <wps:spPr bwMode="auto">
                            <a:xfrm flipH="1">
                              <a:off x="6963" y="2221"/>
                              <a:ext cx="134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51"/>
                          <wps:cNvCnPr/>
                          <wps:spPr bwMode="auto">
                            <a:xfrm>
                              <a:off x="8261" y="1588"/>
                              <a:ext cx="0" cy="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Freeform 152"/>
                          <wps:cNvSpPr>
                            <a:spLocks/>
                          </wps:cNvSpPr>
                          <wps:spPr bwMode="auto">
                            <a:xfrm>
                              <a:off x="8212" y="1588"/>
                              <a:ext cx="100" cy="100"/>
                            </a:xfrm>
                            <a:custGeom>
                              <a:avLst/>
                              <a:gdLst>
                                <a:gd name="T0" fmla="*/ 201 w 201"/>
                                <a:gd name="T1" fmla="*/ 200 h 200"/>
                                <a:gd name="T2" fmla="*/ 100 w 201"/>
                                <a:gd name="T3" fmla="*/ 0 h 200"/>
                                <a:gd name="T4" fmla="*/ 0 w 201"/>
                                <a:gd name="T5" fmla="*/ 200 h 200"/>
                                <a:gd name="T6" fmla="*/ 100 w 201"/>
                                <a:gd name="T7" fmla="*/ 100 h 200"/>
                                <a:gd name="T8" fmla="*/ 201 w 201"/>
                                <a:gd name="T9" fmla="*/ 200 h 200"/>
                              </a:gdLst>
                              <a:ahLst/>
                              <a:cxnLst>
                                <a:cxn ang="0">
                                  <a:pos x="T0" y="T1"/>
                                </a:cxn>
                                <a:cxn ang="0">
                                  <a:pos x="T2" y="T3"/>
                                </a:cxn>
                                <a:cxn ang="0">
                                  <a:pos x="T4" y="T5"/>
                                </a:cxn>
                                <a:cxn ang="0">
                                  <a:pos x="T6" y="T7"/>
                                </a:cxn>
                                <a:cxn ang="0">
                                  <a:pos x="T8" y="T9"/>
                                </a:cxn>
                              </a:cxnLst>
                              <a:rect l="0" t="0" r="r" b="b"/>
                              <a:pathLst>
                                <a:path w="201" h="200">
                                  <a:moveTo>
                                    <a:pt x="201" y="200"/>
                                  </a:moveTo>
                                  <a:lnTo>
                                    <a:pt x="100" y="0"/>
                                  </a:lnTo>
                                  <a:lnTo>
                                    <a:pt x="0" y="200"/>
                                  </a:lnTo>
                                  <a:lnTo>
                                    <a:pt x="100" y="100"/>
                                  </a:lnTo>
                                  <a:lnTo>
                                    <a:pt x="201" y="2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21" name="Freeform 153"/>
                          <wps:cNvSpPr>
                            <a:spLocks/>
                          </wps:cNvSpPr>
                          <wps:spPr bwMode="auto">
                            <a:xfrm>
                              <a:off x="8212" y="2122"/>
                              <a:ext cx="100" cy="99"/>
                            </a:xfrm>
                            <a:custGeom>
                              <a:avLst/>
                              <a:gdLst>
                                <a:gd name="T0" fmla="*/ 201 w 201"/>
                                <a:gd name="T1" fmla="*/ 0 h 198"/>
                                <a:gd name="T2" fmla="*/ 100 w 201"/>
                                <a:gd name="T3" fmla="*/ 198 h 198"/>
                                <a:gd name="T4" fmla="*/ 0 w 201"/>
                                <a:gd name="T5" fmla="*/ 0 h 198"/>
                                <a:gd name="T6" fmla="*/ 100 w 201"/>
                                <a:gd name="T7" fmla="*/ 97 h 198"/>
                                <a:gd name="T8" fmla="*/ 201 w 201"/>
                                <a:gd name="T9" fmla="*/ 0 h 198"/>
                              </a:gdLst>
                              <a:ahLst/>
                              <a:cxnLst>
                                <a:cxn ang="0">
                                  <a:pos x="T0" y="T1"/>
                                </a:cxn>
                                <a:cxn ang="0">
                                  <a:pos x="T2" y="T3"/>
                                </a:cxn>
                                <a:cxn ang="0">
                                  <a:pos x="T4" y="T5"/>
                                </a:cxn>
                                <a:cxn ang="0">
                                  <a:pos x="T6" y="T7"/>
                                </a:cxn>
                                <a:cxn ang="0">
                                  <a:pos x="T8" y="T9"/>
                                </a:cxn>
                              </a:cxnLst>
                              <a:rect l="0" t="0" r="r" b="b"/>
                              <a:pathLst>
                                <a:path w="201" h="198">
                                  <a:moveTo>
                                    <a:pt x="201" y="0"/>
                                  </a:moveTo>
                                  <a:lnTo>
                                    <a:pt x="100" y="198"/>
                                  </a:lnTo>
                                  <a:lnTo>
                                    <a:pt x="0" y="0"/>
                                  </a:lnTo>
                                  <a:lnTo>
                                    <a:pt x="100" y="97"/>
                                  </a:lnTo>
                                  <a:lnTo>
                                    <a:pt x="201"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22" name="Line 154"/>
                          <wps:cNvCnPr/>
                          <wps:spPr bwMode="auto">
                            <a:xfrm>
                              <a:off x="6963" y="1588"/>
                              <a:ext cx="134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55"/>
                          <wps:cNvCnPr/>
                          <wps:spPr bwMode="auto">
                            <a:xfrm>
                              <a:off x="7871" y="2393"/>
                              <a:ext cx="65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56"/>
                          <wps:cNvCnPr/>
                          <wps:spPr bwMode="auto">
                            <a:xfrm>
                              <a:off x="7871" y="1416"/>
                              <a:ext cx="65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157"/>
                          <wps:cNvCnPr/>
                          <wps:spPr bwMode="auto">
                            <a:xfrm flipV="1">
                              <a:off x="6914" y="1319"/>
                              <a:ext cx="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58"/>
                          <wps:cNvCnPr/>
                          <wps:spPr bwMode="auto">
                            <a:xfrm flipV="1">
                              <a:off x="6914" y="1588"/>
                              <a:ext cx="0" cy="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59"/>
                          <wps:cNvCnPr/>
                          <wps:spPr bwMode="auto">
                            <a:xfrm flipV="1">
                              <a:off x="7823" y="2536"/>
                              <a:ext cx="0" cy="4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60"/>
                          <wps:cNvCnPr/>
                          <wps:spPr bwMode="auto">
                            <a:xfrm>
                              <a:off x="1298" y="3147"/>
                              <a:ext cx="65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Freeform 161"/>
                          <wps:cNvSpPr>
                            <a:spLocks/>
                          </wps:cNvSpPr>
                          <wps:spPr bwMode="auto">
                            <a:xfrm>
                              <a:off x="1298" y="3097"/>
                              <a:ext cx="98" cy="100"/>
                            </a:xfrm>
                            <a:custGeom>
                              <a:avLst/>
                              <a:gdLst>
                                <a:gd name="T0" fmla="*/ 196 w 196"/>
                                <a:gd name="T1" fmla="*/ 0 h 200"/>
                                <a:gd name="T2" fmla="*/ 0 w 196"/>
                                <a:gd name="T3" fmla="*/ 100 h 200"/>
                                <a:gd name="T4" fmla="*/ 196 w 196"/>
                                <a:gd name="T5" fmla="*/ 200 h 200"/>
                                <a:gd name="T6" fmla="*/ 96 w 196"/>
                                <a:gd name="T7" fmla="*/ 100 h 200"/>
                                <a:gd name="T8" fmla="*/ 196 w 196"/>
                                <a:gd name="T9" fmla="*/ 0 h 200"/>
                              </a:gdLst>
                              <a:ahLst/>
                              <a:cxnLst>
                                <a:cxn ang="0">
                                  <a:pos x="T0" y="T1"/>
                                </a:cxn>
                                <a:cxn ang="0">
                                  <a:pos x="T2" y="T3"/>
                                </a:cxn>
                                <a:cxn ang="0">
                                  <a:pos x="T4" y="T5"/>
                                </a:cxn>
                                <a:cxn ang="0">
                                  <a:pos x="T6" y="T7"/>
                                </a:cxn>
                                <a:cxn ang="0">
                                  <a:pos x="T8" y="T9"/>
                                </a:cxn>
                              </a:cxnLst>
                              <a:rect l="0" t="0" r="r" b="b"/>
                              <a:pathLst>
                                <a:path w="196" h="200">
                                  <a:moveTo>
                                    <a:pt x="196" y="0"/>
                                  </a:moveTo>
                                  <a:lnTo>
                                    <a:pt x="0" y="100"/>
                                  </a:lnTo>
                                  <a:lnTo>
                                    <a:pt x="196" y="200"/>
                                  </a:lnTo>
                                  <a:lnTo>
                                    <a:pt x="96" y="100"/>
                                  </a:lnTo>
                                  <a:lnTo>
                                    <a:pt x="196"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30" name="Freeform 162"/>
                          <wps:cNvSpPr>
                            <a:spLocks/>
                          </wps:cNvSpPr>
                          <wps:spPr bwMode="auto">
                            <a:xfrm>
                              <a:off x="7723" y="3097"/>
                              <a:ext cx="100" cy="100"/>
                            </a:xfrm>
                            <a:custGeom>
                              <a:avLst/>
                              <a:gdLst>
                                <a:gd name="T0" fmla="*/ 0 w 199"/>
                                <a:gd name="T1" fmla="*/ 0 h 200"/>
                                <a:gd name="T2" fmla="*/ 199 w 199"/>
                                <a:gd name="T3" fmla="*/ 100 h 200"/>
                                <a:gd name="T4" fmla="*/ 0 w 199"/>
                                <a:gd name="T5" fmla="*/ 200 h 200"/>
                                <a:gd name="T6" fmla="*/ 100 w 199"/>
                                <a:gd name="T7" fmla="*/ 100 h 200"/>
                                <a:gd name="T8" fmla="*/ 0 w 199"/>
                                <a:gd name="T9" fmla="*/ 0 h 200"/>
                              </a:gdLst>
                              <a:ahLst/>
                              <a:cxnLst>
                                <a:cxn ang="0">
                                  <a:pos x="T0" y="T1"/>
                                </a:cxn>
                                <a:cxn ang="0">
                                  <a:pos x="T2" y="T3"/>
                                </a:cxn>
                                <a:cxn ang="0">
                                  <a:pos x="T4" y="T5"/>
                                </a:cxn>
                                <a:cxn ang="0">
                                  <a:pos x="T6" y="T7"/>
                                </a:cxn>
                                <a:cxn ang="0">
                                  <a:pos x="T8" y="T9"/>
                                </a:cxn>
                              </a:cxnLst>
                              <a:rect l="0" t="0" r="r" b="b"/>
                              <a:pathLst>
                                <a:path w="199" h="200">
                                  <a:moveTo>
                                    <a:pt x="0" y="0"/>
                                  </a:moveTo>
                                  <a:lnTo>
                                    <a:pt x="199" y="100"/>
                                  </a:lnTo>
                                  <a:lnTo>
                                    <a:pt x="0" y="200"/>
                                  </a:lnTo>
                                  <a:lnTo>
                                    <a:pt x="100" y="100"/>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31" name="Line 163"/>
                          <wps:cNvCnPr/>
                          <wps:spPr bwMode="auto">
                            <a:xfrm flipH="1" flipV="1">
                              <a:off x="6914" y="2221"/>
                              <a:ext cx="909" cy="1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64"/>
                          <wps:cNvCnPr/>
                          <wps:spPr bwMode="auto">
                            <a:xfrm flipH="1">
                              <a:off x="6914" y="1416"/>
                              <a:ext cx="909" cy="1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65"/>
                          <wps:cNvCnPr/>
                          <wps:spPr bwMode="auto">
                            <a:xfrm>
                              <a:off x="7823" y="1319"/>
                              <a:ext cx="0" cy="117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4" name="Line 166"/>
                          <wps:cNvCnPr/>
                          <wps:spPr bwMode="auto">
                            <a:xfrm flipV="1">
                              <a:off x="3819" y="1112"/>
                              <a:ext cx="970" cy="1682"/>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35" name="Line 167"/>
                          <wps:cNvCnPr/>
                          <wps:spPr bwMode="auto">
                            <a:xfrm flipV="1">
                              <a:off x="3734" y="1059"/>
                              <a:ext cx="973" cy="16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36" name="Line 168"/>
                          <wps:cNvCnPr/>
                          <wps:spPr bwMode="auto">
                            <a:xfrm>
                              <a:off x="153" y="1904"/>
                              <a:ext cx="8814" cy="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37" name="Freeform 169"/>
                          <wps:cNvSpPr>
                            <a:spLocks/>
                          </wps:cNvSpPr>
                          <wps:spPr bwMode="auto">
                            <a:xfrm>
                              <a:off x="1298" y="1319"/>
                              <a:ext cx="3259" cy="366"/>
                            </a:xfrm>
                            <a:custGeom>
                              <a:avLst/>
                              <a:gdLst>
                                <a:gd name="T0" fmla="*/ 6517 w 6517"/>
                                <a:gd name="T1" fmla="*/ 0 h 731"/>
                                <a:gd name="T2" fmla="*/ 6182 w 6517"/>
                                <a:gd name="T3" fmla="*/ 581 h 731"/>
                                <a:gd name="T4" fmla="*/ 0 w 6517"/>
                                <a:gd name="T5" fmla="*/ 731 h 731"/>
                                <a:gd name="T6" fmla="*/ 0 w 6517"/>
                                <a:gd name="T7" fmla="*/ 0 h 731"/>
                                <a:gd name="T8" fmla="*/ 6517 w 6517"/>
                                <a:gd name="T9" fmla="*/ 0 h 731"/>
                              </a:gdLst>
                              <a:ahLst/>
                              <a:cxnLst>
                                <a:cxn ang="0">
                                  <a:pos x="T0" y="T1"/>
                                </a:cxn>
                                <a:cxn ang="0">
                                  <a:pos x="T2" y="T3"/>
                                </a:cxn>
                                <a:cxn ang="0">
                                  <a:pos x="T4" y="T5"/>
                                </a:cxn>
                                <a:cxn ang="0">
                                  <a:pos x="T6" y="T7"/>
                                </a:cxn>
                                <a:cxn ang="0">
                                  <a:pos x="T8" y="T9"/>
                                </a:cxn>
                              </a:cxnLst>
                              <a:rect l="0" t="0" r="r" b="b"/>
                              <a:pathLst>
                                <a:path w="6517" h="731">
                                  <a:moveTo>
                                    <a:pt x="6517" y="0"/>
                                  </a:moveTo>
                                  <a:lnTo>
                                    <a:pt x="6182" y="581"/>
                                  </a:lnTo>
                                  <a:lnTo>
                                    <a:pt x="0" y="731"/>
                                  </a:lnTo>
                                  <a:lnTo>
                                    <a:pt x="0" y="0"/>
                                  </a:lnTo>
                                  <a:lnTo>
                                    <a:pt x="6517"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38" name="Line 170"/>
                          <wps:cNvCnPr/>
                          <wps:spPr bwMode="auto">
                            <a:xfrm flipH="1">
                              <a:off x="4377" y="1582"/>
                              <a:ext cx="28"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171"/>
                          <wps:cNvCnPr/>
                          <wps:spPr bwMode="auto">
                            <a:xfrm flipV="1">
                              <a:off x="4329" y="1471"/>
                              <a:ext cx="139" cy="1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72"/>
                          <wps:cNvCnPr/>
                          <wps:spPr bwMode="auto">
                            <a:xfrm flipH="1">
                              <a:off x="4281" y="1363"/>
                              <a:ext cx="251" cy="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73"/>
                          <wps:cNvCnPr/>
                          <wps:spPr bwMode="auto">
                            <a:xfrm flipV="1">
                              <a:off x="4234" y="1319"/>
                              <a:ext cx="295"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174"/>
                          <wps:cNvCnPr/>
                          <wps:spPr bwMode="auto">
                            <a:xfrm flipH="1">
                              <a:off x="4186" y="1319"/>
                              <a:ext cx="296" cy="2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175"/>
                          <wps:cNvCnPr/>
                          <wps:spPr bwMode="auto">
                            <a:xfrm flipV="1">
                              <a:off x="4138" y="1319"/>
                              <a:ext cx="298" cy="2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176"/>
                          <wps:cNvCnPr/>
                          <wps:spPr bwMode="auto">
                            <a:xfrm flipH="1">
                              <a:off x="4091" y="1319"/>
                              <a:ext cx="298" cy="2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77"/>
                          <wps:cNvCnPr/>
                          <wps:spPr bwMode="auto">
                            <a:xfrm flipV="1">
                              <a:off x="4042" y="1319"/>
                              <a:ext cx="300" cy="2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78"/>
                          <wps:cNvCnPr/>
                          <wps:spPr bwMode="auto">
                            <a:xfrm flipH="1">
                              <a:off x="3996" y="1319"/>
                              <a:ext cx="300" cy="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79"/>
                          <wps:cNvCnPr/>
                          <wps:spPr bwMode="auto">
                            <a:xfrm flipV="1">
                              <a:off x="3949" y="1319"/>
                              <a:ext cx="300" cy="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80"/>
                          <wps:cNvCnPr/>
                          <wps:spPr bwMode="auto">
                            <a:xfrm flipH="1">
                              <a:off x="3901" y="1319"/>
                              <a:ext cx="301" cy="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81"/>
                          <wps:cNvCnPr/>
                          <wps:spPr bwMode="auto">
                            <a:xfrm flipV="1">
                              <a:off x="3853" y="1319"/>
                              <a:ext cx="303"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82"/>
                          <wps:cNvCnPr/>
                          <wps:spPr bwMode="auto">
                            <a:xfrm flipH="1">
                              <a:off x="3807" y="1319"/>
                              <a:ext cx="302"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83"/>
                          <wps:cNvCnPr/>
                          <wps:spPr bwMode="auto">
                            <a:xfrm flipV="1">
                              <a:off x="3758" y="1319"/>
                              <a:ext cx="305" cy="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84"/>
                          <wps:cNvCnPr/>
                          <wps:spPr bwMode="auto">
                            <a:xfrm flipH="1">
                              <a:off x="3710" y="1319"/>
                              <a:ext cx="308"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85"/>
                          <wps:cNvCnPr/>
                          <wps:spPr bwMode="auto">
                            <a:xfrm flipV="1">
                              <a:off x="3661" y="131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86"/>
                          <wps:cNvCnPr/>
                          <wps:spPr bwMode="auto">
                            <a:xfrm flipH="1">
                              <a:off x="3615" y="131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87"/>
                          <wps:cNvCnPr/>
                          <wps:spPr bwMode="auto">
                            <a:xfrm flipV="1">
                              <a:off x="3567" y="1319"/>
                              <a:ext cx="311" cy="3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88"/>
                          <wps:cNvCnPr/>
                          <wps:spPr bwMode="auto">
                            <a:xfrm flipH="1">
                              <a:off x="3519" y="1319"/>
                              <a:ext cx="312"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89"/>
                          <wps:cNvCnPr/>
                          <wps:spPr bwMode="auto">
                            <a:xfrm flipV="1">
                              <a:off x="3472" y="1319"/>
                              <a:ext cx="313"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90"/>
                          <wps:cNvCnPr/>
                          <wps:spPr bwMode="auto">
                            <a:xfrm flipH="1">
                              <a:off x="3424" y="1319"/>
                              <a:ext cx="314" cy="3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91"/>
                          <wps:cNvCnPr/>
                          <wps:spPr bwMode="auto">
                            <a:xfrm flipV="1">
                              <a:off x="3376" y="1319"/>
                              <a:ext cx="316" cy="3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92"/>
                          <wps:cNvCnPr/>
                          <wps:spPr bwMode="auto">
                            <a:xfrm flipH="1">
                              <a:off x="3329" y="1319"/>
                              <a:ext cx="316" cy="3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93"/>
                          <wps:cNvCnPr/>
                          <wps:spPr bwMode="auto">
                            <a:xfrm flipV="1">
                              <a:off x="3281" y="1319"/>
                              <a:ext cx="318" cy="3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194"/>
                          <wps:cNvCnPr/>
                          <wps:spPr bwMode="auto">
                            <a:xfrm flipH="1">
                              <a:off x="3232" y="1319"/>
                              <a:ext cx="320" cy="3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95"/>
                          <wps:cNvCnPr/>
                          <wps:spPr bwMode="auto">
                            <a:xfrm flipV="1">
                              <a:off x="3184" y="1319"/>
                              <a:ext cx="321" cy="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96"/>
                          <wps:cNvCnPr/>
                          <wps:spPr bwMode="auto">
                            <a:xfrm flipH="1">
                              <a:off x="3139" y="1319"/>
                              <a:ext cx="319" cy="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97"/>
                          <wps:cNvCnPr/>
                          <wps:spPr bwMode="auto">
                            <a:xfrm flipV="1">
                              <a:off x="3091" y="1319"/>
                              <a:ext cx="321" cy="3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98"/>
                          <wps:cNvCnPr/>
                          <wps:spPr bwMode="auto">
                            <a:xfrm flipH="1">
                              <a:off x="3043" y="1319"/>
                              <a:ext cx="322" cy="3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99"/>
                          <wps:cNvCnPr/>
                          <wps:spPr bwMode="auto">
                            <a:xfrm flipV="1">
                              <a:off x="2996" y="1319"/>
                              <a:ext cx="323" cy="3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200"/>
                          <wps:cNvCnPr/>
                          <wps:spPr bwMode="auto">
                            <a:xfrm flipH="1">
                              <a:off x="2948" y="1319"/>
                              <a:ext cx="324" cy="3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201"/>
                          <wps:cNvCnPr/>
                          <wps:spPr bwMode="auto">
                            <a:xfrm flipV="1">
                              <a:off x="2900" y="1319"/>
                              <a:ext cx="326"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202"/>
                          <wps:cNvCnPr/>
                          <wps:spPr bwMode="auto">
                            <a:xfrm flipH="1">
                              <a:off x="2854" y="1319"/>
                              <a:ext cx="325"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203"/>
                          <wps:cNvCnPr/>
                          <wps:spPr bwMode="auto">
                            <a:xfrm flipV="1">
                              <a:off x="2805" y="1319"/>
                              <a:ext cx="329" cy="3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204"/>
                          <wps:cNvCnPr/>
                          <wps:spPr bwMode="auto">
                            <a:xfrm flipH="1">
                              <a:off x="2756" y="1319"/>
                              <a:ext cx="332"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205"/>
                          <wps:cNvCnPr/>
                          <wps:spPr bwMode="auto">
                            <a:xfrm flipV="1">
                              <a:off x="2710" y="1319"/>
                              <a:ext cx="331"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206"/>
                          <wps:cNvCnPr/>
                          <wps:spPr bwMode="auto">
                            <a:xfrm flipH="1">
                              <a:off x="2662" y="1319"/>
                              <a:ext cx="333" cy="3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207"/>
                          <wps:cNvCnPr/>
                          <wps:spPr bwMode="auto">
                            <a:xfrm flipV="1">
                              <a:off x="2614" y="1319"/>
                              <a:ext cx="334" cy="3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208"/>
                          <wps:cNvCnPr/>
                          <wps:spPr bwMode="auto">
                            <a:xfrm flipH="1">
                              <a:off x="2566" y="1319"/>
                              <a:ext cx="336"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209"/>
                          <wps:cNvCnPr/>
                          <wps:spPr bwMode="auto">
                            <a:xfrm flipV="1">
                              <a:off x="2519" y="1319"/>
                              <a:ext cx="336"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210"/>
                          <wps:cNvCnPr/>
                          <wps:spPr bwMode="auto">
                            <a:xfrm flipH="1">
                              <a:off x="2471" y="1319"/>
                              <a:ext cx="338" cy="3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211"/>
                          <wps:cNvCnPr/>
                          <wps:spPr bwMode="auto">
                            <a:xfrm flipV="1">
                              <a:off x="2422" y="1319"/>
                              <a:ext cx="340"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212"/>
                          <wps:cNvCnPr/>
                          <wps:spPr bwMode="auto">
                            <a:xfrm flipH="1">
                              <a:off x="2375" y="1319"/>
                              <a:ext cx="340"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213"/>
                          <wps:cNvCnPr/>
                          <wps:spPr bwMode="auto">
                            <a:xfrm flipV="1">
                              <a:off x="2327" y="1319"/>
                              <a:ext cx="341" cy="3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214"/>
                          <wps:cNvCnPr/>
                          <wps:spPr bwMode="auto">
                            <a:xfrm flipH="1">
                              <a:off x="2279" y="1319"/>
                              <a:ext cx="343" cy="3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215"/>
                          <wps:cNvCnPr/>
                          <wps:spPr bwMode="auto">
                            <a:xfrm flipV="1">
                              <a:off x="2234" y="1319"/>
                              <a:ext cx="341" cy="3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216"/>
                          <wps:cNvCnPr/>
                          <wps:spPr bwMode="auto">
                            <a:xfrm flipH="1">
                              <a:off x="2186" y="1319"/>
                              <a:ext cx="343" cy="3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217"/>
                          <wps:cNvCnPr/>
                          <wps:spPr bwMode="auto">
                            <a:xfrm flipV="1">
                              <a:off x="2138" y="1319"/>
                              <a:ext cx="344" cy="3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218"/>
                          <wps:cNvCnPr/>
                          <wps:spPr bwMode="auto">
                            <a:xfrm flipH="1">
                              <a:off x="2091" y="1319"/>
                              <a:ext cx="345" cy="3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219"/>
                          <wps:cNvCnPr/>
                          <wps:spPr bwMode="auto">
                            <a:xfrm flipV="1">
                              <a:off x="2043" y="1319"/>
                              <a:ext cx="346" cy="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220"/>
                          <wps:cNvCnPr/>
                          <wps:spPr bwMode="auto">
                            <a:xfrm flipH="1">
                              <a:off x="1994" y="1319"/>
                              <a:ext cx="349"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221"/>
                          <wps:cNvCnPr/>
                          <wps:spPr bwMode="auto">
                            <a:xfrm flipV="1">
                              <a:off x="1946" y="1319"/>
                              <a:ext cx="350" cy="3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222"/>
                          <wps:cNvCnPr/>
                          <wps:spPr bwMode="auto">
                            <a:xfrm flipH="1">
                              <a:off x="1900" y="1319"/>
                              <a:ext cx="349" cy="3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223"/>
                          <wps:cNvCnPr/>
                          <wps:spPr bwMode="auto">
                            <a:xfrm flipV="1">
                              <a:off x="1852" y="1319"/>
                              <a:ext cx="353" cy="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224"/>
                          <wps:cNvCnPr/>
                          <wps:spPr bwMode="auto">
                            <a:xfrm flipH="1">
                              <a:off x="1803" y="1319"/>
                              <a:ext cx="355"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225"/>
                          <wps:cNvCnPr/>
                          <wps:spPr bwMode="auto">
                            <a:xfrm flipV="1">
                              <a:off x="1757" y="1319"/>
                              <a:ext cx="354"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226"/>
                          <wps:cNvCnPr/>
                          <wps:spPr bwMode="auto">
                            <a:xfrm flipH="1">
                              <a:off x="1709" y="1319"/>
                              <a:ext cx="356"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227"/>
                          <wps:cNvCnPr/>
                          <wps:spPr bwMode="auto">
                            <a:xfrm flipV="1">
                              <a:off x="1661" y="1319"/>
                              <a:ext cx="357" cy="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228"/>
                          <wps:cNvCnPr/>
                          <wps:spPr bwMode="auto">
                            <a:xfrm flipH="1">
                              <a:off x="1614" y="1319"/>
                              <a:ext cx="357" cy="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229"/>
                          <wps:cNvCnPr/>
                          <wps:spPr bwMode="auto">
                            <a:xfrm flipV="1">
                              <a:off x="1565" y="1319"/>
                              <a:ext cx="360" cy="3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30"/>
                          <wps:cNvCnPr/>
                          <wps:spPr bwMode="auto">
                            <a:xfrm flipH="1">
                              <a:off x="1517" y="1319"/>
                              <a:ext cx="361" cy="3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31"/>
                          <wps:cNvCnPr/>
                          <wps:spPr bwMode="auto">
                            <a:xfrm flipV="1">
                              <a:off x="1470" y="1319"/>
                              <a:ext cx="362" cy="3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32"/>
                          <wps:cNvCnPr/>
                          <wps:spPr bwMode="auto">
                            <a:xfrm flipH="1">
                              <a:off x="1422" y="1319"/>
                              <a:ext cx="363" cy="3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233"/>
                          <wps:cNvCnPr/>
                          <wps:spPr bwMode="auto">
                            <a:xfrm flipV="1">
                              <a:off x="1374" y="1319"/>
                              <a:ext cx="364" cy="3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234"/>
                          <wps:cNvCnPr/>
                          <wps:spPr bwMode="auto">
                            <a:xfrm flipH="1">
                              <a:off x="1328" y="1319"/>
                              <a:ext cx="364" cy="3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35"/>
                          <wps:cNvCnPr/>
                          <wps:spPr bwMode="auto">
                            <a:xfrm flipV="1">
                              <a:off x="1298" y="1319"/>
                              <a:ext cx="347"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236"/>
                          <wps:cNvCnPr/>
                          <wps:spPr bwMode="auto">
                            <a:xfrm flipH="1">
                              <a:off x="1298" y="1319"/>
                              <a:ext cx="301" cy="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237"/>
                          <wps:cNvCnPr/>
                          <wps:spPr bwMode="auto">
                            <a:xfrm flipV="1">
                              <a:off x="1298" y="1319"/>
                              <a:ext cx="254"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238"/>
                          <wps:cNvCnPr/>
                          <wps:spPr bwMode="auto">
                            <a:xfrm flipH="1">
                              <a:off x="1298" y="1319"/>
                              <a:ext cx="208" cy="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239"/>
                          <wps:cNvCnPr/>
                          <wps:spPr bwMode="auto">
                            <a:xfrm flipV="1">
                              <a:off x="1298" y="1319"/>
                              <a:ext cx="161" cy="1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240"/>
                          <wps:cNvCnPr/>
                          <wps:spPr bwMode="auto">
                            <a:xfrm flipH="1">
                              <a:off x="1298" y="1319"/>
                              <a:ext cx="115" cy="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241"/>
                          <wps:cNvCnPr/>
                          <wps:spPr bwMode="auto">
                            <a:xfrm flipV="1">
                              <a:off x="1298" y="1319"/>
                              <a:ext cx="68" cy="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242"/>
                          <wps:cNvCnPr/>
                          <wps:spPr bwMode="auto">
                            <a:xfrm flipH="1">
                              <a:off x="1298" y="1319"/>
                              <a:ext cx="23"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Freeform 243"/>
                          <wps:cNvSpPr>
                            <a:spLocks/>
                          </wps:cNvSpPr>
                          <wps:spPr bwMode="auto">
                            <a:xfrm>
                              <a:off x="1298" y="2122"/>
                              <a:ext cx="2756" cy="367"/>
                            </a:xfrm>
                            <a:custGeom>
                              <a:avLst/>
                              <a:gdLst>
                                <a:gd name="T0" fmla="*/ 0 w 5513"/>
                                <a:gd name="T1" fmla="*/ 0 h 735"/>
                                <a:gd name="T2" fmla="*/ 0 w 5513"/>
                                <a:gd name="T3" fmla="*/ 735 h 735"/>
                                <a:gd name="T4" fmla="*/ 5170 w 5513"/>
                                <a:gd name="T5" fmla="*/ 735 h 735"/>
                                <a:gd name="T6" fmla="*/ 5513 w 5513"/>
                                <a:gd name="T7" fmla="*/ 134 h 735"/>
                                <a:gd name="T8" fmla="*/ 0 w 5513"/>
                                <a:gd name="T9" fmla="*/ 0 h 735"/>
                              </a:gdLst>
                              <a:ahLst/>
                              <a:cxnLst>
                                <a:cxn ang="0">
                                  <a:pos x="T0" y="T1"/>
                                </a:cxn>
                                <a:cxn ang="0">
                                  <a:pos x="T2" y="T3"/>
                                </a:cxn>
                                <a:cxn ang="0">
                                  <a:pos x="T4" y="T5"/>
                                </a:cxn>
                                <a:cxn ang="0">
                                  <a:pos x="T6" y="T7"/>
                                </a:cxn>
                                <a:cxn ang="0">
                                  <a:pos x="T8" y="T9"/>
                                </a:cxn>
                              </a:cxnLst>
                              <a:rect l="0" t="0" r="r" b="b"/>
                              <a:pathLst>
                                <a:path w="5513" h="735">
                                  <a:moveTo>
                                    <a:pt x="0" y="0"/>
                                  </a:moveTo>
                                  <a:lnTo>
                                    <a:pt x="0" y="735"/>
                                  </a:lnTo>
                                  <a:lnTo>
                                    <a:pt x="5170" y="735"/>
                                  </a:lnTo>
                                  <a:lnTo>
                                    <a:pt x="5513" y="134"/>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712" name="Line 244"/>
                          <wps:cNvCnPr/>
                          <wps:spPr bwMode="auto">
                            <a:xfrm flipH="1">
                              <a:off x="3872" y="2461"/>
                              <a:ext cx="28"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245"/>
                          <wps:cNvCnPr/>
                          <wps:spPr bwMode="auto">
                            <a:xfrm flipV="1">
                              <a:off x="3825" y="2351"/>
                              <a:ext cx="138" cy="1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246"/>
                          <wps:cNvCnPr/>
                          <wps:spPr bwMode="auto">
                            <a:xfrm flipH="1">
                              <a:off x="3779" y="2241"/>
                              <a:ext cx="247" cy="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247"/>
                          <wps:cNvCnPr/>
                          <wps:spPr bwMode="auto">
                            <a:xfrm flipV="1">
                              <a:off x="3732" y="2189"/>
                              <a:ext cx="299" cy="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248"/>
                          <wps:cNvCnPr/>
                          <wps:spPr bwMode="auto">
                            <a:xfrm flipH="1">
                              <a:off x="3685" y="2187"/>
                              <a:ext cx="301" cy="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249"/>
                          <wps:cNvCnPr/>
                          <wps:spPr bwMode="auto">
                            <a:xfrm flipV="1">
                              <a:off x="3638" y="2186"/>
                              <a:ext cx="303" cy="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250"/>
                          <wps:cNvCnPr/>
                          <wps:spPr bwMode="auto">
                            <a:xfrm flipH="1">
                              <a:off x="3592" y="2186"/>
                              <a:ext cx="303" cy="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251"/>
                          <wps:cNvCnPr/>
                          <wps:spPr bwMode="auto">
                            <a:xfrm flipV="1">
                              <a:off x="3545" y="2184"/>
                              <a:ext cx="305" cy="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252"/>
                          <wps:cNvCnPr/>
                          <wps:spPr bwMode="auto">
                            <a:xfrm flipH="1">
                              <a:off x="3499" y="2183"/>
                              <a:ext cx="306" cy="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53"/>
                          <wps:cNvCnPr/>
                          <wps:spPr bwMode="auto">
                            <a:xfrm flipV="1">
                              <a:off x="3452" y="2183"/>
                              <a:ext cx="306" cy="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54"/>
                          <wps:cNvCnPr/>
                          <wps:spPr bwMode="auto">
                            <a:xfrm flipH="1">
                              <a:off x="3405" y="2181"/>
                              <a:ext cx="309"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255"/>
                          <wps:cNvCnPr/>
                          <wps:spPr bwMode="auto">
                            <a:xfrm flipV="1">
                              <a:off x="3359" y="217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256"/>
                          <wps:cNvCnPr/>
                          <wps:spPr bwMode="auto">
                            <a:xfrm flipH="1">
                              <a:off x="3312" y="217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257"/>
                          <wps:cNvCnPr/>
                          <wps:spPr bwMode="auto">
                            <a:xfrm flipV="1">
                              <a:off x="3266" y="2178"/>
                              <a:ext cx="311" cy="3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258"/>
                          <wps:cNvCnPr/>
                          <wps:spPr bwMode="auto">
                            <a:xfrm flipH="1">
                              <a:off x="3219" y="2176"/>
                              <a:ext cx="313"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259"/>
                          <wps:cNvCnPr/>
                          <wps:spPr bwMode="auto">
                            <a:xfrm flipV="1">
                              <a:off x="3173" y="2176"/>
                              <a:ext cx="313"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260"/>
                          <wps:cNvCnPr/>
                          <wps:spPr bwMode="auto">
                            <a:xfrm flipH="1">
                              <a:off x="3128" y="2174"/>
                              <a:ext cx="313" cy="3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261"/>
                          <wps:cNvCnPr/>
                          <wps:spPr bwMode="auto">
                            <a:xfrm flipV="1">
                              <a:off x="3081" y="2172"/>
                              <a:ext cx="315"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262"/>
                          <wps:cNvCnPr/>
                          <wps:spPr bwMode="auto">
                            <a:xfrm flipH="1">
                              <a:off x="3035" y="2172"/>
                              <a:ext cx="314"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263"/>
                          <wps:cNvCnPr/>
                          <wps:spPr bwMode="auto">
                            <a:xfrm flipV="1">
                              <a:off x="2988" y="2171"/>
                              <a:ext cx="316" cy="3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264"/>
                          <wps:cNvCnPr/>
                          <wps:spPr bwMode="auto">
                            <a:xfrm flipH="1">
                              <a:off x="2941" y="2169"/>
                              <a:ext cx="318" cy="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265"/>
                          <wps:cNvCnPr/>
                          <wps:spPr bwMode="auto">
                            <a:xfrm flipV="1">
                              <a:off x="2894" y="2169"/>
                              <a:ext cx="318" cy="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266"/>
                          <wps:cNvCnPr/>
                          <wps:spPr bwMode="auto">
                            <a:xfrm flipH="1">
                              <a:off x="2848" y="2167"/>
                              <a:ext cx="320" cy="3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267"/>
                          <wps:cNvCnPr/>
                          <wps:spPr bwMode="auto">
                            <a:xfrm flipV="1">
                              <a:off x="2801" y="2166"/>
                              <a:ext cx="324" cy="3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268"/>
                          <wps:cNvCnPr/>
                          <wps:spPr bwMode="auto">
                            <a:xfrm flipH="1">
                              <a:off x="2755" y="2166"/>
                              <a:ext cx="323" cy="3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269"/>
                          <wps:cNvCnPr/>
                          <wps:spPr bwMode="auto">
                            <a:xfrm flipV="1">
                              <a:off x="2708" y="2164"/>
                              <a:ext cx="325" cy="3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270"/>
                          <wps:cNvCnPr/>
                          <wps:spPr bwMode="auto">
                            <a:xfrm flipH="1">
                              <a:off x="2662" y="2164"/>
                              <a:ext cx="324" cy="3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271"/>
                          <wps:cNvCnPr/>
                          <wps:spPr bwMode="auto">
                            <a:xfrm flipV="1">
                              <a:off x="2615" y="2162"/>
                              <a:ext cx="326"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272"/>
                          <wps:cNvCnPr/>
                          <wps:spPr bwMode="auto">
                            <a:xfrm flipH="1">
                              <a:off x="2569" y="2161"/>
                              <a:ext cx="327" cy="3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273"/>
                          <wps:cNvCnPr/>
                          <wps:spPr bwMode="auto">
                            <a:xfrm flipV="1">
                              <a:off x="2522" y="2161"/>
                              <a:ext cx="328" cy="3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274"/>
                          <wps:cNvCnPr/>
                          <wps:spPr bwMode="auto">
                            <a:xfrm flipH="1">
                              <a:off x="2476" y="2159"/>
                              <a:ext cx="329" cy="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275"/>
                          <wps:cNvCnPr/>
                          <wps:spPr bwMode="auto">
                            <a:xfrm flipV="1">
                              <a:off x="2429" y="2158"/>
                              <a:ext cx="331"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276"/>
                          <wps:cNvCnPr/>
                          <wps:spPr bwMode="auto">
                            <a:xfrm flipH="1">
                              <a:off x="2383" y="2158"/>
                              <a:ext cx="330"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277"/>
                          <wps:cNvCnPr/>
                          <wps:spPr bwMode="auto">
                            <a:xfrm flipV="1">
                              <a:off x="2336" y="2156"/>
                              <a:ext cx="332" cy="3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278"/>
                          <wps:cNvCnPr/>
                          <wps:spPr bwMode="auto">
                            <a:xfrm flipH="1">
                              <a:off x="2290" y="2154"/>
                              <a:ext cx="333" cy="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279"/>
                          <wps:cNvCnPr/>
                          <wps:spPr bwMode="auto">
                            <a:xfrm flipV="1">
                              <a:off x="2245" y="2154"/>
                              <a:ext cx="332" cy="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280"/>
                          <wps:cNvCnPr/>
                          <wps:spPr bwMode="auto">
                            <a:xfrm flipH="1">
                              <a:off x="2197" y="2153"/>
                              <a:ext cx="335"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281"/>
                          <wps:cNvCnPr/>
                          <wps:spPr bwMode="auto">
                            <a:xfrm flipV="1">
                              <a:off x="2151" y="2150"/>
                              <a:ext cx="336"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282"/>
                          <wps:cNvCnPr/>
                          <wps:spPr bwMode="auto">
                            <a:xfrm flipH="1">
                              <a:off x="2104" y="2150"/>
                              <a:ext cx="336"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283"/>
                          <wps:cNvCnPr/>
                          <wps:spPr bwMode="auto">
                            <a:xfrm flipV="1">
                              <a:off x="2058" y="2149"/>
                              <a:ext cx="337" cy="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284"/>
                          <wps:cNvCnPr/>
                          <wps:spPr bwMode="auto">
                            <a:xfrm flipH="1">
                              <a:off x="2011" y="2147"/>
                              <a:ext cx="340" cy="3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285"/>
                          <wps:cNvCnPr/>
                          <wps:spPr bwMode="auto">
                            <a:xfrm flipV="1">
                              <a:off x="1965" y="2147"/>
                              <a:ext cx="339" cy="3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286"/>
                          <wps:cNvCnPr/>
                          <wps:spPr bwMode="auto">
                            <a:xfrm flipH="1">
                              <a:off x="1918" y="2146"/>
                              <a:ext cx="341" cy="3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287"/>
                          <wps:cNvCnPr/>
                          <wps:spPr bwMode="auto">
                            <a:xfrm flipV="1">
                              <a:off x="1872" y="2144"/>
                              <a:ext cx="344" cy="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288"/>
                          <wps:cNvCnPr/>
                          <wps:spPr bwMode="auto">
                            <a:xfrm flipH="1">
                              <a:off x="1825" y="2144"/>
                              <a:ext cx="344" cy="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289"/>
                          <wps:cNvCnPr/>
                          <wps:spPr bwMode="auto">
                            <a:xfrm flipV="1">
                              <a:off x="1779" y="2142"/>
                              <a:ext cx="345" cy="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290"/>
                          <wps:cNvCnPr/>
                          <wps:spPr bwMode="auto">
                            <a:xfrm flipH="1">
                              <a:off x="1732" y="2141"/>
                              <a:ext cx="347"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291"/>
                          <wps:cNvCnPr/>
                          <wps:spPr bwMode="auto">
                            <a:xfrm flipV="1">
                              <a:off x="1685" y="2141"/>
                              <a:ext cx="348"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292"/>
                          <wps:cNvCnPr/>
                          <wps:spPr bwMode="auto">
                            <a:xfrm flipH="1">
                              <a:off x="1639" y="2139"/>
                              <a:ext cx="349"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293"/>
                          <wps:cNvCnPr/>
                          <wps:spPr bwMode="auto">
                            <a:xfrm flipV="1">
                              <a:off x="1592" y="2137"/>
                              <a:ext cx="351" cy="3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294"/>
                          <wps:cNvCnPr/>
                          <wps:spPr bwMode="auto">
                            <a:xfrm flipH="1">
                              <a:off x="1546" y="2137"/>
                              <a:ext cx="350" cy="3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295"/>
                          <wps:cNvCnPr/>
                          <wps:spPr bwMode="auto">
                            <a:xfrm flipV="1">
                              <a:off x="1499" y="2136"/>
                              <a:ext cx="353" cy="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296"/>
                          <wps:cNvCnPr/>
                          <wps:spPr bwMode="auto">
                            <a:xfrm flipH="1">
                              <a:off x="1452" y="2134"/>
                              <a:ext cx="355"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297"/>
                          <wps:cNvCnPr/>
                          <wps:spPr bwMode="auto">
                            <a:xfrm flipV="1">
                              <a:off x="1406" y="2134"/>
                              <a:ext cx="354"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298"/>
                          <wps:cNvCnPr/>
                          <wps:spPr bwMode="auto">
                            <a:xfrm flipH="1">
                              <a:off x="1359" y="2133"/>
                              <a:ext cx="356"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299"/>
                          <wps:cNvCnPr/>
                          <wps:spPr bwMode="auto">
                            <a:xfrm flipV="1">
                              <a:off x="1314" y="2131"/>
                              <a:ext cx="356" cy="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300"/>
                          <wps:cNvCnPr/>
                          <wps:spPr bwMode="auto">
                            <a:xfrm flipH="1">
                              <a:off x="1298" y="2131"/>
                              <a:ext cx="326" cy="3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301"/>
                          <wps:cNvCnPr/>
                          <wps:spPr bwMode="auto">
                            <a:xfrm flipV="1">
                              <a:off x="1298" y="2129"/>
                              <a:ext cx="281" cy="2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302"/>
                          <wps:cNvCnPr/>
                          <wps:spPr bwMode="auto">
                            <a:xfrm flipH="1">
                              <a:off x="1298" y="2127"/>
                              <a:ext cx="236" cy="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303"/>
                          <wps:cNvCnPr/>
                          <wps:spPr bwMode="auto">
                            <a:xfrm flipV="1">
                              <a:off x="1298" y="2127"/>
                              <a:ext cx="189" cy="1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304"/>
                          <wps:cNvCnPr/>
                          <wps:spPr bwMode="auto">
                            <a:xfrm flipH="1">
                              <a:off x="1298" y="2125"/>
                              <a:ext cx="144" cy="1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305"/>
                          <wps:cNvCnPr/>
                          <wps:spPr bwMode="auto">
                            <a:xfrm flipV="1">
                              <a:off x="1298" y="2124"/>
                              <a:ext cx="99" cy="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306"/>
                          <wps:cNvCnPr/>
                          <wps:spPr bwMode="auto">
                            <a:xfrm flipH="1">
                              <a:off x="1298" y="2124"/>
                              <a:ext cx="53" cy="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307"/>
                          <wps:cNvCnPr/>
                          <wps:spPr bwMode="auto">
                            <a:xfrm flipV="1">
                              <a:off x="1298" y="2122"/>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Freeform 308"/>
                          <wps:cNvSpPr>
                            <a:spLocks/>
                          </wps:cNvSpPr>
                          <wps:spPr bwMode="auto">
                            <a:xfrm>
                              <a:off x="4504" y="1319"/>
                              <a:ext cx="3319" cy="289"/>
                            </a:xfrm>
                            <a:custGeom>
                              <a:avLst/>
                              <a:gdLst>
                                <a:gd name="T0" fmla="*/ 4822 w 6638"/>
                                <a:gd name="T1" fmla="*/ 0 h 578"/>
                                <a:gd name="T2" fmla="*/ 333 w 6638"/>
                                <a:gd name="T3" fmla="*/ 0 h 578"/>
                                <a:gd name="T4" fmla="*/ 0 w 6638"/>
                                <a:gd name="T5" fmla="*/ 578 h 578"/>
                                <a:gd name="T6" fmla="*/ 1674 w 6638"/>
                                <a:gd name="T7" fmla="*/ 537 h 578"/>
                                <a:gd name="T8" fmla="*/ 4822 w 6638"/>
                                <a:gd name="T9" fmla="*/ 537 h 578"/>
                                <a:gd name="T10" fmla="*/ 6638 w 6638"/>
                                <a:gd name="T11" fmla="*/ 193 h 578"/>
                                <a:gd name="T12" fmla="*/ 6638 w 6638"/>
                                <a:gd name="T13" fmla="*/ 0 h 578"/>
                                <a:gd name="T14" fmla="*/ 4822 w 6638"/>
                                <a:gd name="T15" fmla="*/ 0 h 5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38" h="578">
                                  <a:moveTo>
                                    <a:pt x="4822" y="0"/>
                                  </a:moveTo>
                                  <a:lnTo>
                                    <a:pt x="333" y="0"/>
                                  </a:lnTo>
                                  <a:lnTo>
                                    <a:pt x="0" y="578"/>
                                  </a:lnTo>
                                  <a:lnTo>
                                    <a:pt x="1674" y="537"/>
                                  </a:lnTo>
                                  <a:lnTo>
                                    <a:pt x="4822" y="537"/>
                                  </a:lnTo>
                                  <a:lnTo>
                                    <a:pt x="6638" y="193"/>
                                  </a:lnTo>
                                  <a:lnTo>
                                    <a:pt x="6638" y="0"/>
                                  </a:lnTo>
                                  <a:lnTo>
                                    <a:pt x="4822"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777" name="Line 309"/>
                          <wps:cNvCnPr/>
                          <wps:spPr bwMode="auto">
                            <a:xfrm flipH="1">
                              <a:off x="7768" y="1371"/>
                              <a:ext cx="55" cy="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310"/>
                          <wps:cNvCnPr/>
                          <wps:spPr bwMode="auto">
                            <a:xfrm flipV="1">
                              <a:off x="7709" y="1326"/>
                              <a:ext cx="114" cy="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311"/>
                          <wps:cNvCnPr/>
                          <wps:spPr bwMode="auto">
                            <a:xfrm flipH="1">
                              <a:off x="7653" y="1319"/>
                              <a:ext cx="129" cy="1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312"/>
                          <wps:cNvCnPr/>
                          <wps:spPr bwMode="auto">
                            <a:xfrm flipV="1">
                              <a:off x="7596" y="1319"/>
                              <a:ext cx="140" cy="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313"/>
                          <wps:cNvCnPr/>
                          <wps:spPr bwMode="auto">
                            <a:xfrm flipH="1">
                              <a:off x="7539" y="1319"/>
                              <a:ext cx="150" cy="1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314"/>
                          <wps:cNvCnPr/>
                          <wps:spPr bwMode="auto">
                            <a:xfrm flipV="1">
                              <a:off x="7482" y="1319"/>
                              <a:ext cx="161" cy="1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315"/>
                          <wps:cNvCnPr/>
                          <wps:spPr bwMode="auto">
                            <a:xfrm flipH="1">
                              <a:off x="7425" y="1319"/>
                              <a:ext cx="173" cy="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316"/>
                          <wps:cNvCnPr/>
                          <wps:spPr bwMode="auto">
                            <a:xfrm flipV="1">
                              <a:off x="7367" y="1319"/>
                              <a:ext cx="184" cy="1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317"/>
                          <wps:cNvCnPr/>
                          <wps:spPr bwMode="auto">
                            <a:xfrm flipH="1">
                              <a:off x="7310" y="1319"/>
                              <a:ext cx="195" cy="1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318"/>
                          <wps:cNvCnPr/>
                          <wps:spPr bwMode="auto">
                            <a:xfrm flipV="1">
                              <a:off x="7252" y="1319"/>
                              <a:ext cx="206" cy="2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319"/>
                          <wps:cNvCnPr/>
                          <wps:spPr bwMode="auto">
                            <a:xfrm flipH="1">
                              <a:off x="7195" y="1319"/>
                              <a:ext cx="217"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320"/>
                          <wps:cNvCnPr/>
                          <wps:spPr bwMode="auto">
                            <a:xfrm flipV="1">
                              <a:off x="7137" y="1319"/>
                              <a:ext cx="228" cy="2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321"/>
                          <wps:cNvCnPr/>
                          <wps:spPr bwMode="auto">
                            <a:xfrm flipH="1">
                              <a:off x="7081" y="1319"/>
                              <a:ext cx="238" cy="2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322"/>
                          <wps:cNvCnPr/>
                          <wps:spPr bwMode="auto">
                            <a:xfrm flipV="1">
                              <a:off x="7022" y="1319"/>
                              <a:ext cx="250" cy="2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323"/>
                          <wps:cNvCnPr/>
                          <wps:spPr bwMode="auto">
                            <a:xfrm flipH="1">
                              <a:off x="6966" y="1319"/>
                              <a:ext cx="259"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324"/>
                          <wps:cNvCnPr/>
                          <wps:spPr bwMode="auto">
                            <a:xfrm flipV="1">
                              <a:off x="6909"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325"/>
                          <wps:cNvCnPr/>
                          <wps:spPr bwMode="auto">
                            <a:xfrm flipH="1">
                              <a:off x="6862"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326"/>
                          <wps:cNvCnPr/>
                          <wps:spPr bwMode="auto">
                            <a:xfrm flipV="1">
                              <a:off x="6816"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327"/>
                          <wps:cNvCnPr/>
                          <wps:spPr bwMode="auto">
                            <a:xfrm flipH="1">
                              <a:off x="6769"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328"/>
                          <wps:cNvCnPr/>
                          <wps:spPr bwMode="auto">
                            <a:xfrm flipV="1">
                              <a:off x="6724"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329"/>
                          <wps:cNvCnPr/>
                          <wps:spPr bwMode="auto">
                            <a:xfrm flipH="1">
                              <a:off x="6678"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330"/>
                          <wps:cNvCnPr/>
                          <wps:spPr bwMode="auto">
                            <a:xfrm flipV="1">
                              <a:off x="6631"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331"/>
                          <wps:cNvCnPr/>
                          <wps:spPr bwMode="auto">
                            <a:xfrm flipH="1">
                              <a:off x="6585"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332"/>
                          <wps:cNvCnPr/>
                          <wps:spPr bwMode="auto">
                            <a:xfrm flipV="1">
                              <a:off x="6538"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333"/>
                          <wps:cNvCnPr/>
                          <wps:spPr bwMode="auto">
                            <a:xfrm flipH="1">
                              <a:off x="6492"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334"/>
                          <wps:cNvCnPr/>
                          <wps:spPr bwMode="auto">
                            <a:xfrm flipV="1">
                              <a:off x="6445"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335"/>
                          <wps:cNvCnPr/>
                          <wps:spPr bwMode="auto">
                            <a:xfrm flipH="1">
                              <a:off x="6399"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336"/>
                          <wps:cNvCnPr/>
                          <wps:spPr bwMode="auto">
                            <a:xfrm flipV="1">
                              <a:off x="6352"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337"/>
                          <wps:cNvCnPr/>
                          <wps:spPr bwMode="auto">
                            <a:xfrm flipH="1">
                              <a:off x="6306"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338"/>
                          <wps:cNvCnPr/>
                          <wps:spPr bwMode="auto">
                            <a:xfrm flipV="1">
                              <a:off x="6259"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339"/>
                          <wps:cNvCnPr/>
                          <wps:spPr bwMode="auto">
                            <a:xfrm flipH="1">
                              <a:off x="6213"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340"/>
                          <wps:cNvCnPr/>
                          <wps:spPr bwMode="auto">
                            <a:xfrm flipV="1">
                              <a:off x="6165"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341"/>
                          <wps:cNvCnPr/>
                          <wps:spPr bwMode="auto">
                            <a:xfrm flipH="1">
                              <a:off x="6119"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342"/>
                          <wps:cNvCnPr/>
                          <wps:spPr bwMode="auto">
                            <a:xfrm flipV="1">
                              <a:off x="6072"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343"/>
                          <wps:cNvCnPr/>
                          <wps:spPr bwMode="auto">
                            <a:xfrm flipH="1">
                              <a:off x="6026"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344"/>
                          <wps:cNvCnPr/>
                          <wps:spPr bwMode="auto">
                            <a:xfrm flipV="1">
                              <a:off x="5979"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345"/>
                          <wps:cNvCnPr/>
                          <wps:spPr bwMode="auto">
                            <a:xfrm flipH="1">
                              <a:off x="5933"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814" name="Line 346"/>
                        <wps:cNvCnPr/>
                        <wps:spPr bwMode="auto">
                          <a:xfrm flipV="1">
                            <a:off x="3737610"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347"/>
                        <wps:cNvCnPr/>
                        <wps:spPr bwMode="auto">
                          <a:xfrm flipH="1">
                            <a:off x="370776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348"/>
                        <wps:cNvCnPr/>
                        <wps:spPr bwMode="auto">
                          <a:xfrm flipV="1">
                            <a:off x="3679825" y="1052195"/>
                            <a:ext cx="169545"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349"/>
                        <wps:cNvCnPr/>
                        <wps:spPr bwMode="auto">
                          <a:xfrm flipH="1">
                            <a:off x="3649980"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350"/>
                        <wps:cNvCnPr/>
                        <wps:spPr bwMode="auto">
                          <a:xfrm flipV="1">
                            <a:off x="3620135"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351"/>
                        <wps:cNvCnPr/>
                        <wps:spPr bwMode="auto">
                          <a:xfrm flipH="1">
                            <a:off x="3590925"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352"/>
                        <wps:cNvCnPr/>
                        <wps:spPr bwMode="auto">
                          <a:xfrm flipV="1">
                            <a:off x="3561080"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353"/>
                        <wps:cNvCnPr/>
                        <wps:spPr bwMode="auto">
                          <a:xfrm flipH="1">
                            <a:off x="3531870" y="1052195"/>
                            <a:ext cx="170815"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354"/>
                        <wps:cNvCnPr/>
                        <wps:spPr bwMode="auto">
                          <a:xfrm flipV="1">
                            <a:off x="350202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355"/>
                        <wps:cNvCnPr/>
                        <wps:spPr bwMode="auto">
                          <a:xfrm flipH="1">
                            <a:off x="3472815" y="1052195"/>
                            <a:ext cx="170815"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356"/>
                        <wps:cNvCnPr/>
                        <wps:spPr bwMode="auto">
                          <a:xfrm flipV="1">
                            <a:off x="344233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357"/>
                        <wps:cNvCnPr/>
                        <wps:spPr bwMode="auto">
                          <a:xfrm flipH="1">
                            <a:off x="341312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358"/>
                        <wps:cNvCnPr/>
                        <wps:spPr bwMode="auto">
                          <a:xfrm flipV="1">
                            <a:off x="3383280"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359"/>
                        <wps:cNvCnPr/>
                        <wps:spPr bwMode="auto">
                          <a:xfrm flipH="1">
                            <a:off x="3352800" y="1052195"/>
                            <a:ext cx="172085" cy="172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360"/>
                        <wps:cNvCnPr/>
                        <wps:spPr bwMode="auto">
                          <a:xfrm flipV="1">
                            <a:off x="3322320" y="1052195"/>
                            <a:ext cx="173355" cy="172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361"/>
                        <wps:cNvCnPr/>
                        <wps:spPr bwMode="auto">
                          <a:xfrm flipH="1">
                            <a:off x="3293110" y="1052195"/>
                            <a:ext cx="172720" cy="172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362"/>
                        <wps:cNvCnPr/>
                        <wps:spPr bwMode="auto">
                          <a:xfrm flipV="1">
                            <a:off x="3262630" y="1052195"/>
                            <a:ext cx="173990" cy="173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363"/>
                        <wps:cNvCnPr/>
                        <wps:spPr bwMode="auto">
                          <a:xfrm flipH="1">
                            <a:off x="3231515" y="1052195"/>
                            <a:ext cx="175260" cy="175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364"/>
                        <wps:cNvCnPr/>
                        <wps:spPr bwMode="auto">
                          <a:xfrm flipV="1">
                            <a:off x="3202305" y="1052195"/>
                            <a:ext cx="175260" cy="175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365"/>
                        <wps:cNvCnPr/>
                        <wps:spPr bwMode="auto">
                          <a:xfrm flipH="1">
                            <a:off x="3171825" y="1052195"/>
                            <a:ext cx="175895" cy="175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366"/>
                        <wps:cNvCnPr/>
                        <wps:spPr bwMode="auto">
                          <a:xfrm flipV="1">
                            <a:off x="3140710" y="1052195"/>
                            <a:ext cx="177800" cy="1771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367"/>
                        <wps:cNvCnPr/>
                        <wps:spPr bwMode="auto">
                          <a:xfrm flipH="1">
                            <a:off x="3112135" y="1052195"/>
                            <a:ext cx="176530" cy="1771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368"/>
                        <wps:cNvCnPr/>
                        <wps:spPr bwMode="auto">
                          <a:xfrm flipV="1">
                            <a:off x="3081655" y="1052195"/>
                            <a:ext cx="177800"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369"/>
                        <wps:cNvCnPr/>
                        <wps:spPr bwMode="auto">
                          <a:xfrm flipH="1">
                            <a:off x="3051175" y="1052195"/>
                            <a:ext cx="178435" cy="179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370"/>
                        <wps:cNvCnPr/>
                        <wps:spPr bwMode="auto">
                          <a:xfrm flipV="1">
                            <a:off x="3021330" y="1052195"/>
                            <a:ext cx="179070" cy="179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371"/>
                        <wps:cNvCnPr/>
                        <wps:spPr bwMode="auto">
                          <a:xfrm flipH="1">
                            <a:off x="2990850" y="1052195"/>
                            <a:ext cx="179070" cy="180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372"/>
                        <wps:cNvCnPr/>
                        <wps:spPr bwMode="auto">
                          <a:xfrm flipV="1">
                            <a:off x="2960370" y="1052195"/>
                            <a:ext cx="180340" cy="181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373"/>
                        <wps:cNvCnPr/>
                        <wps:spPr bwMode="auto">
                          <a:xfrm flipH="1">
                            <a:off x="2930525" y="1052195"/>
                            <a:ext cx="181610" cy="181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374"/>
                        <wps:cNvCnPr/>
                        <wps:spPr bwMode="auto">
                          <a:xfrm flipV="1">
                            <a:off x="2900045" y="1052195"/>
                            <a:ext cx="182245" cy="182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375"/>
                        <wps:cNvCnPr/>
                        <wps:spPr bwMode="auto">
                          <a:xfrm flipH="1">
                            <a:off x="2868930" y="1052195"/>
                            <a:ext cx="184150" cy="183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376"/>
                        <wps:cNvCnPr/>
                        <wps:spPr bwMode="auto">
                          <a:xfrm flipV="1">
                            <a:off x="2887345" y="1052195"/>
                            <a:ext cx="135890" cy="1358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377"/>
                        <wps:cNvCnPr/>
                        <wps:spPr bwMode="auto">
                          <a:xfrm flipH="1">
                            <a:off x="2927350" y="1052195"/>
                            <a:ext cx="66675" cy="66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378"/>
                        <wps:cNvSpPr>
                          <a:spLocks/>
                        </wps:cNvSpPr>
                        <wps:spPr bwMode="auto">
                          <a:xfrm>
                            <a:off x="2537460" y="1606550"/>
                            <a:ext cx="2430145" cy="188595"/>
                          </a:xfrm>
                          <a:custGeom>
                            <a:avLst/>
                            <a:gdLst>
                              <a:gd name="T0" fmla="*/ 5837 w 7653"/>
                              <a:gd name="T1" fmla="*/ 595 h 595"/>
                              <a:gd name="T2" fmla="*/ 0 w 7653"/>
                              <a:gd name="T3" fmla="*/ 595 h 595"/>
                              <a:gd name="T4" fmla="*/ 340 w 7653"/>
                              <a:gd name="T5" fmla="*/ 0 h 595"/>
                              <a:gd name="T6" fmla="*/ 2689 w 7653"/>
                              <a:gd name="T7" fmla="*/ 58 h 595"/>
                              <a:gd name="T8" fmla="*/ 5837 w 7653"/>
                              <a:gd name="T9" fmla="*/ 58 h 595"/>
                              <a:gd name="T10" fmla="*/ 7653 w 7653"/>
                              <a:gd name="T11" fmla="*/ 402 h 595"/>
                              <a:gd name="T12" fmla="*/ 7653 w 7653"/>
                              <a:gd name="T13" fmla="*/ 595 h 595"/>
                              <a:gd name="T14" fmla="*/ 5837 w 7653"/>
                              <a:gd name="T15" fmla="*/ 595 h 5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3" h="595">
                                <a:moveTo>
                                  <a:pt x="5837" y="595"/>
                                </a:moveTo>
                                <a:lnTo>
                                  <a:pt x="0" y="595"/>
                                </a:lnTo>
                                <a:lnTo>
                                  <a:pt x="340" y="0"/>
                                </a:lnTo>
                                <a:lnTo>
                                  <a:pt x="2689" y="58"/>
                                </a:lnTo>
                                <a:lnTo>
                                  <a:pt x="5837" y="58"/>
                                </a:lnTo>
                                <a:lnTo>
                                  <a:pt x="7653" y="402"/>
                                </a:lnTo>
                                <a:lnTo>
                                  <a:pt x="7653" y="595"/>
                                </a:lnTo>
                                <a:lnTo>
                                  <a:pt x="5837" y="59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847" name="Line 379"/>
                        <wps:cNvCnPr/>
                        <wps:spPr bwMode="auto">
                          <a:xfrm flipV="1">
                            <a:off x="4937760" y="1765935"/>
                            <a:ext cx="29845"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380"/>
                        <wps:cNvCnPr/>
                        <wps:spPr bwMode="auto">
                          <a:xfrm flipH="1">
                            <a:off x="4908550" y="1736090"/>
                            <a:ext cx="59055" cy="59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381"/>
                        <wps:cNvCnPr/>
                        <wps:spPr bwMode="auto">
                          <a:xfrm flipV="1">
                            <a:off x="4878705" y="1729740"/>
                            <a:ext cx="65405"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382"/>
                        <wps:cNvCnPr/>
                        <wps:spPr bwMode="auto">
                          <a:xfrm flipH="1">
                            <a:off x="4848860" y="1724025"/>
                            <a:ext cx="71120" cy="71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383"/>
                        <wps:cNvCnPr/>
                        <wps:spPr bwMode="auto">
                          <a:xfrm flipV="1">
                            <a:off x="4820920" y="1720215"/>
                            <a:ext cx="73660" cy="749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384"/>
                        <wps:cNvCnPr/>
                        <wps:spPr bwMode="auto">
                          <a:xfrm flipH="1">
                            <a:off x="4791075" y="1716405"/>
                            <a:ext cx="78105" cy="787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385"/>
                        <wps:cNvCnPr/>
                        <wps:spPr bwMode="auto">
                          <a:xfrm flipV="1">
                            <a:off x="4761230" y="1710690"/>
                            <a:ext cx="84455" cy="84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386"/>
                        <wps:cNvCnPr/>
                        <wps:spPr bwMode="auto">
                          <a:xfrm flipH="1">
                            <a:off x="4732020" y="1706245"/>
                            <a:ext cx="88900" cy="8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387"/>
                        <wps:cNvCnPr/>
                        <wps:spPr bwMode="auto">
                          <a:xfrm flipV="1">
                            <a:off x="4702175" y="1701165"/>
                            <a:ext cx="93980" cy="939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388"/>
                        <wps:cNvCnPr/>
                        <wps:spPr bwMode="auto">
                          <a:xfrm flipH="1">
                            <a:off x="4672330" y="1696720"/>
                            <a:ext cx="98425" cy="98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389"/>
                        <wps:cNvCnPr/>
                        <wps:spPr bwMode="auto">
                          <a:xfrm flipV="1">
                            <a:off x="4643120" y="1691640"/>
                            <a:ext cx="103505" cy="103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390"/>
                        <wps:cNvCnPr/>
                        <wps:spPr bwMode="auto">
                          <a:xfrm flipH="1">
                            <a:off x="4613275" y="1687195"/>
                            <a:ext cx="107950" cy="1079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391"/>
                        <wps:cNvCnPr/>
                        <wps:spPr bwMode="auto">
                          <a:xfrm flipV="1">
                            <a:off x="4584065" y="1683385"/>
                            <a:ext cx="111760" cy="111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392"/>
                        <wps:cNvCnPr/>
                        <wps:spPr bwMode="auto">
                          <a:xfrm flipH="1">
                            <a:off x="4554220" y="1677670"/>
                            <a:ext cx="116840" cy="1174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393"/>
                        <wps:cNvCnPr/>
                        <wps:spPr bwMode="auto">
                          <a:xfrm flipV="1">
                            <a:off x="4524375" y="1673860"/>
                            <a:ext cx="121920" cy="12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394"/>
                        <wps:cNvCnPr/>
                        <wps:spPr bwMode="auto">
                          <a:xfrm flipH="1">
                            <a:off x="4495165" y="1668780"/>
                            <a:ext cx="127000" cy="1263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395"/>
                        <wps:cNvCnPr/>
                        <wps:spPr bwMode="auto">
                          <a:xfrm flipV="1">
                            <a:off x="4465320" y="1663700"/>
                            <a:ext cx="131445" cy="131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396"/>
                        <wps:cNvCnPr/>
                        <wps:spPr bwMode="auto">
                          <a:xfrm flipH="1">
                            <a:off x="4436110" y="1658620"/>
                            <a:ext cx="135890" cy="136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397"/>
                        <wps:cNvCnPr/>
                        <wps:spPr bwMode="auto">
                          <a:xfrm flipV="1">
                            <a:off x="4406265" y="1654810"/>
                            <a:ext cx="140970" cy="140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398"/>
                        <wps:cNvCnPr/>
                        <wps:spPr bwMode="auto">
                          <a:xfrm flipH="1">
                            <a:off x="4377055" y="1649095"/>
                            <a:ext cx="145415" cy="1460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399"/>
                        <wps:cNvCnPr/>
                        <wps:spPr bwMode="auto">
                          <a:xfrm flipV="1">
                            <a:off x="4347210" y="1645285"/>
                            <a:ext cx="149860" cy="149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400"/>
                        <wps:cNvCnPr/>
                        <wps:spPr bwMode="auto">
                          <a:xfrm flipH="1">
                            <a:off x="4318000" y="1640840"/>
                            <a:ext cx="153670" cy="154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401"/>
                        <wps:cNvCnPr/>
                        <wps:spPr bwMode="auto">
                          <a:xfrm flipV="1">
                            <a:off x="4288155" y="1635125"/>
                            <a:ext cx="159385" cy="160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402"/>
                        <wps:cNvCnPr/>
                        <wps:spPr bwMode="auto">
                          <a:xfrm flipH="1">
                            <a:off x="4259580" y="1631315"/>
                            <a:ext cx="162560" cy="163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403"/>
                        <wps:cNvCnPr/>
                        <wps:spPr bwMode="auto">
                          <a:xfrm flipV="1">
                            <a:off x="4229735" y="1626235"/>
                            <a:ext cx="168275" cy="168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404"/>
                        <wps:cNvCnPr/>
                        <wps:spPr bwMode="auto">
                          <a:xfrm flipH="1">
                            <a:off x="419989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405"/>
                        <wps:cNvCnPr/>
                        <wps:spPr bwMode="auto">
                          <a:xfrm flipV="1">
                            <a:off x="417068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406"/>
                        <wps:cNvCnPr/>
                        <wps:spPr bwMode="auto">
                          <a:xfrm flipH="1">
                            <a:off x="414083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407"/>
                        <wps:cNvCnPr/>
                        <wps:spPr bwMode="auto">
                          <a:xfrm flipV="1">
                            <a:off x="4111625"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408"/>
                        <wps:cNvCnPr/>
                        <wps:spPr bwMode="auto">
                          <a:xfrm flipH="1">
                            <a:off x="408178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409"/>
                        <wps:cNvCnPr/>
                        <wps:spPr bwMode="auto">
                          <a:xfrm flipV="1">
                            <a:off x="405257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410"/>
                        <wps:cNvCnPr/>
                        <wps:spPr bwMode="auto">
                          <a:xfrm flipH="1">
                            <a:off x="402272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411"/>
                        <wps:cNvCnPr/>
                        <wps:spPr bwMode="auto">
                          <a:xfrm flipV="1">
                            <a:off x="399351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412"/>
                        <wps:cNvCnPr/>
                        <wps:spPr bwMode="auto">
                          <a:xfrm flipH="1">
                            <a:off x="396367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413"/>
                        <wps:cNvCnPr/>
                        <wps:spPr bwMode="auto">
                          <a:xfrm flipV="1">
                            <a:off x="393446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414"/>
                        <wps:cNvCnPr/>
                        <wps:spPr bwMode="auto">
                          <a:xfrm flipH="1">
                            <a:off x="390461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415"/>
                        <wps:cNvCnPr/>
                        <wps:spPr bwMode="auto">
                          <a:xfrm flipV="1">
                            <a:off x="387540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416"/>
                        <wps:cNvCnPr/>
                        <wps:spPr bwMode="auto">
                          <a:xfrm flipH="1">
                            <a:off x="384556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417"/>
                        <wps:cNvCnPr/>
                        <wps:spPr bwMode="auto">
                          <a:xfrm flipV="1">
                            <a:off x="381635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418"/>
                        <wps:cNvCnPr/>
                        <wps:spPr bwMode="auto">
                          <a:xfrm flipH="1">
                            <a:off x="378587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419"/>
                        <wps:cNvCnPr/>
                        <wps:spPr bwMode="auto">
                          <a:xfrm flipV="1">
                            <a:off x="375666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420"/>
                        <wps:cNvCnPr/>
                        <wps:spPr bwMode="auto">
                          <a:xfrm flipH="1">
                            <a:off x="372681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421"/>
                        <wps:cNvCnPr/>
                        <wps:spPr bwMode="auto">
                          <a:xfrm flipV="1">
                            <a:off x="369824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422"/>
                        <wps:cNvCnPr/>
                        <wps:spPr bwMode="auto">
                          <a:xfrm flipH="1">
                            <a:off x="366903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423"/>
                        <wps:cNvCnPr/>
                        <wps:spPr bwMode="auto">
                          <a:xfrm flipV="1">
                            <a:off x="363918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424"/>
                        <wps:cNvCnPr/>
                        <wps:spPr bwMode="auto">
                          <a:xfrm flipH="1">
                            <a:off x="3609975"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425"/>
                        <wps:cNvCnPr/>
                        <wps:spPr bwMode="auto">
                          <a:xfrm flipV="1">
                            <a:off x="358013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426"/>
                        <wps:cNvCnPr/>
                        <wps:spPr bwMode="auto">
                          <a:xfrm flipH="1">
                            <a:off x="355092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427"/>
                        <wps:cNvCnPr/>
                        <wps:spPr bwMode="auto">
                          <a:xfrm flipV="1">
                            <a:off x="352107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428"/>
                        <wps:cNvCnPr/>
                        <wps:spPr bwMode="auto">
                          <a:xfrm flipH="1">
                            <a:off x="349186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429"/>
                        <wps:cNvCnPr/>
                        <wps:spPr bwMode="auto">
                          <a:xfrm flipV="1">
                            <a:off x="346202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430"/>
                        <wps:cNvCnPr/>
                        <wps:spPr bwMode="auto">
                          <a:xfrm flipH="1">
                            <a:off x="343217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431"/>
                        <wps:cNvCnPr/>
                        <wps:spPr bwMode="auto">
                          <a:xfrm flipV="1">
                            <a:off x="340296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432"/>
                        <wps:cNvCnPr/>
                        <wps:spPr bwMode="auto">
                          <a:xfrm flipH="1">
                            <a:off x="337312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433"/>
                        <wps:cNvCnPr/>
                        <wps:spPr bwMode="auto">
                          <a:xfrm flipV="1">
                            <a:off x="334391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434"/>
                        <wps:cNvCnPr/>
                        <wps:spPr bwMode="auto">
                          <a:xfrm flipH="1">
                            <a:off x="331406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435"/>
                        <wps:cNvCnPr/>
                        <wps:spPr bwMode="auto">
                          <a:xfrm flipV="1">
                            <a:off x="328422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436"/>
                        <wps:cNvCnPr/>
                        <wps:spPr bwMode="auto">
                          <a:xfrm flipH="1">
                            <a:off x="325437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437"/>
                        <wps:cNvCnPr/>
                        <wps:spPr bwMode="auto">
                          <a:xfrm flipV="1">
                            <a:off x="322516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438"/>
                        <wps:cNvCnPr/>
                        <wps:spPr bwMode="auto">
                          <a:xfrm flipH="1">
                            <a:off x="3195320" y="1623695"/>
                            <a:ext cx="171450" cy="171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439"/>
                        <wps:cNvCnPr/>
                        <wps:spPr bwMode="auto">
                          <a:xfrm flipV="1">
                            <a:off x="3166110" y="1623695"/>
                            <a:ext cx="170815" cy="171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440"/>
                        <wps:cNvCnPr/>
                        <wps:spPr bwMode="auto">
                          <a:xfrm flipH="1">
                            <a:off x="3136265" y="1622425"/>
                            <a:ext cx="172720" cy="172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441"/>
                        <wps:cNvCnPr/>
                        <wps:spPr bwMode="auto">
                          <a:xfrm flipV="1">
                            <a:off x="3107690" y="1621790"/>
                            <a:ext cx="172720" cy="173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442"/>
                        <wps:cNvCnPr/>
                        <wps:spPr bwMode="auto">
                          <a:xfrm flipH="1">
                            <a:off x="3078480" y="1621790"/>
                            <a:ext cx="172085" cy="173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443"/>
                        <wps:cNvCnPr/>
                        <wps:spPr bwMode="auto">
                          <a:xfrm flipV="1">
                            <a:off x="3048635" y="1620520"/>
                            <a:ext cx="173355" cy="174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444"/>
                        <wps:cNvCnPr/>
                        <wps:spPr bwMode="auto">
                          <a:xfrm flipH="1">
                            <a:off x="3019425" y="1619250"/>
                            <a:ext cx="173990" cy="175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445"/>
                        <wps:cNvCnPr/>
                        <wps:spPr bwMode="auto">
                          <a:xfrm flipV="1">
                            <a:off x="2989580" y="1619250"/>
                            <a:ext cx="174625" cy="175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446"/>
                        <wps:cNvCnPr/>
                        <wps:spPr bwMode="auto">
                          <a:xfrm flipH="1">
                            <a:off x="2960370" y="1618615"/>
                            <a:ext cx="175260" cy="1765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447"/>
                        <wps:cNvCnPr/>
                        <wps:spPr bwMode="auto">
                          <a:xfrm flipV="1">
                            <a:off x="2930525" y="1618615"/>
                            <a:ext cx="176530" cy="1765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448"/>
                        <wps:cNvCnPr/>
                        <wps:spPr bwMode="auto">
                          <a:xfrm flipH="1">
                            <a:off x="2901315" y="1617345"/>
                            <a:ext cx="177165" cy="1778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449"/>
                        <wps:cNvCnPr/>
                        <wps:spPr bwMode="auto">
                          <a:xfrm flipV="1">
                            <a:off x="2871470" y="1616710"/>
                            <a:ext cx="178435"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450"/>
                        <wps:cNvCnPr/>
                        <wps:spPr bwMode="auto">
                          <a:xfrm flipH="1">
                            <a:off x="2842260" y="1616710"/>
                            <a:ext cx="177800"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451"/>
                        <wps:cNvCnPr/>
                        <wps:spPr bwMode="auto">
                          <a:xfrm flipV="1">
                            <a:off x="2811780" y="1615440"/>
                            <a:ext cx="180340" cy="179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452"/>
                        <wps:cNvCnPr/>
                        <wps:spPr bwMode="auto">
                          <a:xfrm flipH="1">
                            <a:off x="2782570" y="1614170"/>
                            <a:ext cx="180975" cy="180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453"/>
                        <wps:cNvCnPr/>
                        <wps:spPr bwMode="auto">
                          <a:xfrm flipV="1">
                            <a:off x="2752725" y="1614170"/>
                            <a:ext cx="180975" cy="180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454"/>
                        <wps:cNvCnPr/>
                        <wps:spPr bwMode="auto">
                          <a:xfrm flipH="1">
                            <a:off x="2723515" y="1613535"/>
                            <a:ext cx="181610" cy="181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455"/>
                        <wps:cNvCnPr/>
                        <wps:spPr bwMode="auto">
                          <a:xfrm flipV="1">
                            <a:off x="2693670" y="1612265"/>
                            <a:ext cx="182880" cy="182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456"/>
                        <wps:cNvCnPr/>
                        <wps:spPr bwMode="auto">
                          <a:xfrm flipH="1">
                            <a:off x="2664460" y="1612265"/>
                            <a:ext cx="182880" cy="182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457"/>
                        <wps:cNvCnPr/>
                        <wps:spPr bwMode="auto">
                          <a:xfrm flipV="1">
                            <a:off x="2634615" y="1610995"/>
                            <a:ext cx="184150" cy="184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458"/>
                        <wps:cNvCnPr/>
                        <wps:spPr bwMode="auto">
                          <a:xfrm flipH="1">
                            <a:off x="2605405" y="1609725"/>
                            <a:ext cx="184785" cy="1854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459"/>
                        <wps:cNvCnPr/>
                        <wps:spPr bwMode="auto">
                          <a:xfrm flipV="1">
                            <a:off x="2575560" y="1609725"/>
                            <a:ext cx="184785" cy="1854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460"/>
                        <wps:cNvCnPr/>
                        <wps:spPr bwMode="auto">
                          <a:xfrm flipH="1">
                            <a:off x="2546985" y="1608455"/>
                            <a:ext cx="184785" cy="186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461"/>
                        <wps:cNvCnPr/>
                        <wps:spPr bwMode="auto">
                          <a:xfrm flipV="1">
                            <a:off x="2564765" y="1607820"/>
                            <a:ext cx="138430" cy="140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462"/>
                        <wps:cNvCnPr/>
                        <wps:spPr bwMode="auto">
                          <a:xfrm flipH="1">
                            <a:off x="2605405" y="1607820"/>
                            <a:ext cx="68580" cy="69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463"/>
                        <wps:cNvCnPr/>
                        <wps:spPr bwMode="auto">
                          <a:xfrm flipV="1">
                            <a:off x="824230" y="1052195"/>
                            <a:ext cx="0" cy="7429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464"/>
                        <wps:cNvCnPr/>
                        <wps:spPr bwMode="auto">
                          <a:xfrm flipV="1">
                            <a:off x="824230" y="1824990"/>
                            <a:ext cx="0" cy="419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465"/>
                        <wps:cNvCnPr/>
                        <wps:spPr bwMode="auto">
                          <a:xfrm>
                            <a:off x="4390390" y="1052195"/>
                            <a:ext cx="577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466"/>
                        <wps:cNvCnPr/>
                        <wps:spPr bwMode="auto">
                          <a:xfrm>
                            <a:off x="4390390" y="1795145"/>
                            <a:ext cx="577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467"/>
                        <wps:cNvCnPr/>
                        <wps:spPr bwMode="auto">
                          <a:xfrm flipH="1">
                            <a:off x="514350" y="1284605"/>
                            <a:ext cx="278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468"/>
                        <wps:cNvCnPr/>
                        <wps:spPr bwMode="auto">
                          <a:xfrm flipH="1">
                            <a:off x="514350" y="1552977"/>
                            <a:ext cx="278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469"/>
                        <wps:cNvCnPr/>
                        <wps:spPr bwMode="auto">
                          <a:xfrm flipV="1">
                            <a:off x="544830" y="1284605"/>
                            <a:ext cx="0" cy="277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Freeform 470"/>
                        <wps:cNvSpPr>
                          <a:spLocks/>
                        </wps:cNvSpPr>
                        <wps:spPr bwMode="auto">
                          <a:xfrm>
                            <a:off x="523240" y="1518920"/>
                            <a:ext cx="44450" cy="43180"/>
                          </a:xfrm>
                          <a:custGeom>
                            <a:avLst/>
                            <a:gdLst>
                              <a:gd name="T0" fmla="*/ 0 w 139"/>
                              <a:gd name="T1" fmla="*/ 0 h 137"/>
                              <a:gd name="T2" fmla="*/ 69 w 139"/>
                              <a:gd name="T3" fmla="*/ 137 h 137"/>
                              <a:gd name="T4" fmla="*/ 139 w 139"/>
                              <a:gd name="T5" fmla="*/ 0 h 137"/>
                              <a:gd name="T6" fmla="*/ 69 w 139"/>
                              <a:gd name="T7" fmla="*/ 71 h 137"/>
                              <a:gd name="T8" fmla="*/ 0 w 139"/>
                              <a:gd name="T9" fmla="*/ 0 h 137"/>
                            </a:gdLst>
                            <a:ahLst/>
                            <a:cxnLst>
                              <a:cxn ang="0">
                                <a:pos x="T0" y="T1"/>
                              </a:cxn>
                              <a:cxn ang="0">
                                <a:pos x="T2" y="T3"/>
                              </a:cxn>
                              <a:cxn ang="0">
                                <a:pos x="T4" y="T5"/>
                              </a:cxn>
                              <a:cxn ang="0">
                                <a:pos x="T6" y="T7"/>
                              </a:cxn>
                              <a:cxn ang="0">
                                <a:pos x="T8" y="T9"/>
                              </a:cxn>
                            </a:cxnLst>
                            <a:rect l="0" t="0" r="r" b="b"/>
                            <a:pathLst>
                              <a:path w="139" h="137">
                                <a:moveTo>
                                  <a:pt x="0" y="0"/>
                                </a:moveTo>
                                <a:lnTo>
                                  <a:pt x="69" y="137"/>
                                </a:lnTo>
                                <a:lnTo>
                                  <a:pt x="139" y="0"/>
                                </a:lnTo>
                                <a:lnTo>
                                  <a:pt x="69" y="7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39" name="Freeform 471"/>
                        <wps:cNvSpPr>
                          <a:spLocks/>
                        </wps:cNvSpPr>
                        <wps:spPr bwMode="auto">
                          <a:xfrm>
                            <a:off x="523240" y="1284605"/>
                            <a:ext cx="44450" cy="43180"/>
                          </a:xfrm>
                          <a:custGeom>
                            <a:avLst/>
                            <a:gdLst>
                              <a:gd name="T0" fmla="*/ 0 w 139"/>
                              <a:gd name="T1" fmla="*/ 137 h 137"/>
                              <a:gd name="T2" fmla="*/ 69 w 139"/>
                              <a:gd name="T3" fmla="*/ 0 h 137"/>
                              <a:gd name="T4" fmla="*/ 139 w 139"/>
                              <a:gd name="T5" fmla="*/ 137 h 137"/>
                              <a:gd name="T6" fmla="*/ 69 w 139"/>
                              <a:gd name="T7" fmla="*/ 71 h 137"/>
                              <a:gd name="T8" fmla="*/ 0 w 139"/>
                              <a:gd name="T9" fmla="*/ 137 h 137"/>
                            </a:gdLst>
                            <a:ahLst/>
                            <a:cxnLst>
                              <a:cxn ang="0">
                                <a:pos x="T0" y="T1"/>
                              </a:cxn>
                              <a:cxn ang="0">
                                <a:pos x="T2" y="T3"/>
                              </a:cxn>
                              <a:cxn ang="0">
                                <a:pos x="T4" y="T5"/>
                              </a:cxn>
                              <a:cxn ang="0">
                                <a:pos x="T6" y="T7"/>
                              </a:cxn>
                              <a:cxn ang="0">
                                <a:pos x="T8" y="T9"/>
                              </a:cxn>
                            </a:cxnLst>
                            <a:rect l="0" t="0" r="r" b="b"/>
                            <a:pathLst>
                              <a:path w="139" h="137">
                                <a:moveTo>
                                  <a:pt x="0" y="137"/>
                                </a:moveTo>
                                <a:lnTo>
                                  <a:pt x="69" y="0"/>
                                </a:lnTo>
                                <a:lnTo>
                                  <a:pt x="139" y="137"/>
                                </a:lnTo>
                                <a:lnTo>
                                  <a:pt x="69" y="71"/>
                                </a:lnTo>
                                <a:lnTo>
                                  <a:pt x="0" y="1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0" name="Line 472"/>
                        <wps:cNvCnPr/>
                        <wps:spPr bwMode="auto">
                          <a:xfrm flipH="1">
                            <a:off x="247015" y="1052195"/>
                            <a:ext cx="546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473"/>
                        <wps:cNvCnPr/>
                        <wps:spPr bwMode="auto">
                          <a:xfrm>
                            <a:off x="266700" y="1052195"/>
                            <a:ext cx="0" cy="7429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Freeform 474"/>
                        <wps:cNvSpPr>
                          <a:spLocks/>
                        </wps:cNvSpPr>
                        <wps:spPr bwMode="auto">
                          <a:xfrm>
                            <a:off x="234315" y="1052195"/>
                            <a:ext cx="62865" cy="62865"/>
                          </a:xfrm>
                          <a:custGeom>
                            <a:avLst/>
                            <a:gdLst>
                              <a:gd name="T0" fmla="*/ 197 w 197"/>
                              <a:gd name="T1" fmla="*/ 196 h 196"/>
                              <a:gd name="T2" fmla="*/ 101 w 197"/>
                              <a:gd name="T3" fmla="*/ 0 h 196"/>
                              <a:gd name="T4" fmla="*/ 0 w 197"/>
                              <a:gd name="T5" fmla="*/ 196 h 196"/>
                              <a:gd name="T6" fmla="*/ 101 w 197"/>
                              <a:gd name="T7" fmla="*/ 96 h 196"/>
                              <a:gd name="T8" fmla="*/ 197 w 197"/>
                              <a:gd name="T9" fmla="*/ 196 h 196"/>
                            </a:gdLst>
                            <a:ahLst/>
                            <a:cxnLst>
                              <a:cxn ang="0">
                                <a:pos x="T0" y="T1"/>
                              </a:cxn>
                              <a:cxn ang="0">
                                <a:pos x="T2" y="T3"/>
                              </a:cxn>
                              <a:cxn ang="0">
                                <a:pos x="T4" y="T5"/>
                              </a:cxn>
                              <a:cxn ang="0">
                                <a:pos x="T6" y="T7"/>
                              </a:cxn>
                              <a:cxn ang="0">
                                <a:pos x="T8" y="T9"/>
                              </a:cxn>
                            </a:cxnLst>
                            <a:rect l="0" t="0" r="r" b="b"/>
                            <a:pathLst>
                              <a:path w="197" h="196">
                                <a:moveTo>
                                  <a:pt x="197" y="196"/>
                                </a:moveTo>
                                <a:lnTo>
                                  <a:pt x="101" y="0"/>
                                </a:lnTo>
                                <a:lnTo>
                                  <a:pt x="0" y="196"/>
                                </a:lnTo>
                                <a:lnTo>
                                  <a:pt x="101" y="96"/>
                                </a:lnTo>
                                <a:lnTo>
                                  <a:pt x="197" y="19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3" name="Freeform 475"/>
                        <wps:cNvSpPr>
                          <a:spLocks/>
                        </wps:cNvSpPr>
                        <wps:spPr bwMode="auto">
                          <a:xfrm>
                            <a:off x="234315" y="1732280"/>
                            <a:ext cx="62865" cy="62865"/>
                          </a:xfrm>
                          <a:custGeom>
                            <a:avLst/>
                            <a:gdLst>
                              <a:gd name="T0" fmla="*/ 197 w 197"/>
                              <a:gd name="T1" fmla="*/ 0 h 200"/>
                              <a:gd name="T2" fmla="*/ 101 w 197"/>
                              <a:gd name="T3" fmla="*/ 200 h 200"/>
                              <a:gd name="T4" fmla="*/ 0 w 197"/>
                              <a:gd name="T5" fmla="*/ 0 h 200"/>
                              <a:gd name="T6" fmla="*/ 101 w 197"/>
                              <a:gd name="T7" fmla="*/ 100 h 200"/>
                              <a:gd name="T8" fmla="*/ 197 w 197"/>
                              <a:gd name="T9" fmla="*/ 0 h 200"/>
                            </a:gdLst>
                            <a:ahLst/>
                            <a:cxnLst>
                              <a:cxn ang="0">
                                <a:pos x="T0" y="T1"/>
                              </a:cxn>
                              <a:cxn ang="0">
                                <a:pos x="T2" y="T3"/>
                              </a:cxn>
                              <a:cxn ang="0">
                                <a:pos x="T4" y="T5"/>
                              </a:cxn>
                              <a:cxn ang="0">
                                <a:pos x="T6" y="T7"/>
                              </a:cxn>
                              <a:cxn ang="0">
                                <a:pos x="T8" y="T9"/>
                              </a:cxn>
                            </a:cxnLst>
                            <a:rect l="0" t="0" r="r" b="b"/>
                            <a:pathLst>
                              <a:path w="197" h="200">
                                <a:moveTo>
                                  <a:pt x="197" y="0"/>
                                </a:moveTo>
                                <a:lnTo>
                                  <a:pt x="101" y="200"/>
                                </a:lnTo>
                                <a:lnTo>
                                  <a:pt x="0" y="0"/>
                                </a:lnTo>
                                <a:lnTo>
                                  <a:pt x="101" y="100"/>
                                </a:lnTo>
                                <a:lnTo>
                                  <a:pt x="19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4" name="Line 476"/>
                        <wps:cNvCnPr/>
                        <wps:spPr bwMode="auto">
                          <a:xfrm>
                            <a:off x="247015" y="1795145"/>
                            <a:ext cx="546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477"/>
                        <wps:cNvCnPr/>
                        <wps:spPr bwMode="auto">
                          <a:xfrm>
                            <a:off x="4390390" y="1824990"/>
                            <a:ext cx="0" cy="278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478"/>
                        <wps:cNvCnPr/>
                        <wps:spPr bwMode="auto">
                          <a:xfrm>
                            <a:off x="4390390" y="2073275"/>
                            <a:ext cx="577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Freeform 479"/>
                        <wps:cNvSpPr>
                          <a:spLocks/>
                        </wps:cNvSpPr>
                        <wps:spPr bwMode="auto">
                          <a:xfrm>
                            <a:off x="4390390" y="2042160"/>
                            <a:ext cx="63500" cy="62865"/>
                          </a:xfrm>
                          <a:custGeom>
                            <a:avLst/>
                            <a:gdLst>
                              <a:gd name="T0" fmla="*/ 199 w 199"/>
                              <a:gd name="T1" fmla="*/ 0 h 198"/>
                              <a:gd name="T2" fmla="*/ 0 w 199"/>
                              <a:gd name="T3" fmla="*/ 96 h 198"/>
                              <a:gd name="T4" fmla="*/ 199 w 199"/>
                              <a:gd name="T5" fmla="*/ 198 h 198"/>
                              <a:gd name="T6" fmla="*/ 99 w 199"/>
                              <a:gd name="T7" fmla="*/ 96 h 198"/>
                              <a:gd name="T8" fmla="*/ 199 w 199"/>
                              <a:gd name="T9" fmla="*/ 0 h 198"/>
                            </a:gdLst>
                            <a:ahLst/>
                            <a:cxnLst>
                              <a:cxn ang="0">
                                <a:pos x="T0" y="T1"/>
                              </a:cxn>
                              <a:cxn ang="0">
                                <a:pos x="T2" y="T3"/>
                              </a:cxn>
                              <a:cxn ang="0">
                                <a:pos x="T4" y="T5"/>
                              </a:cxn>
                              <a:cxn ang="0">
                                <a:pos x="T6" y="T7"/>
                              </a:cxn>
                              <a:cxn ang="0">
                                <a:pos x="T8" y="T9"/>
                              </a:cxn>
                            </a:cxnLst>
                            <a:rect l="0" t="0" r="r" b="b"/>
                            <a:pathLst>
                              <a:path w="199" h="198">
                                <a:moveTo>
                                  <a:pt x="199" y="0"/>
                                </a:moveTo>
                                <a:lnTo>
                                  <a:pt x="0" y="96"/>
                                </a:lnTo>
                                <a:lnTo>
                                  <a:pt x="199" y="198"/>
                                </a:lnTo>
                                <a:lnTo>
                                  <a:pt x="99" y="96"/>
                                </a:lnTo>
                                <a:lnTo>
                                  <a:pt x="19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8" name="Freeform 480"/>
                        <wps:cNvSpPr>
                          <a:spLocks/>
                        </wps:cNvSpPr>
                        <wps:spPr bwMode="auto">
                          <a:xfrm>
                            <a:off x="4904105" y="2042160"/>
                            <a:ext cx="63500" cy="62865"/>
                          </a:xfrm>
                          <a:custGeom>
                            <a:avLst/>
                            <a:gdLst>
                              <a:gd name="T0" fmla="*/ 0 w 199"/>
                              <a:gd name="T1" fmla="*/ 0 h 198"/>
                              <a:gd name="T2" fmla="*/ 199 w 199"/>
                              <a:gd name="T3" fmla="*/ 96 h 198"/>
                              <a:gd name="T4" fmla="*/ 0 w 199"/>
                              <a:gd name="T5" fmla="*/ 198 h 198"/>
                              <a:gd name="T6" fmla="*/ 100 w 199"/>
                              <a:gd name="T7" fmla="*/ 96 h 198"/>
                              <a:gd name="T8" fmla="*/ 0 w 199"/>
                              <a:gd name="T9" fmla="*/ 0 h 198"/>
                            </a:gdLst>
                            <a:ahLst/>
                            <a:cxnLst>
                              <a:cxn ang="0">
                                <a:pos x="T0" y="T1"/>
                              </a:cxn>
                              <a:cxn ang="0">
                                <a:pos x="T2" y="T3"/>
                              </a:cxn>
                              <a:cxn ang="0">
                                <a:pos x="T4" y="T5"/>
                              </a:cxn>
                              <a:cxn ang="0">
                                <a:pos x="T6" y="T7"/>
                              </a:cxn>
                              <a:cxn ang="0">
                                <a:pos x="T8" y="T9"/>
                              </a:cxn>
                            </a:cxnLst>
                            <a:rect l="0" t="0" r="r" b="b"/>
                            <a:pathLst>
                              <a:path w="199" h="198">
                                <a:moveTo>
                                  <a:pt x="0" y="0"/>
                                </a:moveTo>
                                <a:lnTo>
                                  <a:pt x="199" y="96"/>
                                </a:lnTo>
                                <a:lnTo>
                                  <a:pt x="0" y="198"/>
                                </a:lnTo>
                                <a:lnTo>
                                  <a:pt x="100" y="9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9" name="Line 481"/>
                        <wps:cNvCnPr/>
                        <wps:spPr bwMode="auto">
                          <a:xfrm flipV="1">
                            <a:off x="4967605" y="1824990"/>
                            <a:ext cx="0" cy="419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Rectangle 482"/>
                        <wps:cNvSpPr>
                          <a:spLocks noChangeArrowheads="1"/>
                        </wps:cNvSpPr>
                        <wps:spPr bwMode="auto">
                          <a:xfrm>
                            <a:off x="2687883" y="2098040"/>
                            <a:ext cx="2711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982EED" w:rsidRDefault="00F26DFB" w:rsidP="00727A07">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575 ± 2</w:t>
                              </w:r>
                            </w:p>
                          </w:txbxContent>
                        </wps:txbx>
                        <wps:bodyPr rot="0" vert="horz" wrap="none" lIns="0" tIns="0" rIns="0" bIns="0" anchor="t" anchorCtr="0" upright="1">
                          <a:spAutoFit/>
                        </wps:bodyPr>
                      </wps:wsp>
                      <wps:wsp>
                        <wps:cNvPr id="1951" name="Rectangle 483"/>
                        <wps:cNvSpPr>
                          <a:spLocks noChangeArrowheads="1"/>
                        </wps:cNvSpPr>
                        <wps:spPr bwMode="auto">
                          <a:xfrm rot="16140000">
                            <a:off x="384238" y="1351534"/>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982EED" w:rsidRDefault="00F26DFB" w:rsidP="00727A07">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Ø27</w:t>
                              </w:r>
                            </w:p>
                          </w:txbxContent>
                        </wps:txbx>
                        <wps:bodyPr rot="0" vert="vert270" wrap="none" lIns="0" tIns="0" rIns="0" bIns="0" anchor="t" anchorCtr="0" upright="1">
                          <a:noAutofit/>
                        </wps:bodyPr>
                      </wps:wsp>
                      <wps:wsp>
                        <wps:cNvPr id="1952" name="Rectangle 484"/>
                        <wps:cNvSpPr>
                          <a:spLocks noChangeArrowheads="1"/>
                        </wps:cNvSpPr>
                        <wps:spPr bwMode="auto">
                          <a:xfrm rot="16140000">
                            <a:off x="5036795" y="132132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982EED" w:rsidRDefault="00F26DFB" w:rsidP="00727A07">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Ø35</w:t>
                              </w:r>
                            </w:p>
                          </w:txbxContent>
                        </wps:txbx>
                        <wps:bodyPr rot="0" vert="vert270" wrap="none" lIns="0" tIns="0" rIns="0" bIns="0" anchor="t" anchorCtr="0" upright="1">
                          <a:noAutofit/>
                        </wps:bodyPr>
                      </wps:wsp>
                      <wps:wsp>
                        <wps:cNvPr id="1954" name="Rectangle 486"/>
                        <wps:cNvSpPr>
                          <a:spLocks noChangeArrowheads="1"/>
                        </wps:cNvSpPr>
                        <wps:spPr bwMode="auto">
                          <a:xfrm>
                            <a:off x="4624070" y="1967865"/>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982EED" w:rsidRDefault="00F26DFB" w:rsidP="00727A07">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40</w:t>
                              </w:r>
                            </w:p>
                          </w:txbxContent>
                        </wps:txbx>
                        <wps:bodyPr rot="0" vert="horz" wrap="none" lIns="0" tIns="0" rIns="0" bIns="0" anchor="t" anchorCtr="0" upright="1">
                          <a:spAutoFit/>
                        </wps:bodyPr>
                      </wps:wsp>
                      <wps:wsp>
                        <wps:cNvPr id="1955" name="Line 487"/>
                        <wps:cNvCnPr/>
                        <wps:spPr bwMode="auto">
                          <a:xfrm flipV="1">
                            <a:off x="1681480" y="1695450"/>
                            <a:ext cx="392430" cy="680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Freeform 488"/>
                        <wps:cNvSpPr>
                          <a:spLocks/>
                        </wps:cNvSpPr>
                        <wps:spPr bwMode="auto">
                          <a:xfrm>
                            <a:off x="2014855" y="1695450"/>
                            <a:ext cx="59055" cy="70485"/>
                          </a:xfrm>
                          <a:custGeom>
                            <a:avLst/>
                            <a:gdLst>
                              <a:gd name="T0" fmla="*/ 0 w 186"/>
                              <a:gd name="T1" fmla="*/ 121 h 220"/>
                              <a:gd name="T2" fmla="*/ 186 w 186"/>
                              <a:gd name="T3" fmla="*/ 0 h 220"/>
                              <a:gd name="T4" fmla="*/ 173 w 186"/>
                              <a:gd name="T5" fmla="*/ 220 h 220"/>
                              <a:gd name="T6" fmla="*/ 136 w 186"/>
                              <a:gd name="T7" fmla="*/ 84 h 220"/>
                              <a:gd name="T8" fmla="*/ 0 w 186"/>
                              <a:gd name="T9" fmla="*/ 121 h 220"/>
                            </a:gdLst>
                            <a:ahLst/>
                            <a:cxnLst>
                              <a:cxn ang="0">
                                <a:pos x="T0" y="T1"/>
                              </a:cxn>
                              <a:cxn ang="0">
                                <a:pos x="T2" y="T3"/>
                              </a:cxn>
                              <a:cxn ang="0">
                                <a:pos x="T4" y="T5"/>
                              </a:cxn>
                              <a:cxn ang="0">
                                <a:pos x="T6" y="T7"/>
                              </a:cxn>
                              <a:cxn ang="0">
                                <a:pos x="T8" y="T9"/>
                              </a:cxn>
                            </a:cxnLst>
                            <a:rect l="0" t="0" r="r" b="b"/>
                            <a:pathLst>
                              <a:path w="186" h="220">
                                <a:moveTo>
                                  <a:pt x="0" y="121"/>
                                </a:moveTo>
                                <a:lnTo>
                                  <a:pt x="186" y="0"/>
                                </a:lnTo>
                                <a:lnTo>
                                  <a:pt x="173" y="220"/>
                                </a:lnTo>
                                <a:lnTo>
                                  <a:pt x="136" y="84"/>
                                </a:lnTo>
                                <a:lnTo>
                                  <a:pt x="0" y="1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57" name="Rectangle 489"/>
                        <wps:cNvSpPr>
                          <a:spLocks noChangeArrowheads="1"/>
                        </wps:cNvSpPr>
                        <wps:spPr bwMode="auto">
                          <a:xfrm>
                            <a:off x="1105367" y="2294255"/>
                            <a:ext cx="525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6933EA" w:rsidRDefault="00F26DFB" w:rsidP="00727A07">
                              <w:r w:rsidRPr="005566C4">
                                <w:rPr>
                                  <w:bCs/>
                                  <w:color w:val="000000"/>
                                  <w:sz w:val="16"/>
                                  <w:szCs w:val="16"/>
                                </w:rPr>
                                <w:t>Материал</w:t>
                              </w:r>
                              <w:r w:rsidRPr="006933EA">
                                <w:rPr>
                                  <w:bCs/>
                                  <w:color w:val="000000"/>
                                  <w:sz w:val="16"/>
                                  <w:szCs w:val="16"/>
                                </w:rPr>
                                <w:t xml:space="preserve"> А</w:t>
                              </w:r>
                            </w:p>
                          </w:txbxContent>
                        </wps:txbx>
                        <wps:bodyPr rot="0" vert="horz" wrap="none" lIns="0" tIns="0" rIns="0" bIns="0" anchor="t" anchorCtr="0" upright="1">
                          <a:spAutoFit/>
                        </wps:bodyPr>
                      </wps:wsp>
                      <wps:wsp>
                        <wps:cNvPr id="1958" name="Rectangle 490"/>
                        <wps:cNvSpPr>
                          <a:spLocks noChangeArrowheads="1"/>
                        </wps:cNvSpPr>
                        <wps:spPr bwMode="auto">
                          <a:xfrm>
                            <a:off x="2484460" y="123833"/>
                            <a:ext cx="541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511F64" w:rsidRDefault="00F26DFB" w:rsidP="00727A07">
                              <w:pPr>
                                <w:rPr>
                                  <w:sz w:val="18"/>
                                  <w:szCs w:val="18"/>
                                </w:rPr>
                              </w:pPr>
                              <w:r w:rsidRPr="00511F64">
                                <w:rPr>
                                  <w:bCs/>
                                  <w:color w:val="000000"/>
                                  <w:sz w:val="18"/>
                                  <w:szCs w:val="18"/>
                                </w:rPr>
                                <w:t>Удар сзади</w:t>
                              </w:r>
                            </w:p>
                          </w:txbxContent>
                        </wps:txbx>
                        <wps:bodyPr rot="0" vert="horz" wrap="none" lIns="0" tIns="0" rIns="0" bIns="0" anchor="t" anchorCtr="0" upright="1">
                          <a:spAutoFit/>
                        </wps:bodyPr>
                      </wps:wsp>
                      <wps:wsp>
                        <wps:cNvPr id="1961" name="Rectangle 493"/>
                        <wps:cNvSpPr>
                          <a:spLocks noChangeArrowheads="1"/>
                        </wps:cNvSpPr>
                        <wps:spPr bwMode="auto">
                          <a:xfrm>
                            <a:off x="2495965" y="344805"/>
                            <a:ext cx="6720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511F64" w:rsidRDefault="00F26DFB" w:rsidP="00727A07">
                              <w:pPr>
                                <w:spacing w:line="240" w:lineRule="auto"/>
                              </w:pPr>
                              <w:r w:rsidRPr="00511F64">
                                <w:rPr>
                                  <w:bCs/>
                                  <w:color w:val="000000"/>
                                  <w:sz w:val="16"/>
                                  <w:szCs w:val="16"/>
                                </w:rPr>
                                <w:t>Размеры в мм</w:t>
                              </w:r>
                            </w:p>
                          </w:txbxContent>
                        </wps:txbx>
                        <wps:bodyPr rot="0" vert="horz" wrap="square" lIns="0" tIns="0" rIns="0" bIns="0" anchor="t" anchorCtr="0" upright="1">
                          <a:spAutoFit/>
                        </wps:bodyPr>
                      </wps:wsp>
                      <wps:wsp>
                        <wps:cNvPr id="37" name="Надпись 37"/>
                        <wps:cNvSpPr txBox="1"/>
                        <wps:spPr>
                          <a:xfrm>
                            <a:off x="0" y="1184910"/>
                            <a:ext cx="275253" cy="228406"/>
                          </a:xfrm>
                          <a:prstGeom prst="rect">
                            <a:avLst/>
                          </a:prstGeom>
                          <a:noFill/>
                          <a:ln w="6350">
                            <a:noFill/>
                          </a:ln>
                        </wps:spPr>
                        <wps:txbx>
                          <w:txbxContent>
                            <w:p w:rsidR="00F26DFB" w:rsidRPr="00750F77" w:rsidRDefault="00F26DFB" w:rsidP="0075400F">
                              <w:pPr>
                                <w:spacing w:line="220" w:lineRule="exact"/>
                                <w:rPr>
                                  <w:color w:val="FFFFFF" w:themeColor="background1"/>
                                  <w:lang w:val="en-US"/>
                                  <w14:textOutline w14:w="9525" w14:cap="rnd" w14:cmpd="sng" w14:algn="ctr">
                                    <w14:noFill/>
                                    <w14:prstDash w14:val="solid"/>
                                    <w14:bevel/>
                                  </w14:textOutline>
                                  <w14:textFill>
                                    <w14:noFill/>
                                  </w14:textFill>
                                </w:rPr>
                              </w:pPr>
                              <w:r>
                                <w:rPr>
                                  <w:sz w:val="14"/>
                                  <w:szCs w:val="14"/>
                                </w:rPr>
                                <w:t>+ </w:t>
                              </w:r>
                              <w:r w:rsidRPr="0075400F">
                                <w:rPr>
                                  <w:sz w:val="14"/>
                                  <w:szCs w:val="14"/>
                                </w:rPr>
                                <w:t>0,5</w:t>
                              </w:r>
                              <w:r>
                                <w:rPr>
                                  <w:color w:val="FFFFFF" w:themeColor="background1"/>
                                  <w:lang w:val="en-US"/>
                                  <w14:textOutline w14:w="9525" w14:cap="rnd" w14:cmpd="sng" w14:algn="ctr">
                                    <w14:noFill/>
                                    <w14:prstDash w14:val="solid"/>
                                    <w14:bevel/>
                                  </w14:textOutline>
                                  <w14:textFill>
                                    <w14:noFill/>
                                  </w14:textFill>
                                </w:rPr>
                                <w:t>j</w:t>
                              </w:r>
                              <w:r>
                                <w:rPr>
                                  <w:color w:val="FFFFFF" w:themeColor="background1"/>
                                  <w:lang w:val="en-US"/>
                                  <w14:textOutline w14:w="9525" w14:cap="rnd" w14:cmpd="sng" w14:algn="ctr">
                                    <w14:noFill/>
                                    <w14:prstDash w14:val="solid"/>
                                    <w14:bevel/>
                                  </w14:textOutline>
                                  <w14:textFill>
                                    <w14:noFill/>
                                  </w14:textFill>
                                </w:rPr>
                                <w:br/>
                              </w:r>
                              <w:r>
                                <w:rPr>
                                  <w:sz w:val="14"/>
                                  <w:szCs w:val="14"/>
                                </w:rPr>
                                <w:t>+ 0</w:t>
                              </w:r>
                              <w:r w:rsidRPr="0075400F">
                                <w:rPr>
                                  <w:color w:val="FFFFFF" w:themeColor="background1"/>
                                  <w14:textOutline w14:w="9525" w14:cap="rnd" w14:cmpd="sng" w14:algn="ctr">
                                    <w14:noFill/>
                                    <w14:prstDash w14:val="solid"/>
                                    <w14:bevel/>
                                  </w14:textOutline>
                                  <w14:textFill>
                                    <w14:noFill/>
                                  </w14:textFill>
                                </w:rPr>
                                <w:t xml:space="preserve"> 0</w:t>
                              </w:r>
                              <w:r>
                                <w:rPr>
                                  <w:color w:val="FFFFFF" w:themeColor="background1"/>
                                  <w:lang w:val="en-US"/>
                                  <w14:textOutline w14:w="9525" w14:cap="rnd" w14:cmpd="sng" w14:algn="ctr">
                                    <w14:noFill/>
                                    <w14:prstDash w14:val="solid"/>
                                    <w14:bevel/>
                                  </w14:textOutline>
                                  <w14:textFill>
                                    <w14:noFill/>
                                  </w14:textFill>
                                </w:rPr>
                                <w:t>gyfkj00000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270" name="Надпись 37"/>
                        <wps:cNvSpPr txBox="1"/>
                        <wps:spPr>
                          <a:xfrm>
                            <a:off x="138821" y="1462716"/>
                            <a:ext cx="211077" cy="247974"/>
                          </a:xfrm>
                          <a:prstGeom prst="rect">
                            <a:avLst/>
                          </a:prstGeom>
                          <a:noFill/>
                          <a:ln w="6350">
                            <a:noFill/>
                          </a:ln>
                        </wps:spPr>
                        <wps:txbx>
                          <w:txbxContent>
                            <w:p w:rsidR="00F26DFB" w:rsidRPr="00BA37FE" w:rsidRDefault="00F26DFB" w:rsidP="0075400F">
                              <w:pPr>
                                <w:pStyle w:val="aff6"/>
                                <w:spacing w:line="220" w:lineRule="exact"/>
                                <w:rPr>
                                  <w:sz w:val="14"/>
                                  <w:szCs w:val="14"/>
                                </w:rPr>
                              </w:pPr>
                              <w:r w:rsidRPr="00982EED">
                                <w:rPr>
                                  <w:rFonts w:asciiTheme="majorBidi" w:hAnsiTheme="majorBidi" w:cstheme="majorBidi"/>
                                  <w:bCs/>
                                  <w:color w:val="000000"/>
                                  <w:sz w:val="14"/>
                                  <w:szCs w:val="14"/>
                                  <w:lang w:val="en-US"/>
                                </w:rPr>
                                <w:t>Ø</w:t>
                              </w:r>
                              <w:r w:rsidRPr="00BA37FE">
                                <w:rPr>
                                  <w:bCs/>
                                  <w:sz w:val="14"/>
                                  <w:szCs w:val="14"/>
                                </w:rPr>
                                <w:t>59</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1271" name="Надпись 37"/>
                        <wps:cNvSpPr txBox="1"/>
                        <wps:spPr>
                          <a:xfrm>
                            <a:off x="5199758" y="1254760"/>
                            <a:ext cx="211077" cy="247974"/>
                          </a:xfrm>
                          <a:prstGeom prst="rect">
                            <a:avLst/>
                          </a:prstGeom>
                          <a:noFill/>
                          <a:ln w="6350">
                            <a:noFill/>
                          </a:ln>
                        </wps:spPr>
                        <wps:txbx>
                          <w:txbxContent>
                            <w:p w:rsidR="00F26DFB" w:rsidRPr="00BA37FE" w:rsidRDefault="00F26DFB" w:rsidP="0075400F">
                              <w:pPr>
                                <w:pStyle w:val="aff6"/>
                                <w:spacing w:line="220" w:lineRule="exact"/>
                                <w:rPr>
                                  <w:sz w:val="14"/>
                                  <w:szCs w:val="14"/>
                                </w:rPr>
                              </w:pPr>
                              <w:r w:rsidRPr="00982EED">
                                <w:rPr>
                                  <w:rFonts w:asciiTheme="majorBidi" w:hAnsiTheme="majorBidi" w:cstheme="majorBidi"/>
                                  <w:bCs/>
                                  <w:color w:val="000000"/>
                                  <w:sz w:val="14"/>
                                  <w:szCs w:val="14"/>
                                  <w:lang w:val="en-US"/>
                                </w:rPr>
                                <w:t>Ø</w:t>
                              </w:r>
                              <w:r>
                                <w:rPr>
                                  <w:bCs/>
                                  <w:sz w:val="14"/>
                                  <w:szCs w:val="14"/>
                                </w:rPr>
                                <w:t>46</w:t>
                              </w:r>
                            </w:p>
                          </w:txbxContent>
                        </wps:txbx>
                        <wps:bodyPr rot="0" spcFirstLastPara="0" vert="vert270"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B32AE3F" id="Полотно 1964" o:spid="_x0000_s1696" editas="canvas" style="width:448.85pt;height:204.65pt;mso-position-horizontal-relative:char;mso-position-vertical-relative:line" coordsize="57003,2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NXSj4AAKiyAwAOAAAAZHJzL2Uyb0RvYy54bWzsfWtv40iy5fcF9j8Q+jhAtfl+GKO+aNhV&#10;fQeomS1s1+53WpItYWRRQ8p29Qzmv98TmUwqM0nKlsyuaXRGodGizXSKTB7G60RG/Pm/vj1uvedV&#10;3Wyq3XwW/ODPvNVuUS03u4f57P99/fQhn3nNodwty221W81nv66a2X/9+L//159f9tersFpX2+Wq&#10;9jDJrrl+2c9n68Nhf3111SzWq8ey+aHar3Y4eV/Vj+UBP9YPV8u6fMHsj9ur0PfTq5eqXu7rarFq&#10;Gvz2Vp6c/Sjmv79fLQ7/5/6+WR287XyGazuI/9fi/3f0/6sf/1xeP9Tlfr1ZtJdRXnAVj+Vmhy/t&#10;protD6X3VG96Uz1uFnXVVPeHHxbV41V1f79ZrMQ94G4C37qbm3L3XDbiZhZYHXWBOJpw3rsHuu5d&#10;9Wmz3WI1rjD7Nf2OPl/wfFZ0erszB8nfiLHtmJf9w/XLw757lHj81rM869Z/rqunvbjzh+vF356/&#10;1N5mCXylQTTzduUjkCRGeEGc0DOkb8ewn+v9L/svtXwQOPxcLf7eyJsyz9P4BznYu3v5a7XEhOXT&#10;oRLP8Nt9/UhT4Ol43wRUfu2gsvp28Bb4ZZIWfhglM2+Bc2Hs+wV+EGBarIE4+jsgH+c+RFGuTnxs&#10;/zgv0kD+ZZTlAZ29Kq/lt2JJuyuj28Jb0RwXtXnfov6yLvcrsaiNuaixWtT/ixem3D1sV1jYVC6s&#10;GKpWtZFL6u2qmzXGrX6q6+plvSqXuDJ5I3TJeBLyD+iHBg/k1TW210ot84mVKq/3dXP4eVU9enQw&#10;n9W4dvH8yufPzUEuqhpCj7OptpsloVz8UD/c3Wxr77mEYPgk/rXPwRi23Xkv9Owv/fvHzQHibbt5&#10;BBx8+iehQCv2cbcUeDmUm608BgjoPQME5KrJ539XLX/FCtaVlF2QtThYV/U/Z94L5NZ81vzjqaxX&#10;M2/7lx2eQhHEMQk68UOcZCF+qPUzd/qZcrfAVPPZYebJw5uDFI5P+3rzsMY3BeLed9VPeDvuN2JZ&#10;6frkVbUXC4h+P6zinZMC4PNmRzDNNJje7L7UWFS1gK/DLsbrR29pEAcC7uW1Qh6WjV7tIhPzd+9n&#10;D3VbXMUp1HWClR7uW8AkYCJwgi81wAiR2GLmJH7EPeANIMzS3Qg19K/CLz7mH/P4QxymHz/E/u3t&#10;h58+3cQf0k9BltxGtzc3t8G/6UaC+Hq9WS5XO3pVlEoM4rdJnlY5S2XWKcVuDa7M2YXcwyWqT3HR&#10;g/Cnt5me6ndFWqqQ9qlercgEAdqELKcr6WQcHpKuZ7QzZ8AwGoNhAclIOAx8U0+U14snKf3oMSuJ&#10;B/tj2T75h2X7mnwFku8ft7Bq/nTlBUXqvdD/pRw6DsL3d4NgiXhrD/+3B4XaoKIYngj6uZvIH54G&#10;2kYbMng5eMm7IaOXg+fTDRq7nEwbgzUcviCscTfR6AoV2iDjkvCadqterqXqweP5tmufBI4gXGEP&#10;STWyrxqyDuix4Ll+VY8Vo+hJjgzGytPgiJ4Ivu/0YKwvDRb2yKuDsYg0WEm50zNLNf210C9DfkN7&#10;r6SDbVO7nnkwte8kmPblgZaIbpUOSSASGr01rCgAjn7/WD2vvlZixIFWSpzHNbaAxPcdR2x3+sgC&#10;zwgDlfBUJ9XnXkwn1/04mTqrPuWodqrja6dOq085rH9t6vxiWzUr+bToRsVj626e1kx7fQ0p30xp&#10;mYwrE7KMbstmLS0gcQXyCb1RywyKabZSlJsCuSOtFE13iNfmN9MdYVgI8XA0YY66Q70RyrPRwTet&#10;7pAivzVzj+rlXM0B116I6t5EZ+qOkVnO1xwjE52tObR5IARYb0yiN6RiPWoFUzYr8B/PKxltiHpA&#10;rlVr6rT6lMOk3jg9ptMap4cprWGPYp3htGcLYaJ7tomAR6sv3uTZevfbzf6/YTEJO6oNX6VFCpuc&#10;7KcwbC165eMGUQyLidwLhUSlIFTcpA2tsJOrh2v/UE4uAGCATkDkHNCRod5CLQ8prgk4BUneBj0V&#10;1CA9CWdppFwYRprJdAxGx/9ISKNApG0SJyGp3MlN4jCQ/nIfhgGUfBtPsUXeRTYxBQJehkIlZjxF&#10;s/rI6GvX4atuFePKhmfqB1TElevz2EZx69zqQ8yAysj16Gbx6PWYEZWRmXS7eHSNzIiKNhNbxgjD&#10;vMMypucvIyrDlrE4TxZBZ/KO2cbifdHsA2USq0/dND7Ops6qz9Yep3ePlEP3req8+pTj+lenzrN9&#10;7LJ9DOu1r0CEOfGbKRAoEqGhjjEV8UIIYkgFQZUh89vpD5KMAYI5UJW6SD9be2CO4ZnO1B8j13O2&#10;9iiy4cs5W3loF8SqYxrVQXgbCsYr4aysp9cUR4tbPBYlxNWnrjrUbOqc+jQVR6FICnVafZp6w56M&#10;tYbTWgNi0nBwY83leFNURXNwu1jKgGfBsRTXEwbCLjdNpqYkbWqaSAk4F2pZnslYShjZvE6awAfj&#10;qJ1MGkVGiXupKSEsNkOo6bl6FyOtnwTFSHNeplnpdhA9x4jdm5AmSIn/3yMlAkCYggFRIBypo4fV&#10;BujC1HawmJOQOfF//EgxPElDuulJd1NgjtkJTvaUKZzdvoKwS9hpbTc9WedyzGU5GYUUak2i4QTj&#10;uFD+qgoksZxzRc5ZhH8qkHAh9xqElO4FpEVtSvxRo6ZJCC3ODoPLDkNH8x/zEcHVH005a4MPTogE&#10;zy7LnVD5pp08Rxz6Ml53xOHvNB+ReFfKyLLC6zrvSmQoZcSLF1SPweuRc8wxPNPZ3OvYRGdTr6OX&#10;pFOv2q1x9Px90XOR2CdS2YeJV3EeMlqp/LHo+duIUjXba8Qr5deTq/UK76qmUxenouscP3c5fh4B&#10;i3baTvqbpO1kWWsrRz3N0bGuRwwra/ki2lWK/DbwcMzH0ZN2NKmoC3yDdG03HfXmOVt1jFzP2YqD&#10;9BQps94Vna05RuZhvSGN7Mm3QGFhT+gNqQ+UYB7TGvTc3yLo5WyvaQ3xzr1BbZjXxkoDyp0KYji9&#10;SZu2s+oRPGSgH12Nt0dTRCr76fhxP6kdG53bFM9MqCnYtEpXcGTFkchKZJH+6dmk/8hWCsVa9MoF&#10;MOq4YAD2NphS7338f2sNjzJkQZApi+A/L+BItGrbiX9tbquDjKi8cT+xCBO1Oc9cteL12lBjtXwi&#10;KzUgPTs1YFDhRjl4WmFcBthcIUJlamtPARjKPRVp/vvRuH1AYrM7g1LUx/nupVSoUJZhD06TRRBl&#10;hHbhoySty3sEJYQxUR4BCnURXn8XZiCDsuUViErQy1vRAyKK4XvW9wEha4Ly7DQDLTM0SIA3glvh&#10;C1vzyHrkORmNvy/2jXH4e8Jhl3qgcXNCnE29r6Xj5vo2ZRRCggqURtJi0OTlRSHWNAkyxCLpQ5oL&#10;42HWDOECYVEch+hh1jTIw5GZ9EBrklN1p4G5dI6OwppDl6RHWjHF8ET6BpexifRAK4WQB65H395y&#10;YpXwOLqiVNpMTNG9j6ITT59irfRkhna4yAEQ5cpsGAu3Ei6FzAfyWgtDRT/Vp77HpUUCnp86qz71&#10;UepL1Tn1Kcf0rk2dZo7OaY7OSiSScYFzEokGw11xhOKXwqhJpGN3NGpCfCOZNPj8vdjWHGf4vtYz&#10;9JPu0mG3CpBwNubsxPA4Cts4QyxnPGIuiFoLBfsUGHXXTm58odLGBur0TIQziSXNe4tDVQc4klTV&#10;EXVhAi5LiDpZj0mzi8mL0upPc5GkP2qRJMgbE3WX0Zk9WReq8FVvE0xYwCMRqCtEOIFR594mv9gi&#10;MbNpSMw4yNt8wAHU4YxEnWANGHUOos4iMbOzScxB/igO0AZD+BIDqFPORFfg4T/PZ7I38V29idhi&#10;LbPLWEuRMKTbdX4B1U1heUYdd3hQ3mm36Q+9g0y7bhpaMvZJdQ+iLqIaaFLDigg/a1gHNazFO2Zn&#10;846D0bqoUPs8erKuQ13U6yLCPqwjKZHok2TKOp1hfHvkxPZho4JKSJ+WdYw66m7oZrzOYiZywW+d&#10;HSW27bqooAqnI6hr43WR//tJRmNv4vt6ExY3IfnZs1HXk3W5SvIZ0LBtulkk03/YrnPPrgM/YGhY&#10;yZmejbqerMv9loUdQB38DPImGHXOaliip3RGLJ+Gm4iyZCxeF/ktN0EHzP47adehcYOJumm4iSgL&#10;IERH7Lo2Shz5nHPiqDdB5pch66bhJpDxOupNEB6FhsUByzo3ZZ3FTYA+vSTTqWfXpQH06LCsY9Q5&#10;330axaNNWTcNNxEl6ag3EajICQ5Y1rkp6yxuQrZxe78Pm6jdo30flnp1SQ0rPBeOnDgYObG4iXwi&#10;biJGBZAxDavidQGjzlVvwuIm5D7h98u6mKrzj9h1OCNlHWd1uoo6i5tAgtIl3kSPm4iQMjWGujar&#10;Mwo4q9NR1KG0tOFNFNPsm4i63ToDdh2jzvXmIRRW0+N1spHR2Rq2J+uOu3Xs5iFRoKLEOGAf1kkf&#10;FtVpTdRNxE2EVFVu2K6j3tbSruOsTlc1rMVNYAPXJHZdkI96E9QQV6AOByzr3JR1Fjch2xicrWF7&#10;3ITYaz0s6yiSx6jbeg53E0ktbkLu2zobdT27bny3TnSUdZzV6aqGtbgJ2RH9bNT1ZJ0fQ3UPyzp0&#10;f29lHcfrXEWdxU3I3gpno86WdeGJ3TpU+FdqWEadq6gzuYm2V8PZqLNlXVjEmHhE1iluIuQosauo&#10;M7mJUO4WPBt1fVlHu15HUKeixGjAyT6skz4slQ/XosSh3Ld1Nup6si5PxiMnKoOdUefqzkRUlzNR&#10;N82+iTCn3REjsq6LnHCU2FENSwlJhqybhpsIswR6dBh1xFoIb0JWWeb8Ovfy6zKTmwjlvq2zNWzP&#10;rjuxW4c6gDHqnI4So16dKeum2TcRpkTwjsg6FTlBKyb2Jtz0JkxuIsTm6Sl42DBVrd/6mU5UxVPK&#10;Oo7XuWrXmdxEKPeonq1hez5sgmYcY7JORU7Qx4ZlnZuyzuQmQnQ+nUTWnditQ02TpKxj1Lkq6yxu&#10;Qu6Mfr+so4L/Y7JOZXWiiCzLOjdlncVNyD2qZ6Ou58PGxPEPexPUbEDKOo7XOSrrUK/O8GFl79Oz&#10;Udez61Beh1H3KciS24jrEvfqElMzEj1KLPeono26nqyLQHeNyToVr+PeOq4yYtTNzkDdRNxEmEF1&#10;j2hYFa9DCh7bdU7adahXZ6Jumn0T4XhvnYja+Qi7jlHnrKyzuAm5M/psDduz68Z760SUZSxRx1Fi&#10;V70Ji5uQrZHPRl3PrhvvrRNRYxWJOo7XuYo6i5uQO6PPRl1P1p3YrUONVRh1TrP/ucVNyJ36Z6Ou&#10;J+tO7NaJFTeBXhfsTbjpTVjcBDbmX8KI2bIuKNCGc8yHVVmdaITCqHMTdRY3Iffjv1vWBQVJtOHI&#10;CTUbEBoW9d8ZdU6iDvXqjMgJiKxpZN34bh3q9cSoc9quo4aaepQYm1UvQZ1t1wU5tRQYkXUqcoL6&#10;7yzr3JR1FjeBEpuXoK5n1+U+sDWCOuXDohI3o85N1FncRDgNNwHae5SHpT2LUsMy6hyN15GraWjY&#10;afZNBBnSQ8dknYqcYBsZyzo3ZZ3FTcid0e/3YU/01iEpKGUdZ3W6KussbiIUSDgbdT277sRuHUad&#10;8711UK/O1LDT7JsIEiqMN+xNUAFuKes4SuyqrLO4iWgibiJBGsEY6lSmEypxs13npl1ncROyCsTZ&#10;GrYXr4upbM+IrEOwRsg6Rp2j+XUZUQi6D4siJJPE607s1klVlBgHLOtclHUZ6tWZqJuIm4iolMWI&#10;rFPxupSzOt206zLUqzNRNxE3EcEZfhV1HK9zFXUWNxFNxE2EKKs9gjqk1Um7jjOdnLXrLG5C1h45&#10;25voxetOoI6UuvAmZF1Qrl/nXP26jEpqGt7ENDWdgnHUhYqHDZkRc1bWWdyErD3yW8o6KhslZF1b&#10;yYdlnYOyzuImoom4iXFZF1CbRtKwAQorcuTEzciJxU2g9M0k8boTqAva/LoAB4w6N1FncROy9sjZ&#10;GrbHTYyjLm0VbMosrKNxE1SrM3yJeCJmYhxzqp2TzFlmm849mw616lrMfapXq/uqfvRCWXuklXW/&#10;7L/UP/65vG72n6vF3xtSh8YZ+qHBGO/u5a/VcjWflU+HakZ/8e2+fqTP6v7e+wYTTsEwDOR2oPJ6&#10;9e3gLXBK9giQvKy9P3bx1Bx+XlVipvL5c3PAFZTXD0scyYP28r/i5bl/3Jbz2Z+uPN978ZJE1qai&#10;wWoMblYbs/YyGZrUhyBirg0ZngbxzW4MpvAGJ0I4qhuEPIixS4Kp0Q0bnQvuXjeI7mvk9mCfd8OC&#10;KB6+LqiZbtDYRUH5aWO624OA6Ba+XKtnsfi2ax8Gjrxy9zCf+QIA+6qhB09PBib8V5XngVH05EYG&#10;Y/1psCJKTw+W3NdXZaWdHoxFpJkVwE4PxirRYKWLxWDcPj7be61Xi4O3pVv1DuL/9XxWz7y7+eyO&#10;bMbyel8eaInUofcynwlIeuv5jHBHJx6r59XXSgw50FLJlRIGLr7seHa7649qsYtx6qz63Iu5CHPi&#10;Jl4dSC8K3S0g05q7aib1KWc0r06dW2yrZkViQd5ydyDunZZMe4GbartZftpst3TLTf1wd7OtvecS&#10;y/hJ/Gu/3hi23dHSSUQZJ4y/98W/ob/f183htmzW8nvEDPIB1dXTbike1XpVLj+2x4dys5XHYmVb&#10;cUcS7kdRDO+uWv4KaVdX8qk/r2ocrKv6nzPvpS7381nzj6eyXs287V92zXxWBDHV6jyIH+IkC/FD&#10;rZ+508+UuwWmms8OM7xHdHhzwE/4k6d9vXlY45sCgZtd9ROk7P2GhKEQx/Kq2h9emr28Vhy0vYAh&#10;pd+m216qenmF7mr+FR3t62qxaprN7uGXdblf4btb2Y8V2CxxNRmqTpo2yzQMY5RTOxpgMoxlpo6m&#10;LFo7Webj4iEpPUMPmjSFRwfz2Xazowsur5XWIIC2Q+jXu4qAKJ7/eyH2RiSJe2hFAqm+p3ozn/2r&#10;8IuP+cc8/hCH6ccPsX97++GnTzfxh5RrUI5hzuIXUdIFj7FF5s3uS93+NG6WePfbzd72zaIcm6gE&#10;5iK5c/2IOVHFSMShuMqzqzF3arKhMz0ogHAJ6v5byfDWLI6ytgZlGMoYwxF1oWK1Q7RGxXexrHub&#10;DlvW5QtUllRjj+Vm1+rMVt5fIaB1vd4slyux20CsK8Sx+pR2i3JrdKVPj4B+/131K0SSgbpp+MUo&#10;o95rpF+DXNi4GurQRrpltZUhyhr2cNhfX101i/XqsWx+eNws6qqp7g8/LKrHK7zIm8Xq6g+FOotf&#10;lPLnbA3bk3Vp3mrYADW48DodURdxLoXre58y2ixiyLpp+MUohdHWyjqhs3XUwZSUGTwq4MCyzjVZ&#10;B3DoqEP5qknsuqToNCyj7uY2+DdZYYbl1cYmnOQXUXPSRJ2Ijp6tYXs+bEL1TaVdJyIxuqzDGSnr&#10;VLyUZZ1jso6ij4asm4ZhjGLyGSTqhB7VUQdTUqKO9wM4ymuj5qSJumn2PkVxW5cNPiyjjjUsIjOL&#10;vz13zAQ1TzNk3UTMREwp31LWCZ2ty7oucsLxOldlncVNyAp977frokRpWISLzcgJpQ0JDSu7XXKU&#10;2L0oMfK3TFk3ETcREb0rZB2j7oY1rK1hoQgNDTsRNxG2ncXDIBN6VNOwlK4mZZ3KJmIf1jUf1uIm&#10;kmnqskUhhWSkrLPjdZQfJVHHUWJX7TqLm4A5dkmUuBevCzJgi1HH3XYHs+uozIauYVGq7xLU9XjY&#10;oK3fAQ1rR4mPso6jxK7KOihCA3UTcRM+NY+Wsk7EnXW7TnETsu8g+7Du+bCoOWmibiJuwkeu/Rjq&#10;4DZLu05tCmBvwjFvAjUnTdRNw01gr5PKOcnsKDEa+rao4yixoxqWki8NDTsNNxEW1D9caFi5i1jX&#10;sMCjkHXggGFDsoZ1UMNa3ARKgl/iTdg+bJi3HSjDgFHHUeKW6+p4WGwqNGXdNNxEmCMpuZV1di4x&#10;pblIWSdsSJZ1Dso6i5tIp+Emwpzy1KWGtaPERMJJ1HGU2FW7zuImUNPlEg1rx+tQH0H5sKDGMKNm&#10;16kSHpHsdsmyzkFZZ3ET0gp7d85JmFHNPynr7Cgx7ZSVso6jxK7KOoBD92FRbWISWZei1N8Y6joN&#10;y6hzFXUWNyGja++XdSnV/JOyzuYmQhWvk30HWcO6p2GphIsh66bhJlDBWeWc2FVOIoCt1bAcJXZU&#10;1lEw10DdRNxEQqnxUtbZ3ATlBUi7jlHnKuosbkJmiJytYXs+bJxBjwrUydwp3YeFFBSok30HWcM6&#10;qGEtbiKbiJuIQ6VhZZ6ohjqifiXqOJfYVVlncRMQUZP4sBE2JLayTuhRHXWKm5DdLlnWOSjrLG4i&#10;m4ibiNDyqEWdHSWmhAMp65ibcFXWWdyE3FvzfrsuLCDRpF1nR4kjSEGJOo7XuYo6i5uQ+wjPRl0v&#10;5yTs6pygHZbJiB1lHaPOVdRZ3EQ+ETcRFICzlHVCj+p2nWLEZN9BtusctOssbgLbHS7xJnqyLkA5&#10;4hZ1Asc66hQ3IXtxMercQx3q1RlR4nwibiLw4RxLWceo473/1t5/Ekk6NyErML3frvMRppOok52c&#10;dVmnGDGwcZCrLOsclHUWN5FPtG/Cp7oSQtah5LrpTRD1K3xY2Y2LUecg6ixuAkWsp7DrggIbMEZQ&#10;B3OOUbfdulwhltp8Gxp2Gm4iKIJOw9pRYko4kLKOo8SORk4o0dxA3TTcBOr9q5yT2I7X4Rct6jhe&#10;5yrqLG4Cm6cv0bB2zknQdXRCFzbbrmPUUT8cpzWsxU3ITjjv9mGDrqNTIH0GzYcl1kJqWCFX2Ztw&#10;0JuwuAnQp5PIumNHJ7uPWKT6iEXcR8zV7nVUPli364ppuIng2NGpjzoAXco6ziV21K5DvToTddNw&#10;E0FK8RERr5O8l65hVeRE9vFhDeuehsVeGhN10+ybCI4dnSI7Skx0iJB1aEkBbc6ocxB1FjeBojiT&#10;2HUJGs22sq6HOsVNMOpctetSi5soJuImjh2dZD6TpmETldWJA5Z1TnavSy1uopiImzh2dELVKGBL&#10;R52KnMiOKqxhHdSwFjeBZMxLNKydXxfEfqdhe6hTUWJGnbMa1uImiom4iWNHJ2yTsGQdvlJ6E0Ku&#10;sqxzUNZZ3AQabE4i66IAEk1GTuy9/0mHOo7XuRqvM7mJyJ+Im0A57DHUHavrCISzrHNQ1pncRIQS&#10;m5PIuiPqUATA0LAhdaIgDYsqsnSGUece6lCvTo8SR/5E3ISGOiteF9L+bIE63q3jqjeBenUm6ibi&#10;JsZRFyCtRaAuKJibcNSuo+RLjf2PsLXrEg3by6/TUCfizsd4HSXcSdRxzomzss7kJiI0Tr8Edb14&#10;nYY6K14HL1mCTipzNuscNOtMaiJCbPcS0J0SdRboFB/GIWJnBZ1JTET+RMSEJuiE6aap15b5x75F&#10;dl+dpGCpmqY06T7Vq9V9VT96Eer1H2XdL/svNTGozf5ztfh7QzBpU9vlGfqhwRjv7uWv1XI1n5VP&#10;h2pGf6GaIFb39963+SxO2koAQYQW2ZjnCMOIfiNdWpk8r2ncxVNz+HlVPdL48vlzcxB/+bDEEf3q&#10;Ydle/ldA+f5xW85nf7ry4jwMvRcvTSNxK/owOE7dMN9be4lqDn+cCVZuNySKopGJYJV0o0Ymgg7R&#10;hgxfD975bgyuZfiK8JC6QUGaxSOXhGB/NyyJsuG5EELtBp1YJzyQbtjoXIG+6LTaIxdG+6K72YIi&#10;Gr6yQF/4U7O9YemJn+i+8cRtUr32bpz2GIHADmPlWsFu8W3X4g5HXrl7mM98gfV91RDGCYQIB35V&#10;4hSjCKQjg3G7NFilv5wejPuhwWpv2+nBwAsNFvoDd3J6sIypf1Vx89OD6YmLO3zbLdIjFcPfdpMt&#10;q/QVT4UETXvl8rNd+Hq1OHhbWnfvIP5fz2f1zLubz+6kUNmXB3petO506L3MZ0IOeOv5jF52OvFY&#10;Pa++VmLIQcgmyAtxoaokxHHAdqcPhDgwxqmz6nMvppNr1EoWXL06qz7lKHqRxWR4vdrbVQPUpxxI&#10;8H3TQHmfWG+8Yidn7Aaq+1VfqD6tL7aHLbZVs5JPiNZYPKpu3elxaUK7qbabJe0Ro+Vu6oe7m23t&#10;PZd4hJ/Ev/ZCjWHbHT02+WoZJ4y/98W/ob/f183htmzW8nvEDDSsvK6rp91SHK1X5fJje3woN1t5&#10;LB5Wq+JIq/34Z9Jvd9XyV2i4upKIe17VOFhX9T9n3ktd7uez5h9PZb2aedu/7Jr5rEDUguApfoiT&#10;jPrI1fqZO/1MuVtgqvnsMINAocObA37Cnzzt683DGt8UCMzuqp+gWe83pACFCpZX1f7w0uzlteKg&#10;3YyHK3+b3/ZS1cur0A/8Kzra19Vi1TSb3cMv63KwnTwKjZphICE6WqvgZvelxhWeNgu8++1mb/tG&#10;WYY+VyQtgshudkvbiSnizb6Rs74RoKGHHqGHWpQt/vb8dszZQaAs82HoCMyBQRaCYfXt4C2gywNS&#10;RgS6AEqM3rmjRUvihWxSjw7ms+1mtxKvqLJPMVQNIaGzq0j8icnfK9jeKL+Ead0qQbqfp3ozn/2r&#10;8IuP+cc8/hCH6ccPsX97++GnTzfxh/RTkCW30S03HW1lWNd0FGVGTdRdRin3JF1KwR6BOtsVCqjQ&#10;vECdJJsZdW/TYcu6fIHKkmrssdzsWp3ZvnlXcO6v15vlcrWTpgjWFS+GeKvxKV4VoVRtpU8vPqHi&#10;e+pXlBk1USfkz9n6tSfrEuRXj6BOladCEivLumsnI0GUy2Jo2Mso5Z6sS9pNlv2wT0A1J4Wsw743&#10;1rBuog6erYG6yyjlnqyDzzwm62hfp0AdOkQy6txEHcwvA3WXUco9WRdTQ9thuy7DVwrU4YBR5ybq&#10;4FAaqLuMU+7Jughd6UdQh7xUiTpOUHU1coIyoybqLmOVe7IuaqmAAbsOu4cl6uTmdfZhHfRhO175&#10;M6JjXoRqodB67/dhQ9QoGJZ1IW2/JA1LB6xh3dSwFjMho2tno64n6wKSaIN2XRjgKwXqAkado2nR&#10;KDNqaFjwfZPIOvBgY6hTDZZDbibvrF1ncRPhRNyET4HAYVmHbCop67qEBZXjpeguZsQWddVU94cf&#10;FtXjFTLfNovV1R+Jm6AujboPi8yUSWSd36a49L2JUEWJQ9nKhb0J97wJlBk1UTcNN5EW6RgjFlKl&#10;U2HXyTbzjDoHUWdxE+E03ESKPIwxDZsq1OGAfVgnfVikbpqybhpuIs1Bd43YdbSHXcg6Rp2r3gQi&#10;tSbqpuEm0hxhkRHUsawTuUgut86gsJrhTUzDTaQZYWvYh2VZx6izuAkE06bwYdMMBuII6iiznTWs&#10;022CqOe7Ieum2TWRptjTxKjjDPbhvTpUMU9HXTQNN4ENZKNRYpZ1rGFhfhmom4abSBNKZhm26xh1&#10;rqMuR5lRE3XTcBPYrMMalveIjeyGzVFm1ETdRNxEjDp7LOvYrhu063JUJjNRNxE3EVNr0WENy5ET&#10;1rAWNxFNxE1EVHFvGHUcJWbUWdyEbCV1dlanvW8ijcZziVnWMeosbkLmvJ2NOjuXOKVSkizr2K4b&#10;sessbkIWsDsbdT1ZJ/KZhjUsyzqWdRY3IRsLnI26nqwLAxiMw6hju45RZ3ETsvbI2ajrybogZR+W&#10;43Wj8TqLm4gn4iYCqmHLso4riQ3VTMxps7TOiMUTcRM+9eQYRh3bdc5rWKq7bKBuIm7Cp3Z7w6hj&#10;u45RZ3ET6OEzRX5dUlA5xmHUsaxj1FncBIisS1Bn+7BJ0Zb8HtiZyLLu94s6VO18uH55+G5VsXMq&#10;F2zo2ml2UERZlKWq1I6fhFSKArg+Ns8IsgCtNWR6cZBh97Y4z/sVnduvSE/eROA0uymizEdp9jak&#10;wgjketmjnQHEZi9DBk6zswIF7opclVYcRGBaJJS4QlssWAY6vKMsp3JMBgKn2WURpXFRUF1uAtgg&#10;AjM/oPOMQKqv7jQCLVYDttklfojNakQpOrQg34oRyF0rTvfnyYmI0GWgrK5+Nq9me8JRgsIVJ7Uw&#10;y0Ctx4TLMpA6XhkInIbtiBJ4wqyFuXPPqz3KclTDMxE4DfMRJahkS8HmE3ag8MPZDnTdDqSCdoYM&#10;nIYFiRI/9E9rYY4HHjs9Oa2FLUZEdk98vx0YZ6GQcSwDuX/eyU6hORVEMWTgRJxIHIfRaV+YZSDL&#10;QITqRNTYQOBEnEgMOpi1MHsib/BErB0dyUScSJRH4WlfmGUgy0AhAy1ORFY0fr8diP2ToubGuB0Y&#10;+lSwRfrC4hiRcM5McC8zgdpV6Fo4nYgTicIwoljjOAJhJh4RmMnOHIxABxFocSJoAnoJK9fjRMIi&#10;Ck5nZ4WEOiUDGYFbRyss56i8Z8rAiTiRMA2xp/ykDCyoa4fUwqi0IWQvy0D3ZCCVbDS08EScSBgF&#10;CeUejmvhJITGbxEojtkOdLG3ATxWC4ETcSJgRCKfEejfcm7MK7kxtJnDkIHT7BKJkIV/OkM1S/Ku&#10;La48Zhnopgy0OBG0oLrEE+nlBwaxn532RDIRrZF2YEZFEhiBbiIQmtKQgRNxIkGAei8ntTBK6XZ2&#10;ICPw0V1f2OJEULx7EhmI3W8pxfvGPRFdBuaxrF/JvrCDvrDFiWAr7yUI7MUD/SRAabtTCBSoa33h&#10;wkcuIWthN7WwxYlIJJzNyvXsQB9K+HQ8UKCOEfj73btOIHhp9m3uIn56m3x+qerlFXYJ+Vd09Hpm&#10;Aqr8GXZgNg0nEiLEnNOO9HEtrCEw9wvIS5aBTspAVPwzETgNJxIWqY9d6ycQmPsRfbfwhWEzwm9m&#10;BLqJQIsTyabhREALY5fwKTtQoo4R6LwWRiVAUwZOw4mEhe/7qpnH4I71PAy7mgl5mCOXkGWgmzLQ&#10;4kSkPXa2J2L7wmGe5hCDp7RwHHSVi/KIOGRGoJsItDiRbBpOBEIti07KwAisnLID5TEj0E0EwlbT&#10;OZFsGk4kLMIMOzbHZWCK/r34anJE0tSXFdA5Hv22eMeyLl82uwcZ8ngsN7sZ1cXbVbTzWLzGQazV&#10;YxCZ56tvB/X5uaFD0nLN/kv945/p6K5a/vqlpr+lnxCCkb/+DrGYuGNEPtWr1X1VP3oRGjvjUlo9&#10;/Iu4yBIX+7la/L1R17j427M8o27Eu3v5a7VczWfl06ESC/Ltvn6khanu771v81mYRFlM6VgUnkl9&#10;8CXC8DsWFAzjyMfWEeUd54msOKihcvHUHH5eVWLW8hkLiasprx+WYknpoH2VvuJb7h+35Xz2pysv&#10;yaPMe/FQSU64WPow+GDHYUXirb32O/VBMJO7Qf7IRDBkujGYYngi6JpuEKIAI1Ph/rtR/vBEeGTd&#10;kBC2zshMYBq6YUk+PBViwdqY0YVCwE4bNjwV5QB0g2i1Ry6LakN342I/HJlNX/ZTs71p6alGZved&#10;pwChr77xIIHCDmflWkFv8W3XYg9HXrl7mM98gf191RDmCYiA+1cR4MQUGEWIHRmMW6bBAqavDsYd&#10;0WBlup6eGYihwUK3vDozMEGDBTH16uA28+MrniqJhtduMWjvEf1Z3jS8vcvOQhe3Kb+lXfh6tTh4&#10;W1p37yD+X89n9cy7m8/u6CvK6315oOelDr2X+UzIAm89n9HrTiceq+fV10oMOdBzI4iIVWjlAb7x&#10;OGS704fKJ3wcp86qz72YUET9sKrK11Vn1accRS+z/FohgfGt6rz6lOOOl3d6nLxPfC1es3a91UTq&#10;U07YDXztPo7f3AlnNdNiWzUr+VBpyQUYurWnR6YJ76babpakLmnJm/rh7mZbe88lHuMn8a+9WGPY&#10;dkePTr5exgnj7xF8wL+hv9/XzeG2bNbye8QMEiB19bRbCqisV+XyY3t8KDdbeSwew4jK9upKou55&#10;VeNgXdX/nHkvdbmfz5p/PJX1auZt/7IDj1IEMQV+D+KHOBF7M2r9zJ1+ptwtMNV8dphBqNDhzQE/&#10;4e+f9vXmYY1vCgRud9VP0Lb3G1KEwnSQhkT7w3e1IyxeGyXTcU2tDXGzE8bNaVPBu99u9jarGBcR&#10;asDKdywASguZOaEZDUWuTAbYvBxPd3WXS2yx2jKqeDb+/lu9Wa3RGhOlqPyoLEp9uYvliD/UplMb&#10;/eShlIDK9iWhQxarRwfz2XazW4kXV1mvkC1qCInCzocgyf8+cfdGqSbupFWPcFK8p3ozn/0LBfc+&#10;5h/z+EMcph8/8G771znt2OK088s47Z78yzOU/YJVCiUeZGGRSU/9iL80iem08OPFIePPyTgSySg9&#10;jpRfxmj35F8e53mnf0PYkcLhOOIvQ/ItvprwJw8Zf27iz+Kz88v47L78C1H7Vdl/2G4lPUENfxHC&#10;ly3+YCwqy5/17+Gwv766ahbr1WPZ/PC4WdRVU90fflhUj1cwbjaL1dUfKY5JLdUN+XcZm92Tf1kR&#10;+CqvFjsHSNlCwmn4Q4e9Vv9CU0vtDKOO8eca/iwuG/VngJOz/Y+e/EMPHmwxbe2/wE9t/yOPY+V/&#10;yEPWv27qX0RKDfl3GZPdl3+oc9PpXz+lzB1D/uXgsVv9Kw8Zf27iD0rQwN9lPHZf/sHk6/SvH7S7&#10;R4/6t4hEexTyP+Qh489N/HU89mfE2Lwo1znst8efe/IvzVDxtdW/aYGfLNIa4WdKtxX4E4eMPzfx&#10;Z/EfIPKAhPfbf2mMeq8d/sgBMfVv4CPNpwVge8wIdBOBFgMiPYWzEdiXgEEUKg2c5lm/D6ifFRR9&#10;JBEIX5mOGYFuItDiQIqJOJAkj5EuJn3gNI8i6VsfbcAAW59VELA9ZgQ6iUBCge6FFBOxIEkSh50W&#10;RkKC3DOtIzAFRlsZGGQx5CUj0E0EWjxIMREPkiA7ttPCWUScHBCmIRANugmhQguHQShlJEei3cvo&#10;Ti0mpJiICYmLhKIvIhMhhSEoM2x0BGaUedciMI24zperuVipxYXIVNGzPZFeLDBGUnmnhVNstLdl&#10;YIQkS+ULy2PWwm5qYYsNKSZiQ+Io7aqup0mO1siWFjb29aW0E58R6CYCIYcMT2QiPgSecNhp4SRG&#10;9oGFwBh1bZQWjn3qVsYIdBOBFiNSTMSIICFfpDxTuC9FfrTU7podGCfYXt/agdjwx/FAZ+1AixMp&#10;JuJEIjQCbfedAYFoBmXlJARxIXJWhS8sj1kGuikDTU4klh7D2Z5IjxNBM27h60oZ6FPsDwjTZGAS&#10;UYxQ+sIJ9jWzFm6u3USgyYnE/kScCEqMBKricIoSNnZefoCtcpCLEoGpTzlcLAOdRCDJIc0TabcC&#10;v18GhtgrrPqAphHa0tpaOA2TjpVL0TWUEeioDER9VxOBE3EiIfbDqbr/8IpDe29wkOYic0HYgdha&#10;z7uDXfVEMpMTif2JOJGgKEQdL2EHhnEhOQ/NDkyLpItIZz6sRtbCbtqBqO9qykChLc/Wwj1OJMj8&#10;tNPCgwgUck/agYzAb+72PslMTgSBZJJFZyOw5wuj/xNqaLa88CACWQZyP3gEi3PKXzE8kYk4EeT8&#10;wdc4hUCWgYxAgUCTE4HkmkYGov8T5cPI3JghGSg1L2th56uuo76rKQMn4kSo6j9FekY9EUagVpO1&#10;7XDjZjzQ4kRkVOT9dqAfhtlJLcwIZAQuhRa2OBFZO/RsBNq+cFSgOiBlHrAM/PDTp5v4Q/oJW6dv&#10;o9ubm9vg31R2zqhL7bIMJFtN90RQlnYKXzgqkPbMWpjrBb5eLxD1AU0ETsOJREUUH4ussyfCMvDh&#10;l3W5p6KjrX79UnsboYVRIdBE4DScSFT4ccpamGXgG2SgxYnIDIL324EINIqiqGwHsh24ahq0ahmV&#10;gRYnEkzDiUSoSS5yX0YRyLww+8JSC1ucSDANJxKhzWfX/wlV2zgzgX3hMTvQ4kSCaTgRdJFKULqc&#10;ozG3t6yFX9HCFicSTMOJoF4CutwxAn1GYLV4BYEWJyKz5c/2ROzcmChDRyf2hdkXfoMvbHEi4TT7&#10;RKK0yNG14YQWZk+EPRHhiVA/Yp0TCSfiRFLULO8qqA56IpydxdlZxAujXqCJwIk4kTQqAtoLx9EY&#10;9kRO24GoF2gicCJOBH3jiq56G8tAZuVGI9KoF2gicJp9IqhL5AeshdkTed0TQb1AE4ETcSJoo9l1&#10;8hqOSLMdyHagsAMtTiSciBNJUDXmpBbmDFX2haUvbHEi4UScSAxHpKveNmgH8l45loFCBlqcSDgR&#10;JxKjZmVXQ3UIgSwDWQZKGWhxIrJ+y/s5kTg6dvQatAMZgYxAiUCLE4km4kRQAonyYcbjgYxARiAh&#10;ULS21DmRaCJOJMq0rl6shTkeOBYPLFAv0IjGRBNxIlEMUoR5Yc6NqV/JjSl8ixOJJuJE0KDh2NVr&#10;SAZyZgJrYamFLU5E1vk72xPp7RcO0bCVfWHmRF7lRLClzdLCE3EiIWpDc0SaEfgGBFqcSDQRJxKG&#10;WlevIS3MvjBrYamFLU4kmogTQUPhY1evEAmrdh3pLIi7/sLymCuZu1i5qPAtTiSaiBMJUq2r1yAC&#10;Ud8N8lfUkWYEultDtUC9QCMaI/t+nO2J9PaJBJHW1SsM4143hwy1tRCtkQgUxywD3ZSBFicST8SJ&#10;IDMGefqKEwkyHANhWiVzA4FoKye0NPcXdq6/sIga65xIPBEn4md5fKyhOohAv+tokzECna1kXqBe&#10;oKmFJ+JE/DhH0QQlA1FRtScDBepaLYxMGpaBbna0KVAv0ETgRJyIHxRk+8nMhKAIZe9MXQujyGVn&#10;Bya59JVZCzuohS1OBF1mLqlgaXMiIfrZHLt6DSJQyL1WBjICHdbCFicST8OJIDXLj7q6MUiXllXh&#10;dBmYhF1fuSxNuK+co129CorJGZ7INJxIWKBf61ELDyFQoK6VgYxAh2WgxYnE03AiIdK+qJ9mawdm&#10;kdTuugzMAspglfFAtB7hvnKueiIWJxJPw4mEOXiOoxZOM9klQkdgHpOvLBEojjki7WREGvUCDS0s&#10;fdZ3cyIiOaur3hYMIVDIPUag6z2VCtQLNBE4DScS5oHW1StIYsn2aTIw9yOqrSVlYJH5HA90VAsT&#10;N6t7Isk0nEiY5VpXryBGs1eLlct9UVdGIFAesxZ2UgujXqCJwGk4EfRP17p6MQJ5p9LoTiXUCzQR&#10;OA0nAvhpXb2CKJHZ/7oWDlLaySRloDhmGeimDLQ4EZmjcrYn0uNE0kLr6hWEISIvQJiOwDCnzAWJ&#10;QHHMCHQTgRYnkkzEiaSp1tWLEchaeFwLW5xIMhEnkkZaV68A5Sx7MjAOuiz9XByzDHRTBlqcSDIR&#10;J5L6WlcvuL29HOk8RssRpYWTWGZvcW6Me7kxqBdoeiITcSJJpnX1YgSyFh7XwhYnAh4D2vBsT8Te&#10;J4LtwujnABknKpn71GXO9kR0GUiV9+k8y0AHZaDFiaQTcSJJGiPnSiEQ8Wk7Io3eh1RnWvjCsY+E&#10;aUbgtZN2IKFA50TSiTgR0w7sIzBF37kWgGkRyuxBloDuSUBUCzTxNw0jgnZKIUGbVDDSBLF73VTB&#10;LfSyOCxkJgRjz0HsWVxIehkXYkeidezhmLaCwLw7BqJb7MUBNumx5edoLgIqBJpyTwioc3wPglR1&#10;f+99m89QJdDHf+PiLsky0rHC3mPIuQo5i/ZIz6Y9xiCXFQmqv5hSjiG3XDmf80e5x4Z3cRnPYUdY&#10;gLaubToyUOFrmNhDRpZwf8m9ZXHnqrizGI50GoZDx16ShEUmIH207hh7LPcK1P0z5d403AaSm3Pl&#10;1Q7JvdazCLMs5j3nru63RMW/Fnuf6tXqvqofPdojdGQ2ftl/qcmSa/afq8XfG6IeWr9DnqEfGozx&#10;7l7+Wi1X81n5dKhm9Bff7utHzQZMwqjrWp2gMawdZY7jriRgHAUI95ksx+KpOfy8qsSM5fPn5iC8&#10;5IcljuhLHpbtbXwFrO8ft+V89qcrz/devECWlNOHIIqkDVljSCuWj7PA2e+GpMXwNHDKujGYwhuc&#10;CGa0NmhkJhg+3SB/eB7op27I2AVBjnRjsmB4HjzvbszI8oBm0IZ0d4WgV7fc5Vo9gcW3XfsIcOSV&#10;uwcyouiJ7KuGvE16HjCsvgquAlNgFJ0dGYxlp8EirPfqYCwtDRbm3KuDsX40WDzoVwdjkWiwkMNq&#10;sPxs77VeLQ7elm7VO4j/1/NZPfPu5rM7aVzuywMtkVgIHHovCC0CiN6aPjOxQI/V8+prJUYcaKXk&#10;QincH89ud/qoFJPg2lrI4qLUafW5F5OJL8M4NZ06qz7lqHayTD0cdVZ9ylHmhalzi23VrOQ7Sjcr&#10;KMnurmmxtBe2qbab5afNdkt329QPdzfb2nsuaQHFv/ZdN4Ztd7RoEkvGiTf+/b5uDrdls5bfI2aQ&#10;j6aunnZLIT3Wq3L5sT0+lJutPBZr2oo5kmyS5L2rlr9CytWVfN7PqxoH66r+58x7qcv9fNb846ms&#10;VzNv+5ddM58VAW0t8g7ihzgRlf5q/cydfqbcLTDVfHaY4Q2iw5sDfsLfP+3rzcMa3xQIyOyqnyBd&#10;7zck/IQYllfV/vDS7OW14sCTFR0hnd8WqX2p6uVV6Af+FR29XruYsCx9NU1v6Hzkb6I3hsyY/5De&#10;GBX452qOEXl/tt4YvaD/kOYwrgfvFOuO31x3HJXCK9rjtFZQuuM4nZL56vN87dGfi/WHy/qDlKMe&#10;68smyiSA86KKbAwxuUi2IhqNqY3WPnAyiwX1dU3snZ1FQGZsy6aFaZoRosgmH0JcCzbOHXAacTAK&#10;e9aynj8wmbUcogncKQGYhqJZNXEd8lB6cCpWozttb46yBEVGAZKiF0TR4yxBkVJAohA0oh6M0e3l&#10;wA+GZ9JDLcJg7s+jG8wisNG/Hj3MMno9urk8ej16pGXsxvRIy+gS6bEW45LYYj5Gli6KtuDxi2gL&#10;kELi+mgRtwESOk9CWyIJy30cYZq5AIEYedpoblVAN5uaQ32239rO9dqw3sWpadhqdtpq7vKAtKiL&#10;ngv0m+iRLApDGY8/Epf/MT1C0j+UmXDv0iKYY3imM/XIyCxnaxG4JcPXc7Ya0eZhJTKNEiHAnVIi&#10;SjW8pkJa4OKxKHmuPk9F2s0xSh0d00HVefVpKjh1beosaxCnNQjEmxF3eU9aX6hFWwaz+jjawll9&#10;SPU0ESfcxDaH4Gb3pYYH+uYkAiN3+US6fJtXZTq3xAhSCoFHB/PZdrNbCamuHF2IZTWEhP2uIsYS&#10;U5C0fh8X+UbKUZhXLUuw+nbwnurNfPavwi8+5h/z+EMcph8/cGPV18lJlK03IXd2Mh899IF0+dCH&#10;LYzmvgIU9IQW4O05d5lz+IoY0YRehE/P45vMM9NFYOjHYSA3omuuGbKd26jzhCE+kblUiDvS/S49&#10;xEeOR1CId00fogf4ZGCuN4se3mvDab1pdL8sKEYux4zw5cMXpPtmYxMNBPh6V2R6ZiNXpAf4tAVi&#10;z+y9nhkWlpKpgLdhzwznEd5T3s+YZybDdq+G4+RkLbhH3Te8HvSdb5xNXRo7ZpTp5HpCFdpM9BSI&#10;DLq1pvJ0CqTwY1CVAqrfTYGMCP4z1ceo3D9XgYxcztnqg6J2RH31NNq5+mNkGggUMxVXqlfWHr+t&#10;9pBaQQnoMd1Bj/0N8l5O9pruEGkprysP88pYdbDqQHtJwFCP6eV6Hu6bIize/XaztysTxEWa0WZJ&#10;wZKeiLVwaQKXU1v+h72r2U0bCMKvgnKnYRf/rCOlEknEKUqrplLOFEiwBBgZ2nDpofe+Qt+hhx56&#10;6yuQN+o3u+v1GuyEJjhCZZGCHLwyy3p2PPPNNzNUIFQJ3wfkRCD/YzxseMJm860ZLo1pcj7CuGEn&#10;TZN7ouCDoq4SEAqWztaYIA9EKAQsAGhP3opEC9zCAkDDQ0YJ56p+VYuj9jidxzM0Y71kqJ8GBolu&#10;sDUwWEAKpWdAnwAb2iscrzqBoitfekGsYcegBp6M4oHGduR64VfpH5dBkwwpXWc8anZxD5pe1/Ob&#10;aJkimi0WnaHnoxd5F92vtJTmWpcAXV++XQiNjaifH03HmvTWySWTeDFMG+N4cnqERmt4KYmpSggp&#10;TD9fCtzu7EbLbIy5yRZZLD8tG/GAOIEmwPJkBsk0ASCt80ewq1TuCA5U3ggOVM4IDrbNF5nPKF+k&#10;uwf5Ij4s/U01YRMva1ETKl8HDQQ8eZNJXDSsi5p2nJIfoTTQgID5bUnHy1E0fAJip1Ya6tgpjSxr&#10;yymNmpWGiZGVKg3CSjgJp8o8273e2J88M3RdKtEbj1Bnd2NeVOsNvwW9gHx5pTg4a/M1a8Mpjkee&#10;yE5x1Kw4TKTz4BWHIbrYfokxxvpXX2oxOCwLwwtgHJOWJhMDvjQR7wt+iYio8ZFzS8rywp2iqFlR&#10;mNh0qaKwE9t3b17skVuC/VeAzozhBQXxfOiMBYJ5VLGYtn4Q+VTZpLD12xE3JbUDeKAoAP+od+G4&#10;Sm/6yeQYvlvcHx4P0t59PL1T9QomvXgqcQDD16qELqr9dbUJ6BYQ7PSahRTQTkpLYE7pF+YpvvmY&#10;yuZozmyPk7Ugk+guUCmUftSi05QbFrYwdE0kn5UbJuNaYiPpy477MU6lanhmR5fX4GEioEDb5pXs&#10;yJ9kvm9ep8AcCdvl18EPN5E2zKV8RjZzhLUrZmSH/oRXfiGbOlKxRHbor7BEkGJXS+EltRQgREQd&#10;IYkjcy0P79kkfCy5lv/8fBZu0wR7ug72ilTtEvlVdXrWRoUamVZyWT2ura4mpG9bOUw/U8zksi9z&#10;rP5DZvWjI1wJSmJMPPOsMGXcdoOSWM4OA6MEwIjcEJxHHl9vYwO0Pg/C+PCMsm3jgjCnR87bqdfb&#10;QS9h2E1kKR22t2M4ZhYmohoO0Nq8gprgnsi7niL+gsL2uDF51MX3WJDZoMxpiWKtPKclatYShjdz&#10;0FoCbcU2jYmo9lCtZUygDYof6Y5kbVQxXq/YHqCcYpbiwIC1KMIHbGZnSzhbom5CBzPcpie1RLEk&#10;KFy3/4jSkRctX/1Y/Vz9Wv1Z/X749vC9oWopW/ZEY7E8S5AnZ7Srosnku1UzMrRry4SHVkdFswA5&#10;d9yHH03QFGpReIpUs6MNT2SigDpEkAayQERkfWo8sIzXw4xCXBOD+azfjZFgetmbL973UhSixg+j&#10;iP07vN2OE3wbCv/KI8AQKCBb9jmNPz2idyvO/y/iNP08OU9QXxe6HBOSh5hGuhhnh7dpMrlBqdcO&#10;fRFOVVKKUBO8P+x05CBgsCjxezm9nvXp0rRgxJ37uLzppTPNnluAEnWVXI96s9LsWjVWLfWeFLOV&#10;S6yiALuSZdYWAhiNhFoRBwyZRkCxNjJnlMNfRi8IJdBeGIUZ6rOLJ9gzBdqQKrYVaCeg0qWsv9oy&#10;5CczyXYloD6SF0K0cZcSih7EYHqvqdw9lFAZkSjx4itVrpNQCmj1T/AnWat3qFQ+ivsXvUXP/l8+&#10;5k6GPBkl48EwffsXAAD//wMAUEsDBBQABgAIAAAAIQBZPkbk3gAAAAUBAAAPAAAAZHJzL2Rvd25y&#10;ZXYueG1sTI9NT8MwDIbvSPyHyEjcWMr42FaaTtMkOCBxoFTajllj2m6J0zXpVv49hgtcLFnvq8eP&#10;s+XorDhhH1pPCm4nCQikypuWagXlx/PNHESImoy2nlDBFwZY5pcXmU6NP9M7nopYC4ZQSLWCJsYu&#10;lTJUDTodJr5D4uzT905HXvtaml6fGe6snCbJo3S6Jb7Q6A7XDVaHYnAK7t9ezL7cTI+v1u/bYlNu&#10;h/Jhq9T11bh6AhFxjH9l+NFndcjZaecHMkFYBfxI/J2czRezGYgdg5PFHcg8k//t828AAAD//wMA&#10;UEsBAi0AFAAGAAgAAAAhALaDOJL+AAAA4QEAABMAAAAAAAAAAAAAAAAAAAAAAFtDb250ZW50X1R5&#10;cGVzXS54bWxQSwECLQAUAAYACAAAACEAOP0h/9YAAACUAQAACwAAAAAAAAAAAAAAAAAvAQAAX3Jl&#10;bHMvLnJlbHNQSwECLQAUAAYACAAAACEACXRjV0o+AACosgMADgAAAAAAAAAAAAAAAAAuAgAAZHJz&#10;L2Uyb0RvYy54bWxQSwECLQAUAAYACAAAACEAWT5G5N4AAAAFAQAADwAAAAAAAAAAAAAAAACkQAAA&#10;ZHJzL2Rvd25yZXYueG1sUEsFBgAAAAAEAAQA8wAAAK9BAAAAAA==&#10;">
                <v:shape id="_x0000_s1697" type="#_x0000_t75" style="position:absolute;width:57003;height:25990;visibility:visible;mso-wrap-style:square">
                  <v:fill o:detectmouseclick="t"/>
                  <v:path o:connecttype="none"/>
                </v:shape>
                <v:group id="Group 145" o:spid="_x0000_s1698" style="position:absolute;width:56902;height:24009" coordorigin="8,-338" coordsize="8961,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rect id="Rectangle 146" o:spid="_x0000_s1699" style="position:absolute;left:8;top:-338;width:8961;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n2wgAAAN0AAAAPAAAAZHJzL2Rvd25yZXYueG1sRE/bisIw&#10;EH0X/IcwC75pqoho11QWpbCwIFgvz0Mz25Y2k9Jkte7XG0HwbQ7nOutNbxpxpc5VlhVMJxEI4tzq&#10;igsFp2M6XoJwHlljY5kU3MnBJhkO1hhre+MDXTNfiBDCLkYFpfdtLKXLSzLoJrYlDtyv7Qz6ALtC&#10;6g5vIdw0chZFC2mw4tBQYkvbkvI6+zMKqssq//9JzxkVu3rvD010macnpUYf/dcnCE+9f4tf7m8d&#10;5i+mc3h+E06QyQMAAP//AwBQSwECLQAUAAYACAAAACEA2+H2y+4AAACFAQAAEwAAAAAAAAAAAAAA&#10;AAAAAAAAW0NvbnRlbnRfVHlwZXNdLnhtbFBLAQItABQABgAIAAAAIQBa9CxbvwAAABUBAAALAAAA&#10;AAAAAAAAAAAAAB8BAABfcmVscy8ucmVsc1BLAQItABQABgAIAAAAIQA1Mpn2wgAAAN0AAAAPAAAA&#10;AAAAAAAAAAAAAAcCAABkcnMvZG93bnJldi54bWxQSwUGAAAAAAMAAwC3AAAA9gIAAAAA&#10;" strokecolor="white" strokeweight="0"/>
                  <v:line id="Line 147" o:spid="_x0000_s1700" style="position:absolute;visibility:visible;mso-wrap-style:square" from="8481,1416" to="848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3+wwAAAN0AAAAPAAAAZHJzL2Rvd25yZXYueG1sRE9Na8JA&#10;EL0X/A/LFHqrmwimaXQVkRb1Vq2CxyE7TRazsyG71fjvXUHwNo/3OdN5bxtxps4bxwrSYQKCuHTa&#10;cKVg//v9noPwAVlj45gUXMnDfDZ4mWKh3YW3dN6FSsQQ9gUqqENoCyl9WZNFP3QtceT+XGcxRNhV&#10;Und4ieG2kaMkyaRFw7GhxpaWNZWn3b9VYH6y1Xjzcfg8yK9VSI/5KTd2r9Tba7+YgAjUh6f44V7r&#10;OD9Lx3D/Jp4gZzcAAAD//wMAUEsBAi0AFAAGAAgAAAAhANvh9svuAAAAhQEAABMAAAAAAAAAAAAA&#10;AAAAAAAAAFtDb250ZW50X1R5cGVzXS54bWxQSwECLQAUAAYACAAAACEAWvQsW78AAAAVAQAACwAA&#10;AAAAAAAAAAAAAAAfAQAAX3JlbHMvLnJlbHNQSwECLQAUAAYACAAAACEAvR4t/sMAAADdAAAADwAA&#10;AAAAAAAAAAAAAAAHAgAAZHJzL2Rvd25yZXYueG1sUEsFBgAAAAADAAMAtwAAAPcCAAAAAA==&#10;" strokeweight="0"/>
                  <v:shape id="Freeform 148" o:spid="_x0000_s1701" style="position:absolute;left:8431;top:1416;width:98;height:101;visibility:visible;mso-wrap-style:square;v-text-anchor:top" coordsize="19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u8wwAAAN0AAAAPAAAAZHJzL2Rvd25yZXYueG1sRE9La8JA&#10;EL4L/Q/LFLyIbiwSYuoqRbB46MFHex+z02wwO5tmV5P+e1cQvM3H95zFqre1uFLrK8cKppMEBHHh&#10;dMWlgu/jZpyB8AFZY+2YFPyTh9XyZbDAXLuO93Q9hFLEEPY5KjAhNLmUvjBk0U9cQxy5X9daDBG2&#10;pdQtdjHc1vItSVJpseLYYLChtaHifLhYBXP67OZ/u9PF/ZivGWWcjHR5Vmr42n+8gwjUh6f44d7q&#10;OD+dpnD/Jp4glzcAAAD//wMAUEsBAi0AFAAGAAgAAAAhANvh9svuAAAAhQEAABMAAAAAAAAAAAAA&#10;AAAAAAAAAFtDb250ZW50X1R5cGVzXS54bWxQSwECLQAUAAYACAAAACEAWvQsW78AAAAVAQAACwAA&#10;AAAAAAAAAAAAAAAfAQAAX3JlbHMvLnJlbHNQSwECLQAUAAYACAAAACEAqlZrvMMAAADdAAAADwAA&#10;AAAAAAAAAAAAAAAHAgAAZHJzL2Rvd25yZXYueG1sUEsFBgAAAAADAAMAtwAAAPcCAAAAAA==&#10;" path="m196,201l99,,,201,99,101r97,100xe" strokeweight="0">
                    <v:path arrowok="t" o:connecttype="custom" o:connectlocs="98,101;50,0;0,101;50,51;98,101" o:connectangles="0,0,0,0,0"/>
                  </v:shape>
                  <v:shape id="Freeform 149" o:spid="_x0000_s1702" style="position:absolute;left:8431;top:2293;width:98;height:100;visibility:visible;mso-wrap-style:square;v-text-anchor:top" coordsize="19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V7wgAAAN0AAAAPAAAAZHJzL2Rvd25yZXYueG1sRE9LasMw&#10;EN0Hegcxhe4SOV04jRvZhEBJFoWQzwEGaWqZWCPXUmO3p48Cge7m8b6zqkbXiiv1ofGsYD7LQBBr&#10;bxquFZxPH9M3ECEiG2w9k4JfClCVT5MVFsYPfKDrMdYihXAoUIGNsSukDNqSwzDzHXHivnzvMCbY&#10;19L0OKRw18rXLMulw4ZTg8WONpb05fjjFHC+/KRhz9+b8WR10Dlu/wwq9fI8rt9BRBrjv/jh3pk0&#10;P58v4P5NOkGWNwAAAP//AwBQSwECLQAUAAYACAAAACEA2+H2y+4AAACFAQAAEwAAAAAAAAAAAAAA&#10;AAAAAAAAW0NvbnRlbnRfVHlwZXNdLnhtbFBLAQItABQABgAIAAAAIQBa9CxbvwAAABUBAAALAAAA&#10;AAAAAAAAAAAAAB8BAABfcmVscy8ucmVsc1BLAQItABQABgAIAAAAIQDxUuV7wgAAAN0AAAAPAAAA&#10;AAAAAAAAAAAAAAcCAABkcnMvZG93bnJldi54bWxQSwUGAAAAAAMAAwC3AAAA9gIAAAAA&#10;" path="m196,l99,200,,,99,100,196,xe" strokeweight="0">
                    <v:path arrowok="t" o:connecttype="custom" o:connectlocs="98,0;50,100;0,0;50,50;98,0" o:connectangles="0,0,0,0,0"/>
                  </v:shape>
                  <v:line id="Line 150" o:spid="_x0000_s1703" style="position:absolute;flip:x;visibility:visible;mso-wrap-style:square" from="6963,2221" to="8312,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n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rnwjI+jFLwAAAP//AwBQSwECLQAUAAYACAAAACEA2+H2y+4AAACFAQAAEwAAAAAA&#10;AAAAAAAAAAAAAAAAW0NvbnRlbnRfVHlwZXNdLnhtbFBLAQItABQABgAIAAAAIQBa9CxbvwAAABUB&#10;AAALAAAAAAAAAAAAAAAAAB8BAABfcmVscy8ucmVsc1BLAQItABQABgAIAAAAIQDI4/UnyAAAAN0A&#10;AAAPAAAAAAAAAAAAAAAAAAcCAABkcnMvZG93bnJldi54bWxQSwUGAAAAAAMAAwC3AAAA/AIAAAAA&#10;" strokeweight="0"/>
                  <v:line id="Line 151" o:spid="_x0000_s1704" style="position:absolute;visibility:visible;mso-wrap-style:square" from="8261,1588" to="826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f7wwAAAN0AAAAPAAAAZHJzL2Rvd25yZXYueG1sRE9Na8JA&#10;EL0L/Q/LFHrTTQqNMbqKSMX2plahxyE7JovZ2ZBdNf33XUHwNo/3ObNFbxtxpc4bxwrSUQKCuHTa&#10;cKXg8LMe5iB8QNbYOCYFf+RhMX8ZzLDQ7sY7uu5DJWII+wIV1CG0hZS+rMmiH7mWOHIn11kMEXaV&#10;1B3eYrht5HuSZNKi4dhQY0urmsrz/mIVmG22+fgeHydH+bkJ6W9+zo09KPX22i+nIAL14Sl+uL90&#10;nJ+lE7h/E0+Q838AAAD//wMAUEsBAi0AFAAGAAgAAAAhANvh9svuAAAAhQEAABMAAAAAAAAAAAAA&#10;AAAAAAAAAFtDb250ZW50X1R5cGVzXS54bWxQSwECLQAUAAYACAAAACEAWvQsW78AAAAVAQAACwAA&#10;AAAAAAAAAAAAAAAfAQAAX3JlbHMvLnJlbHNQSwECLQAUAAYACAAAACEAPFMn+8MAAADdAAAADwAA&#10;AAAAAAAAAAAAAAAHAgAAZHJzL2Rvd25yZXYueG1sUEsFBgAAAAADAAMAtwAAAPcCAAAAAA==&#10;" strokeweight="0"/>
                  <v:shape id="Freeform 152" o:spid="_x0000_s1705" style="position:absolute;left:8212;top:1588;width:100;height:100;visibility:visible;mso-wrap-style:square;v-text-anchor:top" coordsize="2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isxgAAAN0AAAAPAAAAZHJzL2Rvd25yZXYueG1sRI9Ba8JA&#10;EIXvQv/DMoXedKMUbaOrFEErxR5qLV6H7JiEZmfD7tbEf+8cCt5meG/e+2ax6l2jLhRi7dnAeJSB&#10;Ii68rbk0cPzeDF9AxYRssfFMBq4UYbV8GCwwt77jL7ocUqkkhGOOBqqU2lzrWFTkMI58Syza2QeH&#10;SdZQahuwk3DX6EmWTbXDmqWhwpbWFRW/hz9ngI7Xj/Gs2e678Lr5+TzH0zPu3415euzf5qAS9elu&#10;/r/eWcGfToRfvpER9PIGAAD//wMAUEsBAi0AFAAGAAgAAAAhANvh9svuAAAAhQEAABMAAAAAAAAA&#10;AAAAAAAAAAAAAFtDb250ZW50X1R5cGVzXS54bWxQSwECLQAUAAYACAAAACEAWvQsW78AAAAVAQAA&#10;CwAAAAAAAAAAAAAAAAAfAQAAX3JlbHMvLnJlbHNQSwECLQAUAAYACAAAACEAdF8IrMYAAADdAAAA&#10;DwAAAAAAAAAAAAAAAAAHAgAAZHJzL2Rvd25yZXYueG1sUEsFBgAAAAADAAMAtwAAAPoCAAAAAA==&#10;" path="m201,200l100,,,200,100,100,201,200xe" strokeweight="0">
                    <v:path arrowok="t" o:connecttype="custom" o:connectlocs="100,100;50,0;0,100;50,50;100,100" o:connectangles="0,0,0,0,0"/>
                  </v:shape>
                  <v:shape id="Freeform 153" o:spid="_x0000_s1706" style="position:absolute;left:8212;top:2122;width:100;height:99;visibility:visible;mso-wrap-style:square;v-text-anchor:top" coordsize="2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V63wgAAAN0AAAAPAAAAZHJzL2Rvd25yZXYueG1sRE9La8JA&#10;EL4X/A/LCF6KbhQrJbpKKAhKe/FBz0N2TGIysyG71fjvu0Kht/n4nrPa9NyoG3W+cmJgOklAkeTO&#10;VlIYOJ+243dQPqBYbJyQgQd52KwHLytMrbvLgW7HUKgYIj5FA2UIbaq1z0ti9BPXkkTu4jrGEGFX&#10;aNvhPYZzo2dJstCMlcSGElv6KCmvjz9sINtv3/gz+3qt59VBX+vTNwmzMaNhny1BBerDv/jPvbNx&#10;/mI2hec38QS9/gUAAP//AwBQSwECLQAUAAYACAAAACEA2+H2y+4AAACFAQAAEwAAAAAAAAAAAAAA&#10;AAAAAAAAW0NvbnRlbnRfVHlwZXNdLnhtbFBLAQItABQABgAIAAAAIQBa9CxbvwAAABUBAAALAAAA&#10;AAAAAAAAAAAAAB8BAABfcmVscy8ucmVsc1BLAQItABQABgAIAAAAIQB0cV63wgAAAN0AAAAPAAAA&#10;AAAAAAAAAAAAAAcCAABkcnMvZG93bnJldi54bWxQSwUGAAAAAAMAAwC3AAAA9gIAAAAA&#10;" path="m201,l100,198,,,100,97,201,xe" strokeweight="0">
                    <v:path arrowok="t" o:connecttype="custom" o:connectlocs="100,0;50,99;0,0;50,49;100,0" o:connectangles="0,0,0,0,0"/>
                  </v:shape>
                  <v:line id="Line 154" o:spid="_x0000_s1707" style="position:absolute;visibility:visible;mso-wrap-style:square" from="6963,1588" to="831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83wwAAAN0AAAAPAAAAZHJzL2Rvd25yZXYueG1sRE9Na8JA&#10;EL0X/A/LFLzVjQHTNLqKiMV6q1bB45CdJovZ2ZDdavrvXUHwNo/3ObNFbxtxoc4bxwrGowQEcem0&#10;4UrB4efzLQfhA7LGxjEp+CcPi/ngZYaFdlfe0WUfKhFD2BeooA6hLaT0ZU0W/ci1xJH7dZ3FEGFX&#10;Sd3hNYbbRqZJkkmLhmNDjS2tairP+z+rwHxnm8n2/fhxlOtNGJ/yc27sQanha7+cggjUh6f44f7S&#10;cX6WpnD/Jp4g5zcAAAD//wMAUEsBAi0AFAAGAAgAAAAhANvh9svuAAAAhQEAABMAAAAAAAAAAAAA&#10;AAAAAAAAAFtDb250ZW50X1R5cGVzXS54bWxQSwECLQAUAAYACAAAACEAWvQsW78AAAAVAQAACwAA&#10;AAAAAAAAAAAAAAAfAQAAX3JlbHMvLnJlbHNQSwECLQAUAAYACAAAACEA/Jt/N8MAAADdAAAADwAA&#10;AAAAAAAAAAAAAAAHAgAAZHJzL2Rvd25yZXYueG1sUEsFBgAAAAADAAMAtwAAAPcCAAAAAA==&#10;" strokeweight="0"/>
                  <v:line id="Line 155" o:spid="_x0000_s1708" style="position:absolute;visibility:visible;mso-wrap-style:square" from="7871,2393" to="8528,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9qswwAAAN0AAAAPAAAAZHJzL2Rvd25yZXYueG1sRE9La8JA&#10;EL4X/A/LCN7qRqUxRleR0qK9+QSPQ3ZMFrOzIbvV9N+7hUJv8/E9Z7HqbC3u1HrjWMFomIAgLpw2&#10;XCo4HT9fMxA+IGusHZOCH/KwWvZeFphr9+A93Q+hFDGEfY4KqhCaXEpfVGTRD11DHLmray2GCNtS&#10;6hYfMdzWcpwkqbRoODZU2NB7RcXt8G0VmF26efuanmdn+bEJo0t2y4w9KTXod+s5iEBd+Bf/ubc6&#10;zk/HE/j9Jp4gl08AAAD//wMAUEsBAi0AFAAGAAgAAAAhANvh9svuAAAAhQEAABMAAAAAAAAAAAAA&#10;AAAAAAAAAFtDb250ZW50X1R5cGVzXS54bWxQSwECLQAUAAYACAAAACEAWvQsW78AAAAVAQAACwAA&#10;AAAAAAAAAAAAAAAfAQAAX3JlbHMvLnJlbHNQSwECLQAUAAYACAAAACEAk9farMMAAADdAAAADwAA&#10;AAAAAAAAAAAAAAAHAgAAZHJzL2Rvd25yZXYueG1sUEsFBgAAAAADAAMAtwAAAPcCAAAAAA==&#10;" strokeweight="0"/>
                  <v:line id="Line 156" o:spid="_x0000_s1709" style="position:absolute;visibility:visible;mso-wrap-style:square" from="7871,1416" to="8528,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LYwwAAAN0AAAAPAAAAZHJzL2Rvd25yZXYueG1sRE9La8JA&#10;EL4X/A/LCN7qRrExRleR0qK9+QSPQ3ZMFrOzIbvV9N+7hUJv8/E9Z7HqbC3u1HrjWMFomIAgLpw2&#10;XCo4HT9fMxA+IGusHZOCH/KwWvZeFphr9+A93Q+hFDGEfY4KqhCaXEpfVGTRD11DHLmray2GCNtS&#10;6hYfMdzWcpwkqbRoODZU2NB7RcXt8G0VmF26efuanmdn+bEJo0t2y4w9KTXod+s5iEBd+Bf/ubc6&#10;zk/HE/j9Jp4gl08AAAD//wMAUEsBAi0AFAAGAAgAAAAhANvh9svuAAAAhQEAABMAAAAAAAAAAAAA&#10;AAAAAAAAAFtDb250ZW50X1R5cGVzXS54bWxQSwECLQAUAAYACAAAACEAWvQsW78AAAAVAQAACwAA&#10;AAAAAAAAAAAAAAAfAQAAX3JlbHMvLnJlbHNQSwECLQAUAAYACAAAACEAHD5C2MMAAADdAAAADwAA&#10;AAAAAAAAAAAAAAAHAgAAZHJzL2Rvd25yZXYueG1sUEsFBgAAAAADAAMAtwAAAPcCAAAAAA==&#10;" strokeweight="0"/>
                  <v:line id="Line 157" o:spid="_x0000_s1710" style="position:absolute;flip:y;visibility:visible;mso-wrap-style:square" from="6914,1319" to="6914,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AExQAAAN0AAAAPAAAAZHJzL2Rvd25yZXYueG1sRE9NawIx&#10;EL0X/A9hhN5qVqF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DojpAExQAAAN0AAAAP&#10;AAAAAAAAAAAAAAAAAAcCAABkcnMvZG93bnJldi54bWxQSwUGAAAAAAMAAwC3AAAA+QIAAAAA&#10;" strokeweight="0"/>
                  <v:line id="Line 158" o:spid="_x0000_s1711" style="position:absolute;flip:y;visibility:visible;mso-wrap-style:square" from="6914,1588" to="6914,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zxQAAAN0AAAAPAAAAZHJzL2Rvd25yZXYueG1sRE9NawIx&#10;EL0X+h/CFHqrWT1sy2oUsbSUQi1aPXgbN+Pu4mayJNGN/94IQm/zeJ8zmUXTijM531hWMBxkIIhL&#10;qxuuFGz+Pl7eQPiArLG1TAou5GE2fXyYYKFtzys6r0MlUgj7AhXUIXSFlL6syaAf2I44cQfrDIYE&#10;XSW1wz6Fm1aOsiyXBhtODTV2tKipPK5PRsFq+cp793mKx7jvf3532+p7+z5X6vkpzscgAsXwL767&#10;v3San49yuH2TTpDTKwAAAP//AwBQSwECLQAUAAYACAAAACEA2+H2y+4AAACFAQAAEwAAAAAAAAAA&#10;AAAAAAAAAAAAW0NvbnRlbnRfVHlwZXNdLnhtbFBLAQItABQABgAIAAAAIQBa9CxbvwAAABUBAAAL&#10;AAAAAAAAAAAAAAAAAB8BAABfcmVscy8ucmVsc1BLAQItABQABgAIAAAAIQAYXA5zxQAAAN0AAAAP&#10;AAAAAAAAAAAAAAAAAAcCAABkcnMvZG93bnJldi54bWxQSwUGAAAAAAMAAwC3AAAA+QIAAAAA&#10;" strokeweight="0"/>
                  <v:line id="Line 159" o:spid="_x0000_s1712" style="position:absolute;flip:y;visibility:visible;mso-wrap-style:square" from="7823,2536" to="7823,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voxQAAAN0AAAAPAAAAZHJzL2Rvd25yZXYueG1sRE9NawIx&#10;EL0X+h/CCL3VrB5UtkaRlpZSqOK2HnobN9Pdxc1kSaIb/70RBG/zeJ8zX0bTihM531hWMBpmIIhL&#10;qxuuFPz+vD/PQPiArLG1TArO5GG5eHyYY65tz1s6FaESKYR9jgrqELpcSl/WZNAPbUecuH/rDIYE&#10;XSW1wz6Fm1aOs2wiDTacGmrs6LWm8lAcjYLtesp793GMh7jvvzd/u+pr97ZS6mkQVy8gAsVwF9/c&#10;nzrNn4yncP0mnSAXFwAAAP//AwBQSwECLQAUAAYACAAAACEA2+H2y+4AAACFAQAAEwAAAAAAAAAA&#10;AAAAAAAAAAAAW0NvbnRlbnRfVHlwZXNdLnhtbFBLAQItABQABgAIAAAAIQBa9CxbvwAAABUBAAAL&#10;AAAAAAAAAAAAAAAAAB8BAABfcmVscy8ucmVsc1BLAQItABQABgAIAAAAIQB3EKvoxQAAAN0AAAAP&#10;AAAAAAAAAAAAAAAAAAcCAABkcnMvZG93bnJldi54bWxQSwUGAAAAAAMAAwC3AAAA+QIAAAAA&#10;" strokeweight="0"/>
                  <v:line id="Line 160" o:spid="_x0000_s1713" style="position:absolute;visibility:visible;mso-wrap-style:square" from="1298,3147" to="782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jd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8KrjyjYygF/8AAAD//wMAUEsBAi0AFAAGAAgAAAAhANvh9svuAAAAhQEAABMAAAAAAAAA&#10;AAAAAAAAAAAAAFtDb250ZW50X1R5cGVzXS54bWxQSwECLQAUAAYACAAAACEAWvQsW78AAAAVAQAA&#10;CwAAAAAAAAAAAAAAAAAfAQAAX3JlbHMvLnJlbHNQSwECLQAUAAYACAAAACEAnXNI3cYAAADdAAAA&#10;DwAAAAAAAAAAAAAAAAAHAgAAZHJzL2Rvd25yZXYueG1sUEsFBgAAAAADAAMAtwAAAPoCAAAAAA==&#10;" strokeweight="0"/>
                  <v:shape id="Freeform 161" o:spid="_x0000_s1714" style="position:absolute;left:1298;top:3097;width:98;height:100;visibility:visible;mso-wrap-style:square;v-text-anchor:top" coordsize="19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4vwAAAAN0AAAAPAAAAZHJzL2Rvd25yZXYueG1sRE/NisIw&#10;EL4v+A5hBG9rqoei1SgiyHoQFn8eYEjGpthMapO11ac3Cwt7m4/vd5br3tXiQW2oPCuYjDMQxNqb&#10;iksFl/PucwYiRGSDtWdS8KQA69XgY4mF8R0f6XGKpUghHApUYGNsCimDtuQwjH1DnLirbx3GBNtS&#10;mha7FO5qOc2yXDqsODVYbGhrSd9OP04B5/MDdd983/Znq4PO8etlUKnRsN8sQETq47/4z703aX4+&#10;ncPvN+kEuXoDAAD//wMAUEsBAi0AFAAGAAgAAAAhANvh9svuAAAAhQEAABMAAAAAAAAAAAAAAAAA&#10;AAAAAFtDb250ZW50X1R5cGVzXS54bWxQSwECLQAUAAYACAAAACEAWvQsW78AAAAVAQAACwAAAAAA&#10;AAAAAAAAAAAfAQAAX3JlbHMvLnJlbHNQSwECLQAUAAYACAAAACEAIe0eL8AAAADdAAAADwAAAAAA&#10;AAAAAAAAAAAHAgAAZHJzL2Rvd25yZXYueG1sUEsFBgAAAAADAAMAtwAAAPQCAAAAAA==&#10;" path="m196,l,100,196,200,96,100,196,xe" strokeweight="0">
                    <v:path arrowok="t" o:connecttype="custom" o:connectlocs="98,0;0,50;98,100;48,50;98,0" o:connectangles="0,0,0,0,0"/>
                  </v:shape>
                  <v:shape id="Freeform 162" o:spid="_x0000_s1715" style="position:absolute;left:7723;top:3097;width:100;height:100;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y2xgAAAN0AAAAPAAAAZHJzL2Rvd25yZXYueG1sRI/NbsJA&#10;DITvlXiHlZG4lU1BSiFlQYg/9dALIZferKybRGS9UXaB9O3rA1JvtmY883m1GVyr7tSHxrOBt2kC&#10;irj0tuHKQHE5vi5AhYhssfVMBn4pwGY9ellhZv2Dz3TPY6UkhEOGBuoYu0zrUNbkMEx9Ryzaj+8d&#10;Rln7StseHxLuWj1LklQ7bFgaauxoV1N5zW/OAO6X77b4KprklG7D9WDz5fd8Z8xkPGw/QEUa4r/5&#10;ef1pBT+dC798IyPo9R8AAAD//wMAUEsBAi0AFAAGAAgAAAAhANvh9svuAAAAhQEAABMAAAAAAAAA&#10;AAAAAAAAAAAAAFtDb250ZW50X1R5cGVzXS54bWxQSwECLQAUAAYACAAAACEAWvQsW78AAAAVAQAA&#10;CwAAAAAAAAAAAAAAAAAfAQAAX3JlbHMvLnJlbHNQSwECLQAUAAYACAAAACEAz5DctsYAAADdAAAA&#10;DwAAAAAAAAAAAAAAAAAHAgAAZHJzL2Rvd25yZXYueG1sUEsFBgAAAAADAAMAtwAAAPoCAAAAAA==&#10;" path="m,l199,100,,200,100,100,,xe" strokeweight="0">
                    <v:path arrowok="t" o:connecttype="custom" o:connectlocs="0,0;100,50;0,100;50,50;0,0" o:connectangles="0,0,0,0,0"/>
                  </v:shape>
                  <v:line id="Line 163" o:spid="_x0000_s1716" style="position:absolute;flip:x y;visibility:visible;mso-wrap-style:square" from="6914,2221" to="782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vwQAAAN0AAAAPAAAAZHJzL2Rvd25yZXYueG1sRE9NawIx&#10;EL0X+h/CFHopmlVhW1ajFNEi3rq292Ez3SwmkyWJuv57Iwi9zeN9zmI1OCvOFGLnWcFkXIAgbrzu&#10;uFXwc9iOPkDEhKzReiYFV4qwWj4/LbDS/sLfdK5TK3IIxwoVmJT6SsrYGHIYx74nztyfDw5ThqGV&#10;OuAlhzsrp0VRSocd5waDPa0NNcf65BTM3n8Pu6N9M/ttdGbzZeumDFelXl+GzzmIREP6Fz/cO53n&#10;l7MJ3L/JJ8jlDQAA//8DAFBLAQItABQABgAIAAAAIQDb4fbL7gAAAIUBAAATAAAAAAAAAAAAAAAA&#10;AAAAAABbQ29udGVudF9UeXBlc10ueG1sUEsBAi0AFAAGAAgAAAAhAFr0LFu/AAAAFQEAAAsAAAAA&#10;AAAAAAAAAAAAHwEAAF9yZWxzLy5yZWxzUEsBAi0AFAAGAAgAAAAhALFIv+/BAAAA3QAAAA8AAAAA&#10;AAAAAAAAAAAABwIAAGRycy9kb3ducmV2LnhtbFBLBQYAAAAAAwADALcAAAD1AgAAAAA=&#10;" strokeweight="0"/>
                  <v:line id="Line 164" o:spid="_x0000_s1717" style="position:absolute;flip:x;visibility:visible;mso-wrap-style:square" from="6914,1416" to="7823,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6txQAAAN0AAAAPAAAAZHJzL2Rvd25yZXYueG1sRE9NawIx&#10;EL0X/A9hhN5qVgt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Divp6txQAAAN0AAAAP&#10;AAAAAAAAAAAAAAAAAAcCAABkcnMvZG93bnJldi54bWxQSwUGAAAAAAMAAwC3AAAA+QIAAAAA&#10;" strokeweight="0"/>
                  <v:line id="Line 165" o:spid="_x0000_s1718" style="position:absolute;visibility:visible;mso-wrap-style:square" from="7823,1319" to="782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PgxQAAAN0AAAAPAAAAZHJzL2Rvd25yZXYueG1sRE9La8JA&#10;EL4L/Q/LFHrTTRVDiW6krdTHUVso3qbZyYNmZ2N2jdFf3xUK3ubje8580ZtadNS6yrKC51EEgjiz&#10;uuJCwdfnx/AFhPPIGmvLpOBCDhbpw2COibZn3lG394UIIewSVFB63yRSuqwkg25kG+LA5bY16ANs&#10;C6lbPIdwU8txFMXSYMWhocSG3kvKfvcno6BbbtfT77fNMo+vzfGnKg4ru50q9fTYv85AeOr9Xfzv&#10;3ugwP55M4PZNOEGmfwAAAP//AwBQSwECLQAUAAYACAAAACEA2+H2y+4AAACFAQAAEwAAAAAAAAAA&#10;AAAAAAAAAAAAW0NvbnRlbnRfVHlwZXNdLnhtbFBLAQItABQABgAIAAAAIQBa9CxbvwAAABUBAAAL&#10;AAAAAAAAAAAAAAAAAB8BAABfcmVscy8ucmVsc1BLAQItABQABgAIAAAAIQCtelPgxQAAAN0AAAAP&#10;AAAAAAAAAAAAAAAAAAcCAABkcnMvZG93bnJldi54bWxQSwUGAAAAAAMAAwC3AAAA+QIAAAAA&#10;" strokeweight="0">
                    <v:stroke dashstyle="1 1"/>
                  </v:line>
                  <v:line id="Line 166" o:spid="_x0000_s1719" style="position:absolute;flip:y;visibility:visible;mso-wrap-style:square" from="3819,1112" to="4789,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JuwQAAAN0AAAAPAAAAZHJzL2Rvd25yZXYueG1sRE9Ni8Iw&#10;EL0L/ocwwl5kTV3dItUoIgh71dplj0MzttVmUppYu//eCIK3ebzPWW16U4uOWldZVjCdRCCIc6sr&#10;LhSc0v3nAoTzyBpry6Tgnxxs1sPBChNt73yg7ugLEULYJaig9L5JpHR5SQbdxDbEgTvb1qAPsC2k&#10;bvEewk0tv6IolgYrDg0lNrQrKb8eb0aBTNmNb5cs7/6+09/sjDNrM1bqY9RvlyA89f4tfrl/dJgf&#10;z+bw/CacINcPAAAA//8DAFBLAQItABQABgAIAAAAIQDb4fbL7gAAAIUBAAATAAAAAAAAAAAAAAAA&#10;AAAAAABbQ29udGVudF9UeXBlc10ueG1sUEsBAi0AFAAGAAgAAAAhAFr0LFu/AAAAFQEAAAsAAAAA&#10;AAAAAAAAAAAAHwEAAF9yZWxzLy5yZWxzUEsBAi0AFAAGAAgAAAAhAFdm0m7BAAAA3QAAAA8AAAAA&#10;AAAAAAAAAAAABwIAAGRycy9kb3ducmV2LnhtbFBLBQYAAAAAAwADALcAAAD1AgAAAAA=&#10;" strokeweight="0">
                    <v:stroke dashstyle="3 1 1 1"/>
                  </v:line>
                  <v:line id="Line 167" o:spid="_x0000_s1720" style="position:absolute;flip:y;visibility:visible;mso-wrap-style:square" from="3734,1059" to="4707,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nf1wQAAAN0AAAAPAAAAZHJzL2Rvd25yZXYueG1sRE9Ni8Iw&#10;EL0v+B/CCHtZbKqiSG0UEQSva7ficWjGttpMShNr999vBGFv83ifk24H04ieOldbVjCNYhDEhdU1&#10;lwp+ssNkBcJ5ZI2NZVLwSw62m9FHiom2T/6m/uRLEULYJaig8r5NpHRFRQZdZFviwF1tZ9AH2JVS&#10;d/gM4aaRszheSoM1h4YKW9pXVNxPD6NAZuy+Hre86C+L7JxfcW5tzkp9jofdGoSnwf+L3+6jDvOX&#10;8wW8vgknyM0fAAAA//8DAFBLAQItABQABgAIAAAAIQDb4fbL7gAAAIUBAAATAAAAAAAAAAAAAAAA&#10;AAAAAABbQ29udGVudF9UeXBlc10ueG1sUEsBAi0AFAAGAAgAAAAhAFr0LFu/AAAAFQEAAAsAAAAA&#10;AAAAAAAAAAAAHwEAAF9yZWxzLy5yZWxzUEsBAi0AFAAGAAgAAAAhADgqd/XBAAAA3QAAAA8AAAAA&#10;AAAAAAAAAAAABwIAAGRycy9kb3ducmV2LnhtbFBLBQYAAAAAAwADALcAAAD1AgAAAAA=&#10;" strokeweight="0">
                    <v:stroke dashstyle="3 1 1 1"/>
                  </v:line>
                  <v:line id="Line 168" o:spid="_x0000_s1721" style="position:absolute;visibility:visible;mso-wrap-style:square" from="153,1904" to="8967,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b9wgAAAN0AAAAPAAAAZHJzL2Rvd25yZXYueG1sRE9Li8Iw&#10;EL4v+B/CCN7WVMUi1SgiFvYkvg4eh2Zsq82kNNlY//1mYWFv8/E9Z7XpTSMCda62rGAyTkAQF1bX&#10;XCq4XvLPBQjnkTU2lknBmxxs1oOPFWbavvhE4exLEUPYZaig8r7NpHRFRQbd2LbEkbvbzqCPsCul&#10;7vAVw00jp0mSSoM1x4YKW9pVVDzP30ZBmD7n1+J4DPvbPN89zOlg8kBKjYb9dgnCU+//xX/uLx3n&#10;p7MUfr+JJ8j1DwAAAP//AwBQSwECLQAUAAYACAAAACEA2+H2y+4AAACFAQAAEwAAAAAAAAAAAAAA&#10;AAAAAAAAW0NvbnRlbnRfVHlwZXNdLnhtbFBLAQItABQABgAIAAAAIQBa9CxbvwAAABUBAAALAAAA&#10;AAAAAAAAAAAAAB8BAABfcmVscy8ucmVsc1BLAQItABQABgAIAAAAIQBVz1b9wgAAAN0AAAAPAAAA&#10;AAAAAAAAAAAAAAcCAABkcnMvZG93bnJldi54bWxQSwUGAAAAAAMAAwC3AAAA9gIAAAAA&#10;" strokeweight="0">
                    <v:stroke dashstyle="3 1 1 1"/>
                  </v:line>
                  <v:shape id="Freeform 169" o:spid="_x0000_s1722" style="position:absolute;left:1298;top:1319;width:3259;height:366;visibility:visible;mso-wrap-style:square;v-text-anchor:top" coordsize="651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UwwAAAN0AAAAPAAAAZHJzL2Rvd25yZXYueG1sRE9La8JA&#10;EL4X/A/LCN7qxgpRo6uoINhLIfFxHrJjEszOhuw2if++Wyj0Nh/fcza7wdSio9ZVlhXMphEI4tzq&#10;igsF18vpfQnCeWSNtWVS8CIHu+3obYOJtj2n1GW+ECGEXYIKSu+bREqXl2TQTW1DHLiHbQ36ANtC&#10;6hb7EG5q+RFFsTRYcWgosaFjSfkz+zYKFvf+eHKrW1e7Z2o+Z/Eh+9qnSk3Gw34NwtPg/8V/7rMO&#10;8+P5An6/CSfI7Q8AAAD//wMAUEsBAi0AFAAGAAgAAAAhANvh9svuAAAAhQEAABMAAAAAAAAAAAAA&#10;AAAAAAAAAFtDb250ZW50X1R5cGVzXS54bWxQSwECLQAUAAYACAAAACEAWvQsW78AAAAVAQAACwAA&#10;AAAAAAAAAAAAAAAfAQAAX3JlbHMvLnJlbHNQSwECLQAUAAYACAAAACEAUtxvlMMAAADdAAAADwAA&#10;AAAAAAAAAAAAAAAHAgAAZHJzL2Rvd25yZXYueG1sUEsFBgAAAAADAAMAtwAAAPcCAAAAAA==&#10;" path="m6517,l6182,581,,731,,,6517,xe" strokeweight="0">
                    <v:path arrowok="t" o:connecttype="custom" o:connectlocs="3259,0;3091,291;0,366;0,0;3259,0" o:connectangles="0,0,0,0,0"/>
                  </v:shape>
                  <v:line id="Line 170" o:spid="_x0000_s1723" style="position:absolute;flip:x;visibility:visible;mso-wrap-style:square" from="4377,1582" to="4405,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lH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CDVqlHyAAAAN0A&#10;AAAPAAAAAAAAAAAAAAAAAAcCAABkcnMvZG93bnJldi54bWxQSwUGAAAAAAMAAwC3AAAA/AIAAAAA&#10;" strokeweight="0"/>
                  <v:line id="Line 171" o:spid="_x0000_s1724" style="position:absolute;flip:y;visibility:visible;mso-wrap-style:square" from="4329,1471" to="4468,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zcxQAAAN0AAAAPAAAAZHJzL2Rvd25yZXYueG1sRE9NawIx&#10;EL0X/A9hhN5qthZ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DsGgzcxQAAAN0AAAAP&#10;AAAAAAAAAAAAAAAAAAcCAABkcnMvZG93bnJldi54bWxQSwUGAAAAAAMAAwC3AAAA+QIAAAAA&#10;" strokeweight="0"/>
                  <v:line id="Line 172" o:spid="_x0000_s1725" style="position:absolute;flip:x;visibility:visible;mso-wrap-style:square" from="4281,1363" to="4532,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Y8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AlJtY8yAAAAN0A&#10;AAAPAAAAAAAAAAAAAAAAAAcCAABkcnMvZG93bnJldi54bWxQSwUGAAAAAAMAAwC3AAAA/AIAAAAA&#10;" strokeweight="0"/>
                  <v:line id="Line 173" o:spid="_x0000_s1726" style="position:absolute;flip:y;visibility:visible;mso-wrap-style:square" from="4234,1319" to="4529,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OnxQAAAN0AAAAPAAAAZHJzL2Rvd25yZXYueG1sRE9LawIx&#10;EL4X/A9hhN5q1i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BKanOnxQAAAN0AAAAP&#10;AAAAAAAAAAAAAAAAAAcCAABkcnMvZG93bnJldi54bWxQSwUGAAAAAAMAAwC3AAAA+QIAAAAA&#10;" strokeweight="0"/>
                  <v:line id="Line 174" o:spid="_x0000_s1727" style="position:absolute;flip:x;visibility:visible;mso-wrap-style:square" from="4186,1319" to="448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3QxQAAAN0AAAAPAAAAZHJzL2Rvd25yZXYueG1sRE9NawIx&#10;EL0X/A9hhN5qVil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C6uO3QxQAAAN0AAAAP&#10;AAAAAAAAAAAAAAAAAAcCAABkcnMvZG93bnJldi54bWxQSwUGAAAAAAMAAwC3AAAA+QIAAAAA&#10;" strokeweight="0"/>
                  <v:line id="Line 175" o:spid="_x0000_s1728" style="position:absolute;flip:y;visibility:visible;mso-wrap-style:square" from="4138,1319" to="4436,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hLxQAAAN0AAAAPAAAAZHJzL2Rvd25yZXYueG1sRE9NawIx&#10;EL0L/ocwQm81W1ts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V9EhLxQAAAN0AAAAP&#10;AAAAAAAAAAAAAAAAAAcCAABkcnMvZG93bnJldi54bWxQSwUGAAAAAAMAAwC3AAAA+QIAAAAA&#10;" strokeweight="0"/>
                  <v:line id="Line 176" o:spid="_x0000_s1729" style="position:absolute;flip:x;visibility:visible;mso-wrap-style:square" from="4091,1319" to="4389,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xQAAAN0AAAAPAAAAZHJzL2Rvd25yZXYueG1sRE9NawIx&#10;EL0L/ocwQm+atYi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BaHdA/xQAAAN0AAAAP&#10;AAAAAAAAAAAAAAAAAAcCAABkcnMvZG93bnJldi54bWxQSwUGAAAAAAMAAwC3AAAA+QIAAAAA&#10;" strokeweight="0"/>
                  <v:line id="Line 177" o:spid="_x0000_s1730" style="position:absolute;flip:y;visibility:visible;mso-wrap-style:square" from="4042,1319" to="434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WkxQAAAN0AAAAPAAAAZHJzL2Rvd25yZXYueG1sRE9NawIx&#10;EL0L/ocwQm81W2l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1UXWkxQAAAN0AAAAP&#10;AAAAAAAAAAAAAAAAAAcCAABkcnMvZG93bnJldi54bWxQSwUGAAAAAAMAAwC3AAAA+QIAAAAA&#10;" strokeweight="0"/>
                  <v:line id="Line 178" o:spid="_x0000_s1731" style="position:absolute;flip:x;visibility:visible;mso-wrap-style:square" from="3996,1319" to="4296,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TxQAAAN0AAAAPAAAAZHJzL2Rvd25yZXYueG1sRE9LawIx&#10;EL4X+h/CFLzVrKV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DFg+vTxQAAAN0AAAAP&#10;AAAAAAAAAAAAAAAAAAcCAABkcnMvZG93bnJldi54bWxQSwUGAAAAAAMAAwC3AAAA+QIAAAAA&#10;" strokeweight="0"/>
                  <v:line id="Line 179" o:spid="_x0000_s1732" style="position:absolute;flip:y;visibility:visible;mso-wrap-style:square" from="3949,1319" to="4249,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5IxQAAAN0AAAAPAAAAZHJzL2Rvd25yZXYueG1sRE9LawIx&#10;EL4X+h/CCL3VrFJ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Cqz05IxQAAAN0AAAAP&#10;AAAAAAAAAAAAAAAAAAcCAABkcnMvZG93bnJldi54bWxQSwUGAAAAAAMAAwC3AAAA+QIAAAAA&#10;" strokeweight="0"/>
                  <v:line id="Line 180" o:spid="_x0000_s1733" style="position:absolute;flip:x;visibility:visible;mso-wrap-style:square" from="3901,1319" to="420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o6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DbUNo6yAAAAN0A&#10;AAAPAAAAAAAAAAAAAAAAAAcCAABkcnMvZG93bnJldi54bWxQSwUGAAAAAAMAAwC3AAAA/AIAAAAA&#10;" strokeweight="0"/>
                  <v:line id="Line 181" o:spid="_x0000_s1734" style="position:absolute;flip:y;visibility:visible;mso-wrap-style:square" from="3853,1319" to="4156,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182" o:spid="_x0000_s1735" style="position:absolute;flip:x;visibility:visible;mso-wrap-style:square" from="3807,1319" to="4109,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h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Cg/0DhyAAAAN0A&#10;AAAPAAAAAAAAAAAAAAAAAAcCAABkcnMvZG93bnJldi54bWxQSwUGAAAAAAMAAwC3AAAA/AIAAAAA&#10;" strokeweight="0"/>
                  <v:line id="Line 183" o:spid="_x0000_s1736" style="position:absolute;flip:y;visibility:visible;mso-wrap-style:square" from="3758,1319" to="4063,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184" o:spid="_x0000_s1737" style="position:absolute;flip:x;visibility:visible;mso-wrap-style:square" from="3710,1319" to="4018,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NxQAAAN0AAAAPAAAAZHJzL2Rvd25yZXYueG1sRE9NawIx&#10;EL0X/A9hhN5qVqF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A/YXsNxQAAAN0AAAAP&#10;AAAAAAAAAAAAAAAAAAcCAABkcnMvZG93bnJldi54bWxQSwUGAAAAAAMAAwC3AAAA+QIAAAAA&#10;" strokeweight="0"/>
                  <v:line id="Line 185" o:spid="_x0000_s1738" style="position:absolute;flip:y;visibility:visible;mso-wrap-style:square" from="3661,1319" to="3971,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186" o:spid="_x0000_s1739" style="position:absolute;flip:x;visibility:visible;mso-wrap-style:square" from="3615,1319" to="3925,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187" o:spid="_x0000_s1740" style="position:absolute;flip:y;visibility:visible;mso-wrap-style:square" from="3567,1319" to="3878,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188" o:spid="_x0000_s1741" style="position:absolute;flip:x;visibility:visible;mso-wrap-style:square" from="3519,1319" to="3831,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0OxQAAAN0AAAAPAAAAZHJzL2Rvd25yZXYueG1sRE9LawIx&#10;EL4X+h/CFLzVrIVu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BAWn0OxQAAAN0AAAAP&#10;AAAAAAAAAAAAAAAAAAcCAABkcnMvZG93bnJldi54bWxQSwUGAAAAAAMAAwC3AAAA+QIAAAAA&#10;" strokeweight="0"/>
                  <v:line id="Line 189" o:spid="_x0000_s1742" style="position:absolute;flip:y;visibility:visible;mso-wrap-style:square" from="3472,1319" to="3785,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iVxQAAAN0AAAAPAAAAZHJzL2Rvd25yZXYueG1sRE9LawIx&#10;EL4X+h/CCL3VrEJV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AvFtiVxQAAAN0AAAAP&#10;AAAAAAAAAAAAAAAAAAcCAABkcnMvZG93bnJldi54bWxQSwUGAAAAAAMAAwC3AAAA+QIAAAAA&#10;" strokeweight="0"/>
                  <v:line id="Line 190" o:spid="_x0000_s1743" style="position:absolute;flip:x;visibility:visible;mso-wrap-style:square" from="3424,1319" to="3738,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191" o:spid="_x0000_s1744" style="position:absolute;flip:y;visibility:visible;mso-wrap-style:square" from="3376,1319" to="3692,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192" o:spid="_x0000_s1745" style="position:absolute;flip:x;visibility:visible;mso-wrap-style:square" from="3329,1319" to="3645,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pc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yFX76REfTyDwAA//8DAFBLAQItABQABgAIAAAAIQDb4fbL7gAAAIUBAAATAAAAAAAA&#10;AAAAAAAAAAAAAABbQ29udGVudF9UeXBlc10ueG1sUEsBAi0AFAAGAAgAAAAhAFr0LFu/AAAAFQEA&#10;AAsAAAAAAAAAAAAAAAAAHwEAAF9yZWxzLy5yZWxzUEsBAi0AFAAGAAgAAAAhAG6TilzHAAAA3QAA&#10;AA8AAAAAAAAAAAAAAAAABwIAAGRycy9kb3ducmV2LnhtbFBLBQYAAAAAAwADALcAAAD7AgAAAAA=&#10;" strokeweight="0"/>
                  <v:line id="Line 193" o:spid="_x0000_s1746" style="position:absolute;flip:y;visibility:visible;mso-wrap-style:square" from="3281,1319" to="359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HxQAAAN0AAAAPAAAAZHJzL2Rvd25yZXYueG1sRE9NawIx&#10;EL0X+h/CFLzVrB62ZWsUabEUoRZtPXgbN+Pu4mayJNGN/94IQm/zeJ8zmUXTijM531hWMBpmIIhL&#10;qxuuFPz9Lp5fQfiArLG1TAou5GE2fXyYYKFtz2s6b0IlUgj7AhXUIXSFlL6syaAf2o44cQfrDIYE&#10;XSW1wz6Fm1aOsyyXBhtODTV29F5TedycjIL16oX37vMUj3Hff//sttVy+zFXavAU528gAsXwL767&#10;v3San+cjuH2TTpDTKwAAAP//AwBQSwECLQAUAAYACAAAACEA2+H2y+4AAACFAQAAEwAAAAAAAAAA&#10;AAAAAAAAAAAAW0NvbnRlbnRfVHlwZXNdLnhtbFBLAQItABQABgAIAAAAIQBa9CxbvwAAABUBAAAL&#10;AAAAAAAAAAAAAAAAAB8BAABfcmVscy8ucmVsc1BLAQItABQABgAIAAAAIQAB3y/HxQAAAN0AAAAP&#10;AAAAAAAAAAAAAAAAAAcCAABkcnMvZG93bnJldi54bWxQSwUGAAAAAAMAAwC3AAAA+QIAAAAA&#10;" strokeweight="0"/>
                  <v:line id="Line 194" o:spid="_x0000_s1747" style="position:absolute;flip:x;visibility:visible;mso-wrap-style:square" from="3232,1319" to="3552,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195" o:spid="_x0000_s1748" style="position:absolute;flip:y;visibility:visible;mso-wrap-style:square" from="3184,1319" to="3505,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rxQAAAN0AAAAPAAAAZHJzL2Rvd25yZXYueG1sRE9LawIx&#10;EL4X+h/CFLzVrC1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CeQRQrxQAAAN0AAAAP&#10;AAAAAAAAAAAAAAAAAAcCAABkcnMvZG93bnJldi54bWxQSwUGAAAAAAMAAwC3AAAA+QIAAAAA&#10;" strokeweight="0"/>
                  <v:line id="Line 196" o:spid="_x0000_s1749" style="position:absolute;flip:x;visibility:visible;mso-wrap-style:square" from="3139,1319" to="345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xfxQAAAN0AAAAPAAAAZHJzL2Rvd25yZXYueG1sRE9LawIx&#10;EL4X+h/CFLzVrKV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ARqIxfxQAAAN0AAAAP&#10;AAAAAAAAAAAAAAAAAAcCAABkcnMvZG93bnJldi54bWxQSwUGAAAAAAMAAwC3AAAA+QIAAAAA&#10;" strokeweight="0"/>
                  <v:line id="Line 197" o:spid="_x0000_s1750" style="position:absolute;flip:y;visibility:visible;mso-wrap-style:square" from="3091,1319" to="3412,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ExQAAAN0AAAAPAAAAZHJzL2Rvd25yZXYueG1sRE9LawIx&#10;EL4X+h/CFLzVrIVu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B+5CnExQAAAN0AAAAP&#10;AAAAAAAAAAAAAAAAAAcCAABkcnMvZG93bnJldi54bWxQSwUGAAAAAAMAAwC3AAAA+QIAAAAA&#10;" strokeweight="0"/>
                  <v:line id="Line 198" o:spid="_x0000_s1751" style="position:absolute;flip:x;visibility:visible;mso-wrap-style:square" from="3043,1319" to="336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ezxAAAAN0AAAAPAAAAZHJzL2Rvd25yZXYueG1sRE9NawIx&#10;EL0X/A9hhN5q1h62ZTWKKC2lUIu2HryNm3F3cTNZkuim/74RBG/zeJ8znUfTigs531hWMB5lIIhL&#10;qxuuFPz+vD29gvABWWNrmRT8kYf5bPAwxULbnjd02YZKpBD2BSqoQ+gKKX1Zk0E/sh1x4o7WGQwJ&#10;ukpqh30KN618zrJcGmw4NdTY0bKm8rQ9GwWb9Qsf3Ps5nuKh//re76rP3Wqh1OMwLiYgAsVwF9/c&#10;HzrNz/Mcrt+kE+TsHwAA//8DAFBLAQItABQABgAIAAAAIQDb4fbL7gAAAIUBAAATAAAAAAAAAAAA&#10;AAAAAAAAAABbQ29udGVudF9UeXBlc10ueG1sUEsBAi0AFAAGAAgAAAAhAFr0LFu/AAAAFQEAAAsA&#10;AAAAAAAAAAAAAAAAHwEAAF9yZWxzLy5yZWxzUEsBAi0AFAAGAAgAAAAhAI42t7PEAAAA3QAAAA8A&#10;AAAAAAAAAAAAAAAABwIAAGRycy9kb3ducmV2LnhtbFBLBQYAAAAAAwADALcAAAD4AgAAAAA=&#10;" strokeweight="0"/>
                  <v:line id="Line 199" o:spid="_x0000_s1752" style="position:absolute;flip:y;visibility:visible;mso-wrap-style:square" from="2996,1319" to="3319,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IoxQAAAN0AAAAPAAAAZHJzL2Rvd25yZXYueG1sRE9NawIx&#10;EL0L/Q9hCt402x7WsjWKtLRIoRa1HryNm3F3cTNZkuim/74RBG/zeJ8znUfTigs531hW8DTOQBCX&#10;VjdcKfjdfoxeQPiArLG1TAr+yMN89jCYYqFtz2u6bEIlUgj7AhXUIXSFlL6syaAf2444cUfrDIYE&#10;XSW1wz6Fm1Y+Z1kuDTacGmrs6K2m8rQ5GwXr1YQP7vMcT/HQf//sd9XX7n2h1PAxLl5BBIrhLr65&#10;lzrNz/MJXL9JJ8jZPwAAAP//AwBQSwECLQAUAAYACAAAACEA2+H2y+4AAACFAQAAEwAAAAAAAAAA&#10;AAAAAAAAAAAAW0NvbnRlbnRfVHlwZXNdLnhtbFBLAQItABQABgAIAAAAIQBa9CxbvwAAABUBAAAL&#10;AAAAAAAAAAAAAAAAAB8BAABfcmVscy8ucmVsc1BLAQItABQABgAIAAAAIQDhehIoxQAAAN0AAAAP&#10;AAAAAAAAAAAAAAAAAAcCAABkcnMvZG93bnJldi54bWxQSwUGAAAAAAMAAwC3AAAA+QIAAAAA&#10;" strokeweight="0"/>
                  <v:line id="Line 200" o:spid="_x0000_s1753" style="position:absolute;flip:x;visibility:visible;mso-wrap-style:square" from="2948,1319" to="3272,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Za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wFV76REfTyDwAA//8DAFBLAQItABQABgAIAAAAIQDb4fbL7gAAAIUBAAATAAAAAAAA&#10;AAAAAAAAAAAAAABbQ29udGVudF9UeXBlc10ueG1sUEsBAi0AFAAGAAgAAAAhAFr0LFu/AAAAFQEA&#10;AAsAAAAAAAAAAAAAAAAAHwEAAF9yZWxzLy5yZWxzUEsBAi0AFAAGAAgAAAAhAJDlhlrHAAAA3QAA&#10;AA8AAAAAAAAAAAAAAAAABwIAAGRycy9kb3ducmV2LnhtbFBLBQYAAAAAAwADALcAAAD7AgAAAAA=&#10;" strokeweight="0"/>
                  <v:line id="Line 201" o:spid="_x0000_s1754" style="position:absolute;flip:y;visibility:visible;mso-wrap-style:square" from="2900,1319" to="3226,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BxQAAAN0AAAAPAAAAZHJzL2Rvd25yZXYueG1sRE9LawIx&#10;EL4X+h/CFHqrWXvYtqtRpKVFBCu+Dt7Gzbi7uJksSXTTf28Khd7m43vOeBpNK67kfGNZwXCQgSAu&#10;rW64UrDbfj69gvABWWNrmRT8kIfp5P5ujIW2Pa/pugmVSCHsC1RQh9AVUvqyJoN+YDvixJ2sMxgS&#10;dJXUDvsUblr5nGW5NNhwaqixo/eayvPmYhSsv1/46L4u8RyP/XJ12FeL/cdMqceHOBuBCBTDv/jP&#10;Pddpfp6/we836QQ5uQEAAP//AwBQSwECLQAUAAYACAAAACEA2+H2y+4AAACFAQAAEwAAAAAAAAAA&#10;AAAAAAAAAAAAW0NvbnRlbnRfVHlwZXNdLnhtbFBLAQItABQABgAIAAAAIQBa9CxbvwAAABUBAAAL&#10;AAAAAAAAAAAAAAAAAB8BAABfcmVscy8ucmVsc1BLAQItABQABgAIAAAAIQD/qSPBxQAAAN0AAAAP&#10;AAAAAAAAAAAAAAAAAAcCAABkcnMvZG93bnJldi54bWxQSwUGAAAAAAMAAwC3AAAA+QIAAAAA&#10;" strokeweight="0"/>
                  <v:line id="Line 202" o:spid="_x0000_s1755" style="position:absolute;flip:x;visibility:visible;mso-wrap-style:square" from="2854,1319" to="3179,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y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v3wjI+jFLwAAAP//AwBQSwECLQAUAAYACAAAACEA2+H2y+4AAACFAQAAEwAAAAAA&#10;AAAAAAAAAAAAAAAAW0NvbnRlbnRfVHlwZXNdLnhtbFBLAQItABQABgAIAAAAIQBa9CxbvwAAABUB&#10;AAALAAAAAAAAAAAAAAAAAB8BAABfcmVscy8ucmVsc1BLAQItABQABgAIAAAAIQDrShyByAAAAN0A&#10;AAAPAAAAAAAAAAAAAAAAAAcCAABkcnMvZG93bnJldi54bWxQSwUGAAAAAAMAAwC3AAAA/AIAAAAA&#10;" strokeweight="0"/>
                  <v:line id="Line 203" o:spid="_x0000_s1756" style="position:absolute;flip:y;visibility:visible;mso-wrap-style:square" from="2805,1319" to="3134,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kaxAAAAN0AAAAPAAAAZHJzL2Rvd25yZXYueG1sRE9NawIx&#10;EL0X/A9hhN5qVg8qW6NIRSmCFW099DZupruLm8mSRDf9901B8DaP9zmzRTSNuJHztWUFw0EGgriw&#10;uuZSwdfn+mUKwgdkjY1lUvBLHhbz3tMMc207PtDtGEqRQtjnqKAKoc2l9EVFBv3AtsSJ+7HOYEjQ&#10;lVI77FK4aeQoy8bSYM2pocKW3ioqLserUXD4mPDZba7xEs/dbv99Kren1VKp535cvoIIFMNDfHe/&#10;6zR/PBnC/zfpBDn/AwAA//8DAFBLAQItABQABgAIAAAAIQDb4fbL7gAAAIUBAAATAAAAAAAAAAAA&#10;AAAAAAAAAABbQ29udGVudF9UeXBlc10ueG1sUEsBAi0AFAAGAAgAAAAhAFr0LFu/AAAAFQEAAAsA&#10;AAAAAAAAAAAAAAAAHwEAAF9yZWxzLy5yZWxzUEsBAi0AFAAGAAgAAAAhAIQGuRrEAAAA3QAAAA8A&#10;AAAAAAAAAAAAAAAABwIAAGRycy9kb3ducmV2LnhtbFBLBQYAAAAAAwADALcAAAD4AgAAAAA=&#10;" strokeweight="0"/>
                  <v:line id="Line 204" o:spid="_x0000_s1757" style="position:absolute;flip:x;visibility:visible;mso-wrap-style:square" from="2756,1319" to="3088,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dtxQAAAN0AAAAPAAAAZHJzL2Rvd25yZXYueG1sRE9NawIx&#10;EL0X+h/CCL3VrB5UtkaRlpZSqOK2HnobN9Pdxc1kSaIb/70RBG/zeJ8zX0bTihM531hWMBpmIIhL&#10;qxuuFPz+vD/PQPiArLG1TArO5GG5eHyYY65tz1s6FaESKYR9jgrqELpcSl/WZNAPbUecuH/rDIYE&#10;XSW1wz6Fm1aOs2wiDTacGmrs6LWm8lAcjYLtesp793GMh7jvvzd/u+pr97ZS6mkQVy8gAsVwF9/c&#10;nzrNn0zHcP0mnSAXFwAAAP//AwBQSwECLQAUAAYACAAAACEA2+H2y+4AAACFAQAAEwAAAAAAAAAA&#10;AAAAAAAAAAAAW0NvbnRlbnRfVHlwZXNdLnhtbFBLAQItABQABgAIAAAAIQBa9CxbvwAAABUBAAAL&#10;AAAAAAAAAAAAAAAAAB8BAABfcmVscy8ucmVsc1BLAQItABQABgAIAAAAIQB01CdtxQAAAN0AAAAP&#10;AAAAAAAAAAAAAAAAAAcCAABkcnMvZG93bnJldi54bWxQSwUGAAAAAAMAAwC3AAAA+QIAAAAA&#10;" strokeweight="0"/>
                  <v:line id="Line 205" o:spid="_x0000_s1758" style="position:absolute;flip:y;visibility:visible;mso-wrap-style:square" from="2710,1319" to="3041,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L2xQAAAN0AAAAPAAAAZHJzL2Rvd25yZXYueG1sRE9LawIx&#10;EL4X+h/CCL3VrBZ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AbmIL2xQAAAN0AAAAP&#10;AAAAAAAAAAAAAAAAAAcCAABkcnMvZG93bnJldi54bWxQSwUGAAAAAAMAAwC3AAAA+QIAAAAA&#10;" strokeweight="0"/>
                  <v:line id="Line 206" o:spid="_x0000_s1759" style="position:absolute;flip:x;visibility:visible;mso-wrap-style:square" from="2662,1319" to="299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qCxQAAAN0AAAAPAAAAZHJzL2Rvd25yZXYueG1sRE9LawIx&#10;EL4X+h/CCL3VrFJ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CUcRqCxQAAAN0AAAAP&#10;AAAAAAAAAAAAAAAAAAcCAABkcnMvZG93bnJldi54bWxQSwUGAAAAAAMAAwC3AAAA+QIAAAAA&#10;" strokeweight="0"/>
                  <v:line id="Line 207" o:spid="_x0000_s1760" style="position:absolute;flip:y;visibility:visible;mso-wrap-style:square" from="2614,1319" to="29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8ZxQAAAN0AAAAPAAAAZHJzL2Rvd25yZXYueG1sRE9LawIx&#10;EL4X+h/CCL3VrEJV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D7Pb8ZxQAAAN0AAAAP&#10;AAAAAAAAAAAAAAAAAAcCAABkcnMvZG93bnJldi54bWxQSwUGAAAAAAMAAwC3AAAA+QIAAAAA&#10;" strokeweight="0"/>
                  <v:line id="Line 208" o:spid="_x0000_s1761" style="position:absolute;flip:x;visibility:visible;mso-wrap-style:square" from="2566,1319" to="2902,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FuxQAAAN0AAAAPAAAAZHJzL2Rvd25yZXYueG1sRE9NawIx&#10;EL0L/Q9hCt402x7WsjWKtLRIoRa1HryNm3F3cTNZkuim/74RBG/zeJ8znUfTigs531hW8DTOQBCX&#10;VjdcKfjdfoxeQPiArLG1TAr+yMN89jCYYqFtz2u6bEIlUgj7AhXUIXSFlL6syaAf2444cUfrDIYE&#10;XSW1wz6Fm1Y+Z1kuDTacGmrs6K2m8rQ5GwXr1YQP7vMcT/HQf//sd9XX7n2h1PAxLl5BBIrhLr65&#10;lzrNzyc5XL9JJ8jZPwAAAP//AwBQSwECLQAUAAYACAAAACEA2+H2y+4AAACFAQAAEwAAAAAAAAAA&#10;AAAAAAAAAAAAW0NvbnRlbnRfVHlwZXNdLnhtbFBLAQItABQABgAIAAAAIQBa9CxbvwAAABUBAAAL&#10;AAAAAAAAAAAAAAAAAB8BAABfcmVscy8ucmVsc1BLAQItABQABgAIAAAAIQAL7yFuxQAAAN0AAAAP&#10;AAAAAAAAAAAAAAAAAAcCAABkcnMvZG93bnJldi54bWxQSwUGAAAAAAMAAwC3AAAA+QIAAAAA&#10;" strokeweight="0"/>
                  <v:line id="Line 209" o:spid="_x0000_s1762" style="position:absolute;flip:y;visibility:visible;mso-wrap-style:square" from="2519,1319" to="2855,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T1xQAAAN0AAAAPAAAAZHJzL2Rvd25yZXYueG1sRE9NawIx&#10;EL0X/A9hhN5q1h7cshpFFEsptEWrB2/jZtxd3EyWJLrpv28KQm/zeJ8zW0TTihs531hWMB5lIIhL&#10;qxuuFOy/N08vIHxA1thaJgU/5GExHzzMsNC25y3ddqESKYR9gQrqELpCSl/WZNCPbEecuLN1BkOC&#10;rpLaYZ/CTSufs2wiDTacGmrsaFVTedldjYLtZ84n93qNl3jqP76Oh+r9sF4q9TiMyymIQDH8i+/u&#10;N53mT/Ic/r5JJ8j5LwAAAP//AwBQSwECLQAUAAYACAAAACEA2+H2y+4AAACFAQAAEwAAAAAAAAAA&#10;AAAAAAAAAAAAW0NvbnRlbnRfVHlwZXNdLnhtbFBLAQItABQABgAIAAAAIQBa9CxbvwAAABUBAAAL&#10;AAAAAAAAAAAAAAAAAB8BAABfcmVscy8ucmVsc1BLAQItABQABgAIAAAAIQBko4T1xQAAAN0AAAAP&#10;AAAAAAAAAAAAAAAAAAcCAABkcnMvZG93bnJldi54bWxQSwUGAAAAAAMAAwC3AAAA+QIAAAAA&#10;" strokeweight="0"/>
                  <v:line id="Line 210" o:spid="_x0000_s1763" style="position:absolute;flip:x;visibility:visible;mso-wrap-style:square" from="2471,1319" to="2809,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C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rnwjI+jFLwAAAP//AwBQSwECLQAUAAYACAAAACEA2+H2y+4AAACFAQAAEwAAAAAA&#10;AAAAAAAAAAAAAAAAW0NvbnRlbnRfVHlwZXNdLnhtbFBLAQItABQABgAIAAAAIQBa9CxbvwAAABUB&#10;AAALAAAAAAAAAAAAAAAAAB8BAABfcmVscy8ucmVsc1BLAQItABQABgAIAAAAIQAVPBCHyAAAAN0A&#10;AAAPAAAAAAAAAAAAAAAAAAcCAABkcnMvZG93bnJldi54bWxQSwUGAAAAAAMAAwC3AAAA/AIAAAAA&#10;" strokeweight="0"/>
                  <v:line id="Line 211" o:spid="_x0000_s1764" style="position:absolute;flip:y;visibility:visible;mso-wrap-style:square" from="2422,1319" to="276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UcxQAAAN0AAAAPAAAAZHJzL2Rvd25yZXYueG1sRE9NawIx&#10;EL0L/ocwQm+atQetW6OIpaUItqj10Nu4me4ubiZLEt34702h0Ns83ufMl9E04krO15YVjEcZCOLC&#10;6ppLBV+H1+ETCB+QNTaWScGNPCwX/d4cc2073tF1H0qRQtjnqKAKoc2l9EVFBv3ItsSJ+7HOYEjQ&#10;lVI77FK4aeRjlk2kwZpTQ4UtrSsqzvuLUbD7mPLJvV3iOZ667ef3sdwcX1ZKPQzi6hlEoBj+xX/u&#10;d53mT6Yz+P0mnSAXdwAAAP//AwBQSwECLQAUAAYACAAAACEA2+H2y+4AAACFAQAAEwAAAAAAAAAA&#10;AAAAAAAAAAAAW0NvbnRlbnRfVHlwZXNdLnhtbFBLAQItABQABgAIAAAAIQBa9CxbvwAAABUBAAAL&#10;AAAAAAAAAAAAAAAAAB8BAABfcmVscy8ucmVsc1BLAQItABQABgAIAAAAIQB6cLUcxQAAAN0AAAAP&#10;AAAAAAAAAAAAAAAAAAcCAABkcnMvZG93bnJldi54bWxQSwUGAAAAAAMAAwC3AAAA+QIAAAAA&#10;" strokeweight="0"/>
                  <v:line id="Line 212" o:spid="_x0000_s1765" style="position:absolute;flip:x;visibility:visible;mso-wrap-style:square" from="2375,1319" to="2715,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ym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v3wjI+jFLwAAAP//AwBQSwECLQAUAAYACAAAACEA2+H2y+4AAACFAQAAEwAAAAAA&#10;AAAAAAAAAAAAAAAAW0NvbnRlbnRfVHlwZXNdLnhtbFBLAQItABQABgAIAAAAIQBa9CxbvwAAABUB&#10;AAALAAAAAAAAAAAAAAAAAB8BAABfcmVscy8ucmVsc1BLAQItABQABgAIAAAAIQDen2ymyAAAAN0A&#10;AAAPAAAAAAAAAAAAAAAAAAcCAABkcnMvZG93bnJldi54bWxQSwUGAAAAAAMAAwC3AAAA/AIAAAAA&#10;" strokeweight="0"/>
                  <v:line id="Line 213" o:spid="_x0000_s1766" style="position:absolute;flip:y;visibility:visible;mso-wrap-style:square" from="2327,1319" to="2668,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214" o:spid="_x0000_s1767" style="position:absolute;flip:x;visibility:visible;mso-wrap-style:square" from="2279,1319" to="26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215" o:spid="_x0000_s1768" style="position:absolute;flip:y;visibility:visible;mso-wrap-style:square" from="2234,1319" to="2575,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216" o:spid="_x0000_s1769" style="position:absolute;flip:x;visibility:visible;mso-wrap-style:square" from="2186,1319" to="252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qlxQAAAN0AAAAPAAAAZHJzL2Rvd25yZXYueG1sRE9NawIx&#10;EL0L/Q9hCr1pVil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ChpGqlxQAAAN0AAAAP&#10;AAAAAAAAAAAAAAAAAAcCAABkcnMvZG93bnJldi54bWxQSwUGAAAAAAMAAwC3AAAA+QIAAAAA&#10;" strokeweight="0"/>
                  <v:line id="Line 217" o:spid="_x0000_s1770" style="position:absolute;flip:y;visibility:visible;mso-wrap-style:square" from="2138,1319" to="2482,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8+xQAAAN0AAAAPAAAAZHJzL2Rvd25yZXYueG1sRE9NawIx&#10;EL0L/Q9hCr1pVqF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DO6M8+xQAAAN0AAAAP&#10;AAAAAAAAAAAAAAAAAAcCAABkcnMvZG93bnJldi54bWxQSwUGAAAAAAMAAwC3AAAA+QIAAAAA&#10;" strokeweight="0"/>
                  <v:line id="Line 218" o:spid="_x0000_s1771" style="position:absolute;flip:x;visibility:visible;mso-wrap-style:square" from="2091,1319" to="2436,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219" o:spid="_x0000_s1772" style="position:absolute;flip:y;visibility:visible;mso-wrap-style:square" from="2043,1319" to="2389,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TSxAAAAN0AAAAPAAAAZHJzL2Rvd25yZXYueG1sRE9LawIx&#10;EL4X/A9hBG81aw8qW6NIpaUItfg69DZupruLm8mSRDf996YgeJuP7zmzRTSNuJLztWUFo2EGgriw&#10;uuZSwWH//jwF4QOyxsYyKfgjD4t572mGubYdb+m6C6VIIexzVFCF0OZS+qIig35oW+LE/VpnMCTo&#10;SqkddincNPIly8bSYM2pocKW3ioqzruLUbDdTPjkPi7xHE/d1/fPsVwfV0ulBv24fAURKIaH+O7+&#10;1Gn+eDqB/2/SCXJ+AwAA//8DAFBLAQItABQABgAIAAAAIQDb4fbL7gAAAIUBAAATAAAAAAAAAAAA&#10;AAAAAAAAAABbQ29udGVudF9UeXBlc10ueG1sUEsBAi0AFAAGAAgAAAAhAFr0LFu/AAAAFQEAAAsA&#10;AAAAAAAAAAAAAAAAHwEAAF9yZWxzLy5yZWxzUEsBAi0AFAAGAAgAAAAhAFF29NLEAAAA3QAAAA8A&#10;AAAAAAAAAAAAAAAABwIAAGRycy9kb3ducmV2LnhtbFBLBQYAAAAAAwADALcAAAD4AgAAAAA=&#10;" strokeweight="0"/>
                  <v:line id="Line 220" o:spid="_x0000_s1773" style="position:absolute;flip:x;visibility:visible;mso-wrap-style:square" from="1994,1319" to="2343,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221" o:spid="_x0000_s1774" style="position:absolute;flip:y;visibility:visible;mso-wrap-style:square" from="1946,1319" to="229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222" o:spid="_x0000_s1775" style="position:absolute;flip:x;visibility:visible;mso-wrap-style:square" from="1900,1319" to="2249,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223" o:spid="_x0000_s1776" style="position:absolute;flip:y;visibility:visible;mso-wrap-style:square" from="1852,1319" to="2205,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gxQAAAN0AAAAPAAAAZHJzL2Rvd25yZXYueG1sRE9NawIx&#10;EL0X/A9hBG81qwdbt0YRRSkFW9R66G3cTHcXN5MliW76702h0Ns83ufMFtE04kbO15YVjIYZCOLC&#10;6ppLBZ/HzeMzCB+QNTaWScEPeVjMew8zzLXteE+3QyhFCmGfo4IqhDaX0hcVGfRD2xIn7ts6gyFB&#10;V0rtsEvhppHjLJtIgzWnhgpbWlVUXA5Xo2D//sRnt73GSzx3u4+vU/l2Wi+VGvTj8gVEoBj+xX/u&#10;V53mT6Yj+P0mnSDndwAAAP//AwBQSwECLQAUAAYACAAAACEA2+H2y+4AAACFAQAAEwAAAAAAAAAA&#10;AAAAAAAAAAAAW0NvbnRlbnRfVHlwZXNdLnhtbFBLAQItABQABgAIAAAAIQBa9CxbvwAAABUBAAAL&#10;AAAAAAAAAAAAAAAAAB8BAABfcmVscy8ucmVsc1BLAQItABQABgAIAAAAIQA0Cl/gxQAAAN0AAAAP&#10;AAAAAAAAAAAAAAAAAAcCAABkcnMvZG93bnJldi54bWxQSwUGAAAAAAMAAwC3AAAA+QIAAAAA&#10;" strokeweight="0"/>
                  <v:line id="Line 224" o:spid="_x0000_s1777" style="position:absolute;flip:x;visibility:visible;mso-wrap-style:square" from="1803,1319" to="2158,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GXxQAAAN0AAAAPAAAAZHJzL2Rvd25yZXYueG1sRE9LawIx&#10;EL4X+h/CCL3VrB6srkaRlpZSaMXXwdu4GXcXN5MliW7675uC4G0+vufMFtE04krO15YVDPoZCOLC&#10;6ppLBbvt+/MYhA/IGhvLpOCXPCzmjw8zzLXteE3XTShFCmGfo4IqhDaX0hcVGfR92xIn7mSdwZCg&#10;K6V22KVw08hhlo2kwZpTQ4UtvVZUnDcXo2D988JH93GJ53jsvleHffm1f1sq9dSLyymIQDHcxTf3&#10;p07zR5Mh/H+TTpDzPwAAAP//AwBQSwECLQAUAAYACAAAACEA2+H2y+4AAACFAQAAEwAAAAAAAAAA&#10;AAAAAAAAAAAAW0NvbnRlbnRfVHlwZXNdLnhtbFBLAQItABQABgAIAAAAIQBa9CxbvwAAABUBAAAL&#10;AAAAAAAAAAAAAAAAAB8BAABfcmVscy8ucmVsc1BLAQItABQABgAIAAAAIQDE2MGXxQAAAN0AAAAP&#10;AAAAAAAAAAAAAAAAAAcCAABkcnMvZG93bnJldi54bWxQSwUGAAAAAAMAAwC3AAAA+QIAAAAA&#10;" strokeweight="0"/>
                  <v:line id="Line 225" o:spid="_x0000_s1778" style="position:absolute;flip:y;visibility:visible;mso-wrap-style:square" from="1757,1319" to="211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QMxQAAAN0AAAAPAAAAZHJzL2Rvd25yZXYueG1sRE9NawIx&#10;EL0X/A9hhN5qthZ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CrlGQMxQAAAN0AAAAP&#10;AAAAAAAAAAAAAAAAAAcCAABkcnMvZG93bnJldi54bWxQSwUGAAAAAAMAAwC3AAAA+QIAAAAA&#10;" strokeweight="0"/>
                  <v:line id="Line 226" o:spid="_x0000_s1779" style="position:absolute;flip:x;visibility:visible;mso-wrap-style:square" from="1709,1319" to="2065,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227" o:spid="_x0000_s1780" style="position:absolute;flip:y;visibility:visible;mso-wrap-style:square" from="1661,1319" to="2018,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njxQAAAN0AAAAPAAAAZHJzL2Rvd25yZXYueG1sRE9NawIx&#10;EL0X/A9hhN5qtkJt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BLMVnjxQAAAN0AAAAP&#10;AAAAAAAAAAAAAAAAAAcCAABkcnMvZG93bnJldi54bWxQSwUGAAAAAAMAAwC3AAAA+QIAAAAA&#10;" strokeweight="0"/>
                  <v:line id="Line 228" o:spid="_x0000_s1781" style="position:absolute;flip:x;visibility:visible;mso-wrap-style:square" from="1614,1319" to="197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229" o:spid="_x0000_s1782" style="position:absolute;flip:y;visibility:visible;mso-wrap-style:square" from="1565,1319" to="1925,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IPxQAAAN0AAAAPAAAAZHJzL2Rvd25yZXYueG1sRE9NawIx&#10;EL0L/ocwQm+atQetW6OIpaUItqj10Nu4me4ubiZLEt34702h0Ns83ufMl9E04krO15YVjEcZCOLC&#10;6ppLBV+H1+ETCB+QNTaWScGNPCwX/d4cc2073tF1H0qRQtjnqKAKoc2l9EVFBv3ItsSJ+7HOYEjQ&#10;lVI77FK4aeRjlk2kwZpTQ4UtrSsqzvuLUbD7mPLJvV3iOZ667ef3sdwcX1ZKPQzi6hlEoBj+xX/u&#10;d53mT2ZT+P0mnSAXdwAAAP//AwBQSwECLQAUAAYACAAAACEA2+H2y+4AAACFAQAAEwAAAAAAAAAA&#10;AAAAAAAAAAAAW0NvbnRlbnRfVHlwZXNdLnhtbFBLAQItABQABgAIAAAAIQBa9CxbvwAAABUBAAAL&#10;AAAAAAAAAAAAAAAAAB8BAABfcmVscy8ucmVsc1BLAQItABQABgAIAAAAIQDUr2IPxQAAAN0AAAAP&#10;AAAAAAAAAAAAAAAAAAcCAABkcnMvZG93bnJldi54bWxQSwUGAAAAAAMAAwC3AAAA+QIAAAAA&#10;" strokeweight="0"/>
                  <v:line id="Line 230" o:spid="_x0000_s1783" style="position:absolute;flip:x;visibility:visible;mso-wrap-style:square" from="1517,1319" to="18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Z9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XPlGRtCLXwAAAP//AwBQSwECLQAUAAYACAAAACEA2+H2y+4AAACFAQAAEwAAAAAA&#10;AAAAAAAAAAAAAAAAW0NvbnRlbnRfVHlwZXNdLnhtbFBLAQItABQABgAIAAAAIQBa9CxbvwAAABUB&#10;AAALAAAAAAAAAAAAAAAAAB8BAABfcmVscy8ucmVsc1BLAQItABQABgAIAAAAIQClMPZ9yAAAAN0A&#10;AAAPAAAAAAAAAAAAAAAAAAcCAABkcnMvZG93bnJldi54bWxQSwUGAAAAAAMAAwC3AAAA/AIAAAAA&#10;" strokeweight="0"/>
                  <v:line id="Line 231" o:spid="_x0000_s1784" style="position:absolute;flip:y;visibility:visible;mso-wrap-style:square" from="1470,1319" to="1832,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PmxQAAAN0AAAAPAAAAZHJzL2Rvd25yZXYueG1sRE9NawIx&#10;EL0X/A9hBG81qwdbt0YRRSkFW7T10Nu4GXcXN5MliW76702h0Ns83ufMFtE04kbO15YVjIYZCOLC&#10;6ppLBV+fm8dnED4ga2wsk4If8rCY9x5mmGvb8Z5uh1CKFMI+RwVVCG0upS8qMuiHtiVO3Nk6gyFB&#10;V0rtsEvhppHjLJtIgzWnhgpbWlVUXA5Xo2D//sQnt73GSzx1u4/vY/l2XC+VGvTj8gVEoBj+xX/u&#10;V53mT6ZT+P0mnSDndwAAAP//AwBQSwECLQAUAAYACAAAACEA2+H2y+4AAACFAQAAEwAAAAAAAAAA&#10;AAAAAAAAAAAAW0NvbnRlbnRfVHlwZXNdLnhtbFBLAQItABQABgAIAAAAIQBa9CxbvwAAABUBAAAL&#10;AAAAAAAAAAAAAAAAAB8BAABfcmVscy8ucmVsc1BLAQItABQABgAIAAAAIQDKfFPmxQAAAN0AAAAP&#10;AAAAAAAAAAAAAAAAAAcCAABkcnMvZG93bnJldi54bWxQSwUGAAAAAAMAAwC3AAAA+QIAAAAA&#10;" strokeweight="0"/>
                  <v:line id="Line 232" o:spid="_x0000_s1785" style="position:absolute;flip:x;visibility:visible;mso-wrap-style:square" from="1422,1319" to="178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Bh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v3wjI+jZBQAA//8DAFBLAQItABQABgAIAAAAIQDb4fbL7gAAAIUBAAATAAAAAAAA&#10;AAAAAAAAAAAAAABbQ29udGVudF9UeXBlc10ueG1sUEsBAi0AFAAGAAgAAAAhAFr0LFu/AAAAFQEA&#10;AAsAAAAAAAAAAAAAAAAAHwEAAF9yZWxzLy5yZWxzUEsBAi0AFAAGAAgAAAAhAMWtYGHHAAAA3QAA&#10;AA8AAAAAAAAAAAAAAAAABwIAAGRycy9kb3ducmV2LnhtbFBLBQYAAAAAAwADALcAAAD7AgAAAAA=&#10;" strokeweight="0"/>
                  <v:line id="Line 233" o:spid="_x0000_s1786" style="position:absolute;flip:y;visibility:visible;mso-wrap-style:square" from="1374,1319" to="1738,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X6xQAAAN0AAAAPAAAAZHJzL2Rvd25yZXYueG1sRE9NawIx&#10;EL0L/Q9hCr1p1h6qbI0iLS2lUMW1HnobN9Pdxc1kSaIb/70RBG/zeJ8zW0TTihM531hWMB5lIIhL&#10;qxuuFPxuP4ZTED4ga2wtk4IzeVjMHwYzzLXteUOnIlQihbDPUUEdQpdL6cuaDPqR7YgT92+dwZCg&#10;q6R22Kdw08rnLHuRBhtODTV29FZTeSiORsFmNeG9+zzGQ9z3P+u/XfW9e18q9fQYl68gAsVwF9/c&#10;XzrNn2RjuH6TTpDzCwAAAP//AwBQSwECLQAUAAYACAAAACEA2+H2y+4AAACFAQAAEwAAAAAAAAAA&#10;AAAAAAAAAAAAW0NvbnRlbnRfVHlwZXNdLnhtbFBLAQItABQABgAIAAAAIQBa9CxbvwAAABUBAAAL&#10;AAAAAAAAAAAAAAAAAB8BAABfcmVscy8ucmVsc1BLAQItABQABgAIAAAAIQCq4cX6xQAAAN0AAAAP&#10;AAAAAAAAAAAAAAAAAAcCAABkcnMvZG93bnJldi54bWxQSwUGAAAAAAMAAwC3AAAA+QIAAAAA&#10;" strokeweight="0"/>
                  <v:line id="Line 234" o:spid="_x0000_s1787" style="position:absolute;flip:x;visibility:visible;mso-wrap-style:square" from="1328,1319" to="169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uNxQAAAN0AAAAPAAAAZHJzL2Rvd25yZXYueG1sRE9NawIx&#10;EL0L/Q9hCr1pth6qbI0iFUspVHFbD72Nm+nu4mayJNGN/94IQm/zeJ8zW0TTijM531hW8DzKQBCX&#10;VjdcKfj5Xg+nIHxA1thaJgUX8rCYPwxmmGvb847ORahECmGfo4I6hC6X0pc1GfQj2xEn7s86gyFB&#10;V0ntsE/hppXjLHuRBhtODTV29FZTeSxORsFuM+GDez/FYzz0X9vfffW5Xy2VenqMy1cQgWL4F9/d&#10;HzrNn2RjuH2TTpDzKwAAAP//AwBQSwECLQAUAAYACAAAACEA2+H2y+4AAACFAQAAEwAAAAAAAAAA&#10;AAAAAAAAAAAAW0NvbnRlbnRfVHlwZXNdLnhtbFBLAQItABQABgAIAAAAIQBa9CxbvwAAABUBAAAL&#10;AAAAAAAAAAAAAAAAAB8BAABfcmVscy8ucmVsc1BLAQItABQABgAIAAAAIQBaM1uNxQAAAN0AAAAP&#10;AAAAAAAAAAAAAAAAAAcCAABkcnMvZG93bnJldi54bWxQSwUGAAAAAAMAAwC3AAAA+QIAAAAA&#10;" strokeweight="0"/>
                  <v:line id="Line 235" o:spid="_x0000_s1788" style="position:absolute;flip:y;visibility:visible;mso-wrap-style:square" from="1298,1319" to="1645,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236" o:spid="_x0000_s1789" style="position:absolute;flip:x;visibility:visible;mso-wrap-style:square" from="1298,1319" to="1599,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237" o:spid="_x0000_s1790" style="position:absolute;flip:y;visibility:visible;mso-wrap-style:square" from="1298,1319" to="15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238" o:spid="_x0000_s1791" style="position:absolute;flip:x;visibility:visible;mso-wrap-style:square" from="1298,1319" to="1506,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239" o:spid="_x0000_s1792" style="position:absolute;flip:y;visibility:visible;mso-wrap-style:square" from="1298,1319" to="1459,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240" o:spid="_x0000_s1793" style="position:absolute;flip:x;visibility:visible;mso-wrap-style:square" from="1298,1319" to="1413,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241" o:spid="_x0000_s1794" style="position:absolute;flip:y;visibility:visible;mso-wrap-style:square" from="1298,1319" to="13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242" o:spid="_x0000_s1795" style="position:absolute;flip:x;visibility:visible;mso-wrap-style:square" from="1298,1319" to="132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a8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v3wjI+jFLwAAAP//AwBQSwECLQAUAAYACAAAACEA2+H2y+4AAACFAQAAEwAAAAAA&#10;AAAAAAAAAAAAAAAAW0NvbnRlbnRfVHlwZXNdLnhtbFBLAQItABQABgAIAAAAIQBa9CxbvwAAABUB&#10;AAALAAAAAAAAAAAAAAAAAB8BAABfcmVscy8ucmVsc1BLAQItABQABgAIAAAAIQBAdPa8yAAAAN0A&#10;AAAPAAAAAAAAAAAAAAAAAAcCAABkcnMvZG93bnJldi54bWxQSwUGAAAAAAMAAwC3AAAA/AIAAAAA&#10;" strokeweight="0"/>
                  <v:shape id="Freeform 243" o:spid="_x0000_s1796" style="position:absolute;left:1298;top:2122;width:2756;height:367;visibility:visible;mso-wrap-style:square;v-text-anchor:top" coordsize="551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8oxAAAAN0AAAAPAAAAZHJzL2Rvd25yZXYueG1sRE9NawIx&#10;EL0X/A9hBG81u0VsWY1SWqVFvdRW8Dhuppulm8mSxHX996ZQ6G0e73Pmy942oiMfascK8nEGgrh0&#10;uuZKwdfn+v4JRIjIGhvHpOBKAZaLwd0cC+0u/EHdPlYihXAoUIGJsS2kDKUhi2HsWuLEfTtvMSbo&#10;K6k9XlK4beRDlk2lxZpTg8GWXgyVP/uzVWBDueu2b/bVb49UrSZmfdr0B6VGw/55BiJSH//Ff+53&#10;neY/5jn8fpNOkIsbAAAA//8DAFBLAQItABQABgAIAAAAIQDb4fbL7gAAAIUBAAATAAAAAAAAAAAA&#10;AAAAAAAAAABbQ29udGVudF9UeXBlc10ueG1sUEsBAi0AFAAGAAgAAAAhAFr0LFu/AAAAFQEAAAsA&#10;AAAAAAAAAAAAAAAAHwEAAF9yZWxzLy5yZWxzUEsBAi0AFAAGAAgAAAAhAIyMPyjEAAAA3QAAAA8A&#10;AAAAAAAAAAAAAAAABwIAAGRycy9kb3ducmV2LnhtbFBLBQYAAAAAAwADALcAAAD4AgAAAAA=&#10;" path="m,l,735r5170,l5513,134,,xe" strokeweight="0">
                    <v:path arrowok="t" o:connecttype="custom" o:connectlocs="0,0;0,367;2585,367;2756,67;0,0" o:connectangles="0,0,0,0,0"/>
                  </v:shape>
                  <v:line id="Line 244" o:spid="_x0000_s1797" style="position:absolute;flip:x;visibility:visible;mso-wrap-style:square" from="3872,2461" to="390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245" o:spid="_x0000_s1798" style="position:absolute;flip:y;visibility:visible;mso-wrap-style:square" from="3825,2351" to="396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jLxQAAAN0AAAAPAAAAZHJzL2Rvd25yZXYueG1sRE9NawIx&#10;EL0L/Q9hCr1pVgU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CwpmjLxQAAAN0AAAAP&#10;AAAAAAAAAAAAAAAAAAcCAABkcnMvZG93bnJldi54bWxQSwUGAAAAAAMAAwC3AAAA+QIAAAAA&#10;" strokeweight="0"/>
                  <v:line id="Line 246" o:spid="_x0000_s1799" style="position:absolute;flip:x;visibility:visible;mso-wrap-style:square" from="3779,2241" to="402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247" o:spid="_x0000_s1800" style="position:absolute;flip:y;visibility:visible;mso-wrap-style:square" from="3732,2189" to="403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UkxQAAAN0AAAAPAAAAZHJzL2Rvd25yZXYueG1sRE9NawIx&#10;EL0L/Q9hCr1pVk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BQA1UkxQAAAN0AAAAP&#10;AAAAAAAAAAAAAAAAAAcCAABkcnMvZG93bnJldi54bWxQSwUGAAAAAAMAAwC3AAAA+QIAAAAA&#10;" strokeweight="0"/>
                  <v:line id="Line 248" o:spid="_x0000_s1801" style="position:absolute;flip:x;visibility:visible;mso-wrap-style:square" from="3685,2187" to="398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tT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zD/zfpBDn/AwAA//8DAFBLAQItABQABgAIAAAAIQDb4fbL7gAAAIUBAAATAAAAAAAAAAAA&#10;AAAAAAAAAABbQ29udGVudF9UeXBlc10ueG1sUEsBAi0AFAAGAAgAAAAhAFr0LFu/AAAAFQEAAAsA&#10;AAAAAAAAAAAAAAAAHwEAAF9yZWxzLy5yZWxzUEsBAi0AFAAGAAgAAAAhAKDRy1PEAAAA3QAAAA8A&#10;AAAAAAAAAAAAAAAABwIAAGRycy9kb3ducmV2LnhtbFBLBQYAAAAAAwADALcAAAD4AgAAAAA=&#10;" strokeweight="0"/>
                  <v:line id="Line 249" o:spid="_x0000_s1802" style="position:absolute;flip:y;visibility:visible;mso-wrap-style:square" from="3638,2186" to="394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7IxQAAAN0AAAAPAAAAZHJzL2Rvd25yZXYueG1sRE9LawIx&#10;EL4X/A9hhN5q1h66ZTWKKC2l0BZfB2/jZtxd3EyWJLrpv28Kgrf5+J4znUfTiis531hWMB5lIIhL&#10;qxuuFOy2b0+vIHxA1thaJgW/5GE+GzxMsdC25zVdN6ESKYR9gQrqELpCSl/WZNCPbEecuJN1BkOC&#10;rpLaYZ/CTSufs+xFGmw4NdTY0bKm8ry5GAXr75yP7v0Sz/HYf/0c9tXnfrVQ6nEYFxMQgWK4i2/u&#10;D53m5+Mc/r9JJ8jZHwAAAP//AwBQSwECLQAUAAYACAAAACEA2+H2y+4AAACFAQAAEwAAAAAAAAAA&#10;AAAAAAAAAAAAW0NvbnRlbnRfVHlwZXNdLnhtbFBLAQItABQABgAIAAAAIQBa9CxbvwAAABUBAAAL&#10;AAAAAAAAAAAAAAAAAB8BAABfcmVscy8ucmVsc1BLAQItABQABgAIAAAAIQDPnW7IxQAAAN0AAAAP&#10;AAAAAAAAAAAAAAAAAAcCAABkcnMvZG93bnJldi54bWxQSwUGAAAAAAMAAwC3AAAA+QIAAAAA&#10;" strokeweight="0"/>
                  <v:line id="Line 250" o:spid="_x0000_s1803" style="position:absolute;flip:x;visibility:visible;mso-wrap-style:square" from="3592,2186" to="389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line id="Line 251" o:spid="_x0000_s1804" style="position:absolute;flip:y;visibility:visible;mso-wrap-style:square" from="3545,2184" to="385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8hxQAAAN0AAAAPAAAAZHJzL2Rvd25yZXYueG1sRE9LawIx&#10;EL4X/A9hhN5q1h60rkYRpVIKbfF18DZuxt3FzWRJopv++6ZQ6G0+vufMFtE04k7O15YVDAcZCOLC&#10;6ppLBYf969MLCB+QNTaWScE3eVjMew8zzLXteEv3XShFCmGfo4IqhDaX0hcVGfQD2xIn7mKdwZCg&#10;K6V22KVw08jnLBtJgzWnhgpbWlVUXHc3o2D7Oeaz29ziNZ67j6/TsXw/rpdKPfbjcgoiUAz/4j/3&#10;m07zx8MJ/H6TTpDzHwAAAP//AwBQSwECLQAUAAYACAAAACEA2+H2y+4AAACFAQAAEwAAAAAAAAAA&#10;AAAAAAAAAAAAW0NvbnRlbnRfVHlwZXNdLnhtbFBLAQItABQABgAIAAAAIQBa9CxbvwAAABUBAAAL&#10;AAAAAAAAAAAAAAAAAB8BAABfcmVscy8ucmVsc1BLAQItABQABgAIAAAAIQDRTl8hxQAAAN0AAAAP&#10;AAAAAAAAAAAAAAAAAAcCAABkcnMvZG93bnJldi54bWxQSwUGAAAAAAMAAwC3AAAA+QIAAAAA&#10;" strokeweight="0"/>
                  <v:line id="Line 252" o:spid="_x0000_s1805" style="position:absolute;flip:x;visibility:visible;mso-wrap-style:square" from="3499,2183" to="380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253" o:spid="_x0000_s1806" style="position:absolute;flip:y;visibility:visible;mso-wrap-style:square" from="3452,2183" to="375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254" o:spid="_x0000_s1807" style="position:absolute;flip:x;visibility:visible;mso-wrap-style:square" from="3405,2181" to="3714,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line id="Line 255" o:spid="_x0000_s1808" style="position:absolute;flip:y;visibility:visible;mso-wrap-style:square" from="3359,2179" to="366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2xQAAAN0AAAAPAAAAZHJzL2Rvd25yZXYueG1sRE9NawIx&#10;EL0L/ocwBW+arYV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B+yqJ2xQAAAN0AAAAP&#10;AAAAAAAAAAAAAAAAAAcCAABkcnMvZG93bnJldi54bWxQSwUGAAAAAAMAAwC3AAAA+QIAAAAA&#10;" strokeweight="0"/>
                  <v:line id="Line 256" o:spid="_x0000_s1809" style="position:absolute;flip:x;visibility:visible;mso-wrap-style:square" from="3312,2179" to="362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oCxQAAAN0AAAAPAAAAZHJzL2Rvd25yZXYueG1sRE9NawIx&#10;EL0L/ocwBW+arZR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DxIzoCxQAAAN0AAAAP&#10;AAAAAAAAAAAAAAAAAAcCAABkcnMvZG93bnJldi54bWxQSwUGAAAAAAMAAwC3AAAA+QIAAAAA&#10;" strokeweight="0"/>
                  <v:line id="Line 257" o:spid="_x0000_s1810" style="position:absolute;flip:y;visibility:visible;mso-wrap-style:square" from="3266,2178" to="3577,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ZxQAAAN0AAAAPAAAAZHJzL2Rvd25yZXYueG1sRE9NawIx&#10;EL0L/ocwBW+ardB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Ceb5+ZxQAAAN0AAAAP&#10;AAAAAAAAAAAAAAAAAAcCAABkcnMvZG93bnJldi54bWxQSwUGAAAAAAMAAwC3AAAA+QIAAAAA&#10;" strokeweight="0"/>
                  <v:line id="Line 258" o:spid="_x0000_s1811" style="position:absolute;flip:x;visibility:visible;mso-wrap-style:square" from="3219,2176" to="353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HuxQAAAN0AAAAPAAAAZHJzL2Rvd25yZXYueG1sRE9NawIx&#10;EL0X+h/CCL3VrB5UtkaRlpZSqOK2HnobN9Pdxc1kSaIb/70RBG/zeJ8zX0bTihM531hWMBpmIIhL&#10;qxuuFPz+vD/PQPiArLG1TArO5GG5eHyYY65tz1s6FaESKYR9jgrqELpcSl/WZNAPbUecuH/rDIYE&#10;XSW1wz6Fm1aOs2wiDTacGmrs6LWm8lAcjYLtesp793GMh7jvvzd/u+pr97ZS6mkQVy8gAsVwF9/c&#10;nzrNn44ncP0mnSAXFwAAAP//AwBQSwECLQAUAAYACAAAACEA2+H2y+4AAACFAQAAEwAAAAAAAAAA&#10;AAAAAAAAAAAAW0NvbnRlbnRfVHlwZXNdLnhtbFBLAQItABQABgAIAAAAIQBa9CxbvwAAABUBAAAL&#10;AAAAAAAAAAAAAAAAAB8BAABfcmVscy8ucmVsc1BLAQItABQABgAIAAAAIQBuvQHuxQAAAN0AAAAP&#10;AAAAAAAAAAAAAAAAAAcCAABkcnMvZG93bnJldi54bWxQSwUGAAAAAAMAAwC3AAAA+QIAAAAA&#10;" strokeweight="0"/>
                  <v:line id="Line 259" o:spid="_x0000_s1812" style="position:absolute;flip:y;visibility:visible;mso-wrap-style:square" from="3173,2176" to="348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R1xQAAAN0AAAAPAAAAZHJzL2Rvd25yZXYueG1sRE9NawIx&#10;EL0X+h/CFHqr2XroytYo0lIRwYq2HryNm3F3cTNZkujGf28KQm/zeJ8znkbTigs531hW8DrIQBCX&#10;VjdcKfj9+XoZgfABWWNrmRRcycN08vgwxkLbnjd02YZKpBD2BSqoQ+gKKX1Zk0E/sB1x4o7WGQwJ&#10;ukpqh30KN60cZtmbNNhwaqixo4+aytP2bBRsvnM+uPk5nuKhX633u2q5+5wp9fwUZ+8gAsXwL767&#10;FzrNz4c5/H2TTpCTGwAAAP//AwBQSwECLQAUAAYACAAAACEA2+H2y+4AAACFAQAAEwAAAAAAAAAA&#10;AAAAAAAAAAAAW0NvbnRlbnRfVHlwZXNdLnhtbFBLAQItABQABgAIAAAAIQBa9CxbvwAAABUBAAAL&#10;AAAAAAAAAAAAAAAAAB8BAABfcmVscy8ucmVsc1BLAQItABQABgAIAAAAIQAB8aR1xQAAAN0AAAAP&#10;AAAAAAAAAAAAAAAAAAcCAABkcnMvZG93bnJldi54bWxQSwUGAAAAAAMAAwC3AAAA+QIAAAAA&#10;" strokeweight="0"/>
                  <v:line id="Line 260" o:spid="_x0000_s1813" style="position:absolute;flip:x;visibility:visible;mso-wrap-style:square" from="3128,2174" to="344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AH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rnwjI+jFLwAAAP//AwBQSwECLQAUAAYACAAAACEA2+H2y+4AAACFAQAAEwAAAAAA&#10;AAAAAAAAAAAAAAAAW0NvbnRlbnRfVHlwZXNdLnhtbFBLAQItABQABgAIAAAAIQBa9CxbvwAAABUB&#10;AAALAAAAAAAAAAAAAAAAAB8BAABfcmVscy8ucmVsc1BLAQItABQABgAIAAAAIQBwbjAHyAAAAN0A&#10;AAAPAAAAAAAAAAAAAAAAAAcCAABkcnMvZG93bnJldi54bWxQSwUGAAAAAAMAAwC3AAAA/AIAAAAA&#10;" strokeweight="0"/>
                  <v:line id="Line 261" o:spid="_x0000_s1814" style="position:absolute;flip:y;visibility:visible;mso-wrap-style:square" from="3081,2172" to="339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WcxQAAAN0AAAAPAAAAZHJzL2Rvd25yZXYueG1sRE9NawIx&#10;EL0X/A9hhN5qVg+1bo0iiqUUrKj10Nu4me4ubiZLEt3035tCwds83udM59E04krO15YVDAcZCOLC&#10;6ppLBV+H9dMLCB+QNTaWScEveZjPeg9TzLXteEfXfShFCmGfo4IqhDaX0hcVGfQD2xIn7sc6gyFB&#10;V0rtsEvhppGjLHuWBmtODRW2tKyoOO8vRsHuc8wn93aJ53jqNtvvY/lxXC2UeuzHxSuIQDHcxf/u&#10;d53mj0cT+PsmnSBnNwAAAP//AwBQSwECLQAUAAYACAAAACEA2+H2y+4AAACFAQAAEwAAAAAAAAAA&#10;AAAAAAAAAAAAW0NvbnRlbnRfVHlwZXNdLnhtbFBLAQItABQABgAIAAAAIQBa9CxbvwAAABUBAAAL&#10;AAAAAAAAAAAAAAAAAB8BAABfcmVscy8ucmVsc1BLAQItABQABgAIAAAAIQAfIpWcxQAAAN0AAAAP&#10;AAAAAAAAAAAAAAAAAAcCAABkcnMvZG93bnJldi54bWxQSwUGAAAAAAMAAwC3AAAA+QIAAAAA&#10;" strokeweight="0"/>
                  <v:line id="Line 262" o:spid="_x0000_s1815" style="position:absolute;flip:x;visibility:visible;mso-wrap-style:square" from="3035,2172" to="334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rc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ALwarcyAAAAN0A&#10;AAAPAAAAAAAAAAAAAAAAAAcCAABkcnMvZG93bnJldi54bWxQSwUGAAAAAAMAAwC3AAAA/AIAAAAA&#10;" strokeweight="0"/>
                  <v:line id="Line 263" o:spid="_x0000_s1816" style="position:absolute;flip:y;visibility:visible;mso-wrap-style:square" from="2988,2171" to="3304,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9HxQAAAN0AAAAPAAAAZHJzL2Rvd25yZXYueG1sRE9NawIx&#10;EL0L/Q9hCr1pVgU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BkjQ9HxQAAAN0AAAAP&#10;AAAAAAAAAAAAAAAAAAcCAABkcnMvZG93bnJldi54bWxQSwUGAAAAAAMAAwC3AAAA+QIAAAAA&#10;" strokeweight="0"/>
                  <v:line id="Line 264" o:spid="_x0000_s1817" style="position:absolute;flip:x;visibility:visible;mso-wrap-style:square" from="2941,2169" to="325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EwxQAAAN0AAAAPAAAAZHJzL2Rvd25yZXYueG1sRE9NawIx&#10;EL0L/ocwBW+arYV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CUX5EwxQAAAN0AAAAP&#10;AAAAAAAAAAAAAAAAAAcCAABkcnMvZG93bnJldi54bWxQSwUGAAAAAAMAAwC3AAAA+QIAAAAA&#10;" strokeweight="0"/>
                  <v:line id="Line 265" o:spid="_x0000_s1818" style="position:absolute;flip:y;visibility:visible;mso-wrap-style:square" from="2894,2169" to="321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rxQAAAN0AAAAPAAAAZHJzL2Rvd25yZXYueG1sRE9NawIx&#10;EL0X/A9hhN5q1go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D7EzSrxQAAAN0AAAAP&#10;AAAAAAAAAAAAAAAAAAcCAABkcnMvZG93bnJldi54bWxQSwUGAAAAAAMAAwC3AAAA+QIAAAAA&#10;" strokeweight="0"/>
                  <v:line id="Line 266" o:spid="_x0000_s1819" style="position:absolute;flip:x;visibility:visible;mso-wrap-style:square" from="2848,2167" to="316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fxQAAAN0AAAAPAAAAZHJzL2Rvd25yZXYueG1sRE9NawIx&#10;EL0L/ocwQm+arS2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0+qzfxQAAAN0AAAAP&#10;AAAAAAAAAAAAAAAAAAcCAABkcnMvZG93bnJldi54bWxQSwUGAAAAAAMAAwC3AAAA+QIAAAAA&#10;" strokeweight="0"/>
                  <v:line id="Line 267" o:spid="_x0000_s1820" style="position:absolute;flip:y;visibility:visible;mso-wrap-style:square" from="2801,2166" to="312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lExQAAAN0AAAAPAAAAZHJzL2Rvd25yZXYueG1sRE9NawIx&#10;EL0L/ocwQm+araW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AbtglExQAAAN0AAAAP&#10;AAAAAAAAAAAAAAAAAAcCAABkcnMvZG93bnJldi54bWxQSwUGAAAAAAMAAwC3AAAA+QIAAAAA&#10;" strokeweight="0"/>
                  <v:line id="Line 268" o:spid="_x0000_s1821" style="position:absolute;flip:x;visibility:visible;mso-wrap-style:square" from="2755,2166" to="307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czxQAAAN0AAAAPAAAAZHJzL2Rvd25yZXYueG1sRE9LawIx&#10;EL4X+h/CCL3VrBZ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DrZJczxQAAAN0AAAAP&#10;AAAAAAAAAAAAAAAAAAcCAABkcnMvZG93bnJldi54bWxQSwUGAAAAAAMAAwC3AAAA+QIAAAAA&#10;" strokeweight="0"/>
                  <v:line id="Line 269" o:spid="_x0000_s1822" style="position:absolute;flip:y;visibility:visible;mso-wrap-style:square" from="2708,2164" to="303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KoxQAAAN0AAAAPAAAAZHJzL2Rvd25yZXYueG1sRE9LawIx&#10;EL4X+h/CFLzVrC1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CEKDKoxQAAAN0AAAAP&#10;AAAAAAAAAAAAAAAAAAcCAABkcnMvZG93bnJldi54bWxQSwUGAAAAAAMAAwC3AAAA+QIAAAAA&#10;" strokeweight="0"/>
                  <v:line id="Line 270" o:spid="_x0000_s1823" style="position:absolute;flip:x;visibility:visible;mso-wrap-style:square" from="2662,2164" to="298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ba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D1t6bayAAAAN0A&#10;AAAPAAAAAAAAAAAAAAAAAAcCAABkcnMvZG93bnJldi54bWxQSwUGAAAAAAMAAwC3AAAA/AIAAAAA&#10;" strokeweight="0"/>
                  <v:line id="Line 271" o:spid="_x0000_s1824" style="position:absolute;flip:y;visibility:visible;mso-wrap-style:square" from="2615,2162" to="294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BxQAAAN0AAAAPAAAAZHJzL2Rvd25yZXYueG1sRE9NawIx&#10;EL0L/ocwQm81Wwu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Ca+wNBxQAAAN0AAAAP&#10;AAAAAAAAAAAAAAAAAAcCAABkcnMvZG93bnJldi54bWxQSwUGAAAAAAMAAwC3AAAA+QIAAAAA&#10;" strokeweight="0"/>
                  <v:line id="Line 272" o:spid="_x0000_s1825" style="position:absolute;flip:x;visibility:visible;mso-wrap-style:square" from="2569,2161" to="289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mh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BTx9mhyAAAAN0A&#10;AAAPAAAAAAAAAAAAAAAAAAcCAABkcnMvZG93bnJldi54bWxQSwUGAAAAAAMAAwC3AAAA/AIAAAAA&#10;" strokeweight="0"/>
                  <v:line id="Line 273" o:spid="_x0000_s1826" style="position:absolute;flip:y;visibility:visible;mso-wrap-style:square" from="2522,2161" to="285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w6xQAAAN0AAAAPAAAAZHJzL2Rvd25yZXYueG1sRE9NawIx&#10;EL0L/Q9hCr1pVh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A8i3w6xQAAAN0AAAAP&#10;AAAAAAAAAAAAAAAAAAcCAABkcnMvZG93bnJldi54bWxQSwUGAAAAAAMAAwC3AAAA+QIAAAAA&#10;" strokeweight="0"/>
                  <v:line id="Line 274" o:spid="_x0000_s1827" style="position:absolute;flip:x;visibility:visible;mso-wrap-style:square" from="2476,2159" to="280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JNxQAAAN0AAAAPAAAAZHJzL2Rvd25yZXYueG1sRE9NawIx&#10;EL0L/ocwBW+arZR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DMWeJNxQAAAN0AAAAP&#10;AAAAAAAAAAAAAAAAAAcCAABkcnMvZG93bnJldi54bWxQSwUGAAAAAAMAAwC3AAAA+QIAAAAA&#10;" strokeweight="0"/>
                  <v:line id="Line 275" o:spid="_x0000_s1828" style="position:absolute;flip:y;visibility:visible;mso-wrap-style:square" from="2429,2158" to="276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fWxQAAAN0AAAAPAAAAZHJzL2Rvd25yZXYueG1sRE9NawIx&#10;EL0L/ocwQm+arS2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jFUfWxQAAAN0AAAAP&#10;AAAAAAAAAAAAAAAAAAcCAABkcnMvZG93bnJldi54bWxQSwUGAAAAAAMAAwC3AAAA+QIAAAAA&#10;" strokeweight="0"/>
                  <v:line id="Line 276" o:spid="_x0000_s1829" style="position:absolute;flip:x;visibility:visible;mso-wrap-style:square" from="2383,2158" to="271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xQAAAN0AAAAPAAAAZHJzL2Rvd25yZXYueG1sRE9NawIx&#10;EL0X/A9hhN5q1iI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As/N+ixQAAAN0AAAAP&#10;AAAAAAAAAAAAAAAAAAcCAABkcnMvZG93bnJldi54bWxQSwUGAAAAAAMAAwC3AAAA+QIAAAAA&#10;" strokeweight="0"/>
                  <v:line id="Line 277" o:spid="_x0000_s1830" style="position:absolute;flip:y;visibility:visible;mso-wrap-style:square" from="2336,2156" to="266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o5xQAAAN0AAAAPAAAAZHJzL2Rvd25yZXYueG1sRE9NawIx&#10;EL0L/ocwQm+arbS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DsHo5xQAAAN0AAAAP&#10;AAAAAAAAAAAAAAAAAAcCAABkcnMvZG93bnJldi54bWxQSwUGAAAAAAMAAwC3AAAA+QIAAAAA&#10;" strokeweight="0"/>
                  <v:line id="Line 278" o:spid="_x0000_s1831" style="position:absolute;flip:x;visibility:visible;mso-wrap-style:square" from="2290,2154" to="262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ROxQAAAN0AAAAPAAAAZHJzL2Rvd25yZXYueG1sRE9LawIx&#10;EL4X+h/CCL3VrFJ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CzYuROxQAAAN0AAAAP&#10;AAAAAAAAAAAAAAAAAAcCAABkcnMvZG93bnJldi54bWxQSwUGAAAAAAMAAwC3AAAA+QIAAAAA&#10;" strokeweight="0"/>
                  <v:line id="Line 279" o:spid="_x0000_s1832" style="position:absolute;flip:y;visibility:visible;mso-wrap-style:square" from="2245,2154" to="2577,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VxQAAAN0AAAAPAAAAZHJzL2Rvd25yZXYueG1sRE9LawIx&#10;EL4X+h/CFLzVrKV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DcLkHVxQAAAN0AAAAP&#10;AAAAAAAAAAAAAAAAAAcCAABkcnMvZG93bnJldi54bWxQSwUGAAAAAAMAAwC3AAAA+QIAAAAA&#10;" strokeweight="0"/>
                  <v:line id="Line 280" o:spid="_x0000_s1833" style="position:absolute;flip:x;visibility:visible;mso-wrap-style:square" from="2197,2153" to="253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Wn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CtsdWnyAAAAN0A&#10;AAAPAAAAAAAAAAAAAAAAAAcCAABkcnMvZG93bnJldi54bWxQSwUGAAAAAAMAAwC3AAAA/AIAAAAA&#10;" strokeweight="0"/>
                  <v:line id="Line 281" o:spid="_x0000_s1834" style="position:absolute;flip:y;visibility:visible;mso-wrap-style:square" from="2151,2150" to="2487,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8xQAAAN0AAAAPAAAAZHJzL2Rvd25yZXYueG1sRE9NawIx&#10;EL0L/ocwQm81Wym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DC/XA8xQAAAN0AAAAP&#10;AAAAAAAAAAAAAAAAAAcCAABkcnMvZG93bnJldi54bWxQSwUGAAAAAAMAAwC3AAAA+QIAAAAA&#10;" strokeweight="0"/>
                  <v:line id="Line 282" o:spid="_x0000_s1835" style="position:absolute;flip:x;visibility:visible;mso-wrap-style:square" from="2104,2150" to="244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98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DWHk98yAAAAN0A&#10;AAAPAAAAAAAAAAAAAAAAAAcCAABkcnMvZG93bnJldi54bWxQSwUGAAAAAAMAAwC3AAAA/AIAAAAA&#10;" strokeweight="0"/>
                  <v:line id="Line 283" o:spid="_x0000_s1836" style="position:absolute;flip:y;visibility:visible;mso-wrap-style:square" from="2058,2149" to="239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rnxQAAAN0AAAAPAAAAZHJzL2Rvd25yZXYueG1sRE9NawIx&#10;EL0L/Q9hCr1pVk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C5UurnxQAAAN0AAAAP&#10;AAAAAAAAAAAAAAAAAAcCAABkcnMvZG93bnJldi54bWxQSwUGAAAAAAMAAwC3AAAA+QIAAAAA&#10;" strokeweight="0"/>
                  <v:line id="Line 284" o:spid="_x0000_s1837" style="position:absolute;flip:x;visibility:visible;mso-wrap-style:square" from="2011,2147" to="235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SQxQAAAN0AAAAPAAAAZHJzL2Rvd25yZXYueG1sRE9NawIx&#10;EL0L/ocwBW+ardB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BJgHSQxQAAAN0AAAAP&#10;AAAAAAAAAAAAAAAAAAcCAABkcnMvZG93bnJldi54bWxQSwUGAAAAAAMAAwC3AAAA+QIAAAAA&#10;" strokeweight="0"/>
                  <v:line id="Line 285" o:spid="_x0000_s1838" style="position:absolute;flip:y;visibility:visible;mso-wrap-style:square" from="1965,2147" to="2304,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ELxQAAAN0AAAAPAAAAZHJzL2Rvd25yZXYueG1sRE9NawIx&#10;EL0L/ocwQm+araW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AmzNELxQAAAN0AAAAP&#10;AAAAAAAAAAAAAAAAAAcCAABkcnMvZG93bnJldi54bWxQSwUGAAAAAAMAAwC3AAAA+QIAAAAA&#10;" strokeweight="0"/>
                  <v:line id="Line 286" o:spid="_x0000_s1839" style="position:absolute;flip:x;visibility:visible;mso-wrap-style:square" from="1918,2146" to="225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l/xQAAAN0AAAAPAAAAZHJzL2Rvd25yZXYueG1sRE9NawIx&#10;EL0L/ocwQm+arbS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pJUl/xQAAAN0AAAAP&#10;AAAAAAAAAAAAAAAAAAcCAABkcnMvZG93bnJldi54bWxQSwUGAAAAAAMAAwC3AAAA+QIAAAAA&#10;" strokeweight="0"/>
                  <v:line id="Line 287" o:spid="_x0000_s1840" style="position:absolute;flip:y;visibility:visible;mso-wrap-style:square" from="1872,2144" to="221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zkxQAAAN0AAAAPAAAAZHJzL2Rvd25yZXYueG1sRE9LawIx&#10;EL4X/A9hhN5q1oIPtkYRS0sRWlHrobdxM91d3EyWJLrpvzdCwdt8fM+ZLaJpxIWcry0rGA4yEMSF&#10;1TWXCr73b09TED4ga2wsk4I/8rCY9x5mmGvb8ZYuu1CKFMI+RwVVCG0upS8qMugHtiVO3K91BkOC&#10;rpTaYZfCTSOfs2wsDdacGipsaVVRcdqdjYLt14SP7v0cT/HYfW5+DuX68LpU6rEfly8gAsVwF/+7&#10;P3SaPxmN4PZNOkHOrwAAAP//AwBQSwECLQAUAAYACAAAACEA2+H2y+4AAACFAQAAEwAAAAAAAAAA&#10;AAAAAAAAAAAAW0NvbnRlbnRfVHlwZXNdLnhtbFBLAQItABQABgAIAAAAIQBa9CxbvwAAABUBAAAL&#10;AAAAAAAAAAAAAAAAAB8BAABfcmVscy8ucmVsc1BLAQItABQABgAIAAAAIQDGaezkxQAAAN0AAAAP&#10;AAAAAAAAAAAAAAAAAAcCAABkcnMvZG93bnJldi54bWxQSwUGAAAAAAMAAwC3AAAA+QIAAAAA&#10;" strokeweight="0"/>
                  <v:line id="Line 288" o:spid="_x0000_s1841" style="position:absolute;flip:x;visibility:visible;mso-wrap-style:square" from="1825,2144" to="216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KTxQAAAN0AAAAPAAAAZHJzL2Rvd25yZXYueG1sRE9LawIx&#10;EL4X+h/CCL3VrEJV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A2u3KTxQAAAN0AAAAP&#10;AAAAAAAAAAAAAAAAAAcCAABkcnMvZG93bnJldi54bWxQSwUGAAAAAAMAAwC3AAAA+QIAAAAA&#10;" strokeweight="0"/>
                  <v:line id="Line 289" o:spid="_x0000_s1842" style="position:absolute;flip:y;visibility:visible;mso-wrap-style:square" from="1779,2142" to="2124,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cIxQAAAN0AAAAPAAAAZHJzL2Rvd25yZXYueG1sRE9LawIx&#10;EL4X+h/CFLzVrIV2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BZ99cIxQAAAN0AAAAP&#10;AAAAAAAAAAAAAAAAAAcCAABkcnMvZG93bnJldi54bWxQSwUGAAAAAAMAAwC3AAAA+QIAAAAA&#10;" strokeweight="0"/>
                  <v:line id="Line 290" o:spid="_x0000_s1843" style="position:absolute;flip:x;visibility:visible;mso-wrap-style:square" from="1732,2141" to="2079,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N6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AoaEN6yAAAAN0A&#10;AAAPAAAAAAAAAAAAAAAAAAcCAABkcnMvZG93bnJldi54bWxQSwUGAAAAAAMAAwC3AAAA/AIAAAAA&#10;" strokeweight="0"/>
                  <v:line id="Line 291" o:spid="_x0000_s1844" style="position:absolute;flip:y;visibility:visible;mso-wrap-style:square" from="1685,2141" to="203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bhxQAAAN0AAAAPAAAAZHJzL2Rvd25yZXYueG1sRE9NawIx&#10;EL0L/ocwQm81W6G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BHJObhxQAAAN0AAAAP&#10;AAAAAAAAAAAAAAAAAAcCAABkcnMvZG93bnJldi54bWxQSwUGAAAAAAMAAwC3AAAA+QIAAAAA&#10;" strokeweight="0"/>
                  <v:line id="Line 292" o:spid="_x0000_s1845" style="position:absolute;flip:x;visibility:visible;mso-wrap-style:square" from="1639,2139" to="198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X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v3wjI+jFLwAAAP//AwBQSwECLQAUAAYACAAAACEA2+H2y+4AAACFAQAAEwAAAAAA&#10;AAAAAAAAAAAAAAAAW0NvbnRlbnRfVHlwZXNdLnhtbFBLAQItABQABgAIAAAAIQBa9CxbvwAAABUB&#10;AAALAAAAAAAAAAAAAAAAAB8BAABfcmVscy8ucmVsc1BLAQItABQABgAIAAAAIQAYcoXByAAAAN0A&#10;AAAPAAAAAAAAAAAAAAAAAAcCAABkcnMvZG93bnJldi54bWxQSwUGAAAAAAMAAwC3AAAA/AIAAAAA&#10;" strokeweight="0"/>
                  <v:line id="Line 293" o:spid="_x0000_s1846" style="position:absolute;flip:y;visibility:visible;mso-wrap-style:square" from="1592,2137" to="194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Ba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7C/zfpBDn/AwAA//8DAFBLAQItABQABgAIAAAAIQDb4fbL7gAAAIUBAAATAAAAAAAAAAAA&#10;AAAAAAAAAABbQ29udGVudF9UeXBlc10ueG1sUEsBAi0AFAAGAAgAAAAhAFr0LFu/AAAAFQEAAAsA&#10;AAAAAAAAAAAAAAAAHwEAAF9yZWxzLy5yZWxzUEsBAi0AFAAGAAgAAAAhAHc+IFrEAAAA3QAAAA8A&#10;AAAAAAAAAAAAAAAABwIAAGRycy9kb3ducmV2LnhtbFBLBQYAAAAAAwADALcAAAD4AgAAAAA=&#10;" strokeweight="0"/>
                  <v:line id="Line 294" o:spid="_x0000_s1847" style="position:absolute;flip:x;visibility:visible;mso-wrap-style:square" from="1546,2137" to="1896,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4txQAAAN0AAAAPAAAAZHJzL2Rvd25yZXYueG1sRE9NawIx&#10;EL0X+h/CCL3VrB5UtkaRlpZSqOK2HnobN9Pdxc1kSaIb/70RBG/zeJ8zX0bTihM531hWMBpmIIhL&#10;qxuuFPz+vD/PQPiArLG1TArO5GG5eHyYY65tz1s6FaESKYR9jgrqELpcSl/WZNAPbUecuH/rDIYE&#10;XSW1wz6Fm1aOs2wiDTacGmrs6LWm8lAcjYLtesp793GMh7jvvzd/u+pr97ZS6mkQVy8gAsVwF9/c&#10;nzrNn07GcP0mnSAXFwAAAP//AwBQSwECLQAUAAYACAAAACEA2+H2y+4AAACFAQAAEwAAAAAAAAAA&#10;AAAAAAAAAAAAW0NvbnRlbnRfVHlwZXNdLnhtbFBLAQItABQABgAIAAAAIQBa9CxbvwAAABUBAAAL&#10;AAAAAAAAAAAAAAAAAB8BAABfcmVscy8ucmVsc1BLAQItABQABgAIAAAAIQCH7L4txQAAAN0AAAAP&#10;AAAAAAAAAAAAAAAAAAcCAABkcnMvZG93bnJldi54bWxQSwUGAAAAAAMAAwC3AAAA+QIAAAAA&#10;" strokeweight="0"/>
                  <v:line id="Line 295" o:spid="_x0000_s1848" style="position:absolute;flip:y;visibility:visible;mso-wrap-style:square" from="1499,2136" to="185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u2xQAAAN0AAAAPAAAAZHJzL2Rvd25yZXYueG1sRE9LawIx&#10;EL4X+h/CCL3VrBZ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DooBu2xQAAAN0AAAAP&#10;AAAAAAAAAAAAAAAAAAcCAABkcnMvZG93bnJldi54bWxQSwUGAAAAAAMAAwC3AAAA+QIAAAAA&#10;" strokeweight="0"/>
                  <v:line id="Line 296" o:spid="_x0000_s1849" style="position:absolute;flip:x;visibility:visible;mso-wrap-style:square" from="1452,2134" to="1807,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PCxQAAAN0AAAAPAAAAZHJzL2Rvd25yZXYueG1sRE9LawIx&#10;EL4X+h/CCL3VrFJ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BnSYPCxQAAAN0AAAAP&#10;AAAAAAAAAAAAAAAAAAcCAABkcnMvZG93bnJldi54bWxQSwUGAAAAAAMAAwC3AAAA+QIAAAAA&#10;" strokeweight="0"/>
                  <v:line id="Line 297" o:spid="_x0000_s1850" style="position:absolute;flip:y;visibility:visible;mso-wrap-style:square" from="1406,2134" to="176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ZZxQAAAN0AAAAPAAAAZHJzL2Rvd25yZXYueG1sRE9LawIx&#10;EL4X+h/CCL3VrEJV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AIBSZZxQAAAN0AAAAP&#10;AAAAAAAAAAAAAAAAAAcCAABkcnMvZG93bnJldi54bWxQSwUGAAAAAAMAAwC3AAAA+QIAAAAA&#10;" strokeweight="0"/>
                  <v:line id="Line 298" o:spid="_x0000_s1851" style="position:absolute;flip:x;visibility:visible;mso-wrap-style:square" from="1359,2133" to="171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guxQAAAN0AAAAPAAAAZHJzL2Rvd25yZXYueG1sRE9NawIx&#10;EL0L/Q9hCt402x7WsjWKtLRIoRa1HryNm3F3cTNZkuim/74RBG/zeJ8znUfTigs531hW8DTOQBCX&#10;VjdcKfjdfoxeQPiArLG1TAr+yMN89jCYYqFtz2u6bEIlUgj7AhXUIXSFlL6syaAf2444cUfrDIYE&#10;XSW1wz6Fm1Y+Z1kuDTacGmrs6K2m8rQ5GwXr1YQP7vMcT/HQf//sd9XX7n2h1PAxLl5BBIrhLr65&#10;lzrNn+Q5XL9JJ8jZPwAAAP//AwBQSwECLQAUAAYACAAAACEA2+H2y+4AAACFAQAAEwAAAAAAAAAA&#10;AAAAAAAAAAAAW0NvbnRlbnRfVHlwZXNdLnhtbFBLAQItABQABgAIAAAAIQBa9CxbvwAAABUBAAAL&#10;AAAAAAAAAAAAAAAAAB8BAABfcmVscy8ucmVsc1BLAQItABQABgAIAAAAIQD417guxQAAAN0AAAAP&#10;AAAAAAAAAAAAAAAAAAcCAABkcnMvZG93bnJldi54bWxQSwUGAAAAAAMAAwC3AAAA+QIAAAAA&#10;" strokeweight="0"/>
                  <v:line id="Line 299" o:spid="_x0000_s1852" style="position:absolute;flip:y;visibility:visible;mso-wrap-style:square" from="1314,2131" to="167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21xQAAAN0AAAAPAAAAZHJzL2Rvd25yZXYueG1sRE9NawIx&#10;EL0X/A9hhN5q1h7cshpFFEsptEWrB2/jZtxd3EyWJLrpv28KQm/zeJ8zW0TTihs531hWMB5lIIhL&#10;qxuuFOy/N08vIHxA1thaJgU/5GExHzzMsNC25y3ddqESKYR9gQrqELpCSl/WZNCPbEecuLN1BkOC&#10;rpLaYZ/CTSufs2wiDTacGmrsaFVTedldjYLtZ84n93qNl3jqP76Oh+r9sF4q9TiMyymIQDH8i+/u&#10;N53m55Mc/r5JJ8j5LwAAAP//AwBQSwECLQAUAAYACAAAACEA2+H2y+4AAACFAQAAEwAAAAAAAAAA&#10;AAAAAAAAAAAAW0NvbnRlbnRfVHlwZXNdLnhtbFBLAQItABQABgAIAAAAIQBa9CxbvwAAABUBAAAL&#10;AAAAAAAAAAAAAAAAAB8BAABfcmVscy8ucmVsc1BLAQItABQABgAIAAAAIQCXmx21xQAAAN0AAAAP&#10;AAAAAAAAAAAAAAAAAAcCAABkcnMvZG93bnJldi54bWxQSwUGAAAAAAMAAwC3AAAA+QIAAAAA&#10;" strokeweight="0"/>
                  <v:line id="Line 300" o:spid="_x0000_s1853" style="position:absolute;flip:x;visibility:visible;mso-wrap-style:square" from="1298,2131" to="1624,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n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rnwjI+jFLwAAAP//AwBQSwECLQAUAAYACAAAACEA2+H2y+4AAACFAQAAEwAAAAAA&#10;AAAAAAAAAAAAAAAAW0NvbnRlbnRfVHlwZXNdLnhtbFBLAQItABQABgAIAAAAIQBa9CxbvwAAABUB&#10;AAALAAAAAAAAAAAAAAAAAB8BAABfcmVscy8ucmVsc1BLAQItABQABgAIAAAAIQDmBInHyAAAAN0A&#10;AAAPAAAAAAAAAAAAAAAAAAcCAABkcnMvZG93bnJldi54bWxQSwUGAAAAAAMAAwC3AAAA/AIAAAAA&#10;" strokeweight="0"/>
                  <v:line id="Line 301" o:spid="_x0000_s1854" style="position:absolute;flip:y;visibility:visible;mso-wrap-style:square" from="1298,2129" to="157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xcxQAAAN0AAAAPAAAAZHJzL2Rvd25yZXYueG1sRE9NawIx&#10;EL0L/ocwQm+atQetW6OIpaUItqj10Nu4me4ubiZLEt34702h0Ns83ufMl9E04krO15YVjEcZCOLC&#10;6ppLBV+H1+ETCB+QNTaWScGNPCwX/d4cc2073tF1H0qRQtjnqKAKoc2l9EVFBv3ItsSJ+7HOYEjQ&#10;lVI77FK4aeRjlk2kwZpTQ4UtrSsqzvuLUbD7mPLJvV3iOZ667ef3sdwcX1ZKPQzi6hlEoBj+xX/u&#10;d53mTycz+P0mnSAXdwAAAP//AwBQSwECLQAUAAYACAAAACEA2+H2y+4AAACFAQAAEwAAAAAAAAAA&#10;AAAAAAAAAAAAW0NvbnRlbnRfVHlwZXNdLnhtbFBLAQItABQABgAIAAAAIQBa9CxbvwAAABUBAAAL&#10;AAAAAAAAAAAAAAAAAB8BAABfcmVscy8ucmVsc1BLAQItABQABgAIAAAAIQCJSCxcxQAAAN0AAAAP&#10;AAAAAAAAAAAAAAAAAAcCAABkcnMvZG93bnJldi54bWxQSwUGAAAAAAMAAwC3AAAA+QIAAAAA&#10;" strokeweight="0"/>
                  <v:line id="Line 302" o:spid="_x0000_s1855" style="position:absolute;flip:x;visibility:visible;mso-wrap-style:square" from="1298,2127" to="1534,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Mc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yFX76REfTyDwAA//8DAFBLAQItABQABgAIAAAAIQDb4fbL7gAAAIUBAAATAAAAAAAA&#10;AAAAAAAAAAAAAABbQ29udGVudF9UeXBlc10ueG1sUEsBAi0AFAAGAAgAAAAhAFr0LFu/AAAAFQEA&#10;AAsAAAAAAAAAAAAAAAAAHwEAAF9yZWxzLy5yZWxzUEsBAi0AFAAGAAgAAAAhAJ2rExzHAAAA3QAA&#10;AA8AAAAAAAAAAAAAAAAABwIAAGRycy9kb3ducmV2LnhtbFBLBQYAAAAAAwADALcAAAD7AgAAAAA=&#10;" strokeweight="0"/>
                  <v:line id="Line 303" o:spid="_x0000_s1856" style="position:absolute;flip:y;visibility:visible;mso-wrap-style:square" from="1298,2127" to="1487,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aHxQAAAN0AAAAPAAAAZHJzL2Rvd25yZXYueG1sRE9LawIx&#10;EL4X/A9hhN5q1h66ZTWKKC2l0BZfB2/jZtxd3EyWJLrpv28Kgrf5+J4znUfTiis531hWMB5lIIhL&#10;qxuuFOy2b0+vIHxA1thaJgW/5GE+GzxMsdC25zVdN6ESKYR9gQrqELpCSl/WZNCPbEecuJN1BkOC&#10;rpLaYZ/CTSufs+xFGmw4NdTY0bKm8ry5GAXr75yP7v0Sz/HYf/0c9tXnfrVQ6nEYFxMQgWK4i2/u&#10;D53m5/kY/r9JJ8jZHwAAAP//AwBQSwECLQAUAAYACAAAACEA2+H2y+4AAACFAQAAEwAAAAAAAAAA&#10;AAAAAAAAAAAAW0NvbnRlbnRfVHlwZXNdLnhtbFBLAQItABQABgAIAAAAIQBa9CxbvwAAABUBAAAL&#10;AAAAAAAAAAAAAAAAAB8BAABfcmVscy8ucmVsc1BLAQItABQABgAIAAAAIQDy57aHxQAAAN0AAAAP&#10;AAAAAAAAAAAAAAAAAAcCAABkcnMvZG93bnJldi54bWxQSwUGAAAAAAMAAwC3AAAA+QIAAAAA&#10;" strokeweight="0"/>
                  <v:line id="Line 304" o:spid="_x0000_s1857" style="position:absolute;flip:x;visibility:visible;mso-wrap-style:square" from="1298,2125" to="1442,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jwxQAAAN0AAAAPAAAAZHJzL2Rvd25yZXYueG1sRE9NawIx&#10;EL0X+h/CFHqr2XroytYo0lIRwYq2HryNm3F3cTNZkujGf28KQm/zeJ8znkbTigs531hW8DrIQBCX&#10;VjdcKfj9+XoZgfABWWNrmRRcycN08vgwxkLbnjd02YZKpBD2BSqoQ+gKKX1Zk0E/sB1x4o7WGQwJ&#10;ukpqh30KN60cZtmbNNhwaqixo4+aytP2bBRsvnM+uPk5nuKhX633u2q5+5wp9fwUZ+8gAsXwL767&#10;FzrNz/Mh/H2TTpCTGwAAAP//AwBQSwECLQAUAAYACAAAACEA2+H2y+4AAACFAQAAEwAAAAAAAAAA&#10;AAAAAAAAAAAAW0NvbnRlbnRfVHlwZXNdLnhtbFBLAQItABQABgAIAAAAIQBa9CxbvwAAABUBAAAL&#10;AAAAAAAAAAAAAAAAAB8BAABfcmVscy8ucmVsc1BLAQItABQABgAIAAAAIQACNSjwxQAAAN0AAAAP&#10;AAAAAAAAAAAAAAAAAAcCAABkcnMvZG93bnJldi54bWxQSwUGAAAAAAMAAwC3AAAA+QIAAAAA&#10;" strokeweight="0"/>
                  <v:line id="Line 305" o:spid="_x0000_s1858" style="position:absolute;flip:y;visibility:visible;mso-wrap-style:square" from="1298,2124" to="1397,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1rxQAAAN0AAAAPAAAAZHJzL2Rvd25yZXYueG1sRE9LawIx&#10;EL4X+h/CFLzVrC1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BteY1rxQAAAN0AAAAP&#10;AAAAAAAAAAAAAAAAAAcCAABkcnMvZG93bnJldi54bWxQSwUGAAAAAAMAAwC3AAAA+QIAAAAA&#10;" strokeweight="0"/>
                  <v:line id="Line 306" o:spid="_x0000_s1859" style="position:absolute;flip:x;visibility:visible;mso-wrap-style:square" from="1298,2124" to="135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UfxQAAAN0AAAAPAAAAZHJzL2Rvd25yZXYueG1sRE9LawIx&#10;EL4X+h/CFLzVrKV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DikBUfxQAAAN0AAAAP&#10;AAAAAAAAAAAAAAAAAAcCAABkcnMvZG93bnJldi54bWxQSwUGAAAAAAMAAwC3AAAA+QIAAAAA&#10;" strokeweight="0"/>
                  <v:line id="Line 307" o:spid="_x0000_s1860" style="position:absolute;flip:y;visibility:visible;mso-wrap-style:square" from="1298,2122" to="1308,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CExQAAAN0AAAAPAAAAZHJzL2Rvd25yZXYueG1sRE9LawIx&#10;EL4X+h/CFLzVrIV2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CN3LCExQAAAN0AAAAP&#10;AAAAAAAAAAAAAAAAAAcCAABkcnMvZG93bnJldi54bWxQSwUGAAAAAAMAAwC3AAAA+QIAAAAA&#10;" strokeweight="0"/>
                  <v:shape id="Freeform 308" o:spid="_x0000_s1861" style="position:absolute;left:4504;top:1319;width:3319;height:289;visibility:visible;mso-wrap-style:square;v-text-anchor:top" coordsize="663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5ZdwwAAAN0AAAAPAAAAZHJzL2Rvd25yZXYueG1sRE9NSwMx&#10;EL0L/ocwQi9is4q0um1aRBB6qdZa6XW6me4ubiZhM23Wf28Ewds83ufMl4Pr1Jn62Ho2cDsuQBFX&#10;3rZcG9h9vNw8gIqCbLHzTAa+KcJycXkxx9L6xO903kqtcgjHEg00IqHUOlYNOYxjH4gzd/S9Q8mw&#10;r7XtMeVw1+m7ophohy3nhgYDPTdUfW1PzsBG9o9pvQtOAr2l1+v7JJ+HjTGjq+FpBkpokH/xn3tl&#10;8/zpdAK/3+QT9OIHAAD//wMAUEsBAi0AFAAGAAgAAAAhANvh9svuAAAAhQEAABMAAAAAAAAAAAAA&#10;AAAAAAAAAFtDb250ZW50X1R5cGVzXS54bWxQSwECLQAUAAYACAAAACEAWvQsW78AAAAVAQAACwAA&#10;AAAAAAAAAAAAAAAfAQAAX3JlbHMvLnJlbHNQSwECLQAUAAYACAAAACEAr9eWXcMAAADdAAAADwAA&#10;AAAAAAAAAAAAAAAHAgAAZHJzL2Rvd25yZXYueG1sUEsFBgAAAAADAAMAtwAAAPcCAAAAAA==&#10;" path="m4822,l333,,,578,1674,537r3148,l6638,193,6638,,4822,xe" strokeweight="0">
                    <v:path arrowok="t" o:connecttype="custom" o:connectlocs="2411,0;167,0;0,289;837,269;2411,269;3319,97;3319,0;2411,0" o:connectangles="0,0,0,0,0,0,0,0"/>
                  </v:shape>
                  <v:line id="Line 309" o:spid="_x0000_s1862" style="position:absolute;flip:x;visibility:visible;mso-wrap-style:square" from="7768,1371" to="782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toxAAAAN0AAAAPAAAAZHJzL2Rvd25yZXYueG1sRE9LawIx&#10;EL4X/A9hhN5q1h66sjWKVFpKoYqvQ2/jZrq7uJksSXTjvzdCobf5+J4znUfTigs531hWMB5lIIhL&#10;qxuuFOx3708TED4ga2wtk4IreZjPBg9TLLTteUOXbahECmFfoII6hK6Q0pc1GfQj2xEn7tc6gyFB&#10;V0ntsE/hppXPWfYiDTacGmrs6K2m8rQ9GwWbVc5H93GOp3jsv9c/h+rrsFwo9TiMi1cQgWL4F/+5&#10;P3Wan+c53L9JJ8jZDQAA//8DAFBLAQItABQABgAIAAAAIQDb4fbL7gAAAIUBAAATAAAAAAAAAAAA&#10;AAAAAAAAAABbQ29udGVudF9UeXBlc10ueG1sUEsBAi0AFAAGAAgAAAAhAFr0LFu/AAAAFQEAAAsA&#10;AAAAAAAAAAAAAAAAHwEAAF9yZWxzLy5yZWxzUEsBAi0AFAAGAAgAAAAhABJCi2jEAAAA3QAAAA8A&#10;AAAAAAAAAAAAAAAABwIAAGRycy9kb3ducmV2LnhtbFBLBQYAAAAAAwADALcAAAD4AgAAAAA=&#10;" strokeweight="0"/>
                  <v:line id="Line 310" o:spid="_x0000_s1863" style="position:absolute;flip:y;visibility:visible;mso-wrap-style:square" from="7709,1326" to="7823,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8a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wFV76REfTyDwAA//8DAFBLAQItABQABgAIAAAAIQDb4fbL7gAAAIUBAAATAAAAAAAA&#10;AAAAAAAAAAAAAABbQ29udGVudF9UeXBlc10ueG1sUEsBAi0AFAAGAAgAAAAhAFr0LFu/AAAAFQEA&#10;AAsAAAAAAAAAAAAAAAAAHwEAAF9yZWxzLy5yZWxzUEsBAi0AFAAGAAgAAAAhAGPdHxrHAAAA3QAA&#10;AA8AAAAAAAAAAAAAAAAABwIAAGRycy9kb3ducmV2LnhtbFBLBQYAAAAAAwADALcAAAD7AgAAAAA=&#10;" strokeweight="0"/>
                  <v:line id="Line 311" o:spid="_x0000_s1864" style="position:absolute;flip:x;visibility:visible;mso-wrap-style:square" from="7653,1319" to="778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qBxQAAAN0AAAAPAAAAZHJzL2Rvd25yZXYueG1sRE9LawIx&#10;EL4X+h/CFLzVrD1029Uo0tIiQiu+Dt7Gzbi7uJksSXTjv28Khd7m43vOZBZNK67kfGNZwWiYgSAu&#10;rW64UrDbfjy+gPABWWNrmRTcyMNsen83wULbntd03YRKpBD2BSqoQ+gKKX1Zk0E/tB1x4k7WGQwJ&#10;ukpqh30KN618yrJnabDh1FBjR281lefNxShYf+d8dJ+XeI7H/mt12FfL/ftcqcFDnI9BBIrhX/zn&#10;Xug0P89f4febdIKc/gAAAP//AwBQSwECLQAUAAYACAAAACEA2+H2y+4AAACFAQAAEwAAAAAAAAAA&#10;AAAAAAAAAAAAW0NvbnRlbnRfVHlwZXNdLnhtbFBLAQItABQABgAIAAAAIQBa9CxbvwAAABUBAAAL&#10;AAAAAAAAAAAAAAAAAB8BAABfcmVscy8ucmVsc1BLAQItABQABgAIAAAAIQAMkbqBxQAAAN0AAAAP&#10;AAAAAAAAAAAAAAAAAAcCAABkcnMvZG93bnJldi54bWxQSwUGAAAAAAMAAwC3AAAA+QIAAAAA&#10;" strokeweight="0"/>
                  <v:line id="Line 312" o:spid="_x0000_s1865" style="position:absolute;flip:y;visibility:visible;mso-wrap-style:square" from="7596,1319" to="7736,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M7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v3wjI+jFLwAAAP//AwBQSwECLQAUAAYACAAAACEA2+H2y+4AAACFAQAAEwAAAAAA&#10;AAAAAAAAAAAAAAAAW0NvbnRlbnRfVHlwZXNdLnhtbFBLAQItABQABgAIAAAAIQBa9CxbvwAAABUB&#10;AAALAAAAAAAAAAAAAAAAAB8BAABfcmVscy8ucmVsc1BLAQItABQABgAIAAAAIQCofmM7yAAAAN0A&#10;AAAPAAAAAAAAAAAAAAAAAAcCAABkcnMvZG93bnJldi54bWxQSwUGAAAAAAMAAwC3AAAA/AIAAAAA&#10;" strokeweight="0"/>
                  <v:line id="Line 313" o:spid="_x0000_s1866" style="position:absolute;flip:x;visibility:visible;mso-wrap-style:square" from="7539,1319" to="7689,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agxAAAAN0AAAAPAAAAZHJzL2Rvd25yZXYueG1sRE9LawIx&#10;EL4X/A9hhN5qVg8qW6NIRZFCW3wdehs3093FzWRJopv++6YgeJuP7zmzRTSNuJHztWUFw0EGgriw&#10;uuZSwfGwfpmC8AFZY2OZFPySh8W89zTDXNuOd3Tbh1KkEPY5KqhCaHMpfVGRQT+wLXHifqwzGBJ0&#10;pdQOuxRuGjnKsrE0WHNqqLClt4qKy/5qFOw+J3x2m2u8xHP38fV9Kt9Pq6VSz/24fAURKIaH+O7e&#10;6jR/Mh3C/zfpBDn/AwAA//8DAFBLAQItABQABgAIAAAAIQDb4fbL7gAAAIUBAAATAAAAAAAAAAAA&#10;AAAAAAAAAABbQ29udGVudF9UeXBlc10ueG1sUEsBAi0AFAAGAAgAAAAhAFr0LFu/AAAAFQEAAAsA&#10;AAAAAAAAAAAAAAAAHwEAAF9yZWxzLy5yZWxzUEsBAi0AFAAGAAgAAAAhAMcyxqDEAAAA3QAAAA8A&#10;AAAAAAAAAAAAAAAABwIAAGRycy9kb3ducmV2LnhtbFBLBQYAAAAAAwADALcAAAD4AgAAAAA=&#10;" strokeweight="0"/>
                  <v:line id="Line 314" o:spid="_x0000_s1867" style="position:absolute;flip:y;visibility:visible;mso-wrap-style:square" from="7482,1319" to="7643,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jXxAAAAN0AAAAPAAAAZHJzL2Rvd25yZXYueG1sRE9LawIx&#10;EL4X/A9hhN5qVg8qW6NIpUUKtfg69DZupruLm8mSRDf996YgeJuP7zmzRTSNuJLztWUFw0EGgriw&#10;uuZSwWH//jIF4QOyxsYyKfgjD4t572mGubYdb+m6C6VIIexzVFCF0OZS+qIig35gW+LE/VpnMCTo&#10;SqkddincNHKUZWNpsObUUGFLbxUV593FKNhuJnxyH5d4jqfu6/vnWH4eV0ulnvtx+QoiUAwP8d29&#10;1mn+ZDqC/2/SCXJ+AwAA//8DAFBLAQItABQABgAIAAAAIQDb4fbL7gAAAIUBAAATAAAAAAAAAAAA&#10;AAAAAAAAAABbQ29udGVudF9UeXBlc10ueG1sUEsBAi0AFAAGAAgAAAAhAFr0LFu/AAAAFQEAAAsA&#10;AAAAAAAAAAAAAAAAHwEAAF9yZWxzLy5yZWxzUEsBAi0AFAAGAAgAAAAhADfgWNfEAAAA3QAAAA8A&#10;AAAAAAAAAAAAAAAABwIAAGRycy9kb3ducmV2LnhtbFBLBQYAAAAAAwADALcAAAD4AgAAAAA=&#10;" strokeweight="0"/>
                  <v:line id="Line 315" o:spid="_x0000_s1868" style="position:absolute;flip:x;visibility:visible;mso-wrap-style:square" from="7425,1319" to="7598,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1MxQAAAN0AAAAPAAAAZHJzL2Rvd25yZXYueG1sRE9NawIx&#10;EL0L/Q9hCr1pVgs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BYrP1MxQAAAN0AAAAP&#10;AAAAAAAAAAAAAAAAAAcCAABkcnMvZG93bnJldi54bWxQSwUGAAAAAAMAAwC3AAAA+QIAAAAA&#10;" strokeweight="0"/>
                  <v:line id="Line 316" o:spid="_x0000_s1869" style="position:absolute;flip:y;visibility:visible;mso-wrap-style:square" from="7367,1319" to="755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4xQAAAN0AAAAPAAAAZHJzL2Rvd25yZXYueG1sRE9NawIx&#10;EL0L/Q9hCr1pVik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DXRWU4xQAAAN0AAAAP&#10;AAAAAAAAAAAAAAAAAAcCAABkcnMvZG93bnJldi54bWxQSwUGAAAAAAMAAwC3AAAA+QIAAAAA&#10;" strokeweight="0"/>
                  <v:line id="Line 317" o:spid="_x0000_s1870" style="position:absolute;flip:x;visibility:visible;mso-wrap-style:square" from="7310,1319" to="7505,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CjxQAAAN0AAAAPAAAAZHJzL2Rvd25yZXYueG1sRE9NawIx&#10;EL0L/Q9hCr1pVqE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C4CcCjxQAAAN0AAAAP&#10;AAAAAAAAAAAAAAAAAAcCAABkcnMvZG93bnJldi54bWxQSwUGAAAAAAMAAwC3AAAA+QIAAAAA&#10;" strokeweight="0"/>
                  <v:line id="Line 318" o:spid="_x0000_s1871" style="position:absolute;flip:y;visibility:visible;mso-wrap-style:square" from="7252,1319" to="7458,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7UxAAAAN0AAAAPAAAAZHJzL2Rvd25yZXYueG1sRE9LawIx&#10;EL4X/A9hBG81aw8qW6NIpaUItfg69DZupruLm8mSRDf996YgeJuP7zmzRTSNuJLztWUFo2EGgriw&#10;uuZSwWH//jwF4QOyxsYyKfgjD4t572mGubYdb+m6C6VIIexzVFCF0OZS+qIig35oW+LE/VpnMCTo&#10;SqkddincNPIly8bSYM2pocKW3ioqzruLUbDdTPjkPi7xHE/d1/fPsVwfV0ulBv24fAURKIaH+O7+&#10;1Gn+ZDqG/2/SCXJ+AwAA//8DAFBLAQItABQABgAIAAAAIQDb4fbL7gAAAIUBAAATAAAAAAAAAAAA&#10;AAAAAAAAAABbQ29udGVudF9UeXBlc10ueG1sUEsBAi0AFAAGAAgAAAAhAFr0LFu/AAAAFQEAAAsA&#10;AAAAAAAAAAAAAAAAHwEAAF9yZWxzLy5yZWxzUEsBAi0AFAAGAAgAAAAhAEjbXtTEAAAA3QAAAA8A&#10;AAAAAAAAAAAAAAAABwIAAGRycy9kb3ducmV2LnhtbFBLBQYAAAAAAwADALcAAAD4AgAAAAA=&#10;" strokeweight="0"/>
                  <v:line id="Line 319" o:spid="_x0000_s1872" style="position:absolute;flip:x;visibility:visible;mso-wrap-style:square" from="7195,1319" to="7412,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xQAAAN0AAAAPAAAAZHJzL2Rvd25yZXYueG1sRE9NawIx&#10;EL0X/A9hhN5q1h66shpFLC2lUItWD97Gzbi7uJksSXTTf28KQm/zeJ8zW0TTiis531hWMB5lIIhL&#10;qxuuFOx+3p4mIHxA1thaJgW/5GExHzzMsNC25w1dt6ESKYR9gQrqELpCSl/WZNCPbEecuJN1BkOC&#10;rpLaYZ/CTSufs+xFGmw4NdTY0aqm8ry9GAWbdc5H936J53jsv74P++pz/7pU6nEYl1MQgWL4F9/d&#10;HzrNzyc5/H2TTpDzGwAAAP//AwBQSwECLQAUAAYACAAAACEA2+H2y+4AAACFAQAAEwAAAAAAAAAA&#10;AAAAAAAAAAAAW0NvbnRlbnRfVHlwZXNdLnhtbFBLAQItABQABgAIAAAAIQBa9CxbvwAAABUBAAAL&#10;AAAAAAAAAAAAAAAAAB8BAABfcmVscy8ucmVsc1BLAQItABQABgAIAAAAIQAnl/tPxQAAAN0AAAAP&#10;AAAAAAAAAAAAAAAAAAcCAABkcnMvZG93bnJldi54bWxQSwUGAAAAAAMAAwC3AAAA+QIAAAAA&#10;" strokeweight="0"/>
                  <v:line id="Line 320" o:spid="_x0000_s1873" style="position:absolute;flip:y;visibility:visible;mso-wrap-style:square" from="7137,1319" to="7365,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89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rnwjI+jFLwAAAP//AwBQSwECLQAUAAYACAAAACEA2+H2y+4AAACFAQAAEwAAAAAA&#10;AAAAAAAAAAAAAAAAW0NvbnRlbnRfVHlwZXNdLnhtbFBLAQItABQABgAIAAAAIQBa9CxbvwAAABUB&#10;AAALAAAAAAAAAAAAAAAAAB8BAABfcmVscy8ucmVsc1BLAQItABQABgAIAAAAIQBWCG89yAAAAN0A&#10;AAAPAAAAAAAAAAAAAAAAAAcCAABkcnMvZG93bnJldi54bWxQSwUGAAAAAAMAAwC3AAAA/AIAAAAA&#10;" strokeweight="0"/>
                  <v:line id="Line 321" o:spid="_x0000_s1874" style="position:absolute;flip:x;visibility:visible;mso-wrap-style:square" from="7081,1319" to="7319,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qmxQAAAN0AAAAPAAAAZHJzL2Rvd25yZXYueG1sRE9LawIx&#10;EL4X+h/CCL3VrB6qrkaRSksp1OLr4G3cjLuLm8mSRDf9901B6G0+vufMFtE04kbO15YVDPoZCOLC&#10;6ppLBfvd2/MYhA/IGhvLpOCHPCzmjw8zzLXteEO3bShFCmGfo4IqhDaX0hcVGfR92xIn7mydwZCg&#10;K6V22KVw08hhlr1IgzWnhgpbeq2ouGyvRsFmPeKTe7/GSzx1X9/HQ/l5WC2VeurF5RREoBj+xXf3&#10;h07zR+MJ/H2TTpDzXwAAAP//AwBQSwECLQAUAAYACAAAACEA2+H2y+4AAACFAQAAEwAAAAAAAAAA&#10;AAAAAAAAAAAAW0NvbnRlbnRfVHlwZXNdLnhtbFBLAQItABQABgAIAAAAIQBa9CxbvwAAABUBAAAL&#10;AAAAAAAAAAAAAAAAAB8BAABfcmVscy8ucmVsc1BLAQItABQABgAIAAAAIQA5RMqmxQAAAN0AAAAP&#10;AAAAAAAAAAAAAAAAAAcCAABkcnMvZG93bnJldi54bWxQSwUGAAAAAAMAAwC3AAAA+QIAAAAA&#10;" strokeweight="0"/>
                  <v:line id="Line 322" o:spid="_x0000_s1875" style="position:absolute;flip:y;visibility:visible;mso-wrap-style:square" from="7022,1319" to="7272,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m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fvlGRtCLXwAAAP//AwBQSwECLQAUAAYACAAAACEA2+H2y+4AAACFAQAAEwAAAAAA&#10;AAAAAAAAAAAAAAAAW0NvbnRlbnRfVHlwZXNdLnhtbFBLAQItABQABgAIAAAAIQBa9CxbvwAAABUB&#10;AAALAAAAAAAAAAAAAAAAAB8BAABfcmVscy8ucmVsc1BLAQItABQABgAIAAAAIQAtp/XmyAAAAN0A&#10;AAAPAAAAAAAAAAAAAAAAAAcCAABkcnMvZG93bnJldi54bWxQSwUGAAAAAAMAAwC3AAAA/AIAAAAA&#10;" strokeweight="0"/>
                  <v:line id="Line 323" o:spid="_x0000_s1876" style="position:absolute;flip:x;visibility:visible;mso-wrap-style:square" from="6966,1319" to="7225,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B9xQAAAN0AAAAPAAAAZHJzL2Rvd25yZXYueG1sRE9LawIx&#10;EL4X/A9hhN5q1h60rkYRpVIKbfF18DZuxt3FzWRJopv++6ZQ6G0+vufMFtE04k7O15YVDAcZCOLC&#10;6ppLBYf969MLCB+QNTaWScE3eVjMew8zzLXteEv3XShFCmGfo4IqhDaX0hcVGfQD2xIn7mKdwZCg&#10;K6V22KVw08jnLBtJgzWnhgpbWlVUXHc3o2D7Oeaz29ziNZ67j6/TsXw/rpdKPfbjcgoiUAz/4j/3&#10;m07zx5Mh/H6TTpDzHwAAAP//AwBQSwECLQAUAAYACAAAACEA2+H2y+4AAACFAQAAEwAAAAAAAAAA&#10;AAAAAAAAAAAAW0NvbnRlbnRfVHlwZXNdLnhtbFBLAQItABQABgAIAAAAIQBa9CxbvwAAABUBAAAL&#10;AAAAAAAAAAAAAAAAAB8BAABfcmVscy8ucmVsc1BLAQItABQABgAIAAAAIQBC61B9xQAAAN0AAAAP&#10;AAAAAAAAAAAAAAAAAAcCAABkcnMvZG93bnJldi54bWxQSwUGAAAAAAMAAwC3AAAA+QIAAAAA&#10;" strokeweight="0"/>
                  <v:line id="Line 324" o:spid="_x0000_s1877" style="position:absolute;flip:y;visibility:visible;mso-wrap-style:square" from="6909,1319" to="7178,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4K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cj+PsmnSBnNwAAAP//AwBQSwECLQAUAAYACAAAACEA2+H2y+4AAACFAQAAEwAAAAAAAAAA&#10;AAAAAAAAAAAAW0NvbnRlbnRfVHlwZXNdLnhtbFBLAQItABQABgAIAAAAIQBa9CxbvwAAABUBAAAL&#10;AAAAAAAAAAAAAAAAAB8BAABfcmVscy8ucmVsc1BLAQItABQABgAIAAAAIQCyOc4KxQAAAN0AAAAP&#10;AAAAAAAAAAAAAAAAAAcCAABkcnMvZG93bnJldi54bWxQSwUGAAAAAAMAAwC3AAAA+QIAAAAA&#10;" strokeweight="0"/>
                  <v:line id="Line 325" o:spid="_x0000_s1878" style="position:absolute;flip:x;visibility:visible;mso-wrap-style:square" from="6862,1319" to="713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uRxQAAAN0AAAAPAAAAZHJzL2Rvd25yZXYueG1sRE9NawIx&#10;EL0L/ocwQm81Wwu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DddWuRxQAAAN0AAAAP&#10;AAAAAAAAAAAAAAAAAAcCAABkcnMvZG93bnJldi54bWxQSwUGAAAAAAMAAwC3AAAA+QIAAAAA&#10;" strokeweight="0"/>
                  <v:line id="Line 326" o:spid="_x0000_s1879" style="position:absolute;flip:y;visibility:visible;mso-wrap-style:square" from="6816,1319" to="708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lxQAAAN0AAAAPAAAAZHJzL2Rvd25yZXYueG1sRE9NawIx&#10;EL0L/ocwQm81Wym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BSnPPlxQAAAN0AAAAP&#10;AAAAAAAAAAAAAAAAAAcCAABkcnMvZG93bnJldi54bWxQSwUGAAAAAAMAAwC3AAAA+QIAAAAA&#10;" strokeweight="0"/>
                  <v:line id="Line 327" o:spid="_x0000_s1880" style="position:absolute;flip:x;visibility:visible;mso-wrap-style:square" from="6769,1319" to="7039,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Z+xQAAAN0AAAAPAAAAZHJzL2Rvd25yZXYueG1sRE9NawIx&#10;EL0L/ocwQm81W6G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A90FZ+xQAAAN0AAAAP&#10;AAAAAAAAAAAAAAAAAAcCAABkcnMvZG93bnJldi54bWxQSwUGAAAAAAMAAwC3AAAA+QIAAAAA&#10;" strokeweight="0"/>
                  <v:line id="Line 328" o:spid="_x0000_s1881" style="position:absolute;flip:y;visibility:visible;mso-wrap-style:square" from="6724,1319" to="699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gJxQAAAN0AAAAPAAAAZHJzL2Rvd25yZXYueG1sRE9NawIx&#10;EL0L/ocwQm+atQetW6OIpaUItqj10Nu4me4ubiZLEt34702h0Ns83ufMl9E04krO15YVjEcZCOLC&#10;6ppLBV+H1+ETCB+QNTaWScGNPCwX/d4cc2073tF1H0qRQtjnqKAKoc2l9EVFBv3ItsSJ+7HOYEjQ&#10;lVI77FK4aeRjlk2kwZpTQ4UtrSsqzvuLUbD7mPLJvV3iOZ667ef3sdwcX1ZKPQzi6hlEoBj+xX/u&#10;d53mT2cT+P0mnSAXdwAAAP//AwBQSwECLQAUAAYACAAAACEA2+H2y+4AAACFAQAAEwAAAAAAAAAA&#10;AAAAAAAAAAAAW0NvbnRlbnRfVHlwZXNdLnhtbFBLAQItABQABgAIAAAAIQBa9CxbvwAAABUBAAAL&#10;AAAAAAAAAAAAAAAAAB8BAABfcmVscy8ucmVsc1BLAQItABQABgAIAAAAIQDNAsgJxQAAAN0AAAAP&#10;AAAAAAAAAAAAAAAAAAcCAABkcnMvZG93bnJldi54bWxQSwUGAAAAAAMAAwC3AAAA+QIAAAAA&#10;" strokeweight="0"/>
                  <v:line id="Line 329" o:spid="_x0000_s1882" style="position:absolute;flip:x;visibility:visible;mso-wrap-style:square" from="6678,1319" to="6946,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SxQAAAN0AAAAPAAAAZHJzL2Rvd25yZXYueG1sRE9LawIx&#10;EL4X+h/CFLzVrD1029Uo0tIiQiu+Dt7Gzbi7uJksSXTjv28Khd7m43vOZBZNK67kfGNZwWiYgSAu&#10;rW64UrDbfjy+gPABWWNrmRTcyMNsen83wULbntd03YRKpBD2BSqoQ+gKKX1Zk0E/tB1x4k7WGQwJ&#10;ukpqh30KN618yrJnabDh1FBjR281lefNxShYf+d8dJ+XeI7H/mt12FfL/ftcqcFDnI9BBIrhX/zn&#10;Xug0P3/N4febdIKc/gAAAP//AwBQSwECLQAUAAYACAAAACEA2+H2y+4AAACFAQAAEwAAAAAAAAAA&#10;AAAAAAAAAAAAW0NvbnRlbnRfVHlwZXNdLnhtbFBLAQItABQABgAIAAAAIQBa9CxbvwAAABUBAAAL&#10;AAAAAAAAAAAAAAAAAB8BAABfcmVscy8ucmVsc1BLAQItABQABgAIAAAAIQCiTm2SxQAAAN0AAAAP&#10;AAAAAAAAAAAAAAAAAAcCAABkcnMvZG93bnJldi54bWxQSwUGAAAAAAMAAwC3AAAA+QIAAAAA&#10;" strokeweight="0"/>
                  <v:line id="Line 330" o:spid="_x0000_s1883" style="position:absolute;flip:y;visibility:visible;mso-wrap-style:square" from="6631,1319" to="6899,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ng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XPlGRtCLXwAAAP//AwBQSwECLQAUAAYACAAAACEA2+H2y+4AAACFAQAAEwAAAAAA&#10;AAAAAAAAAAAAAAAAW0NvbnRlbnRfVHlwZXNdLnhtbFBLAQItABQABgAIAAAAIQBa9CxbvwAAABUB&#10;AAALAAAAAAAAAAAAAAAAAB8BAABfcmVscy8ucmVsc1BLAQItABQABgAIAAAAIQDT0fngyAAAAN0A&#10;AAAPAAAAAAAAAAAAAAAAAAcCAABkcnMvZG93bnJldi54bWxQSwUGAAAAAAMAAwC3AAAA/AIAAAAA&#10;" strokeweight="0"/>
                  <v:line id="Line 331" o:spid="_x0000_s1884" style="position:absolute;flip:x;visibility:visible;mso-wrap-style:square" from="6585,1319" to="6853,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x7xQAAAN0AAAAPAAAAZHJzL2Rvd25yZXYueG1sRE9NawIx&#10;EL0L/Q9hCr1pVg+1bo0iiqUUrGjrobdxM+4ubiZLEt3035tCwds83udM59E04krO15YVDAcZCOLC&#10;6ppLBd9f6/4LCB+QNTaWScEveZjPHnpTzLXteEfXfShFCmGfo4IqhDaX0hcVGfQD2xIn7mSdwZCg&#10;K6V22KVw08hRlj1LgzWnhgpbWlZUnPcXo2D3Oeaje7vEczx2m+3Pofw4rBZKPT3GxSuIQDHcxf/u&#10;d53mjycT+PsmnSBnNwAAAP//AwBQSwECLQAUAAYACAAAACEA2+H2y+4AAACFAQAAEwAAAAAAAAAA&#10;AAAAAAAAAAAAW0NvbnRlbnRfVHlwZXNdLnhtbFBLAQItABQABgAIAAAAIQBa9CxbvwAAABUBAAAL&#10;AAAAAAAAAAAAAAAAAB8BAABfcmVscy8ucmVsc1BLAQItABQABgAIAAAAIQC8nVx7xQAAAN0AAAAP&#10;AAAAAAAAAAAAAAAAAAcCAABkcnMvZG93bnJldi54bWxQSwUGAAAAAAMAAwC3AAAA+QIAAAAA&#10;" strokeweight="0"/>
                  <v:line id="Line 332" o:spid="_x0000_s1885" style="position:absolute;flip:y;visibility:visible;mso-wrap-style:square" from="6538,1319" to="6806,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Q3xwAAAN0AAAAPAAAAZHJzL2Rvd25yZXYueG1sRI9PSwMx&#10;EMXvQr9DGMGbzepBy9q0lBZFBJX+O3ibbqa7SzeTJUm78ds7B6G3Gd6b934znWfXqQuF2Ho28DAu&#10;QBFX3rZcG9htX+8noGJCtth5JgO/FGE+G91MsbR+4DVdNqlWEsKxRANNSn2pdawachjHvicW7eiD&#10;wyRrqLUNOEi46/RjUTxphy1LQ4M9LRuqTpuzM7D+euZDeDvnUz4Mn98/+/pjv1oYc3ebFy+gEuV0&#10;Nf9fv1vBnxTCL9/ICHr2BwAA//8DAFBLAQItABQABgAIAAAAIQDb4fbL7gAAAIUBAAATAAAAAAAA&#10;AAAAAAAAAAAAAABbQ29udGVudF9UeXBlc10ueG1sUEsBAi0AFAAGAAgAAAAhAFr0LFu/AAAAFQEA&#10;AAsAAAAAAAAAAAAAAAAAHwEAAF9yZWxzLy5yZWxzUEsBAi0AFAAGAAgAAAAhADMZ9DfHAAAA3QAA&#10;AA8AAAAAAAAAAAAAAAAABwIAAGRycy9kb3ducmV2LnhtbFBLBQYAAAAAAwADALcAAAD7AgAAAAA=&#10;" strokeweight="0"/>
                  <v:line id="Line 333" o:spid="_x0000_s1886" style="position:absolute;flip:x;visibility:visible;mso-wrap-style:square" from="6492,1319" to="6760,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GsxAAAAN0AAAAPAAAAZHJzL2Rvd25yZXYueG1sRE9NawIx&#10;EL0L/Q9hCr1p1h6qbI0iLS1FUFHrobdxM91d3EyWJLrx3xtB8DaP9zmTWTSNOJPztWUFw0EGgriw&#10;uuZSwe/uqz8G4QOyxsYyKbiQh9n0qTfBXNuON3TehlKkEPY5KqhCaHMpfVGRQT+wLXHi/q0zGBJ0&#10;pdQOuxRuGvmaZW/SYM2pocKWPioqjtuTUbBZjfjgvk/xGA/dcv23Lxf7z7lSL89x/g4iUAwP8d39&#10;o9P8cTaE2zfpBDm9AgAA//8DAFBLAQItABQABgAIAAAAIQDb4fbL7gAAAIUBAAATAAAAAAAAAAAA&#10;AAAAAAAAAABbQ29udGVudF9UeXBlc10ueG1sUEsBAi0AFAAGAAgAAAAhAFr0LFu/AAAAFQEAAAsA&#10;AAAAAAAAAAAAAAAAHwEAAF9yZWxzLy5yZWxzUEsBAi0AFAAGAAgAAAAhAFxVUazEAAAA3QAAAA8A&#10;AAAAAAAAAAAAAAAABwIAAGRycy9kb3ducmV2LnhtbFBLBQYAAAAAAwADALcAAAD4AgAAAAA=&#10;" strokeweight="0"/>
                  <v:line id="Line 334" o:spid="_x0000_s1887" style="position:absolute;flip:y;visibility:visible;mso-wrap-style:square" from="6445,1319" to="671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bxQAAAN0AAAAPAAAAZHJzL2Rvd25yZXYueG1sRE9NawIx&#10;EL0L/Q9hCr1pth6qbI0iFUspVHFbD72Nm+nu4mayJNGN/94IQm/zeJ8zW0TTijM531hW8DzKQBCX&#10;VjdcKfj5Xg+nIHxA1thaJgUX8rCYPwxmmGvb847ORahECmGfo4I6hC6X0pc1GfQj2xEn7s86gyFB&#10;V0ntsE/hppXjLHuRBhtODTV29FZTeSxORsFuM+GDez/FYzz0X9vfffW5Xy2VenqMy1cQgWL4F9/d&#10;HzrNn2ZjuH2TTpDzKwAAAP//AwBQSwECLQAUAAYACAAAACEA2+H2y+4AAACFAQAAEwAAAAAAAAAA&#10;AAAAAAAAAAAAW0NvbnRlbnRfVHlwZXNdLnhtbFBLAQItABQABgAIAAAAIQBa9CxbvwAAABUBAAAL&#10;AAAAAAAAAAAAAAAAAB8BAABfcmVscy8ucmVsc1BLAQItABQABgAIAAAAIQCsh8/bxQAAAN0AAAAP&#10;AAAAAAAAAAAAAAAAAAcCAABkcnMvZG93bnJldi54bWxQSwUGAAAAAAMAAwC3AAAA+QIAAAAA&#10;" strokeweight="0"/>
                  <v:line id="Line 335" o:spid="_x0000_s1888" style="position:absolute;flip:x;visibility:visible;mso-wrap-style:square" from="6399,1319" to="6668,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pAxAAAAN0AAAAPAAAAZHJzL2Rvd25yZXYueG1sRE9NawIx&#10;EL0L/Q9hhN40q4U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MPLakDEAAAA3QAAAA8A&#10;AAAAAAAAAAAAAAAABwIAAGRycy9kb3ducmV2LnhtbFBLBQYAAAAAAwADALcAAAD4AgAAAAA=&#10;" strokeweight="0"/>
                  <v:line id="Line 336" o:spid="_x0000_s1889" style="position:absolute;flip:y;visibility:visible;mso-wrap-style:square" from="6352,1319" to="662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I0xAAAAN0AAAAPAAAAZHJzL2Rvd25yZXYueG1sRE9NawIx&#10;EL0L/Q9hhN40q5Q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Ewi8jTEAAAA3QAAAA8A&#10;AAAAAAAAAAAAAAAABwIAAGRycy9kb3ducmV2LnhtbFBLBQYAAAAAAwADALcAAAD4AgAAAAA=&#10;" strokeweight="0"/>
                  <v:line id="Line 337" o:spid="_x0000_s1890" style="position:absolute;flip:x;visibility:visible;mso-wrap-style:square" from="6306,1319" to="657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evxAAAAN0AAAAPAAAAZHJzL2Rvd25yZXYueG1sRE9NawIx&#10;EL0L/Q9hhN40q9A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CNuV6/EAAAA3QAAAA8A&#10;AAAAAAAAAAAAAAAABwIAAGRycy9kb3ducmV2LnhtbFBLBQYAAAAAAwADALcAAAD4AgAAAAA=&#10;" strokeweight="0"/>
                  <v:line id="Line 338" o:spid="_x0000_s1891" style="position:absolute;flip:y;visibility:visible;mso-wrap-style:square" from="6259,1319" to="6529,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nYxQAAAN0AAAAPAAAAZHJzL2Rvd25yZXYueG1sRE9NawIx&#10;EL0X+h/CFHqr2XpQ2RpFKkopVHFbD72Nm+nu4mayJNGN/94IQm/zeJ8znUfTijM531hW8DrIQBCX&#10;VjdcKfj5Xr1MQPiArLG1TAou5GE+e3yYYq5tzzs6F6ESKYR9jgrqELpcSl/WZNAPbEecuD/rDIYE&#10;XSW1wz6Fm1YOs2wkDTacGmrs6L2m8licjILdZswHtz7FYzz0X9vfffW5Xy6Uen6KizcQgWL4F9/d&#10;HzrNn2QjuH2TTpCzKwAAAP//AwBQSwECLQAUAAYACAAAACEA2+H2y+4AAACFAQAAEwAAAAAAAAAA&#10;AAAAAAAAAAAAW0NvbnRlbnRfVHlwZXNdLnhtbFBLAQItABQABgAIAAAAIQBa9CxbvwAAABUBAAAL&#10;AAAAAAAAAAAAAAAAAB8BAABfcmVscy8ucmVsc1BLAQItABQABgAIAAAAIQDTvMnYxQAAAN0AAAAP&#10;AAAAAAAAAAAAAAAAAAcCAABkcnMvZG93bnJldi54bWxQSwUGAAAAAAMAAwC3AAAA+QIAAAAA&#10;" strokeweight="0"/>
                  <v:line id="Line 339" o:spid="_x0000_s1892" style="position:absolute;flip:x;visibility:visible;mso-wrap-style:square" from="6213,1319" to="648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xDxAAAAN0AAAAPAAAAZHJzL2Rvd25yZXYueG1sRE9NawIx&#10;EL0L/Q9hCt40Ww9VtkaRilKEWtR66G3cTHcXN5MliW76701B8DaP9znTeTSNuJLztWUFL8MMBHFh&#10;dc2lgu/DajAB4QOyxsYyKfgjD/PZU2+KubYd7+i6D6VIIexzVFCF0OZS+qIig35oW+LE/VpnMCTo&#10;SqkddincNHKUZa/SYM2pocKW3isqzvuLUbDbjvnk1pd4jqfu8+vnWG6Oy4VS/ee4eAMRKIaH+O7+&#10;0Gn+JBvD/zfpBDm7AQAA//8DAFBLAQItABQABgAIAAAAIQDb4fbL7gAAAIUBAAATAAAAAAAAAAAA&#10;AAAAAAAAAABbQ29udGVudF9UeXBlc10ueG1sUEsBAi0AFAAGAAgAAAAhAFr0LFu/AAAAFQEAAAsA&#10;AAAAAAAAAAAAAAAAHwEAAF9yZWxzLy5yZWxzUEsBAi0AFAAGAAgAAAAhALzwbEPEAAAA3QAAAA8A&#10;AAAAAAAAAAAAAAAABwIAAGRycy9kb3ducmV2LnhtbFBLBQYAAAAAAwADALcAAAD4AgAAAAA=&#10;" strokeweight="0"/>
                  <v:line id="Line 340" o:spid="_x0000_s1893" style="position:absolute;flip:y;visibility:visible;mso-wrap-style:square" from="6165,1319" to="643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xxwAAAN0AAAAPAAAAZHJzL2Rvd25yZXYueG1sRI9PSwMx&#10;EMXvQr9DGMGbzepBy9q0lBZFBJX+O3ibbqa7SzeTJUm78ds7B6G3Gd6b934znWfXqQuF2Ho28DAu&#10;QBFX3rZcG9htX+8noGJCtth5JgO/FGE+G91MsbR+4DVdNqlWEsKxRANNSn2pdawachjHvicW7eiD&#10;wyRrqLUNOEi46/RjUTxphy1LQ4M9LRuqTpuzM7D+euZDeDvnUz4Mn98/+/pjv1oYc3ebFy+gEuV0&#10;Nf9fv1vBnxSCK9/ICHr2BwAA//8DAFBLAQItABQABgAIAAAAIQDb4fbL7gAAAIUBAAATAAAAAAAA&#10;AAAAAAAAAAAAAABbQ29udGVudF9UeXBlc10ueG1sUEsBAi0AFAAGAAgAAAAhAFr0LFu/AAAAFQEA&#10;AAsAAAAAAAAAAAAAAAAAHwEAAF9yZWxzLy5yZWxzUEsBAi0AFAAGAAgAAAAhAM1v+DHHAAAA3QAA&#10;AA8AAAAAAAAAAAAAAAAABwIAAGRycy9kb3ducmV2LnhtbFBLBQYAAAAAAwADALcAAAD7AgAAAAA=&#10;" strokeweight="0"/>
                  <v:line id="Line 341" o:spid="_x0000_s1894" style="position:absolute;flip:x;visibility:visible;mso-wrap-style:square" from="6119,1319" to="6388,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2qxQAAAN0AAAAPAAAAZHJzL2Rvd25yZXYueG1sRE9NawIx&#10;EL0L/ocwgjfNtoeqW6NIS4sIVrT10Nu4me4ubiZLEt3475tCwds83ufMl9E04krO15YVPIwzEMSF&#10;1TWXCr4+30ZTED4ga2wsk4IbeVgu+r055tp2vKfrIZQihbDPUUEVQptL6YuKDPqxbYkT92OdwZCg&#10;K6V22KVw08jHLHuSBmtODRW29FJRcT5cjIL9x4RP7v0Sz/HUbXffx3JzfF0pNRzE1TOIQDHcxf/u&#10;tU7zp9kM/r5JJ8jFLwAAAP//AwBQSwECLQAUAAYACAAAACEA2+H2y+4AAACFAQAAEwAAAAAAAAAA&#10;AAAAAAAAAAAAW0NvbnRlbnRfVHlwZXNdLnhtbFBLAQItABQABgAIAAAAIQBa9CxbvwAAABUBAAAL&#10;AAAAAAAAAAAAAAAAAB8BAABfcmVscy8ucmVsc1BLAQItABQABgAIAAAAIQCiI12qxQAAAN0AAAAP&#10;AAAAAAAAAAAAAAAAAAcCAABkcnMvZG93bnJldi54bWxQSwUGAAAAAAMAAwC3AAAA+QIAAAAA&#10;" strokeweight="0"/>
                  <v:line id="Line 342" o:spid="_x0000_s1895" style="position:absolute;flip:y;visibility:visible;mso-wrap-style:square" from="6072,1319" to="634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Lq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v3wjI+jFLwAAAP//AwBQSwECLQAUAAYACAAAACEA2+H2y+4AAACFAQAAEwAAAAAA&#10;AAAAAAAAAAAAAAAAW0NvbnRlbnRfVHlwZXNdLnhtbFBLAQItABQABgAIAAAAIQBa9CxbvwAAABUB&#10;AAALAAAAAAAAAAAAAAAAAB8BAABfcmVscy8ucmVsc1BLAQItABQABgAIAAAAIQC2wGLqyAAAAN0A&#10;AAAPAAAAAAAAAAAAAAAAAAcCAABkcnMvZG93bnJldi54bWxQSwUGAAAAAAMAAwC3AAAA/AIAAAAA&#10;" strokeweight="0"/>
                  <v:line id="Line 343" o:spid="_x0000_s1896" style="position:absolute;flip:x;visibility:visible;mso-wrap-style:square" from="6026,1319" to="629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dxxQAAAN0AAAAPAAAAZHJzL2Rvd25yZXYueG1sRE9NawIx&#10;EL0X/A9hhN5qdntoZTWKKC2lUItWD97Gzbi7uJksSXTTf28KQm/zeJ8znUfTiis531hWkI8yEMSl&#10;1Q1XCnY/b09jED4ga2wtk4Jf8jCfDR6mWGjb84au21CJFMK+QAV1CF0hpS9rMuhHtiNO3Mk6gyFB&#10;V0ntsE/hppXPWfYiDTacGmrsaFlTed5ejILN+pWP7v0Sz/HYf30f9tXnfrVQ6nEYFxMQgWL4F9/d&#10;HzrNH+c5/H2TTpCzGwAAAP//AwBQSwECLQAUAAYACAAAACEA2+H2y+4AAACFAQAAEwAAAAAAAAAA&#10;AAAAAAAAAAAAW0NvbnRlbnRfVHlwZXNdLnhtbFBLAQItABQABgAIAAAAIQBa9CxbvwAAABUBAAAL&#10;AAAAAAAAAAAAAAAAAB8BAABfcmVscy8ucmVsc1BLAQItABQABgAIAAAAIQDZjMdxxQAAAN0AAAAP&#10;AAAAAAAAAAAAAAAAAAcCAABkcnMvZG93bnJldi54bWxQSwUGAAAAAAMAAwC3AAAA+QIAAAAA&#10;" strokeweight="0"/>
                  <v:line id="Line 344" o:spid="_x0000_s1897" style="position:absolute;flip:y;visibility:visible;mso-wrap-style:square" from="5979,1319" to="6249,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kGxAAAAN0AAAAPAAAAZHJzL2Rvd25yZXYueG1sRE9NawIx&#10;EL0L/ocwQm+a1UOVrVGkYimCLdp66G3cTHcXN5MliW78901B8DaP9znzZTSNuJLztWUF41EGgriw&#10;uuZSwffXZjgD4QOyxsYyKbiRh+Wi35tjrm3He7oeQilSCPscFVQhtLmUvqjIoB/Zljhxv9YZDAm6&#10;UmqHXQo3jZxk2bM0WHNqqLCl14qK8+FiFOw/pnxyb5d4jqdu9/lzLLfH9Uqpp0FcvYAIFMNDfHe/&#10;6zR/Np7A/zfpBLn4AwAA//8DAFBLAQItABQABgAIAAAAIQDb4fbL7gAAAIUBAAATAAAAAAAAAAAA&#10;AAAAAAAAAABbQ29udGVudF9UeXBlc10ueG1sUEsBAi0AFAAGAAgAAAAhAFr0LFu/AAAAFQEAAAsA&#10;AAAAAAAAAAAAAAAAHwEAAF9yZWxzLy5yZWxzUEsBAi0AFAAGAAgAAAAhACleWQbEAAAA3QAAAA8A&#10;AAAAAAAAAAAAAAAABwIAAGRycy9kb3ducmV2LnhtbFBLBQYAAAAAAwADALcAAAD4AgAAAAA=&#10;" strokeweight="0"/>
                  <v:line id="Line 345" o:spid="_x0000_s1898" style="position:absolute;flip:x;visibility:visible;mso-wrap-style:square" from="5933,1319" to="620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ydxQAAAN0AAAAPAAAAZHJzL2Rvd25yZXYueG1sRE9NawIx&#10;EL0L/ocwQm+a1UI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BGEvydxQAAAN0AAAAP&#10;AAAAAAAAAAAAAAAAAAcCAABkcnMvZG93bnJldi54bWxQSwUGAAAAAAMAAwC3AAAA+QIAAAAA&#10;" strokeweight="0"/>
                </v:group>
                <v:line id="Line 346" o:spid="_x0000_s1899" style="position:absolute;flip:y;visibility:visible;mso-wrap-style:square" from="37376,10521" to="39090,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pxQAAAN0AAAAPAAAAZHJzL2Rvd25yZXYueG1sRE9NawIx&#10;EL0L/ocwQm+aVUo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DJ+2TpxQAAAN0AAAAP&#10;AAAAAAAAAAAAAAAAAAcCAABkcnMvZG93bnJldi54bWxQSwUGAAAAAAMAAwC3AAAA+QIAAAAA&#10;" strokeweight="0"/>
                <v:line id="Line 347" o:spid="_x0000_s1900" style="position:absolute;flip:x;visibility:visible;mso-wrap-style:square" from="37077,10521" to="38792,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yxQAAAN0AAAAPAAAAZHJzL2Rvd25yZXYueG1sRE9NawIx&#10;EL0L/ocwQm+aVWg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Cmt8FyxQAAAN0AAAAP&#10;AAAAAAAAAAAAAAAAAAcCAABkcnMvZG93bnJldi54bWxQSwUGAAAAAAMAAwC3AAAA+QIAAAAA&#10;" strokeweight="0"/>
                <v:line id="Line 348" o:spid="_x0000_s1901" style="position:absolute;flip:y;visibility:visible;mso-wrap-style:square" from="36798,10521" to="3849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8FxAAAAN0AAAAPAAAAZHJzL2Rvd25yZXYueG1sRE9NawIx&#10;EL0X/A9hhN5qVg8qW6NIRSmCLdp66G3cTHcXN5MliW78901B8DaP9zmzRTSNuJLztWUFw0EGgriw&#10;uuZSwffX+mUKwgdkjY1lUnAjD4t572mGubYd7+l6CKVIIexzVFCF0OZS+qIig35gW+LE/VpnMCTo&#10;SqkddincNHKUZWNpsObUUGFLbxUV58PFKNh/TPjkNpd4jqdu9/lzLLfH1VKp535cvoIIFMNDfHe/&#10;6zR/OhzD/zfpBDn/AwAA//8DAFBLAQItABQABgAIAAAAIQDb4fbL7gAAAIUBAAATAAAAAAAAAAAA&#10;AAAAAAAAAABbQ29udGVudF9UeXBlc10ueG1sUEsBAi0AFAAGAAgAAAAhAFr0LFu/AAAAFQEAAAsA&#10;AAAAAAAAAAAAAAAAHwEAAF9yZWxzLy5yZWxzUEsBAi0AFAAGAAgAAAAhAFZlXwXEAAAA3QAAAA8A&#10;AAAAAAAAAAAAAAAABwIAAGRycy9kb3ducmV2LnhtbFBLBQYAAAAAAwADALcAAAD4AgAAAAA=&#10;" strokeweight="0"/>
                <v:line id="Line 349" o:spid="_x0000_s1902" style="position:absolute;flip:x;visibility:visible;mso-wrap-style:square" from="36499,10521" to="38201,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qexAAAAN0AAAAPAAAAZHJzL2Rvd25yZXYueG1sRE9LawIx&#10;EL4X/A9hhN5qVg8qW6NIRZFCW3wdehs3093FzWRJopv++6YgeJuP7zmzRTSNuJHztWUFw0EGgriw&#10;uuZSwfGwfpmC8AFZY2OZFPySh8W89zTDXNuOd3Tbh1KkEPY5KqhCaHMpfVGRQT+wLXHifqwzGBJ0&#10;pdQOuxRuGjnKsrE0WHNqqLClt4qKy/5qFOw+J3x2m2u8xHP38fV9Kt9Pq6VSz/24fAURKIaH+O7e&#10;6jR/OpzA/zfpBDn/AwAA//8DAFBLAQItABQABgAIAAAAIQDb4fbL7gAAAIUBAAATAAAAAAAAAAAA&#10;AAAAAAAAAABbQ29udGVudF9UeXBlc10ueG1sUEsBAi0AFAAGAAgAAAAhAFr0LFu/AAAAFQEAAAsA&#10;AAAAAAAAAAAAAAAAHwEAAF9yZWxzLy5yZWxzUEsBAi0AFAAGAAgAAAAhADkp+p7EAAAA3QAAAA8A&#10;AAAAAAAAAAAAAAAABwIAAGRycy9kb3ducmV2LnhtbFBLBQYAAAAAAwADALcAAAD4AgAAAAA=&#10;" strokeweight="0"/>
                <v:line id="Line 350" o:spid="_x0000_s1903" style="position:absolute;flip:y;visibility:visible;mso-wrap-style:square" from="36201,10521" to="3790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7s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rnwjI+jFLwAAAP//AwBQSwECLQAUAAYACAAAACEA2+H2y+4AAACFAQAAEwAAAAAA&#10;AAAAAAAAAAAAAAAAW0NvbnRlbnRfVHlwZXNdLnhtbFBLAQItABQABgAIAAAAIQBa9CxbvwAAABUB&#10;AAALAAAAAAAAAAAAAAAAAB8BAABfcmVscy8ucmVsc1BLAQItABQABgAIAAAAIQBItm7syAAAAN0A&#10;AAAPAAAAAAAAAAAAAAAAAAcCAABkcnMvZG93bnJldi54bWxQSwUGAAAAAAMAAwC3AAAA/AIAAAAA&#10;" strokeweight="0"/>
                <v:line id="Line 351" o:spid="_x0000_s1904" style="position:absolute;flip:x;visibility:visible;mso-wrap-style:square" from="35909,10521" to="37611,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xQAAAN0AAAAPAAAAZHJzL2Rvd25yZXYueG1sRE9NawIx&#10;EL0L/Q9hCr1pVg9qt0YRRSmCLdp66G3cTHcXN5MliW78902h0Ns83ufMFtE04kbO15YVDAcZCOLC&#10;6ppLBZ8fm/4UhA/IGhvLpOBOHhbzh94Mc207PtDtGEqRQtjnqKAKoc2l9EVFBv3AtsSJ+7bOYEjQ&#10;lVI77FK4aeQoy8bSYM2pocKWVhUVl+PVKDi8Tfjsttd4iedu//51Knen9VKpp8e4fAERKIZ/8Z/7&#10;Vaf50+Ez/H6TTpDzHwAAAP//AwBQSwECLQAUAAYACAAAACEA2+H2y+4AAACFAQAAEwAAAAAAAAAA&#10;AAAAAAAAAAAAW0NvbnRlbnRfVHlwZXNdLnhtbFBLAQItABQABgAIAAAAIQBa9CxbvwAAABUBAAAL&#10;AAAAAAAAAAAAAAAAAB8BAABfcmVscy8ucmVsc1BLAQItABQABgAIAAAAIQAn+st3xQAAAN0AAAAP&#10;AAAAAAAAAAAAAAAAAAcCAABkcnMvZG93bnJldi54bWxQSwUGAAAAAAMAAwC3AAAA+QIAAAAA&#10;" strokeweight="0"/>
                <v:line id="Line 352" o:spid="_x0000_s1905" style="position:absolute;flip:y;visibility:visible;mso-wrap-style:square" from="35610,10521" to="37312,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hX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v3wjI+jFLwAAAP//AwBQSwECLQAUAAYACAAAACEA2+H2y+4AAACFAQAAEwAAAAAA&#10;AAAAAAAAAAAAAAAAW0NvbnRlbnRfVHlwZXNdLnhtbFBLAQItABQABgAIAAAAIQBa9CxbvwAAABUB&#10;AAALAAAAAAAAAAAAAAAAAB8BAABfcmVscy8ucmVsc1BLAQItABQABgAIAAAAIQB4rKhXyAAAAN0A&#10;AAAPAAAAAAAAAAAAAAAAAAcCAABkcnMvZG93bnJldi54bWxQSwUGAAAAAAMAAwC3AAAA/AIAAAAA&#10;" strokeweight="0"/>
                <v:line id="Line 353" o:spid="_x0000_s1906" style="position:absolute;flip:x;visibility:visible;mso-wrap-style:square" from="35318,10521" to="37026,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3MxAAAAN0AAAAPAAAAZHJzL2Rvd25yZXYueG1sRE9NawIx&#10;EL0L/ocwQm+a1UOVrVGkYimCLdp66G3cTHcXN5MliW78901B8DaP9znzZTSNuJLztWUF41EGgriw&#10;uuZSwffXZjgD4QOyxsYyKbiRh+Wi35tjrm3He7oeQilSCPscFVQhtLmUvqjIoB/Zljhxv9YZDAm6&#10;UmqHXQo3jZxk2bM0WHNqqLCl14qK8+FiFOw/pnxyb5d4jqdu9/lzLLfH9Uqpp0FcvYAIFMNDfHe/&#10;6zR/NhnD/zfpBLn4AwAA//8DAFBLAQItABQABgAIAAAAIQDb4fbL7gAAAIUBAAATAAAAAAAAAAAA&#10;AAAAAAAAAABbQ29udGVudF9UeXBlc10ueG1sUEsBAi0AFAAGAAgAAAAhAFr0LFu/AAAAFQEAAAsA&#10;AAAAAAAAAAAAAAAAHwEAAF9yZWxzLy5yZWxzUEsBAi0AFAAGAAgAAAAhABfgDczEAAAA3QAAAA8A&#10;AAAAAAAAAAAAAAAABwIAAGRycy9kb3ducmV2LnhtbFBLBQYAAAAAAwADALcAAAD4AgAAAAA=&#10;" strokeweight="0"/>
                <v:line id="Line 354" o:spid="_x0000_s1907" style="position:absolute;flip:y;visibility:visible;mso-wrap-style:square" from="35020,10521" to="36734,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O7xQAAAN0AAAAPAAAAZHJzL2Rvd25yZXYueG1sRE9NawIx&#10;EL0X+h/CFLzVbPdgZWsUaWkpgha1HryNm3F3cTNZkuim/94UBG/zeJ8zmUXTigs531hW8DLMQBCX&#10;VjdcKfjdfj6PQfiArLG1TAr+yMNs+vgwwULbntd02YRKpBD2BSqoQ+gKKX1Zk0E/tB1x4o7WGQwJ&#10;ukpqh30KN63Ms2wkDTacGmrs6L2m8rQ5GwXr1Ssf3Nc5nuKhX/7sd9Vi9zFXavAU528gAsVwF9/c&#10;3zrNH+c5/H+TTpDTKwAAAP//AwBQSwECLQAUAAYACAAAACEA2+H2y+4AAACFAQAAEwAAAAAAAAAA&#10;AAAAAAAAAAAAW0NvbnRlbnRfVHlwZXNdLnhtbFBLAQItABQABgAIAAAAIQBa9CxbvwAAABUBAAAL&#10;AAAAAAAAAAAAAAAAAB8BAABfcmVscy8ucmVsc1BLAQItABQABgAIAAAAIQDnMpO7xQAAAN0AAAAP&#10;AAAAAAAAAAAAAAAAAAcCAABkcnMvZG93bnJldi54bWxQSwUGAAAAAAMAAwC3AAAA+QIAAAAA&#10;" strokeweight="0"/>
                <v:line id="Line 355" o:spid="_x0000_s1908" style="position:absolute;flip:x;visibility:visible;mso-wrap-style:square" from="34728,10521" to="36436,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YgxQAAAN0AAAAPAAAAZHJzL2Rvd25yZXYueG1sRE9NawIx&#10;EL0L/ocwgjfNqtD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CIfjYgxQAAAN0AAAAP&#10;AAAAAAAAAAAAAAAAAAcCAABkcnMvZG93bnJldi54bWxQSwUGAAAAAAMAAwC3AAAA+QIAAAAA&#10;" strokeweight="0"/>
                <v:line id="Line 356" o:spid="_x0000_s1909" style="position:absolute;flip:y;visibility:visible;mso-wrap-style:square" from="34423,10521" to="36137,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UxQAAAN0AAAAPAAAAZHJzL2Rvd25yZXYueG1sRE9NawIx&#10;EL0L/ocwgjfNKtL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AHl65UxQAAAN0AAAAP&#10;AAAAAAAAAAAAAAAAAAcCAABkcnMvZG93bnJldi54bWxQSwUGAAAAAAMAAwC3AAAA+QIAAAAA&#10;" strokeweight="0"/>
                <v:line id="Line 357" o:spid="_x0000_s1910" style="position:absolute;flip:x;visibility:visible;mso-wrap-style:square" from="34131,10521" to="35845,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vPxQAAAN0AAAAPAAAAZHJzL2Rvd25yZXYueG1sRE9NawIx&#10;EL0L/ocwgjfNKtj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Bo2wvPxQAAAN0AAAAP&#10;AAAAAAAAAAAAAAAAAAcCAABkcnMvZG93bnJldi54bWxQSwUGAAAAAAMAAwC3AAAA+QIAAAAA&#10;" strokeweight="0"/>
                <v:line id="Line 358" o:spid="_x0000_s1911" style="position:absolute;flip:y;visibility:visible;mso-wrap-style:square" from="33832,10521" to="35547,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W4xAAAAN0AAAAPAAAAZHJzL2Rvd25yZXYueG1sRE9NawIx&#10;EL0X/A9hhN5qVg8qW6NIpaUIVrT10Nu4me4ubiZLEt347xtB8DaP9zmzRTSNuJDztWUFw0EGgriw&#10;uuZSwc/3+8sUhA/IGhvLpOBKHhbz3tMMc2073tFlH0qRQtjnqKAKoc2l9EVFBv3AtsSJ+7POYEjQ&#10;lVI77FK4aeQoy8bSYM2pocKW3ioqTvuzUbD7mvDRfZzjKR67zfb3UK4Pq6VSz/24fAURKIaH+O7+&#10;1Gn+dDSG2zfpBDn/BwAA//8DAFBLAQItABQABgAIAAAAIQDb4fbL7gAAAIUBAAATAAAAAAAAAAAA&#10;AAAAAAAAAABbQ29udGVudF9UeXBlc10ueG1sUEsBAi0AFAAGAAgAAAAhAFr0LFu/AAAAFQEAAAsA&#10;AAAAAAAAAAAAAAAAHwEAAF9yZWxzLy5yZWxzUEsBAi0AFAAGAAgAAAAhAJgJlbjEAAAA3QAAAA8A&#10;AAAAAAAAAAAAAAAABwIAAGRycy9kb3ducmV2LnhtbFBLBQYAAAAAAwADALcAAAD4AgAAAAA=&#10;" strokeweight="0"/>
                <v:line id="Line 359" o:spid="_x0000_s1912" style="position:absolute;flip:x;visibility:visible;mso-wrap-style:square" from="33528,10521" to="35248,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AjxAAAAN0AAAAPAAAAZHJzL2Rvd25yZXYueG1sRE9LawIx&#10;EL4X/A9hhN5qVg8qW6NIpUUKtfg69DZupruLm8mSRDf996YgeJuP7zmzRTSNuJLztWUFw0EGgriw&#10;uuZSwWH//jIF4QOyxsYyKfgjD4t572mGubYdb+m6C6VIIexzVFCF0OZS+qIig35gW+LE/VpnMCTo&#10;SqkddincNHKUZWNpsObUUGFLbxUV593FKNhuJnxyH5d4jqfu6/vnWH4eV0ulnvtx+QoiUAwP8d29&#10;1mn+dDSB/2/SCXJ+AwAA//8DAFBLAQItABQABgAIAAAAIQDb4fbL7gAAAIUBAAATAAAAAAAAAAAA&#10;AAAAAAAAAABbQ29udGVudF9UeXBlc10ueG1sUEsBAi0AFAAGAAgAAAAhAFr0LFu/AAAAFQEAAAsA&#10;AAAAAAAAAAAAAAAAHwEAAF9yZWxzLy5yZWxzUEsBAi0AFAAGAAgAAAAhAPdFMCPEAAAA3QAAAA8A&#10;AAAAAAAAAAAAAAAABwIAAGRycy9kb3ducmV2LnhtbFBLBQYAAAAAAwADALcAAAD4AgAAAAA=&#10;" strokeweight="0"/>
                <v:line id="Line 360" o:spid="_x0000_s1913" style="position:absolute;flip:y;visibility:visible;mso-wrap-style:square" from="33223,10521" to="34956,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RR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rnwjI+jFLwAAAP//AwBQSwECLQAUAAYACAAAACEA2+H2y+4AAACFAQAAEwAAAAAA&#10;AAAAAAAAAAAAAAAAW0NvbnRlbnRfVHlwZXNdLnhtbFBLAQItABQABgAIAAAAIQBa9CxbvwAAABUB&#10;AAALAAAAAAAAAAAAAAAAAB8BAABfcmVscy8ucmVsc1BLAQItABQABgAIAAAAIQCG2qRRyAAAAN0A&#10;AAAPAAAAAAAAAAAAAAAAAAcCAABkcnMvZG93bnJldi54bWxQSwUGAAAAAAMAAwC3AAAA/AIAAAAA&#10;" strokeweight="0"/>
                <v:line id="Line 361" o:spid="_x0000_s1914" style="position:absolute;flip:x;visibility:visible;mso-wrap-style:square" from="32931,10521" to="34658,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HKxQAAAN0AAAAPAAAAZHJzL2Rvd25yZXYueG1sRE9NawIx&#10;EL0L/ocwBW+arYfWbo0ilhYpWNHWQ2/jZrq7uJksSXTjvzdCwds83udM59E04kzO15YVPI4yEMSF&#10;1TWXCn6+34cTED4ga2wsk4ILeZjP+r0p5tp2vKXzLpQihbDPUUEVQptL6YuKDPqRbYkT92edwZCg&#10;K6V22KVw08hxlj1JgzWnhgpbWlZUHHcno2D79cwH93GKx3jo1pvfffm5f1soNXiIi1cQgWK4i//d&#10;K53mT8YvcPsmnSBnVwAAAP//AwBQSwECLQAUAAYACAAAACEA2+H2y+4AAACFAQAAEwAAAAAAAAAA&#10;AAAAAAAAAAAAW0NvbnRlbnRfVHlwZXNdLnhtbFBLAQItABQABgAIAAAAIQBa9CxbvwAAABUBAAAL&#10;AAAAAAAAAAAAAAAAAB8BAABfcmVscy8ucmVsc1BLAQItABQABgAIAAAAIQDplgHKxQAAAN0AAAAP&#10;AAAAAAAAAAAAAAAAAAcCAABkcnMvZG93bnJldi54bWxQSwUGAAAAAAMAAwC3AAAA+QIAAAAA&#10;" strokeweight="0"/>
                <v:line id="Line 362" o:spid="_x0000_s1915" style="position:absolute;flip:y;visibility:visible;mso-wrap-style:square" from="32626,10521" to="34366,1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6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D9dT6KyAAAAN0A&#10;AAAPAAAAAAAAAAAAAAAAAAcCAABkcnMvZG93bnJldi54bWxQSwUGAAAAAAMAAwC3AAAA/AIAAAAA&#10;" strokeweight="0"/>
                <v:line id="Line 363" o:spid="_x0000_s1916" style="position:absolute;flip:x;visibility:visible;mso-wrap-style:square" from="32315,10521" to="34067,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sRxQAAAN0AAAAPAAAAZHJzL2Rvd25yZXYueG1sRE9NawIx&#10;EL0L/ocwQm+a1UI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CSOZsRxQAAAN0AAAAP&#10;AAAAAAAAAAAAAAAAAAcCAABkcnMvZG93bnJldi54bWxQSwUGAAAAAAMAAwC3AAAA+QIAAAAA&#10;" strokeweight="0"/>
                <v:line id="Line 364" o:spid="_x0000_s1917" style="position:absolute;flip:y;visibility:visible;mso-wrap-style:square" from="32023,10521" to="33775,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VmxQAAAN0AAAAPAAAAZHJzL2Rvd25yZXYueG1sRE9NawIx&#10;EL0L/ocwgjfNqtD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Bi6wVmxQAAAN0AAAAP&#10;AAAAAAAAAAAAAAAAAAcCAABkcnMvZG93bnJldi54bWxQSwUGAAAAAAMAAwC3AAAA+QIAAAAA&#10;" strokeweight="0"/>
                <v:line id="Line 365" o:spid="_x0000_s1918" style="position:absolute;flip:x;visibility:visible;mso-wrap-style:square" from="31718,10521" to="33477,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9xQAAAN0AAAAPAAAAZHJzL2Rvd25yZXYueG1sRE9NawIx&#10;EL0X/A9hBG81q0I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Np6D9xQAAAN0AAAAP&#10;AAAAAAAAAAAAAAAAAAcCAABkcnMvZG93bnJldi54bWxQSwUGAAAAAAMAAwC3AAAA+QIAAAAA&#10;" strokeweight="0"/>
                <v:line id="Line 366" o:spid="_x0000_s1919" style="position:absolute;flip:y;visibility:visible;mso-wrap-style:square" from="31407,10521" to="33185,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iJxQAAAN0AAAAPAAAAZHJzL2Rvd25yZXYueG1sRE9NawIx&#10;EL0L/ocwQm+arS2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CCTjiJxQAAAN0AAAAP&#10;AAAAAAAAAAAAAAAAAAcCAABkcnMvZG93bnJldi54bWxQSwUGAAAAAAMAAwC3AAAA+QIAAAAA&#10;" strokeweight="0"/>
                <v:line id="Line 367" o:spid="_x0000_s1920" style="position:absolute;flip:x;visibility:visible;mso-wrap-style:square" from="31121,10521" to="32886,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0SxQAAAN0AAAAPAAAAZHJzL2Rvd25yZXYueG1sRE9NawIx&#10;EL0L/ocwQm+araW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DtAp0SxQAAAN0AAAAP&#10;AAAAAAAAAAAAAAAAAAcCAABkcnMvZG93bnJldi54bWxQSwUGAAAAAAMAAwC3AAAA+QIAAAAA&#10;" strokeweight="0"/>
                <v:line id="Line 368" o:spid="_x0000_s1921" style="position:absolute;flip:y;visibility:visible;mso-wrap-style:square" from="30816,10521" to="32594,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NlxQAAAN0AAAAPAAAAZHJzL2Rvd25yZXYueG1sRE9NawIx&#10;EL0L/Q9hCr1pVgt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Ad0ANlxQAAAN0AAAAP&#10;AAAAAAAAAAAAAAAAAAcCAABkcnMvZG93bnJldi54bWxQSwUGAAAAAAMAAwC3AAAA+QIAAAAA&#10;" strokeweight="0"/>
                <v:line id="Line 369" o:spid="_x0000_s1922" style="position:absolute;flip:x;visibility:visible;mso-wrap-style:square" from="30511,10521" to="32296,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xQAAAN0AAAAPAAAAZHJzL2Rvd25yZXYueG1sRE9NawIx&#10;EL0L/Q9hCr1pVgs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BynKb+xQAAAN0AAAAP&#10;AAAAAAAAAAAAAAAAAAcCAABkcnMvZG93bnJldi54bWxQSwUGAAAAAAMAAwC3AAAA+QIAAAAA&#10;" strokeweight="0"/>
                <v:line id="Line 370" o:spid="_x0000_s1923" style="position:absolute;flip:y;visibility:visible;mso-wrap-style:square" from="30213,10521" to="32004,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KM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ADAzKMyAAAAN0A&#10;AAAPAAAAAAAAAAAAAAAAAAcCAABkcnMvZG93bnJldi54bWxQSwUGAAAAAAMAAwC3AAAA/AIAAAAA&#10;" strokeweight="0"/>
                <v:line id="Line 371" o:spid="_x0000_s1924" style="position:absolute;flip:x;visibility:visible;mso-wrap-style:square" from="29908,10521" to="3169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cXxQAAAN0AAAAPAAAAZHJzL2Rvd25yZXYueG1sRE9NawIx&#10;EL0L/ocwQm+arYX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BsT5cXxQAAAN0AAAAP&#10;AAAAAAAAAAAAAAAAAAcCAABkcnMvZG93bnJldi54bWxQSwUGAAAAAAMAAwC3AAAA+QIAAAAA&#10;" strokeweight="0"/>
                <v:line id="Line 372" o:spid="_x0000_s1925" style="position:absolute;flip:y;visibility:visible;mso-wrap-style:square" from="29603,10521" to="31407,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33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Clc033yAAAAN0A&#10;AAAPAAAAAAAAAAAAAAAAAAcCAABkcnMvZG93bnJldi54bWxQSwUGAAAAAAMAAwC3AAAA/AIAAAAA&#10;" strokeweight="0"/>
                <v:line id="Line 373" o:spid="_x0000_s1926" style="position:absolute;flip:x;visibility:visible;mso-wrap-style:square" from="29305,10521" to="31121,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sxQAAAN0AAAAPAAAAZHJzL2Rvd25yZXYueG1sRE9NawIx&#10;EL0L/ocwQm+aVUo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DKP+hsxQAAAN0AAAAP&#10;AAAAAAAAAAAAAAAAAAcCAABkcnMvZG93bnJldi54bWxQSwUGAAAAAAMAAwC3AAAA+QIAAAAA&#10;" strokeweight="0"/>
                <v:line id="Line 374" o:spid="_x0000_s1927" style="position:absolute;flip:y;visibility:visible;mso-wrap-style:square" from="29000,10521" to="30822,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YbxQAAAN0AAAAPAAAAZHJzL2Rvd25yZXYueG1sRE9NawIx&#10;EL0L/ocwgjfNKtL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A67XYbxQAAAN0AAAAP&#10;AAAAAAAAAAAAAAAAAAcCAABkcnMvZG93bnJldi54bWxQSwUGAAAAAAMAAwC3AAAA+QIAAAAA&#10;" strokeweight="0"/>
                <v:line id="Line 375" o:spid="_x0000_s1928" style="position:absolute;flip:x;visibility:visible;mso-wrap-style:square" from="28689,10521" to="30530,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OAxQAAAN0AAAAPAAAAZHJzL2Rvd25yZXYueG1sRE9NawIx&#10;EL0L/ocwQm+arS2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BVodOAxQAAAN0AAAAP&#10;AAAAAAAAAAAAAAAAAAcCAABkcnMvZG93bnJldi54bWxQSwUGAAAAAAMAAwC3AAAA+QIAAAAA&#10;" strokeweight="0"/>
                <v:line id="Line 376" o:spid="_x0000_s1929" style="position:absolute;flip:y;visibility:visible;mso-wrap-style:square" from="28873,10521" to="30232,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v0xQAAAN0AAAAPAAAAZHJzL2Rvd25yZXYueG1sRE9NawIx&#10;EL0X/A9hBG81q0g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DaSEv0xQAAAN0AAAAP&#10;AAAAAAAAAAAAAAAAAAcCAABkcnMvZG93bnJldi54bWxQSwUGAAAAAAMAAwC3AAAA+QIAAAAA&#10;" strokeweight="0"/>
                <v:line id="Line 377" o:spid="_x0000_s1930" style="position:absolute;flip:x;visibility:visible;mso-wrap-style:square" from="29273,10521" to="2994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5vxQAAAN0AAAAPAAAAZHJzL2Rvd25yZXYueG1sRE9LawIx&#10;EL4L/ocwQm+arfQhW6OIpSKFWrT10Nu4me4ubiZLEt34702h4G0+vudM59E04kzO15YV3I8yEMSF&#10;1TWXCr6/3oYTED4ga2wsk4ILeZjP+r0p5tp2vKXzLpQihbDPUUEVQptL6YuKDPqRbYkT92udwZCg&#10;K6V22KVw08hxlj1JgzWnhgpbWlZUHHcno2C7eeaDW53iMR66j8+fffm+f10odTeIixcQgWK4if/d&#10;a53mTx4e4e+bdIKcXQEAAP//AwBQSwECLQAUAAYACAAAACEA2+H2y+4AAACFAQAAEwAAAAAAAAAA&#10;AAAAAAAAAAAAW0NvbnRlbnRfVHlwZXNdLnhtbFBLAQItABQABgAIAAAAIQBa9CxbvwAAABUBAAAL&#10;AAAAAAAAAAAAAAAAAB8BAABfcmVscy8ucmVsc1BLAQItABQABgAIAAAAIQC1BO5vxQAAAN0AAAAP&#10;AAAAAAAAAAAAAAAAAAcCAABkcnMvZG93bnJldi54bWxQSwUGAAAAAAMAAwC3AAAA+QIAAAAA&#10;" strokeweight="0"/>
                <v:shape id="Freeform 378" o:spid="_x0000_s1931" style="position:absolute;left:25374;top:16065;width:24302;height:1886;visibility:visible;mso-wrap-style:square;v-text-anchor:top" coordsize="765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RnxgAAAN0AAAAPAAAAZHJzL2Rvd25yZXYueG1sRE9La8JA&#10;EL4L/Q/LCL0U3VjEanSVIi2UQg7G13XMjtm02dmQ3WraX98tFLzNx/ecxaqztbhQ6yvHCkbDBARx&#10;4XTFpYLd9nUwBeEDssbaMSn4Jg+r5V1vgal2V97QJQ+liCHsU1RgQmhSKX1hyKIfuoY4cmfXWgwR&#10;tqXULV5juK3lY5JMpMWKY4PBhtaGis/8yyp4kC+nj/3TT/J+PhgeZ8eZz/JMqft+9zwHEagLN/G/&#10;+03H+dPxBP6+iSfI5S8AAAD//wMAUEsBAi0AFAAGAAgAAAAhANvh9svuAAAAhQEAABMAAAAAAAAA&#10;AAAAAAAAAAAAAFtDb250ZW50X1R5cGVzXS54bWxQSwECLQAUAAYACAAAACEAWvQsW78AAAAVAQAA&#10;CwAAAAAAAAAAAAAAAAAfAQAAX3JlbHMvLnJlbHNQSwECLQAUAAYACAAAACEAMne0Z8YAAADdAAAA&#10;DwAAAAAAAAAAAAAAAAAHAgAAZHJzL2Rvd25yZXYueG1sUEsFBgAAAAADAAMAtwAAAPoCAAAAAA==&#10;" path="m5837,595l,595,340,,2689,58r3148,l7653,402r,193l5837,595xe" strokeweight="0">
                  <v:path arrowok="t" o:connecttype="custom" o:connectlocs="1853490,188595;0,188595;107964,0;853869,18384;1853490,18384;2430145,127420;2430145,188595;1853490,188595" o:connectangles="0,0,0,0,0,0,0,0"/>
                </v:shape>
                <v:line id="Line 379" o:spid="_x0000_s1932" style="position:absolute;flip:y;visibility:visible;mso-wrap-style:square" from="49377,17659" to="4967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WDxQAAAN0AAAAPAAAAZHJzL2Rvd25yZXYueG1sRE9NawIx&#10;EL0L/Q9hCr1pVik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AqmtWDxQAAAN0AAAAP&#10;AAAAAAAAAAAAAAAAAAcCAABkcnMvZG93bnJldi54bWxQSwUGAAAAAAMAAwC3AAAA+QIAAAAA&#10;" strokeweight="0"/>
                <v:line id="Line 380" o:spid="_x0000_s1933" style="position:absolute;flip:x;visibility:visible;mso-wrap-style:square" from="49085,17360" to="4967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Hx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BbBUHxyAAAAN0A&#10;AAAPAAAAAAAAAAAAAAAAAAcCAABkcnMvZG93bnJldi54bWxQSwUGAAAAAAMAAwC3AAAA/AIAAAAA&#10;" strokeweight="0"/>
                <v:line id="Line 381" o:spid="_x0000_s1934" style="position:absolute;flip:y;visibility:visible;mso-wrap-style:square" from="48787,17297" to="4944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RqxQAAAN0AAAAPAAAAZHJzL2Rvd25yZXYueG1sRE9NawIx&#10;EL0L/ocwQm+arZT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A0SeRqxQAAAN0AAAAP&#10;AAAAAAAAAAAAAAAAAAcCAABkcnMvZG93bnJldi54bWxQSwUGAAAAAAMAAwC3AAAA+QIAAAAA&#10;" strokeweight="0"/>
                <v:line id="Line 382" o:spid="_x0000_s1935" style="position:absolute;flip:x;visibility:visible;mso-wrap-style:square" from="48488,17240" to="4919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sq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AgqtsqyAAAAN0A&#10;AAAPAAAAAAAAAAAAAAAAAAcCAABkcnMvZG93bnJldi54bWxQSwUGAAAAAAMAAwC3AAAA/AIAAAAA&#10;" strokeweight="0"/>
                <v:line id="Line 383" o:spid="_x0000_s1936" style="position:absolute;flip:y;visibility:visible;mso-wrap-style:square" from="48209,17202" to="4894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6xxQAAAN0AAAAPAAAAZHJzL2Rvd25yZXYueG1sRE9NawIx&#10;EL0L/ocwQm+aVWg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BP5n6xxQAAAN0AAAAP&#10;AAAAAAAAAAAAAAAAAAcCAABkcnMvZG93bnJldi54bWxQSwUGAAAAAAMAAwC3AAAA+QIAAAAA&#10;" strokeweight="0"/>
                <v:line id="Line 384" o:spid="_x0000_s1937" style="position:absolute;flip:x;visibility:visible;mso-wrap-style:square" from="47910,17164" to="4869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GxQAAAN0AAAAPAAAAZHJzL2Rvd25yZXYueG1sRE9NawIx&#10;EL0L/ocwgjfNKtj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C/NODGxQAAAN0AAAAP&#10;AAAAAAAAAAAAAAAAAAcCAABkcnMvZG93bnJldi54bWxQSwUGAAAAAAMAAwC3AAAA+QIAAAAA&#10;" strokeweight="0"/>
                <v:line id="Line 385" o:spid="_x0000_s1938" style="position:absolute;flip:y;visibility:visible;mso-wrap-style:square" from="47612,17106" to="4845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VdxQAAAN0AAAAPAAAAZHJzL2Rvd25yZXYueG1sRE9NawIx&#10;EL0L/ocwQm+araW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DQeEVdxQAAAN0AAAAP&#10;AAAAAAAAAAAAAAAAAAcCAABkcnMvZG93bnJldi54bWxQSwUGAAAAAAMAAwC3AAAA+QIAAAAA&#10;" strokeweight="0"/>
                <v:line id="Line 386" o:spid="_x0000_s1939" style="position:absolute;flip:x;visibility:visible;mso-wrap-style:square" from="47320,17062" to="4820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0pxQAAAN0AAAAPAAAAZHJzL2Rvd25yZXYueG1sRE9LawIx&#10;EL4L/ocwQm+arfQhW6OIpSKFWrT10Nu4me4ubiZLEt34702h4G0+vudM59E04kzO15YV3I8yEMSF&#10;1TWXCr6/3oYTED4ga2wsk4ILeZjP+r0p5tp2vKXzLpQihbDPUUEVQptL6YuKDPqRbYkT92udwZCg&#10;K6V22KVw08hxlj1JgzWnhgpbWlZUHHcno2C7eeaDW53iMR66j8+fffm+f10odTeIixcQgWK4if/d&#10;a53mTx4f4O+bdIKcXQEAAP//AwBQSwECLQAUAAYACAAAACEA2+H2y+4AAACFAQAAEwAAAAAAAAAA&#10;AAAAAAAAAAAAW0NvbnRlbnRfVHlwZXNdLnhtbFBLAQItABQABgAIAAAAIQBa9CxbvwAAABUBAAAL&#10;AAAAAAAAAAAAAAAAAB8BAABfcmVscy8ucmVsc1BLAQItABQABgAIAAAAIQBfkd0pxQAAAN0AAAAP&#10;AAAAAAAAAAAAAAAAAAcCAABkcnMvZG93bnJldi54bWxQSwUGAAAAAAMAAwC3AAAA+QIAAAAA&#10;" strokeweight="0"/>
                <v:line id="Line 387" o:spid="_x0000_s1940" style="position:absolute;flip:y;visibility:visible;mso-wrap-style:square" from="47021,17011" to="4796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iyxQAAAN0AAAAPAAAAZHJzL2Rvd25yZXYueG1sRE9NawIx&#10;EL0X/A9hBG81q2A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w3XiyxQAAAN0AAAAP&#10;AAAAAAAAAAAAAAAAAAcCAABkcnMvZG93bnJldi54bWxQSwUGAAAAAAMAAwC3AAAA+QIAAAAA&#10;" strokeweight="0"/>
                <v:line id="Line 388" o:spid="_x0000_s1941" style="position:absolute;flip:x;visibility:visible;mso-wrap-style:square" from="46723,16967" to="4770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FxQAAAN0AAAAPAAAAZHJzL2Rvd25yZXYueG1sRE9NawIx&#10;EL0L/Q9hCr1pVqF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DAD+bFxQAAAN0AAAAP&#10;AAAAAAAAAAAAAAAAAAcCAABkcnMvZG93bnJldi54bWxQSwUGAAAAAAMAAwC3AAAA+QIAAAAA&#10;" strokeweight="0"/>
                <v:line id="Line 389" o:spid="_x0000_s1942" style="position:absolute;flip:y;visibility:visible;mso-wrap-style:square" from="46431,16916" to="4746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NexQAAAN0AAAAPAAAAZHJzL2Rvd25yZXYueG1sRE9NawIx&#10;EL0L/Q9hCr1pVqE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CvQ0NexQAAAN0AAAAP&#10;AAAAAAAAAAAAAAAAAAcCAABkcnMvZG93bnJldi54bWxQSwUGAAAAAAMAAwC3AAAA+QIAAAAA&#10;" strokeweight="0"/>
                <v:line id="Line 390" o:spid="_x0000_s1943" style="position:absolute;flip:x;visibility:visible;mso-wrap-style:square" from="46132,16871" to="4721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cs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De3NcsyAAAAN0A&#10;AAAPAAAAAAAAAAAAAAAAAAcCAABkcnMvZG93bnJldi54bWxQSwUGAAAAAAMAAwC3AAAA/AIAAAAA&#10;" strokeweight="0"/>
                <v:line id="Line 391" o:spid="_x0000_s1944" style="position:absolute;flip:y;visibility:visible;mso-wrap-style:square" from="45840,16833" to="4695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3xQAAAN0AAAAPAAAAZHJzL2Rvd25yZXYueG1sRE9NawIx&#10;EL0L/ocwQm+ardD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CxkHK3xQAAAN0AAAAP&#10;AAAAAAAAAAAAAAAAAAcCAABkcnMvZG93bnJldi54bWxQSwUGAAAAAAMAAwC3AAAA+QIAAAAA&#10;" strokeweight="0"/>
                <v:line id="Line 392" o:spid="_x0000_s1945" style="position:absolute;flip:x;visibility:visible;mso-wrap-style:square" from="45542,16776" to="4671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GX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v3wjI+jFLwAAAP//AwBQSwECLQAUAAYACAAAACEA2+H2y+4AAACFAQAAEwAAAAAA&#10;AAAAAAAAAAAAAAAAW0NvbnRlbnRfVHlwZXNdLnhtbFBLAQItABQABgAIAAAAIQBa9CxbvwAAABUB&#10;AAALAAAAAAAAAAAAAAAAAB8BAABfcmVscy8ucmVsc1BLAQItABQABgAIAAAAIQDuxhGXyAAAAN0A&#10;AAAPAAAAAAAAAAAAAAAAAAcCAABkcnMvZG93bnJldi54bWxQSwUGAAAAAAMAAwC3AAAA/AIAAAAA&#10;" strokeweight="0"/>
                <v:line id="Line 393" o:spid="_x0000_s1946" style="position:absolute;flip:y;visibility:visible;mso-wrap-style:square" from="45243,16738" to="4646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QMxAAAAN0AAAAPAAAAZHJzL2Rvd25yZXYueG1sRE9NawIx&#10;EL0X/A9hhN5qVg8qW6NIRSmCLdp66G3cTHcXN5MliW78901B8DaP9zmzRTSNuJLztWUFw0EGgriw&#10;uuZSwffX+mUKwgdkjY1lUnAjD4t572mGubYd7+l6CKVIIexzVFCF0OZS+qIig35gW+LE/VpnMCTo&#10;SqkddincNHKUZWNpsObUUGFLbxUV58PFKNh/TPjkNpd4jqdu9/lzLLfH1VKp535cvoIIFMNDfHe/&#10;6zR/Oh7C/zfpBDn/AwAA//8DAFBLAQItABQABgAIAAAAIQDb4fbL7gAAAIUBAAATAAAAAAAAAAAA&#10;AAAAAAAAAABbQ29udGVudF9UeXBlc10ueG1sUEsBAi0AFAAGAAgAAAAhAFr0LFu/AAAAFQEAAAsA&#10;AAAAAAAAAAAAAAAAHwEAAF9yZWxzLy5yZWxzUEsBAi0AFAAGAAgAAAAhAIGKtAzEAAAA3QAAAA8A&#10;AAAAAAAAAAAAAAAABwIAAGRycy9kb3ducmV2LnhtbFBLBQYAAAAAAwADALcAAAD4AgAAAAA=&#10;" strokeweight="0"/>
                <v:line id="Line 394" o:spid="_x0000_s1947" style="position:absolute;flip:x;visibility:visible;mso-wrap-style:square" from="44951,16687" to="4622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p7xAAAAN0AAAAPAAAAZHJzL2Rvd25yZXYueG1sRE9NawIx&#10;EL0X/A9hhN5qVg8qW6NIpaUIVrT10Nu4me4ubiZLEt347xtB8DaP9zmzRTSNuJDztWUFw0EGgriw&#10;uuZSwc/3+8sUhA/IGhvLpOBKHhbz3tMMc2073tFlH0qRQtjnqKAKoc2l9EVFBv3AtsSJ+7POYEjQ&#10;lVI77FK4aeQoy8bSYM2pocKW3ioqTvuzUbD7mvDRfZzjKR67zfb3UK4Pq6VSz/24fAURKIaH+O7+&#10;1Gn+dDyC2zfpBDn/BwAA//8DAFBLAQItABQABgAIAAAAIQDb4fbL7gAAAIUBAAATAAAAAAAAAAAA&#10;AAAAAAAAAABbQ29udGVudF9UeXBlc10ueG1sUEsBAi0AFAAGAAgAAAAhAFr0LFu/AAAAFQEAAAsA&#10;AAAAAAAAAAAAAAAAHwEAAF9yZWxzLy5yZWxzUEsBAi0AFAAGAAgAAAAhAHFYKnvEAAAA3QAAAA8A&#10;AAAAAAAAAAAAAAAABwIAAGRycy9kb3ducmV2LnhtbFBLBQYAAAAAAwADALcAAAD4AgAAAAA=&#10;" strokeweight="0"/>
                <v:line id="Line 395" o:spid="_x0000_s1948" style="position:absolute;flip:y;visibility:visible;mso-wrap-style:square" from="44653,16637" to="4596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gxQAAAN0AAAAPAAAAZHJzL2Rvd25yZXYueG1sRE9NawIx&#10;EL0L/Q9hCr1pVgt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AeFI/gxQAAAN0AAAAP&#10;AAAAAAAAAAAAAAAAAAcCAABkcnMvZG93bnJldi54bWxQSwUGAAAAAAMAAwC3AAAA+QIAAAAA&#10;" strokeweight="0"/>
                <v:line id="Line 396" o:spid="_x0000_s1949" style="position:absolute;flip:x;visibility:visible;mso-wrap-style:square" from="44361,16586" to="4572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UxQAAAN0AAAAPAAAAZHJzL2Rvd25yZXYueG1sRE9NawIx&#10;EL0L/Q9hCr1pVil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CR/ReUxQAAAN0AAAAP&#10;AAAAAAAAAAAAAAAAAAcCAABkcnMvZG93bnJldi54bWxQSwUGAAAAAAMAAwC3AAAA+QIAAAAA&#10;" strokeweight="0"/>
                <v:line id="Line 397" o:spid="_x0000_s1950" style="position:absolute;flip:y;visibility:visible;mso-wrap-style:square" from="44062,16548" to="4547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PxQAAAN0AAAAPAAAAZHJzL2Rvd25yZXYueG1sRE9NawIx&#10;EL0L/Q9hCr1pVqF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D+sbIPxQAAAN0AAAAP&#10;AAAAAAAAAAAAAAAAAAcCAABkcnMvZG93bnJldi54bWxQSwUGAAAAAAMAAwC3AAAA+QIAAAAA&#10;" strokeweight="0"/>
                <v:line id="Line 398" o:spid="_x0000_s1951" style="position:absolute;flip:x;visibility:visible;mso-wrap-style:square" from="43770,16490" to="4522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x4xQAAAN0AAAAPAAAAZHJzL2Rvd25yZXYueG1sRE9NawIx&#10;EL0L/Q9hCt402x62sjWKtLRIoRa1HryNm3F3cTNZkuim/94UBG/zeJ8znUfTigs531hW8DTOQBCX&#10;VjdcKfjdfowmIHxA1thaJgV/5GE+exhMsdC25zVdNqESKYR9gQrqELpCSl/WZNCPbUecuKN1BkOC&#10;rpLaYZ/CTSufsyyXBhtODTV29FZTedqcjYL16oUP7vMcT/HQf//sd9XX7n2h1PAxLl5BBIrhLr65&#10;lzrNn+Q5/H+TTpCzKwAAAP//AwBQSwECLQAUAAYACAAAACEA2+H2y+4AAACFAQAAEwAAAAAAAAAA&#10;AAAAAAAAAAAAW0NvbnRlbnRfVHlwZXNdLnhtbFBLAQItABQABgAIAAAAIQBa9CxbvwAAABUBAAAL&#10;AAAAAAAAAAAAAAAAAB8BAABfcmVscy8ucmVsc1BLAQItABQABgAIAAAAIQAOYyx4xQAAAN0AAAAP&#10;AAAAAAAAAAAAAAAAAAcCAABkcnMvZG93bnJldi54bWxQSwUGAAAAAAMAAwC3AAAA+QIAAAAA&#10;" strokeweight="0"/>
                <v:line id="Line 399" o:spid="_x0000_s1952" style="position:absolute;flip:y;visibility:visible;mso-wrap-style:square" from="43472,16452" to="4497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njxAAAAN0AAAAPAAAAZHJzL2Rvd25yZXYueG1sRE9LawIx&#10;EL4X/A9hBG81aw8qW6NIpaUItfg69DZupruLm8mSRDf996YgeJuP7zmzRTSNuJLztWUFo2EGgriw&#10;uuZSwWH//jwF4QOyxsYyKfgjD4t572mGubYdb+m6C6VIIexzVFCF0OZS+qIig35oW+LE/VpnMCTo&#10;SqkddincNPIly8bSYM2pocKW3ioqzruLUbDdTPjkPi7xHE/d1/fPsVwfV0ulBv24fAURKIaH+O7+&#10;1Gn+dDyB/2/SCXJ+AwAA//8DAFBLAQItABQABgAIAAAAIQDb4fbL7gAAAIUBAAATAAAAAAAAAAAA&#10;AAAAAAAAAABbQ29udGVudF9UeXBlc10ueG1sUEsBAi0AFAAGAAgAAAAhAFr0LFu/AAAAFQEAAAsA&#10;AAAAAAAAAAAAAAAAHwEAAF9yZWxzLy5yZWxzUEsBAi0AFAAGAAgAAAAhAGEviePEAAAA3QAAAA8A&#10;AAAAAAAAAAAAAAAABwIAAGRycy9kb3ducmV2LnhtbFBLBQYAAAAAAwADALcAAAD4AgAAAAA=&#10;" strokeweight="0"/>
                <v:line id="Line 400" o:spid="_x0000_s1953" style="position:absolute;flip:x;visibility:visible;mso-wrap-style:square" from="43180,16408" to="4471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2R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rnwjI+jFLwAAAP//AwBQSwECLQAUAAYACAAAACEA2+H2y+4AAACFAQAAEwAAAAAA&#10;AAAAAAAAAAAAAAAAW0NvbnRlbnRfVHlwZXNdLnhtbFBLAQItABQABgAIAAAAIQBa9CxbvwAAABUB&#10;AAALAAAAAAAAAAAAAAAAAB8BAABfcmVscy8ucmVsc1BLAQItABQABgAIAAAAIQAQsB2RyAAAAN0A&#10;AAAPAAAAAAAAAAAAAAAAAAcCAABkcnMvZG93bnJldi54bWxQSwUGAAAAAAMAAwC3AAAA/AIAAAAA&#10;" strokeweight="0"/>
                <v:line id="Line 401" o:spid="_x0000_s1954" style="position:absolute;flip:y;visibility:visible;mso-wrap-style:square" from="42881,16351" to="4447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xQAAAN0AAAAPAAAAZHJzL2Rvd25yZXYueG1sRE9LawIx&#10;EL4X/A9hhN5q1h58bI0ilpYitKLWQ2/jZrq7uJksSXTTf2+Egrf5+J4zW0TTiAs5X1tWMBxkIIgL&#10;q2suFXzv354mIHxA1thYJgV/5GEx7z3MMNe24y1ddqEUKYR9jgqqENpcSl9UZNAPbEucuF/rDIYE&#10;XSm1wy6Fm0Y+Z9lIGqw5NVTY0qqi4rQ7GwXbrzEf3fs5nuKx+9z8HMr14XWp1GM/Ll9ABIrhLv53&#10;f+g0fzKawu2bdIKcXwEAAP//AwBQSwECLQAUAAYACAAAACEA2+H2y+4AAACFAQAAEwAAAAAAAAAA&#10;AAAAAAAAAAAAW0NvbnRlbnRfVHlwZXNdLnhtbFBLAQItABQABgAIAAAAIQBa9CxbvwAAABUBAAAL&#10;AAAAAAAAAAAAAAAAAB8BAABfcmVscy8ucmVsc1BLAQItABQABgAIAAAAIQB//LgKxQAAAN0AAAAP&#10;AAAAAAAAAAAAAAAAAAcCAABkcnMvZG93bnJldi54bWxQSwUGAAAAAAMAAwC3AAAA+QIAAAAA&#10;" strokeweight="0"/>
                <v:line id="Line 402" o:spid="_x0000_s1955" style="position:absolute;flip:x;visibility:visible;mso-wrap-style:square" from="42595,16313" to="4422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dK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v3wjI+jFLwAAAP//AwBQSwECLQAUAAYACAAAACEA2+H2y+4AAACFAQAAEwAAAAAA&#10;AAAAAAAAAAAAAAAAW0NvbnRlbnRfVHlwZXNdLnhtbFBLAQItABQABgAIAAAAIQBa9CxbvwAAABUB&#10;AAALAAAAAAAAAAAAAAAAAB8BAABfcmVscy8ucmVsc1BLAQItABQABgAIAAAAIQBrH4dKyAAAAN0A&#10;AAAPAAAAAAAAAAAAAAAAAAcCAABkcnMvZG93bnJldi54bWxQSwUGAAAAAAMAAwC3AAAA/AIAAAAA&#10;" strokeweight="0"/>
                <v:line id="Line 403" o:spid="_x0000_s1956" style="position:absolute;flip:y;visibility:visible;mso-wrap-style:square" from="42297,16262" to="4398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LRxAAAAN0AAAAPAAAAZHJzL2Rvd25yZXYueG1sRE9LawIx&#10;EL4X/A9hhN5qVg8qW6NIRZFCW3wdehs3093FzWRJopv++6YgeJuP7zmzRTSNuJHztWUFw0EGgriw&#10;uuZSwfGwfpmC8AFZY2OZFPySh8W89zTDXNuOd3Tbh1KkEPY5KqhCaHMpfVGRQT+wLXHifqwzGBJ0&#10;pdQOuxRuGjnKsrE0WHNqqLClt4qKy/5qFOw+J3x2m2u8xHP38fV9Kt9Pq6VSz/24fAURKIaH+O7e&#10;6jR/OhnC/zfpBDn/AwAA//8DAFBLAQItABQABgAIAAAAIQDb4fbL7gAAAIUBAAATAAAAAAAAAAAA&#10;AAAAAAAAAABbQ29udGVudF9UeXBlc10ueG1sUEsBAi0AFAAGAAgAAAAhAFr0LFu/AAAAFQEAAAsA&#10;AAAAAAAAAAAAAAAAHwEAAF9yZWxzLy5yZWxzUEsBAi0AFAAGAAgAAAAhAARTItHEAAAA3QAAAA8A&#10;AAAAAAAAAAAAAAAABwIAAGRycy9kb3ducmV2LnhtbFBLBQYAAAAAAwADALcAAAD4AgAAAAA=&#10;" strokeweight="0"/>
                <v:line id="Line 404" o:spid="_x0000_s1957" style="position:absolute;flip:x;visibility:visible;mso-wrap-style:square" from="41998,16249" to="4369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ymxAAAAN0AAAAPAAAAZHJzL2Rvd25yZXYueG1sRE9LawIx&#10;EL4X/A9hhN5qVg8qW6NIpUUKtfg69DZupruLm8mSRDf996YgeJuP7zmzRTSNuJLztWUFw0EGgriw&#10;uuZSwWH//jIF4QOyxsYyKfgjD4t572mGubYdb+m6C6VIIexzVFCF0OZS+qIig35gW+LE/VpnMCTo&#10;SqkddincNHKUZWNpsObUUGFLbxUV593FKNhuJnxyH5d4jqfu6/vnWH4eV0ulnvtx+QoiUAwP8d29&#10;1mn+dDKC/2/SCXJ+AwAA//8DAFBLAQItABQABgAIAAAAIQDb4fbL7gAAAIUBAAATAAAAAAAAAAAA&#10;AAAAAAAAAABbQ29udGVudF9UeXBlc10ueG1sUEsBAi0AFAAGAAgAAAAhAFr0LFu/AAAAFQEAAAsA&#10;AAAAAAAAAAAAAAAAHwEAAF9yZWxzLy5yZWxzUEsBAi0AFAAGAAgAAAAhAPSBvKbEAAAA3QAAAA8A&#10;AAAAAAAAAAAAAAAABwIAAGRycy9kb3ducmV2LnhtbFBLBQYAAAAAAwADALcAAAD4AgAAAAA=&#10;" strokeweight="0"/>
                <v:line id="Line 405" o:spid="_x0000_s1958" style="position:absolute;flip:y;visibility:visible;mso-wrap-style:square" from="41706,16249" to="4339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k9xQAAAN0AAAAPAAAAZHJzL2Rvd25yZXYueG1sRE9NawIx&#10;EL0L/Q9hCr1pVgs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CbzRk9xQAAAN0AAAAP&#10;AAAAAAAAAAAAAAAAAAcCAABkcnMvZG93bnJldi54bWxQSwUGAAAAAAMAAwC3AAAA+QIAAAAA&#10;" strokeweight="0"/>
                <v:line id="Line 406" o:spid="_x0000_s1959" style="position:absolute;flip:x;visibility:visible;mso-wrap-style:square" from="41408,16249" to="4310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FJxQAAAN0AAAAPAAAAZHJzL2Rvd25yZXYueG1sRE9NawIx&#10;EL0L/Q9hCr1pVik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AUJIFJxQAAAN0AAAAP&#10;AAAAAAAAAAAAAAAAAAcCAABkcnMvZG93bnJldi54bWxQSwUGAAAAAAMAAwC3AAAA+QIAAAAA&#10;" strokeweight="0"/>
                <v:line id="Line 407" o:spid="_x0000_s1960" style="position:absolute;flip:y;visibility:visible;mso-wrap-style:square" from="41116,16249" to="4280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TSxQAAAN0AAAAPAAAAZHJzL2Rvd25yZXYueG1sRE9NawIx&#10;EL0L/Q9hCr1pVqE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B7aCTSxQAAAN0AAAAP&#10;AAAAAAAAAAAAAAAAAAcCAABkcnMvZG93bnJldi54bWxQSwUGAAAAAAMAAwC3AAAA+QIAAAAA&#10;" strokeweight="0"/>
                <v:line id="Line 408" o:spid="_x0000_s1961" style="position:absolute;flip:x;visibility:visible;mso-wrap-style:square" from="40817,16249" to="4251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qlxAAAAN0AAAAPAAAAZHJzL2Rvd25yZXYueG1sRE9LawIx&#10;EL4X/A9hBG81aw8qW6NIpaUItfg69DZupruLm8mSRDf996YgeJuP7zmzRTSNuJLztWUFo2EGgriw&#10;uuZSwWH//jwF4QOyxsYyKfgjD4t572mGubYdb+m6C6VIIexzVFCF0OZS+qIig35oW+LE/VpnMCTo&#10;SqkddincNPIly8bSYM2pocKW3ioqzruLUbDdTPjkPi7xHE/d1/fPsVwfV0ulBv24fAURKIaH+O7+&#10;1Gn+dDKG/2/SCXJ+AwAA//8DAFBLAQItABQABgAIAAAAIQDb4fbL7gAAAIUBAAATAAAAAAAAAAAA&#10;AAAAAAAAAABbQ29udGVudF9UeXBlc10ueG1sUEsBAi0AFAAGAAgAAAAhAFr0LFu/AAAAFQEAAAsA&#10;AAAAAAAAAAAAAAAAHwEAAF9yZWxzLy5yZWxzUEsBAi0AFAAGAAgAAAAhAIu6uqXEAAAA3QAAAA8A&#10;AAAAAAAAAAAAAAAABwIAAGRycy9kb3ducmV2LnhtbFBLBQYAAAAAAwADALcAAAD4AgAAAAA=&#10;" strokeweight="0"/>
                <v:line id="Line 409" o:spid="_x0000_s1962" style="position:absolute;flip:y;visibility:visible;mso-wrap-style:square" from="40525,16249" to="4222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8+xQAAAN0AAAAPAAAAZHJzL2Rvd25yZXYueG1sRE9NawIx&#10;EL0X/A9hhN5q1h66shpFLC2lUItWD97Gzbi7uJksSXTTf28KQm/zeJ8zW0TTiis531hWMB5lIIhL&#10;qxuuFOx+3p4mIHxA1thaJgW/5GExHzzMsNC25w1dt6ESKYR9gQrqELpCSl/WZNCPbEecuJN1BkOC&#10;rpLaYZ/CTSufs+xFGmw4NdTY0aqm8ry9GAWbdc5H936J53jsv74P++pz/7pU6nEYl1MQgWL4F9/d&#10;HzrNn+Q5/H2TTpDzGwAAAP//AwBQSwECLQAUAAYACAAAACEA2+H2y+4AAACFAQAAEwAAAAAAAAAA&#10;AAAAAAAAAAAAW0NvbnRlbnRfVHlwZXNdLnhtbFBLAQItABQABgAIAAAAIQBa9CxbvwAAABUBAAAL&#10;AAAAAAAAAAAAAAAAAB8BAABfcmVscy8ucmVsc1BLAQItABQABgAIAAAAIQDk9h8+xQAAAN0AAAAP&#10;AAAAAAAAAAAAAAAAAAcCAABkcnMvZG93bnJldi54bWxQSwUGAAAAAAMAAwC3AAAA+QIAAAAA&#10;" strokeweight="0"/>
                <v:line id="Line 410" o:spid="_x0000_s1963" style="position:absolute;flip:x;visibility:visible;mso-wrap-style:square" from="40227,16249" to="4192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tM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rnwjI+jFLwAAAP//AwBQSwECLQAUAAYACAAAACEA2+H2y+4AAACFAQAAEwAAAAAA&#10;AAAAAAAAAAAAAAAAW0NvbnRlbnRfVHlwZXNdLnhtbFBLAQItABQABgAIAAAAIQBa9CxbvwAAABUB&#10;AAALAAAAAAAAAAAAAAAAAB8BAABfcmVscy8ucmVsc1BLAQItABQABgAIAAAAIQCVaYtMyAAAAN0A&#10;AAAPAAAAAAAAAAAAAAAAAAcCAABkcnMvZG93bnJldi54bWxQSwUGAAAAAAMAAwC3AAAA/AIAAAAA&#10;" strokeweight="0"/>
                <v:line id="Line 411" o:spid="_x0000_s1964" style="position:absolute;flip:y;visibility:visible;mso-wrap-style:square" from="39935,16249" to="4163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7XxQAAAN0AAAAPAAAAZHJzL2Rvd25yZXYueG1sRE9LawIx&#10;EL4X+h/CCL3VrB6qrkaRSksp1OLr4G3cjLuLm8mSRDf9901B6G0+vufMFtE04kbO15YVDPoZCOLC&#10;6ppLBfvd2/MYhA/IGhvLpOCHPCzmjw8zzLXteEO3bShFCmGfo4IqhDaX0hcVGfR92xIn7mydwZCg&#10;K6V22KVw08hhlr1IgzWnhgpbeq2ouGyvRsFmPeKTe7/GSzx1X9/HQ/l5WC2VeurF5RREoBj+xXf3&#10;h07zx6MJ/H2TTpDzXwAAAP//AwBQSwECLQAUAAYACAAAACEA2+H2y+4AAACFAQAAEwAAAAAAAAAA&#10;AAAAAAAAAAAAW0NvbnRlbnRfVHlwZXNdLnhtbFBLAQItABQABgAIAAAAIQBa9CxbvwAAABUBAAAL&#10;AAAAAAAAAAAAAAAAAB8BAABfcmVscy8ucmVsc1BLAQItABQABgAIAAAAIQD6JS7XxQAAAN0AAAAP&#10;AAAAAAAAAAAAAAAAAAcCAABkcnMvZG93bnJldi54bWxQSwUGAAAAAAMAAwC3AAAA+QIAAAAA&#10;" strokeweight="0"/>
                <v:line id="Line 412" o:spid="_x0000_s1965" style="position:absolute;flip:x;visibility:visible;mso-wrap-style:square" from="39636,16249" to="4133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dt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yFX76REfTyDwAA//8DAFBLAQItABQABgAIAAAAIQDb4fbL7gAAAIUBAAATAAAAAAAA&#10;AAAAAAAAAAAAAABbQ29udGVudF9UeXBlc10ueG1sUEsBAi0AFAAGAAgAAAAhAFr0LFu/AAAAFQEA&#10;AAsAAAAAAAAAAAAAAAAAHwEAAF9yZWxzLy5yZWxzUEsBAi0AFAAGAAgAAAAhAF7K923HAAAA3QAA&#10;AA8AAAAAAAAAAAAAAAAABwIAAGRycy9kb3ducmV2LnhtbFBLBQYAAAAAAwADALcAAAD7AgAAAAA=&#10;" strokeweight="0"/>
                <v:line id="Line 413" o:spid="_x0000_s1966" style="position:absolute;flip:y;visibility:visible;mso-wrap-style:square" from="39344,16249" to="4104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L2xQAAAN0AAAAPAAAAZHJzL2Rvd25yZXYueG1sRE9LawIx&#10;EL4X/A9hhN5q1h7aZTWKKC2l0BZfB2/jZtxd3EyWJLrpv28Kgrf5+J4znUfTiis531hWMB5lIIhL&#10;qxuuFOy2b085CB+QNbaWScEveZjPBg9TLLTteU3XTahECmFfoII6hK6Q0pc1GfQj2xEn7mSdwZCg&#10;q6R22Kdw08rnLHuRBhtODTV2tKypPG8uRsH6+5WP7v0Sz/HYf/0c9tXnfrVQ6nEYFxMQgWK4i2/u&#10;D53m5/kY/r9JJ8jZHwAAAP//AwBQSwECLQAUAAYACAAAACEA2+H2y+4AAACFAQAAEwAAAAAAAAAA&#10;AAAAAAAAAAAAW0NvbnRlbnRfVHlwZXNdLnhtbFBLAQItABQABgAIAAAAIQBa9CxbvwAAABUBAAAL&#10;AAAAAAAAAAAAAAAAAB8BAABfcmVscy8ucmVsc1BLAQItABQABgAIAAAAIQAxhlL2xQAAAN0AAAAP&#10;AAAAAAAAAAAAAAAAAAcCAABkcnMvZG93bnJldi54bWxQSwUGAAAAAAMAAwC3AAAA+QIAAAAA&#10;" strokeweight="0"/>
                <v:line id="Line 414" o:spid="_x0000_s1967" style="position:absolute;flip:x;visibility:visible;mso-wrap-style:square" from="39046,16249" to="4074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yBxQAAAN0AAAAPAAAAZHJzL2Rvd25yZXYueG1sRE9NawIx&#10;EL0L/Q9hCt40Ww922RpFWlpKoRa1HryNm3F3cTNZkuim/94UBG/zeJ8zW0TTigs531hW8DTOQBCX&#10;VjdcKfjdvo9yED4ga2wtk4I/8rCYPwxmWGjb85oum1CJFMK+QAV1CF0hpS9rMujHtiNO3NE6gyFB&#10;V0ntsE/hppWTLJtKgw2nhho7eq2pPG3ORsF69cwH93GOp3jov3/2u+pr97ZUavgYly8gAsVwF9/c&#10;nzrNz/MJ/H+TTpDzKwAAAP//AwBQSwECLQAUAAYACAAAACEA2+H2y+4AAACFAQAAEwAAAAAAAAAA&#10;AAAAAAAAAAAAW0NvbnRlbnRfVHlwZXNdLnhtbFBLAQItABQABgAIAAAAIQBa9CxbvwAAABUBAAAL&#10;AAAAAAAAAAAAAAAAAB8BAABfcmVscy8ucmVsc1BLAQItABQABgAIAAAAIQDBVMyBxQAAAN0AAAAP&#10;AAAAAAAAAAAAAAAAAAcCAABkcnMvZG93bnJldi54bWxQSwUGAAAAAAMAAwC3AAAA+QIAAAAA&#10;" strokeweight="0"/>
                <v:line id="Line 415" o:spid="_x0000_s1968" style="position:absolute;flip:y;visibility:visible;mso-wrap-style:square" from="38754,16249" to="4045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kaxQAAAN0AAAAPAAAAZHJzL2Rvd25yZXYueG1sRE9LawIx&#10;EL4X+h/CCL3VrC2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CuGGkaxQAAAN0AAAAP&#10;AAAAAAAAAAAAAAAAAAcCAABkcnMvZG93bnJldi54bWxQSwUGAAAAAAMAAwC3AAAA+QIAAAAA&#10;" strokeweight="0"/>
                <v:line id="Line 416" o:spid="_x0000_s1969" style="position:absolute;flip:x;visibility:visible;mso-wrap-style:square" from="38455,16249" to="4015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FuxQAAAN0AAAAPAAAAZHJzL2Rvd25yZXYueG1sRE9LawIx&#10;EL4X+h/CCL3VrKW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Ah8fFuxQAAAN0AAAAP&#10;AAAAAAAAAAAAAAAAAAcCAABkcnMvZG93bnJldi54bWxQSwUGAAAAAAMAAwC3AAAA+QIAAAAA&#10;" strokeweight="0"/>
                <v:line id="Line 417" o:spid="_x0000_s1970" style="position:absolute;flip:y;visibility:visible;mso-wrap-style:square" from="38163,16249" to="3985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T1xQAAAN0AAAAPAAAAZHJzL2Rvd25yZXYueG1sRE9LawIx&#10;EL4X+h/CCL3VrIW2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BOvVT1xQAAAN0AAAAP&#10;AAAAAAAAAAAAAAAAAAcCAABkcnMvZG93bnJldi54bWxQSwUGAAAAAAMAAwC3AAAA+QIAAAAA&#10;" strokeweight="0"/>
                <v:line id="Line 418" o:spid="_x0000_s1971" style="position:absolute;flip:x;visibility:visible;mso-wrap-style:square" from="37858,16249" to="3956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CxQAAAN0AAAAPAAAAZHJzL2Rvd25yZXYueG1sRE9NawIx&#10;EL0L/Q9hCr1ptj3osjWKtLQUwYq2HryNm3F3cTNZkujGf98IQm/zeJ8znUfTigs531hW8DzKQBCX&#10;VjdcKfj9+RjmIHxA1thaJgVX8jCfPQymWGjb84Yu21CJFMK+QAV1CF0hpS9rMuhHtiNO3NE6gyFB&#10;V0ntsE/hppUvWTaWBhtODTV29FZTedqejYLN94QP7vMcT/HQr9b7XbXcvS+UenqMi1cQgWL4F9/d&#10;XzrNz/Mx3L5JJ8jZHwAAAP//AwBQSwECLQAUAAYACAAAACEA2+H2y+4AAACFAQAAEwAAAAAAAAAA&#10;AAAAAAAAAAAAW0NvbnRlbnRfVHlwZXNdLnhtbFBLAQItABQABgAIAAAAIQBa9CxbvwAAABUBAAAL&#10;AAAAAAAAAAAAAAAAAB8BAABfcmVscy8ucmVsc1BLAQItABQABgAIAAAAIQC+b8qCxQAAAN0AAAAP&#10;AAAAAAAAAAAAAAAAAAcCAABkcnMvZG93bnJldi54bWxQSwUGAAAAAAMAAwC3AAAA+QIAAAAA&#10;" strokeweight="0"/>
                <v:line id="Line 419" o:spid="_x0000_s1972" style="position:absolute;flip:y;visibility:visible;mso-wrap-style:square" from="37566,16249" to="3926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8ZxQAAAN0AAAAPAAAAZHJzL2Rvd25yZXYueG1sRE9NawIx&#10;EL0X/A9hhN5qtj3osjWKVCxSaItaD97Gzbi7uJksSXTTf98UBG/zeJ8znUfTiis531hW8DzKQBCX&#10;VjdcKfjZrZ5yED4ga2wtk4Jf8jCfDR6mWGjb84au21CJFMK+QAV1CF0hpS9rMuhHtiNO3Mk6gyFB&#10;V0ntsE/hppUvWTaWBhtODTV29FZTed5ejILN14SP7v0Sz/HYf34f9tXHfrlQ6nEYF68gAsVwF9/c&#10;a53m5/kE/r9JJ8jZHwAAAP//AwBQSwECLQAUAAYACAAAACEA2+H2y+4AAACFAQAAEwAAAAAAAAAA&#10;AAAAAAAAAAAAW0NvbnRlbnRfVHlwZXNdLnhtbFBLAQItABQABgAIAAAAIQBa9CxbvwAAABUBAAAL&#10;AAAAAAAAAAAAAAAAAB8BAABfcmVscy8ucmVsc1BLAQItABQABgAIAAAAIQDRI28ZxQAAAN0AAAAP&#10;AAAAAAAAAAAAAAAAAAcCAABkcnMvZG93bnJldi54bWxQSwUGAAAAAAMAAwC3AAAA+QIAAAAA&#10;" strokeweight="0"/>
                <v:line id="Line 420" o:spid="_x0000_s1973" style="position:absolute;flip:x;visibility:visible;mso-wrap-style:square" from="37268,16249" to="3896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tr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wFV76REfTyDwAA//8DAFBLAQItABQABgAIAAAAIQDb4fbL7gAAAIUBAAATAAAAAAAA&#10;AAAAAAAAAAAAAABbQ29udGVudF9UeXBlc10ueG1sUEsBAi0AFAAGAAgAAAAhAFr0LFu/AAAAFQEA&#10;AAsAAAAAAAAAAAAAAAAAHwEAAF9yZWxzLy5yZWxzUEsBAi0AFAAGAAgAAAAhAKC8+2vHAAAA3QAA&#10;AA8AAAAAAAAAAAAAAAAABwIAAGRycy9kb3ducmV2LnhtbFBLBQYAAAAAAwADALcAAAD7AgAAAAA=&#10;" strokeweight="0"/>
                <v:line id="Line 421" o:spid="_x0000_s1974" style="position:absolute;flip:y;visibility:visible;mso-wrap-style:square" from="36982,16249" to="3867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7wxQAAAN0AAAAPAAAAZHJzL2Rvd25yZXYueG1sRE9LawIx&#10;EL4X+h/CFLzVrD2029Uo0tIihVZ8HbyNm3F3cTNZkuim/94Ihd7m43vOZBZNKy7kfGNZwWiYgSAu&#10;rW64UrDdfDzmIHxA1thaJgW/5GE2vb+bYKFtzyu6rEMlUgj7AhXUIXSFlL6syaAf2o44cUfrDIYE&#10;XSW1wz6Fm1Y+ZdmzNNhwaqixo7eaytP6bBSsfl744D7P8RQP/fdyv6u+du9zpQYPcT4GESiGf/Gf&#10;e6HT/Dx/hds36QQ5vQIAAP//AwBQSwECLQAUAAYACAAAACEA2+H2y+4AAACFAQAAEwAAAAAAAAAA&#10;AAAAAAAAAAAAW0NvbnRlbnRfVHlwZXNdLnhtbFBLAQItABQABgAIAAAAIQBa9CxbvwAAABUBAAAL&#10;AAAAAAAAAAAAAAAAAB8BAABfcmVscy8ucmVsc1BLAQItABQABgAIAAAAIQDP8F7wxQAAAN0AAAAP&#10;AAAAAAAAAAAAAAAAAAcCAABkcnMvZG93bnJldi54bWxQSwUGAAAAAAMAAwC3AAAA+QIAAAAA&#10;" strokeweight="0"/>
                <v:line id="Line 422" o:spid="_x0000_s1975" style="position:absolute;flip:x;visibility:visible;mso-wrap-style:square" from="36690,16249" to="3837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w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fvlGRtDzXwAAAP//AwBQSwECLQAUAAYACAAAACEA2+H2y+4AAACFAQAAEwAAAAAA&#10;AAAAAAAAAAAAAAAAW0NvbnRlbnRfVHlwZXNdLnhtbFBLAQItABQABgAIAAAAIQBa9CxbvwAAABUB&#10;AAALAAAAAAAAAAAAAAAAAB8BAABfcmVscy8ucmVsc1BLAQItABQABgAIAAAAIQDbE2GwyAAAAN0A&#10;AAAPAAAAAAAAAAAAAAAAAAcCAABkcnMvZG93bnJldi54bWxQSwUGAAAAAAMAAwC3AAAA/AIAAAAA&#10;" strokeweight="0"/>
                <v:line id="Line 423" o:spid="_x0000_s1976" style="position:absolute;flip:y;visibility:visible;mso-wrap-style:square" from="36391,16249" to="3808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QrxQAAAN0AAAAPAAAAZHJzL2Rvd25yZXYueG1sRE9NawIx&#10;EL0L/Q9hCr1pVg9qt0YRRSmCLdp66G3cTHcXN5MliW78902h0Ns83ufMFtE04kbO15YVDAcZCOLC&#10;6ppLBZ8fm/4UhA/IGhvLpOBOHhbzh94Mc207PtDtGEqRQtjnqKAKoc2l9EVFBv3AtsSJ+7bOYEjQ&#10;lVI77FK4aeQoy8bSYM2pocKWVhUVl+PVKDi8Tfjsttd4iedu//51Knen9VKpp8e4fAERKIZ/8Z/7&#10;Vaf50+ch/H6TTpDzHwAAAP//AwBQSwECLQAUAAYACAAAACEA2+H2y+4AAACFAQAAEwAAAAAAAAAA&#10;AAAAAAAAAAAAW0NvbnRlbnRfVHlwZXNdLnhtbFBLAQItABQABgAIAAAAIQBa9CxbvwAAABUBAAAL&#10;AAAAAAAAAAAAAAAAAB8BAABfcmVscy8ucmVsc1BLAQItABQABgAIAAAAIQC0X8QrxQAAAN0AAAAP&#10;AAAAAAAAAAAAAAAAAAcCAABkcnMvZG93bnJldi54bWxQSwUGAAAAAAMAAwC3AAAA+QIAAAAA&#10;" strokeweight="0"/>
                <v:line id="Line 424" o:spid="_x0000_s1977" style="position:absolute;flip:x;visibility:visible;mso-wrap-style:square" from="36099,16249" to="3778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pcxQAAAN0AAAAPAAAAZHJzL2Rvd25yZXYueG1sRE9NawIx&#10;EL0L/ocwBW+arYfWbo0ilhYpWNHWQ2/jZrq7uJksSXTjvzdCwds83udM59E04kzO15YVPI4yEMSF&#10;1TWXCn6+34cTED4ga2wsk4ILeZjP+r0p5tp2vKXzLpQihbDPUUEVQptL6YuKDPqRbYkT92edwZCg&#10;K6V22KVw08hxlj1JgzWnhgpbWlZUHHcno2D79cwH93GKx3jo1pvfffm5f1soNXiIi1cQgWK4i//d&#10;K53mT17GcPsmnSBnVwAAAP//AwBQSwECLQAUAAYACAAAACEA2+H2y+4AAACFAQAAEwAAAAAAAAAA&#10;AAAAAAAAAAAAW0NvbnRlbnRfVHlwZXNdLnhtbFBLAQItABQABgAIAAAAIQBa9CxbvwAAABUBAAAL&#10;AAAAAAAAAAAAAAAAAB8BAABfcmVscy8ucmVsc1BLAQItABQABgAIAAAAIQBEjVpcxQAAAN0AAAAP&#10;AAAAAAAAAAAAAAAAAAcCAABkcnMvZG93bnJldi54bWxQSwUGAAAAAAMAAwC3AAAA+QIAAAAA&#10;" strokeweight="0"/>
                <v:line id="Line 425" o:spid="_x0000_s1978" style="position:absolute;flip:y;visibility:visible;mso-wrap-style:square" from="35801,16249" to="3749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HxQAAAN0AAAAPAAAAZHJzL2Rvd25yZXYueG1sRE9NawIx&#10;EL0L/ocwQm+arYX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Arwf/HxQAAAN0AAAAP&#10;AAAAAAAAAAAAAAAAAAcCAABkcnMvZG93bnJldi54bWxQSwUGAAAAAAMAAwC3AAAA+QIAAAAA&#10;" strokeweight="0"/>
                <v:line id="Line 426" o:spid="_x0000_s1979" style="position:absolute;flip:x;visibility:visible;mso-wrap-style:square" from="35509,16249" to="3719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ezxQAAAN0AAAAPAAAAZHJzL2Rvd25yZXYueG1sRE9NawIx&#10;EL0L/ocwQm+arZT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CkKGezxQAAAN0AAAAP&#10;AAAAAAAAAAAAAAAAAAcCAABkcnMvZG93bnJldi54bWxQSwUGAAAAAAMAAwC3AAAA+QIAAAAA&#10;" strokeweight="0"/>
                <v:line id="Line 427" o:spid="_x0000_s1980" style="position:absolute;flip:y;visibility:visible;mso-wrap-style:square" from="35210,16249" to="3691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IoxQAAAN0AAAAPAAAAZHJzL2Rvd25yZXYueG1sRE9NawIx&#10;EL0L/ocwQm+ardD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DLZMIoxQAAAN0AAAAP&#10;AAAAAAAAAAAAAAAAAAcCAABkcnMvZG93bnJldi54bWxQSwUGAAAAAAMAAwC3AAAA+QIAAAAA&#10;" strokeweight="0"/>
                <v:line id="Line 428" o:spid="_x0000_s1981" style="position:absolute;flip:x;visibility:visible;mso-wrap-style:square" from="34918,16249" to="3661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xfxQAAAN0AAAAPAAAAZHJzL2Rvd25yZXYueG1sRE9LawIx&#10;EL4X/A9hhN5q1h58bI0ilpYitKLWQ2/jZrq7uJksSXTTf2+Egrf5+J4zW0TTiAs5X1tWMBxkIIgL&#10;q2suFXzv354mIHxA1thYJgV/5GEx7z3MMNe24y1ddqEUKYR9jgqqENpcSl9UZNAPbEucuF/rDIYE&#10;XSm1wy6Fm0Y+Z9lIGqw5NVTY0qqi4rQ7GwXbrzEf3fs5nuKx+9z8HMr14XWp1GM/Ll9ABIrhLv53&#10;f+g0fzIdwe2bdIKcXwEAAP//AwBQSwECLQAUAAYACAAAACEA2+H2y+4AAACFAQAAEwAAAAAAAAAA&#10;AAAAAAAAAAAAW0NvbnRlbnRfVHlwZXNdLnhtbFBLAQItABQABgAIAAAAIQBa9CxbvwAAABUBAAAL&#10;AAAAAAAAAAAAAAAAAB8BAABfcmVscy8ucmVsc1BLAQItABQABgAIAAAAIQA7tlxfxQAAAN0AAAAP&#10;AAAAAAAAAAAAAAAAAAcCAABkcnMvZG93bnJldi54bWxQSwUGAAAAAAMAAwC3AAAA+QIAAAAA&#10;" strokeweight="0"/>
                <v:line id="Line 429" o:spid="_x0000_s1982" style="position:absolute;flip:y;visibility:visible;mso-wrap-style:square" from="34620,16249" to="3632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ExQAAAN0AAAAPAAAAZHJzL2Rvd25yZXYueG1sRE9LawIx&#10;EL4X+h/CCL3VrB6qrkaRSksp1OLr4G3cjLuLm8mSRDf9901B6G0+vufMFtE04kbO15YVDPoZCOLC&#10;6ppLBfvd2/MYhA/IGhvLpOCHPCzmjw8zzLXteEO3bShFCmGfo4IqhDaX0hcVGfR92xIn7mydwZCg&#10;K6V22KVw08hhlr1IgzWnhgpbeq2ouGyvRsFmPeKTe7/GSzx1X9/HQ/l5WC2VeurF5RREoBj+xXf3&#10;h07zx5MR/H2TTpDzXwAAAP//AwBQSwECLQAUAAYACAAAACEA2+H2y+4AAACFAQAAEwAAAAAAAAAA&#10;AAAAAAAAAAAAW0NvbnRlbnRfVHlwZXNdLnhtbFBLAQItABQABgAIAAAAIQBa9CxbvwAAABUBAAAL&#10;AAAAAAAAAAAAAAAAAB8BAABfcmVscy8ucmVsc1BLAQItABQABgAIAAAAIQBU+vnExQAAAN0AAAAP&#10;AAAAAAAAAAAAAAAAAAcCAABkcnMvZG93bnJldi54bWxQSwUGAAAAAAMAAwC3AAAA+QIAAAAA&#10;" strokeweight="0"/>
                <v:line id="Line 430" o:spid="_x0000_s1983" style="position:absolute;flip:x;visibility:visible;mso-wrap-style:square" from="34321,16249" to="3602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22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XPlGRtDzXwAAAP//AwBQSwECLQAUAAYACAAAACEA2+H2y+4AAACFAQAAEwAAAAAA&#10;AAAAAAAAAAAAAAAAW0NvbnRlbnRfVHlwZXNdLnhtbFBLAQItABQABgAIAAAAIQBa9CxbvwAAABUB&#10;AAALAAAAAAAAAAAAAAAAAB8BAABfcmVscy8ucmVsc1BLAQItABQABgAIAAAAIQAlZW22yAAAAN0A&#10;AAAPAAAAAAAAAAAAAAAAAAcCAABkcnMvZG93bnJldi54bWxQSwUGAAAAAAMAAwC3AAAA/AIAAAAA&#10;" strokeweight="0"/>
                <v:line id="Line 431" o:spid="_x0000_s1984" style="position:absolute;flip:y;visibility:visible;mso-wrap-style:square" from="34029,16249" to="3573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gtxQAAAN0AAAAPAAAAZHJzL2Rvd25yZXYueG1sRE9NawIx&#10;EL0L/Q9hCr1pVg9Vt0YRxVIEW7T10Nu4GXcXN5MliW78902h0Ns83ufMFtE04kbO15YVDAcZCOLC&#10;6ppLBV+fm/4EhA/IGhvLpOBOHhbzh94Mc2073tPtEEqRQtjnqKAKoc2l9EVFBv3AtsSJO1tnMCTo&#10;SqkddincNHKUZc/SYM2pocKWVhUVl8PVKNi/j/nkXq/xEk/d7uP7WG6P66VST49x+QIiUAz/4j/3&#10;m07zJ9Mp/H6TTpDzHwAAAP//AwBQSwECLQAUAAYACAAAACEA2+H2y+4AAACFAQAAEwAAAAAAAAAA&#10;AAAAAAAAAAAAW0NvbnRlbnRfVHlwZXNdLnhtbFBLAQItABQABgAIAAAAIQBa9CxbvwAAABUBAAAL&#10;AAAAAAAAAAAAAAAAAB8BAABfcmVscy8ucmVsc1BLAQItABQABgAIAAAAIQBKKcgtxQAAAN0AAAAP&#10;AAAAAAAAAAAAAAAAAAcCAABkcnMvZG93bnJldi54bWxQSwUGAAAAAAMAAwC3AAAA+QIAAAAA&#10;" strokeweight="0"/>
                <v:line id="Line 432" o:spid="_x0000_s1985" style="position:absolute;flip:x;visibility:visible;mso-wrap-style:square" from="33731,16249" to="3543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q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8Ms3MoKe/wIAAP//AwBQSwECLQAUAAYACAAAACEA2+H2y+4AAACFAQAAEwAAAAAA&#10;AAAAAAAAAAAAAAAAW0NvbnRlbnRfVHlwZXNdLnhtbFBLAQItABQABgAIAAAAIQBa9CxbvwAAABUB&#10;AAALAAAAAAAAAAAAAAAAAB8BAABfcmVscy8ucmVsc1BLAQItABQABgAIAAAAIQBF+PuqyAAAAN0A&#10;AAAPAAAAAAAAAAAAAAAAAAcCAABkcnMvZG93bnJldi54bWxQSwUGAAAAAAMAAwC3AAAA/AIAAAAA&#10;" strokeweight="0"/>
                <v:line id="Line 433" o:spid="_x0000_s1986" style="position:absolute;flip:y;visibility:visible;mso-wrap-style:square" from="33439,16249" to="3513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4xxQAAAN0AAAAPAAAAZHJzL2Rvd25yZXYueG1sRE9NawIx&#10;EL0L/Q9hCr1pVg+tbo0ilRYRrGjrobdxM91d3EyWJLrpvzcFwds83udM59E04kLO15YVDAcZCOLC&#10;6ppLBd9f7/0xCB+QNTaWScEfeZjPHnpTzLXteEeXfShFCmGfo4IqhDaX0hcVGfQD2xIn7tc6gyFB&#10;V0rtsEvhppGjLHuWBmtODRW29FZRcdqfjYLd5wsf3cc5nuKx22x/DuX6sFwo9fQYF68gAsVwF9/c&#10;K53mT7Ih/H+TTpCzKwAAAP//AwBQSwECLQAUAAYACAAAACEA2+H2y+4AAACFAQAAEwAAAAAAAAAA&#10;AAAAAAAAAAAAW0NvbnRlbnRfVHlwZXNdLnhtbFBLAQItABQABgAIAAAAIQBa9CxbvwAAABUBAAAL&#10;AAAAAAAAAAAAAAAAAB8BAABfcmVscy8ucmVsc1BLAQItABQABgAIAAAAIQAqtF4xxQAAAN0AAAAP&#10;AAAAAAAAAAAAAAAAAAcCAABkcnMvZG93bnJldi54bWxQSwUGAAAAAAMAAwC3AAAA+QIAAAAA&#10;" strokeweight="0"/>
                <v:line id="Line 434" o:spid="_x0000_s1987" style="position:absolute;flip:x;visibility:visible;mso-wrap-style:square" from="33140,16249" to="3483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BGxQAAAN0AAAAPAAAAZHJzL2Rvd25yZXYueG1sRE9NawIx&#10;EL0L/ocwQm+arYdWt0aRlhYRrGjrobdxM91d3EyWJLrpvzcFwds83ufMFtE04kLO15YVPI4yEMSF&#10;1TWXCr6/3ocTED4ga2wsk4I/8rCY93szzLXteEeXfShFCmGfo4IqhDaX0hcVGfQj2xIn7tc6gyFB&#10;V0rtsEvhppHjLHuSBmtODRW29FpRcdqfjYLd5zMf3cc5nuKx22x/DuX68LZU6mEQly8gAsVwF9/c&#10;K53mT7Mx/H+TTpDzKwAAAP//AwBQSwECLQAUAAYACAAAACEA2+H2y+4AAACFAQAAEwAAAAAAAAAA&#10;AAAAAAAAAAAAW0NvbnRlbnRfVHlwZXNdLnhtbFBLAQItABQABgAIAAAAIQBa9CxbvwAAABUBAAAL&#10;AAAAAAAAAAAAAAAAAB8BAABfcmVscy8ucmVsc1BLAQItABQABgAIAAAAIQDaZsBGxQAAAN0AAAAP&#10;AAAAAAAAAAAAAAAAAAcCAABkcnMvZG93bnJldi54bWxQSwUGAAAAAAMAAwC3AAAA+QIAAAAA&#10;" strokeweight="0"/>
                <v:line id="Line 435" o:spid="_x0000_s1988" style="position:absolute;flip:y;visibility:visible;mso-wrap-style:square" from="32842,16249" to="3454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XdxQAAAN0AAAAPAAAAZHJzL2Rvd25yZXYueG1sRE9NawIx&#10;EL0X/A9hCt5qthZ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C1KmXdxQAAAN0AAAAP&#10;AAAAAAAAAAAAAAAAAAcCAABkcnMvZG93bnJldi54bWxQSwUGAAAAAAMAAwC3AAAA+QIAAAAA&#10;" strokeweight="0"/>
                <v:line id="Line 436" o:spid="_x0000_s1989" style="position:absolute;flip:x;visibility:visible;mso-wrap-style:square" from="32543,16249" to="3424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pxQAAAN0AAAAPAAAAZHJzL2Rvd25yZXYueG1sRE9NawIx&#10;EL0X/A9hCt5qtlJ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A6w/2pxQAAAN0AAAAP&#10;AAAAAAAAAAAAAAAAAAcCAABkcnMvZG93bnJldi54bWxQSwUGAAAAAAMAAwC3AAAA+QIAAAAA&#10;" strokeweight="0"/>
                <v:line id="Line 437" o:spid="_x0000_s1990" style="position:absolute;flip:y;visibility:visible;mso-wrap-style:square" from="32251,16249" to="3395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gyxQAAAN0AAAAPAAAAZHJzL2Rvd25yZXYueG1sRE9NawIx&#10;EL0X/A9hCt5qtkJt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BVj1gyxQAAAN0AAAAP&#10;AAAAAAAAAAAAAAAAAAcCAABkcnMvZG93bnJldi54bWxQSwUGAAAAAAMAAwC3AAAA+QIAAAAA&#10;" strokeweight="0"/>
                <v:line id="Line 438" o:spid="_x0000_s1991" style="position:absolute;flip:x;visibility:visible;mso-wrap-style:square" from="31953,16236" to="3366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ZFxQAAAN0AAAAPAAAAZHJzL2Rvd25yZXYueG1sRE9LawIx&#10;EL4X/A9hhN5qth5sXY0iLRYRWvF18DZupruLm8mSRDf9902h4G0+vudM59E04kbO15YVPA8yEMSF&#10;1TWXCg775dMrCB+QNTaWScEPeZjPeg9TzLXteEu3XShFCmGfo4IqhDaX0hcVGfQD2xIn7ts6gyFB&#10;V0rtsEvhppHDLBtJgzWnhgpbequouOyuRsH264XP7uMaL/HcfW5Ox3J9fF8o9diPiwmIQDHcxf/u&#10;lU7zx9kI/r5JJ8jZLwAAAP//AwBQSwECLQAUAAYACAAAACEA2+H2y+4AAACFAQAAEwAAAAAAAAAA&#10;AAAAAAAAAAAAW0NvbnRlbnRfVHlwZXNdLnhtbFBLAQItABQABgAIAAAAIQBa9CxbvwAAABUBAAAL&#10;AAAAAAAAAAAAAAAAAB8BAABfcmVscy8ucmVsc1BLAQItABQABgAIAAAAIQClXcZFxQAAAN0AAAAP&#10;AAAAAAAAAAAAAAAAAAcCAABkcnMvZG93bnJldi54bWxQSwUGAAAAAAMAAwC3AAAA+QIAAAAA&#10;" strokeweight="0"/>
                <v:line id="Line 439" o:spid="_x0000_s1992" style="position:absolute;flip:y;visibility:visible;mso-wrap-style:square" from="31661,16236" to="3336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PexQAAAN0AAAAPAAAAZHJzL2Rvd25yZXYueG1sRE9NawIx&#10;EL0X/A9hBG81Ww9at0aRFkUKVrT10Nu4me4ubiZLEt3035tCwds83ufMFtE04krO15YVPA0zEMSF&#10;1TWXCr4+V4/PIHxA1thYJgW/5GEx7z3MMNe24z1dD6EUKYR9jgqqENpcSl9UZNAPbUucuB/rDIYE&#10;XSm1wy6Fm0aOsmwsDdacGips6bWi4ny4GAX7jwmf3PoSz/HUbXffx/L9+LZUatCPyxcQgWK4i//d&#10;G53mT7MJ/H2TTpDzGwAAAP//AwBQSwECLQAUAAYACAAAACEA2+H2y+4AAACFAQAAEwAAAAAAAAAA&#10;AAAAAAAAAAAAW0NvbnRlbnRfVHlwZXNdLnhtbFBLAQItABQABgAIAAAAIQBa9CxbvwAAABUBAAAL&#10;AAAAAAAAAAAAAAAAAB8BAABfcmVscy8ucmVsc1BLAQItABQABgAIAAAAIQDKEWPexQAAAN0AAAAP&#10;AAAAAAAAAAAAAAAAAAcCAABkcnMvZG93bnJldi54bWxQSwUGAAAAAAMAAwC3AAAA+QIAAAAA&#10;" strokeweight="0"/>
                <v:line id="Line 440" o:spid="_x0000_s1993" style="position:absolute;flip:x;visibility:visible;mso-wrap-style:square" from="31362,16224" to="3308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es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4Mo3MoKe/wIAAP//AwBQSwECLQAUAAYACAAAACEA2+H2y+4AAACFAQAAEwAAAAAA&#10;AAAAAAAAAAAAAAAAW0NvbnRlbnRfVHlwZXNdLnhtbFBLAQItABQABgAIAAAAIQBa9CxbvwAAABUB&#10;AAALAAAAAAAAAAAAAAAAAB8BAABfcmVscy8ucmVsc1BLAQItABQABgAIAAAAIQC7jvesyAAAAN0A&#10;AAAPAAAAAAAAAAAAAAAAAAcCAABkcnMvZG93bnJldi54bWxQSwUGAAAAAAMAAwC3AAAA/AIAAAAA&#10;" strokeweight="0"/>
                <v:line id="Line 441" o:spid="_x0000_s1994" style="position:absolute;flip:y;visibility:visible;mso-wrap-style:square" from="31076,16217" to="3280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I3xQAAAN0AAAAPAAAAZHJzL2Rvd25yZXYueG1sRE9NawIx&#10;EL0L/Q9hhN40q4dWt0aRSosIVrT10Nu4me4ubiZLEt3035uC0Ns83ufMFtE04krO15YVjIYZCOLC&#10;6ppLBV+fb4MJCB+QNTaWScEveVjMH3ozzLXteE/XQyhFCmGfo4IqhDaX0hcVGfRD2xIn7sc6gyFB&#10;V0rtsEvhppHjLHuSBmtODRW29FpRcT5cjIL9xzOf3PslnuOp2+6+j+XmuFoq9diPyxcQgWL4F9/d&#10;a53mT7Mp/H2TTpDzGwAAAP//AwBQSwECLQAUAAYACAAAACEA2+H2y+4AAACFAQAAEwAAAAAAAAAA&#10;AAAAAAAAAAAAW0NvbnRlbnRfVHlwZXNdLnhtbFBLAQItABQABgAIAAAAIQBa9CxbvwAAABUBAAAL&#10;AAAAAAAAAAAAAAAAAB8BAABfcmVscy8ucmVsc1BLAQItABQABgAIAAAAIQDUwlI3xQAAAN0AAAAP&#10;AAAAAAAAAAAAAAAAAAcCAABkcnMvZG93bnJldi54bWxQSwUGAAAAAAMAAwC3AAAA+QIAAAAA&#10;" strokeweight="0"/>
                <v:line id="Line 442" o:spid="_x0000_s1995" style="position:absolute;flip:x;visibility:visible;mso-wrap-style:square" from="30784,16217" to="3250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13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4ZdvZAQ9/wUAAP//AwBQSwECLQAUAAYACAAAACEA2+H2y+4AAACFAQAAEwAAAAAA&#10;AAAAAAAAAAAAAAAAW0NvbnRlbnRfVHlwZXNdLnhtbFBLAQItABQABgAIAAAAIQBa9CxbvwAAABUB&#10;AAALAAAAAAAAAAAAAAAAAB8BAABfcmVscy8ucmVsc1BLAQItABQABgAIAAAAIQDAIW13yAAAAN0A&#10;AAAPAAAAAAAAAAAAAAAAAAcCAABkcnMvZG93bnJldi54bWxQSwUGAAAAAAMAAwC3AAAA/AIAAAAA&#10;" strokeweight="0"/>
                <v:line id="Line 443" o:spid="_x0000_s1996" style="position:absolute;flip:y;visibility:visible;mso-wrap-style:square" from="30486,16205" to="3221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sxQAAAN0AAAAPAAAAZHJzL2Rvd25yZXYueG1sRE9LawIx&#10;EL4L/Q9hhN40ux76WI0ilZZSaMXXwdu4GXcXN5MliW7675tCobf5+J4zW0TTihs531hWkI8zEMSl&#10;1Q1XCva719ETCB+QNbaWScE3eVjM7wYzLLTteUO3bahECmFfoII6hK6Q0pc1GfRj2xEn7mydwZCg&#10;q6R22Kdw08pJlj1Igw2nhho7eqmpvGyvRsHm65FP7u0aL/HUf66Ph+rjsFoqdT+MyymIQDH8i//c&#10;7zrNf85z+P0mnSDnPwAAAP//AwBQSwECLQAUAAYACAAAACEA2+H2y+4AAACFAQAAEwAAAAAAAAAA&#10;AAAAAAAAAAAAW0NvbnRlbnRfVHlwZXNdLnhtbFBLAQItABQABgAIAAAAIQBa9CxbvwAAABUBAAAL&#10;AAAAAAAAAAAAAAAAAB8BAABfcmVscy8ucmVsc1BLAQItABQABgAIAAAAIQCvbcjsxQAAAN0AAAAP&#10;AAAAAAAAAAAAAAAAAAcCAABkcnMvZG93bnJldi54bWxQSwUGAAAAAAMAAwC3AAAA+QIAAAAA&#10;" strokeweight="0"/>
                <v:line id="Line 444" o:spid="_x0000_s1997" style="position:absolute;flip:x;visibility:visible;mso-wrap-style:square" from="30194,16192" to="3193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abxQAAAN0AAAAPAAAAZHJzL2Rvd25yZXYueG1sRE9NawIx&#10;EL0L/ocwgjfN6sHWrVFEaSkFW9R66G3cTHcXN5MliW76702h0Ns83ucsVtE04kbO15YVTMYZCOLC&#10;6ppLBZ/H59EjCB+QNTaWScEPeVgt+70F5tp2vKfbIZQihbDPUUEVQptL6YuKDPqxbYkT922dwZCg&#10;K6V22KVw08hpls2kwZpTQ4UtbSoqLoerUbB/f+Cze7nGSzx3u4+vU/l22q6VGg7i+glEoBj+xX/u&#10;V53mzydT+P0mnSCXdwAAAP//AwBQSwECLQAUAAYACAAAACEA2+H2y+4AAACFAQAAEwAAAAAAAAAA&#10;AAAAAAAAAAAAW0NvbnRlbnRfVHlwZXNdLnhtbFBLAQItABQABgAIAAAAIQBa9CxbvwAAABUBAAAL&#10;AAAAAAAAAAAAAAAAAB8BAABfcmVscy8ucmVsc1BLAQItABQABgAIAAAAIQBfv1abxQAAAN0AAAAP&#10;AAAAAAAAAAAAAAAAAAcCAABkcnMvZG93bnJldi54bWxQSwUGAAAAAAMAAwC3AAAA+QIAAAAA&#10;" strokeweight="0"/>
                <v:line id="Line 445" o:spid="_x0000_s1998" style="position:absolute;flip:y;visibility:visible;mso-wrap-style:square" from="29895,16192" to="3164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AxQAAAN0AAAAPAAAAZHJzL2Rvd25yZXYueG1sRE9NawIx&#10;EL0X/A9hCt5qVgu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Aw8/MAxQAAAN0AAAAP&#10;AAAAAAAAAAAAAAAAAAcCAABkcnMvZG93bnJldi54bWxQSwUGAAAAAAMAAwC3AAAA+QIAAAAA&#10;" strokeweight="0"/>
                <v:line id="Line 446" o:spid="_x0000_s1999" style="position:absolute;flip:x;visibility:visible;mso-wrap-style:square" from="29603,16186" to="3135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0xQAAAN0AAAAPAAAAZHJzL2Rvd25yZXYueG1sRE9NawIx&#10;EL0X/A9hCt5qVim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C/Gmt0xQAAAN0AAAAP&#10;AAAAAAAAAAAAAAAAAAcCAABkcnMvZG93bnJldi54bWxQSwUGAAAAAAMAAwC3AAAA+QIAAAAA&#10;" strokeweight="0"/>
                <v:line id="Line 447" o:spid="_x0000_s2000" style="position:absolute;flip:y;visibility:visible;mso-wrap-style:square" from="29305,16186" to="3107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7vxQAAAN0AAAAPAAAAZHJzL2Rvd25yZXYueG1sRE9NawIx&#10;EL0X/A9hCt5qVqG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DQVs7vxQAAAN0AAAAP&#10;AAAAAAAAAAAAAAAAAAcCAABkcnMvZG93bnJldi54bWxQSwUGAAAAAAMAAwC3AAAA+QIAAAAA&#10;" strokeweight="0"/>
                <v:line id="Line 448" o:spid="_x0000_s2001" style="position:absolute;flip:x;visibility:visible;mso-wrap-style:square" from="29013,16173" to="30784,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CYxQAAAN0AAAAPAAAAZHJzL2Rvd25yZXYueG1sRE9NawIx&#10;EL0X/A9hBG81qwdbt0YRRSkFW9R66G3cTHcXN5MliW76702h0Ns83ufMFtE04kbO15YVjIYZCOLC&#10;6ppLBZ/HzeMzCB+QNTaWScEPeVjMew8zzLXteE+3QyhFCmGfo4IqhDaX0hcVGfRD2xIn7ts6gyFB&#10;V0rtsEvhppHjLJtIgzWnhgpbWlVUXA5Xo2D//sRnt73GSzx3u4+vU/l2Wi+VGvTj8gVEoBj+xX/u&#10;V53mT0cT+P0mnSDndwAAAP//AwBQSwECLQAUAAYACAAAACEA2+H2y+4AAACFAQAAEwAAAAAAAAAA&#10;AAAAAAAAAAAAW0NvbnRlbnRfVHlwZXNdLnhtbFBLAQItABQABgAIAAAAIQBa9CxbvwAAABUBAAAL&#10;AAAAAAAAAAAAAAAAAB8BAABfcmVscy8ucmVsc1BLAQItABQABgAIAAAAIQAghFCYxQAAAN0AAAAP&#10;AAAAAAAAAAAAAAAAAAcCAABkcnMvZG93bnJldi54bWxQSwUGAAAAAAMAAwC3AAAA+QIAAAAA&#10;" strokeweight="0"/>
                <v:line id="Line 449" o:spid="_x0000_s2002" style="position:absolute;flip:y;visibility:visible;mso-wrap-style:square" from="28714,16167" to="30499,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UDxQAAAN0AAAAPAAAAZHJzL2Rvd25yZXYueG1sRE9LawIx&#10;EL4X/A9hhN5q1h60rkYRpVIKbfF18DZuxt3FzWRJopv++6ZQ6G0+vufMFtE04k7O15YVDAcZCOLC&#10;6ppLBYf969MLCB+QNTaWScE3eVjMew8zzLXteEv3XShFCmGfo4IqhDaX0hcVGfQD2xIn7mKdwZCg&#10;K6V22KVw08jnLBtJgzWnhgpbWlVUXHc3o2D7Oeaz29ziNZ67j6/TsXw/rpdKPfbjcgoiUAz/4j/3&#10;m07zJ8Mx/H6TTpDzHwAAAP//AwBQSwECLQAUAAYACAAAACEA2+H2y+4AAACFAQAAEwAAAAAAAAAA&#10;AAAAAAAAAAAAW0NvbnRlbnRfVHlwZXNdLnhtbFBLAQItABQABgAIAAAAIQBa9CxbvwAAABUBAAAL&#10;AAAAAAAAAAAAAAAAAB8BAABfcmVscy8ucmVsc1BLAQItABQABgAIAAAAIQBPyPUDxQAAAN0AAAAP&#10;AAAAAAAAAAAAAAAAAAcCAABkcnMvZG93bnJldi54bWxQSwUGAAAAAAMAAwC3AAAA+QIAAAAA&#10;" strokeweight="0"/>
                <v:line id="Line 450" o:spid="_x0000_s2003" style="position:absolute;flip:x;visibility:visible;mso-wrap-style:square" from="28422,16167" to="30200,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x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wZVvZAQ9/wUAAP//AwBQSwECLQAUAAYACAAAACEA2+H2y+4AAACFAQAAEwAAAAAA&#10;AAAAAAAAAAAAAAAAW0NvbnRlbnRfVHlwZXNdLnhtbFBLAQItABQABgAIAAAAIQBa9CxbvwAAABUB&#10;AAALAAAAAAAAAAAAAAAAAB8BAABfcmVscy8ucmVsc1BLAQItABQABgAIAAAAIQA+V2FxyAAAAN0A&#10;AAAPAAAAAAAAAAAAAAAAAAcCAABkcnMvZG93bnJldi54bWxQSwUGAAAAAAMAAwC3AAAA/AIAAAAA&#10;" strokeweight="0"/>
                <v:line id="Line 451" o:spid="_x0000_s2004" style="position:absolute;flip:y;visibility:visible;mso-wrap-style:square" from="28117,16154" to="2992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TqxQAAAN0AAAAPAAAAZHJzL2Rvd25yZXYueG1sRE9NawIx&#10;EL0L/ocwQm+a1UNbt0YRRSkFW7T10Nu4GXcXN5MliW76702h0Ns83ufMFtE04kbO15YVjEcZCOLC&#10;6ppLBV+fm+EzCB+QNTaWScEPeVjM+70Z5tp2vKfbIZQihbDPUUEVQptL6YuKDPqRbYkTd7bOYEjQ&#10;lVI77FK4aeQkyx6lwZpTQ4UtrSoqLoerUbB/f+KT217jJZ663cf3sXw7rpdKPQzi8gVEoBj+xX/u&#10;V53mT8dT+P0mnSDndwAAAP//AwBQSwECLQAUAAYACAAAACEA2+H2y+4AAACFAQAAEwAAAAAAAAAA&#10;AAAAAAAAAAAAW0NvbnRlbnRfVHlwZXNdLnhtbFBLAQItABQABgAIAAAAIQBa9CxbvwAAABUBAAAL&#10;AAAAAAAAAAAAAAAAAB8BAABfcmVscy8ucmVsc1BLAQItABQABgAIAAAAIQBRG8TqxQAAAN0AAAAP&#10;AAAAAAAAAAAAAAAAAAcCAABkcnMvZG93bnJldi54bWxQSwUGAAAAAAMAAwC3AAAA+QIAAAAA&#10;" strokeweight="0"/>
                <v:line id="Line 452" o:spid="_x0000_s2005" style="position:absolute;flip:x;visibility:visible;mso-wrap-style:square" from="27825,16141" to="2963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fK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4ZdvZAS9+AUAAP//AwBQSwECLQAUAAYACAAAACEA2+H2y+4AAACFAQAAEwAAAAAA&#10;AAAAAAAAAAAAAAAAW0NvbnRlbnRfVHlwZXNdLnhtbFBLAQItABQABgAIAAAAIQBa9CxbvwAAABUB&#10;AAALAAAAAAAAAAAAAAAAAB8BAABfcmVscy8ucmVsc1BLAQItABQABgAIAAAAIQAOTafKyAAAAN0A&#10;AAAPAAAAAAAAAAAAAAAAAAcCAABkcnMvZG93bnJldi54bWxQSwUGAAAAAAMAAwC3AAAA/AIAAAAA&#10;" strokeweight="0"/>
                <v:line id="Line 453" o:spid="_x0000_s2006" style="position:absolute;flip:y;visibility:visible;mso-wrap-style:square" from="27527,16141" to="2933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JRxQAAAN0AAAAPAAAAZHJzL2Rvd25yZXYueG1sRE9NawIx&#10;EL0L/ocwgjfN6sHWrVFEaSkFW9R66G3cTHcXN5MliW76702h0Ns83ucsVtE04kbO15YVTMYZCOLC&#10;6ppLBZ/H59EjCB+QNTaWScEPeVgt+70F5tp2vKfbIZQihbDPUUEVQptL6YuKDPqxbYkT922dwZCg&#10;K6V22KVw08hpls2kwZpTQ4UtbSoqLoerUbB/f+Cze7nGSzx3u4+vU/l22q6VGg7i+glEoBj+xX/u&#10;V53mz6cT+P0mnSCXdwAAAP//AwBQSwECLQAUAAYACAAAACEA2+H2y+4AAACFAQAAEwAAAAAAAAAA&#10;AAAAAAAAAAAAW0NvbnRlbnRfVHlwZXNdLnhtbFBLAQItABQABgAIAAAAIQBa9CxbvwAAABUBAAAL&#10;AAAAAAAAAAAAAAAAAB8BAABfcmVscy8ucmVsc1BLAQItABQABgAIAAAAIQBhAQJRxQAAAN0AAAAP&#10;AAAAAAAAAAAAAAAAAAcCAABkcnMvZG93bnJldi54bWxQSwUGAAAAAAMAAwC3AAAA+QIAAAAA&#10;" strokeweight="0"/>
                <v:line id="Line 454" o:spid="_x0000_s2007" style="position:absolute;flip:x;visibility:visible;mso-wrap-style:square" from="27235,16135" to="2905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wmxQAAAN0AAAAPAAAAZHJzL2Rvd25yZXYueG1sRE9LawIx&#10;EL4L/Q9hCr1p1j30sRpFWlpKwYqvg7dxM+4ubiZLEt3035tCobf5+J4znUfTiis531hWMB5lIIhL&#10;qxuuFOy278NnED4ga2wtk4If8jCf3Q2mWGjb85qum1CJFMK+QAV1CF0hpS9rMuhHtiNO3Mk6gyFB&#10;V0ntsE/hppV5lj1Kgw2nhho7eq2pPG8uRsH6+4mP7uMSz/HYL1eHffW1f1so9XAfFxMQgWL4F/+5&#10;P3Wa/5Ln8PtNOkHObgAAAP//AwBQSwECLQAUAAYACAAAACEA2+H2y+4AAACFAQAAEwAAAAAAAAAA&#10;AAAAAAAAAAAAW0NvbnRlbnRfVHlwZXNdLnhtbFBLAQItABQABgAIAAAAIQBa9CxbvwAAABUBAAAL&#10;AAAAAAAAAAAAAAAAAB8BAABfcmVscy8ucmVsc1BLAQItABQABgAIAAAAIQCR05wmxQAAAN0AAAAP&#10;AAAAAAAAAAAAAAAAAAcCAABkcnMvZG93bnJldi54bWxQSwUGAAAAAAMAAwC3AAAA+QIAAAAA&#10;" strokeweight="0"/>
                <v:line id="Line 455" o:spid="_x0000_s2008" style="position:absolute;flip:y;visibility:visible;mso-wrap-style:square" from="26936,16122" to="28765,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9xQAAAN0AAAAPAAAAZHJzL2Rvd25yZXYueG1sRE9NawIx&#10;EL0X/A9hBG81Wwu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D+nzm9xQAAAN0AAAAP&#10;AAAAAAAAAAAAAAAAAAcCAABkcnMvZG93bnJldi54bWxQSwUGAAAAAAMAAwC3AAAA+QIAAAAA&#10;" strokeweight="0"/>
                <v:line id="Line 456" o:spid="_x0000_s2009" style="position:absolute;flip:x;visibility:visible;mso-wrap-style:square" from="26644,16122" to="2847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HJxQAAAN0AAAAPAAAAZHJzL2Rvd25yZXYueG1sRE9NawIx&#10;EL0X/A9hBG81Wym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BxdqHJxQAAAN0AAAAP&#10;AAAAAAAAAAAAAAAAAAcCAABkcnMvZG93bnJldi54bWxQSwUGAAAAAAMAAwC3AAAA+QIAAAAA&#10;" strokeweight="0"/>
                <v:line id="Line 457" o:spid="_x0000_s2010" style="position:absolute;flip:y;visibility:visible;mso-wrap-style:square" from="26346,16109" to="2818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RSxQAAAN0AAAAPAAAAZHJzL2Rvd25yZXYueG1sRE9NawIx&#10;EL0X/A9hBG81W6G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AeOgRSxQAAAN0AAAAP&#10;AAAAAAAAAAAAAAAAAAcCAABkcnMvZG93bnJldi54bWxQSwUGAAAAAAMAAwC3AAAA+QIAAAAA&#10;" strokeweight="0"/>
                <v:line id="Line 458" o:spid="_x0000_s2011" style="position:absolute;flip:x;visibility:visible;mso-wrap-style:square" from="26054,16097" to="2790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olxQAAAN0AAAAPAAAAZHJzL2Rvd25yZXYueG1sRE9LawIx&#10;EL4X+h/CCL3VrB6srkaRlpZSaMXXwdu4GXcXN5MliW7675uC4G0+vufMFtE04krO15YVDPoZCOLC&#10;6ppLBbvt+/MYhA/IGhvLpOCXPCzmjw8zzLXteE3XTShFCmGfo4IqhDaX0hcVGfR92xIn7mSdwZCg&#10;K6V22KVw08hhlo2kwZpTQ4UtvVZUnDcXo2D988JH93GJ53jsvleHffm1f1sq9dSLyymIQDHcxTf3&#10;p07zJ8MR/H+TTpDzPwAAAP//AwBQSwECLQAUAAYACAAAACEA2+H2y+4AAACFAQAAEwAAAAAAAAAA&#10;AAAAAAAAAAAAW0NvbnRlbnRfVHlwZXNdLnhtbFBLAQItABQABgAIAAAAIQBa9CxbvwAAABUBAAAL&#10;AAAAAAAAAAAAAAAAAB8BAABfcmVscy8ucmVsc1BLAQItABQABgAIAAAAIQDu6JolxQAAAN0AAAAP&#10;AAAAAAAAAAAAAAAAAAcCAABkcnMvZG93bnJldi54bWxQSwUGAAAAAAMAAwC3AAAA+QIAAAAA&#10;" strokeweight="0"/>
                <v:line id="Line 459" o:spid="_x0000_s2012" style="position:absolute;flip:y;visibility:visible;mso-wrap-style:square" from="25755,16097" to="27603,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xQAAAN0AAAAPAAAAZHJzL2Rvd25yZXYueG1sRE9NawIx&#10;EL0X/A9hhN5qVg+1bo0iiqUUrKj10Nu4me4ubiZLEt3035tCwds83udM59E04krO15YVDAcZCOLC&#10;6ppLBV+H9dMLCB+QNTaWScEveZjPeg9TzLXteEfXfShFCmGfo4IqhDaX0hcVGfQD2xIn7sc6gyFB&#10;V0rtsEvhppGjLHuWBmtODRW2tKyoOO8vRsHuc8wn93aJ53jqNtvvY/lxXC2UeuzHxSuIQDHcxf/u&#10;d53mT0Zj+PsmnSBnNwAAAP//AwBQSwECLQAUAAYACAAAACEA2+H2y+4AAACFAQAAEwAAAAAAAAAA&#10;AAAAAAAAAAAAW0NvbnRlbnRfVHlwZXNdLnhtbFBLAQItABQABgAIAAAAIQBa9CxbvwAAABUBAAAL&#10;AAAAAAAAAAAAAAAAAB8BAABfcmVscy8ucmVsc1BLAQItABQABgAIAAAAIQCBpD++xQAAAN0AAAAP&#10;AAAAAAAAAAAAAAAAAAcCAABkcnMvZG93bnJldi54bWxQSwUGAAAAAAMAAwC3AAAA+QIAAAAA&#10;" strokeweight="0"/>
                <v:line id="Line 460" o:spid="_x0000_s2013" style="position:absolute;flip:x;visibility:visible;mso-wrap-style:square" from="25469,16084" to="2731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vM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wZVvZAS9+AUAAP//AwBQSwECLQAUAAYACAAAACEA2+H2y+4AAACFAQAAEwAAAAAA&#10;AAAAAAAAAAAAAAAAW0NvbnRlbnRfVHlwZXNdLnhtbFBLAQItABQABgAIAAAAIQBa9CxbvwAAABUB&#10;AAALAAAAAAAAAAAAAAAAAB8BAABfcmVscy8ucmVsc1BLAQItABQABgAIAAAAIQDwO6vMyAAAAN0A&#10;AAAPAAAAAAAAAAAAAAAAAAcCAABkcnMvZG93bnJldi54bWxQSwUGAAAAAAMAAwC3AAAA/AIAAAAA&#10;" strokeweight="0"/>
                <v:line id="Line 461" o:spid="_x0000_s2014" style="position:absolute;flip:y;visibility:visible;mso-wrap-style:square" from="25647,16078" to="27031,1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5XxQAAAN0AAAAPAAAAZHJzL2Rvd25yZXYueG1sRE9NawIx&#10;EL0L/ocwgjfN6sHWrVFEaSkFW7T10Nu4GXcXN5MliW76702h0Ns83ucsVtE04kbO15YVTMYZCOLC&#10;6ppLBV+fz6NHED4ga2wsk4If8rBa9nsLzLXteE+3QyhFCmGfo4IqhDaX0hcVGfRj2xIn7mydwZCg&#10;K6V22KVw08hpls2kwZpTQ4UtbSoqLoerUbB/f+CTe7nGSzx1u4/vY/l23K6VGg7i+glEoBj+xX/u&#10;V53mz6dz+P0mnSCXdwAAAP//AwBQSwECLQAUAAYACAAAACEA2+H2y+4AAACFAQAAEwAAAAAAAAAA&#10;AAAAAAAAAAAAW0NvbnRlbnRfVHlwZXNdLnhtbFBLAQItABQABgAIAAAAIQBa9CxbvwAAABUBAAAL&#10;AAAAAAAAAAAAAAAAAB8BAABfcmVscy8ucmVsc1BLAQItABQABgAIAAAAIQCfdw5XxQAAAN0AAAAP&#10;AAAAAAAAAAAAAAAAAAcCAABkcnMvZG93bnJldi54bWxQSwUGAAAAAAMAAwC3AAAA+QIAAAAA&#10;" strokeweight="0"/>
                <v:line id="Line 462" o:spid="_x0000_s2015" style="position:absolute;flip:x;visibility:visible;mso-wrap-style:square" from="26054,16078" to="26739,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EX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CLlDEXyAAAAN0A&#10;AAAPAAAAAAAAAAAAAAAAAAcCAABkcnMvZG93bnJldi54bWxQSwUGAAAAAAMAAwC3AAAA/AIAAAAA&#10;" strokeweight="0"/>
                <v:line id="Line 463" o:spid="_x0000_s2016" style="position:absolute;flip:y;visibility:visible;mso-wrap-style:square" from="8242,10521" to="8242,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SMxQAAAN0AAAAPAAAAZHJzL2Rvd25yZXYueG1sRE9NawIx&#10;EL0X/A9hCt5qVgu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Dk2JSMxQAAAN0AAAAP&#10;AAAAAAAAAAAAAAAAAAcCAABkcnMvZG93bnJldi54bWxQSwUGAAAAAAMAAwC3AAAA+QIAAAAA&#10;" strokeweight="0"/>
                <v:line id="Line 464" o:spid="_x0000_s2017" style="position:absolute;flip:y;visibility:visible;mso-wrap-style:square" from="8242,18249" to="8242,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r7xQAAAN0AAAAPAAAAZHJzL2Rvd25yZXYueG1sRE9NawIx&#10;EL0X/A9hBG81Wwu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AUCgr7xQAAAN0AAAAP&#10;AAAAAAAAAAAAAAAAAAcCAABkcnMvZG93bnJldi54bWxQSwUGAAAAAAMAAwC3AAAA+QIAAAAA&#10;" strokeweight="0"/>
                <v:line id="Line 465" o:spid="_x0000_s2018" style="position:absolute;visibility:visible;mso-wrap-style:square" from="43903,10521" to="49676,1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gnwwAAAN0AAAAPAAAAZHJzL2Rvd25yZXYueG1sRE9Na8JA&#10;EL0L/odlBG91Y0Ubo6tIsVhvbargcciOyWJ2NmS3Gv99Vyh4m8f7nOW6s7W4UuuNYwXjUQKCuHDa&#10;cKng8PPxkoLwAVlj7ZgU3MnDetXvLTHT7sbfdM1DKWII+wwVVCE0mZS+qMiiH7mGOHJn11oMEbal&#10;1C3eYrit5WuSzKRFw7GhwobeKyou+a9VYL5mu+n+7Tg/yu0ujE/pJTX2oNRw0G0WIAJ14Sn+d3/q&#10;OH8+mcDjm3iCXP0BAAD//wMAUEsBAi0AFAAGAAgAAAAhANvh9svuAAAAhQEAABMAAAAAAAAAAAAA&#10;AAAAAAAAAFtDb250ZW50X1R5cGVzXS54bWxQSwECLQAUAAYACAAAACEAWvQsW78AAAAVAQAACwAA&#10;AAAAAAAAAAAAAAAfAQAAX3JlbHMvLnJlbHNQSwECLQAUAAYACAAAACEA4LrYJ8MAAADdAAAADwAA&#10;AAAAAAAAAAAAAAAHAgAAZHJzL2Rvd25yZXYueG1sUEsFBgAAAAADAAMAtwAAAPcCAAAAAA==&#10;" strokeweight="0"/>
                <v:line id="Line 466" o:spid="_x0000_s2019" style="position:absolute;visibility:visible;mso-wrap-style:square" from="43903,17951" to="4967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BTwwAAAN0AAAAPAAAAZHJzL2Rvd25yZXYueG1sRE9NawIx&#10;EL0L/ocwgjfNqq1dt0YpxaK9qVXocdiMu8HNZNlEXf+9EQq9zeN9znzZ2kpcqfHGsYLRMAFBnDtt&#10;uFBw+PkapCB8QNZYOSYFd/KwXHQ7c8y0u/GOrvtQiBjCPkMFZQh1JqXPS7Loh64mjtzJNRZDhE0h&#10;dYO3GG4rOU6SqbRoODaUWNNnSfl5f7EKzHa6fv1+O86OcrUOo9/0nBp7UKrfaz/eQQRqw7/4z73R&#10;cf5s8gLPb+IJcvEAAAD//wMAUEsBAi0AFAAGAAgAAAAhANvh9svuAAAAhQEAABMAAAAAAAAAAAAA&#10;AAAAAAAAAFtDb250ZW50X1R5cGVzXS54bWxQSwECLQAUAAYACAAAACEAWvQsW78AAAAVAQAACwAA&#10;AAAAAAAAAAAAAAAfAQAAX3JlbHMvLnJlbHNQSwECLQAUAAYACAAAACEAb1NAU8MAAADdAAAADwAA&#10;AAAAAAAAAAAAAAAHAgAAZHJzL2Rvd25yZXYueG1sUEsFBgAAAAADAAMAtwAAAPcCAAAAAA==&#10;" strokeweight="0"/>
                <v:line id="Line 467" o:spid="_x0000_s2020" style="position:absolute;flip:x;visibility:visible;mso-wrap-style:square" from="5143,12846" to="7931,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KPxgAAAN0AAAAPAAAAZHJzL2Rvd25yZXYueG1sRE9NawIx&#10;EL0X/A9hCt5qtkq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m+OSj8YAAADdAAAA&#10;DwAAAAAAAAAAAAAAAAAHAgAAZHJzL2Rvd25yZXYueG1sUEsFBgAAAAADAAMAtwAAAPoCAAAAAA==&#10;" strokeweight="0"/>
                <v:line id="Line 468" o:spid="_x0000_s2021" style="position:absolute;flip:x;visibility:visible;mso-wrap-style:square" from="5143,15529" to="7931,1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z4xQAAAN0AAAAPAAAAZHJzL2Rvd25yZXYueG1sRE9NawIx&#10;EL0X/A9hhN5qthZ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BrMQz4xQAAAN0AAAAP&#10;AAAAAAAAAAAAAAAAAAcCAABkcnMvZG93bnJldi54bWxQSwUGAAAAAAMAAwC3AAAA+QIAAAAA&#10;" strokeweight="0"/>
                <v:line id="Line 469" o:spid="_x0000_s2022" style="position:absolute;flip:y;visibility:visible;mso-wrap-style:square" from="5448,12846" to="5448,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ljxQAAAN0AAAAPAAAAZHJzL2Rvd25yZXYueG1sRE9NawIx&#10;EL0L/ocwQm81Wwu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AEfaljxQAAAN0AAAAP&#10;AAAAAAAAAAAAAAAAAAcCAABkcnMvZG93bnJldi54bWxQSwUGAAAAAAMAAwC3AAAA+QIAAAAA&#10;" strokeweight="0"/>
                <v:shape id="Freeform 470" o:spid="_x0000_s2023" style="position:absolute;left:5232;top:15189;width:444;height:432;visibility:visible;mso-wrap-style:square;v-text-anchor:top" coordsize="13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d4xgAAAN0AAAAPAAAAZHJzL2Rvd25yZXYueG1sRI/RSgMx&#10;EEXfhf5DmIJvNrFC0bVpsYKgrSJWP2DYjJulm8mSpNutX+88CL7NcO/ce2a5HkOnBkq5jWzhemZA&#10;EdfRtdxY+Pp8uroFlQuywy4yWThThvVqcrHEysUTf9CwL42SEM4VWvCl9JXWufYUMM9iTyzad0wB&#10;i6yp0S7hScJDp+fGLHTAlqXBY0+PnurD/hgszHdmeOtfXw4/yexwa943x83WW3s5HR/uQRUay7/5&#10;7/rZCf7djeDKNzKCXv0CAAD//wMAUEsBAi0AFAAGAAgAAAAhANvh9svuAAAAhQEAABMAAAAAAAAA&#10;AAAAAAAAAAAAAFtDb250ZW50X1R5cGVzXS54bWxQSwECLQAUAAYACAAAACEAWvQsW78AAAAVAQAA&#10;CwAAAAAAAAAAAAAAAAAfAQAAX3JlbHMvLnJlbHNQSwECLQAUAAYACAAAACEA1bk3eMYAAADdAAAA&#10;DwAAAAAAAAAAAAAAAAAHAgAAZHJzL2Rvd25yZXYueG1sUEsFBgAAAAADAAMAtwAAAPoCAAAAAA==&#10;" path="m,l69,137,139,,69,71,,xe" fillcolor="black" strokeweight="0">
                  <v:path arrowok="t" o:connecttype="custom" o:connectlocs="0,0;22065,43180;44450,0;22065,22378;0,0" o:connectangles="0,0,0,0,0"/>
                </v:shape>
                <v:shape id="Freeform 471" o:spid="_x0000_s2024" style="position:absolute;left:5232;top:12846;width:444;height:431;visibility:visible;mso-wrap-style:square;v-text-anchor:top" coordsize="13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ZLjxAAAAN0AAAAPAAAAZHJzL2Rvd25yZXYueG1sRE/bagIx&#10;EH0v9B/CFPpWk1oodTWKFgSrFfHyAcNm3CxuJksS122/vikU+jaHc53JrHeN6CjE2rOG54ECQVx6&#10;U3Ol4XRcPr2BiAnZYOOZNHxRhNn0/m6ChfE33lN3SJXIIRwL1GBTagspY2nJYRz4ljhzZx8cpgxD&#10;JU3AWw53jRwq9Sod1pwbLLb0bqm8HK5Ow3Cjum37+XH5DmqDa7VbXBdrq/XjQz8fg0jUp3/xn3tl&#10;8vzRywh+v8knyOkPAAAA//8DAFBLAQItABQABgAIAAAAIQDb4fbL7gAAAIUBAAATAAAAAAAAAAAA&#10;AAAAAAAAAABbQ29udGVudF9UeXBlc10ueG1sUEsBAi0AFAAGAAgAAAAhAFr0LFu/AAAAFQEAAAsA&#10;AAAAAAAAAAAAAAAAHwEAAF9yZWxzLy5yZWxzUEsBAi0AFAAGAAgAAAAhALr1kuPEAAAA3QAAAA8A&#10;AAAAAAAAAAAAAAAABwIAAGRycy9kb3ducmV2LnhtbFBLBQYAAAAAAwADALcAAAD4AgAAAAA=&#10;" path="m,137l69,r70,137l69,71,,137xe" fillcolor="black" strokeweight="0">
                  <v:path arrowok="t" o:connecttype="custom" o:connectlocs="0,43180;22065,0;44450,43180;22065,22378;0,43180" o:connectangles="0,0,0,0,0"/>
                </v:shape>
                <v:line id="Line 472" o:spid="_x0000_s2025" style="position:absolute;flip:x;visibility:visible;mso-wrap-style:square" from="2470,10521" to="7931,1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Jq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DTkkJqyAAAAN0A&#10;AAAPAAAAAAAAAAAAAAAAAAcCAABkcnMvZG93bnJldi54bWxQSwUGAAAAAAMAAwC3AAAA/AIAAAAA&#10;" strokeweight="0"/>
                <v:line id="Line 473" o:spid="_x0000_s2026" style="position:absolute;visibility:visible;mso-wrap-style:square" from="2667,10521" to="2667,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C2wwAAAN0AAAAPAAAAZHJzL2Rvd25yZXYueG1sRE9Na8JA&#10;EL0X+h+WKXjTTYraGF2liGK9WavQ45Adk8XsbMiuGv99VxB6m8f7nNmis7W4UuuNYwXpIAFBXDht&#10;uFRw+Fn3MxA+IGusHZOCO3lYzF9fZphrd+Nvuu5DKWII+xwVVCE0uZS+qMiiH7iGOHIn11oMEbal&#10;1C3eYrit5XuSjKVFw7GhwoaWFRXn/cUqMLvxZrT9OE6OcrUJ6W92zow9KNV76z6nIAJ14V/8dH/p&#10;OH8yTOHxTTxBzv8AAAD//wMAUEsBAi0AFAAGAAgAAAAhANvh9svuAAAAhQEAABMAAAAAAAAAAAAA&#10;AAAAAAAAAFtDb250ZW50X1R5cGVzXS54bWxQSwECLQAUAAYACAAAACEAWvQsW78AAAAVAQAACwAA&#10;AAAAAAAAAAAAAAAfAQAAX3JlbHMvLnJlbHNQSwECLQAUAAYACAAAACEAJyKQtsMAAADdAAAADwAA&#10;AAAAAAAAAAAAAAAHAgAAZHJzL2Rvd25yZXYueG1sUEsFBgAAAAADAAMAtwAAAPcCAAAAAA==&#10;" strokeweight="0"/>
                <v:shape id="Freeform 474" o:spid="_x0000_s2027" style="position:absolute;left:2343;top:10521;width:628;height:629;visibility:visible;mso-wrap-style:square;v-text-anchor:top" coordsize="19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S5yQAAAN0AAAAPAAAAZHJzL2Rvd25yZXYueG1sRI9PTwIx&#10;EMXvJH6HZky8QZfFGFgoxCgYDRf+Jcpt2A7bjdvpsq2w8umtiYm3mbw37/dmMmttJc7U+NKxgn4v&#10;AUGcO11yoWC3XXSHIHxA1lg5JgXf5GE2velMMNPuwms6b0IhYgj7DBWYEOpMSp8bsuh7riaO2tE1&#10;FkNcm0LqBi8x3FYyTZIHabHkSDBY05Oh/HPzZSN3Pd++7U8vH/l1YBb75eH9OV2xUne37eMYRKA2&#10;/Jv/rl91rD+6T+H3mziCnP4AAAD//wMAUEsBAi0AFAAGAAgAAAAhANvh9svuAAAAhQEAABMAAAAA&#10;AAAAAAAAAAAAAAAAAFtDb250ZW50X1R5cGVzXS54bWxQSwECLQAUAAYACAAAACEAWvQsW78AAAAV&#10;AQAACwAAAAAAAAAAAAAAAAAfAQAAX3JlbHMvLnJlbHNQSwECLQAUAAYACAAAACEAscrkuckAAADd&#10;AAAADwAAAAAAAAAAAAAAAAAHAgAAZHJzL2Rvd25yZXYueG1sUEsFBgAAAAADAAMAtwAAAP0CAAAA&#10;AA==&#10;" path="m197,196l101,,,196,101,96r96,100xe" fillcolor="black" strokeweight="0">
                  <v:path arrowok="t" o:connecttype="custom" o:connectlocs="62865,62865;32230,0;0,62865;32230,30791;62865,62865" o:connectangles="0,0,0,0,0"/>
                </v:shape>
                <v:shape id="Freeform 475" o:spid="_x0000_s2028" style="position:absolute;left:2343;top:17322;width:628;height:629;visibility:visible;mso-wrap-style:square;v-text-anchor:top" coordsize="1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K9xAAAAN0AAAAPAAAAZHJzL2Rvd25yZXYueG1sRE9Na8JA&#10;EL0X/A/LCL3VjW0pbXSVUmhTL4LRUnobs2MSzM6m2VHjv3eFQm/zeJ8znfeuUUfqQu3ZwHiUgCIu&#10;vK25NLBZv989gwqCbLHxTAbOFGA+G9xMMbX+xCs65lKqGMIhRQOVSJtqHYqKHIaRb4kjt/OdQ4mw&#10;K7Xt8BTDXaPvk+RJO6w5NlTY0ltFxT4/OAPZx89yK9Z9/2bjQyZf7UK7fGHM7bB/nYAS6uVf/Of+&#10;tHH+y+MDXL+JJ+jZBQAA//8DAFBLAQItABQABgAIAAAAIQDb4fbL7gAAAIUBAAATAAAAAAAAAAAA&#10;AAAAAAAAAABbQ29udGVudF9UeXBlc10ueG1sUEsBAi0AFAAGAAgAAAAhAFr0LFu/AAAAFQEAAAsA&#10;AAAAAAAAAAAAAAAAHwEAAF9yZWxzLy5yZWxzUEsBAi0AFAAGAAgAAAAhAMPxor3EAAAA3QAAAA8A&#10;AAAAAAAAAAAAAAAABwIAAGRycy9kb3ducmV2LnhtbFBLBQYAAAAAAwADALcAAAD4AgAAAAA=&#10;" path="m197,l101,200,,,101,100,197,xe" fillcolor="black" strokeweight="0">
                  <v:path arrowok="t" o:connecttype="custom" o:connectlocs="62865,0;32230,62865;0,0;32230,31433;62865,0" o:connectangles="0,0,0,0,0"/>
                </v:shape>
                <v:line id="Line 476" o:spid="_x0000_s2029" style="position:absolute;visibility:visible;mso-wrap-style:square" from="2470,17951" to="7931,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MuwwAAAN0AAAAPAAAAZHJzL2Rvd25yZXYueG1sRE9Na8JA&#10;EL0L/odlBG91Y1Ebo6tIsVhvbargcciOyWJ2NmS3Gv99Vyh4m8f7nOW6s7W4UuuNYwXjUQKCuHDa&#10;cKng8PPxkoLwAVlj7ZgU3MnDetXvLTHT7sbfdM1DKWII+wwVVCE0mZS+qMiiH7mGOHJn11oMEbal&#10;1C3eYrit5WuSzKRFw7GhwobeKyou+a9VYL5mu+n+7Tg/yu0ujE/pJTX2oNRw0G0WIAJ14Sn+d3/q&#10;OH8+mcDjm3iCXP0BAAD//wMAUEsBAi0AFAAGAAgAAAAhANvh9svuAAAAhQEAABMAAAAAAAAAAAAA&#10;AAAAAAAAAFtDb250ZW50X1R5cGVzXS54bWxQSwECLQAUAAYACAAAACEAWvQsW78AAAAVAQAACwAA&#10;AAAAAAAAAAAAAAAfAQAAX3JlbHMvLnJlbHNQSwECLQAUAAYACAAAACEAN1UzLsMAAADdAAAADwAA&#10;AAAAAAAAAAAAAAAHAgAAZHJzL2Rvd25yZXYueG1sUEsFBgAAAAADAAMAtwAAAPcCAAAAAA==&#10;" strokeweight="0"/>
                <v:line id="Line 477" o:spid="_x0000_s2030" style="position:absolute;visibility:visible;mso-wrap-style:square" from="43903,18249" to="43903,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a1wwAAAN0AAAAPAAAAZHJzL2Rvd25yZXYueG1sRE9Ni8Iw&#10;EL0L+x/CCN40VVa3VqMssuLuTV0Fj0MztsFmUpqo9d9vFgRv83ifM1+2thI3arxxrGA4SEAQ504b&#10;LhQcftf9FIQPyBorx6TgQR6Wi7fOHDPt7ryj2z4UIoawz1BBGUKdSenzkiz6gauJI3d2jcUQYVNI&#10;3eA9httKjpJkIi0ajg0l1rQqKb/sr1aB2U4245+P4/QovzZheEovqbEHpXrd9nMGIlAbXuKn+1vH&#10;+dP3Mfx/E0+Qiz8AAAD//wMAUEsBAi0AFAAGAAgAAAAhANvh9svuAAAAhQEAABMAAAAAAAAAAAAA&#10;AAAAAAAAAFtDb250ZW50X1R5cGVzXS54bWxQSwECLQAUAAYACAAAACEAWvQsW78AAAAVAQAACwAA&#10;AAAAAAAAAAAAAAAfAQAAX3JlbHMvLnJlbHNQSwECLQAUAAYACAAAACEAWBmWtcMAAADdAAAADwAA&#10;AAAAAAAAAAAAAAAHAgAAZHJzL2Rvd25yZXYueG1sUEsFBgAAAAADAAMAtwAAAPcCAAAAAA==&#10;" strokeweight="0"/>
                <v:line id="Line 478" o:spid="_x0000_s2031" style="position:absolute;visibility:visible;mso-wrap-style:square" from="43903,20732" to="49676,2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jCwwAAAN0AAAAPAAAAZHJzL2Rvd25yZXYueG1sRE9La8JA&#10;EL4X/A/LCN7qRrExRlcRsdjefILHITsmi9nZkN1q+u+7hUJv8/E9Z7HqbC0e1HrjWMFomIAgLpw2&#10;XCo4n95fMxA+IGusHZOCb/KwWvZeFphr9+QDPY6hFDGEfY4KqhCaXEpfVGTRD11DHLmbay2GCNtS&#10;6hafMdzWcpwkqbRoODZU2NCmouJ+/LIKzD7dvX1OL7OL3O7C6JrdM2PPSg363XoOIlAX/sV/7g8d&#10;588mKfx+E0+Qyx8AAAD//wMAUEsBAi0AFAAGAAgAAAAhANvh9svuAAAAhQEAABMAAAAAAAAAAAAA&#10;AAAAAAAAAFtDb250ZW50X1R5cGVzXS54bWxQSwECLQAUAAYACAAAACEAWvQsW78AAAAVAQAACwAA&#10;AAAAAAAAAAAAAAAfAQAAX3JlbHMvLnJlbHNQSwECLQAUAAYACAAAACEAqMsIwsMAAADdAAAADwAA&#10;AAAAAAAAAAAAAAAHAgAAZHJzL2Rvd25yZXYueG1sUEsFBgAAAAADAAMAtwAAAPcCAAAAAA==&#10;" strokeweight="0"/>
                <v:shape id="Freeform 479" o:spid="_x0000_s2032" style="position:absolute;left:43903;top:20421;width:635;height:629;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x2xQAAAN0AAAAPAAAAZHJzL2Rvd25yZXYueG1sRI/RagIx&#10;EEXfhf5DmIJvNatIa1ejqGgRBEXrBwybcbO6maybrG7/vikUfJvh3nPnzmTW2lLcqfaFYwX9XgKC&#10;OHO64FzB6Xv9NgLhA7LG0jEp+CEPs+lLZ4Kpdg8+0P0YchFD2KeowIRQpVL6zJBF33MVcdTOrrYY&#10;4lrnUtf4iOG2lIMkeZcWC44XDFa0NJRdj42NNcpNczO6+bLbwW5x215We+1XSnVf2/kYRKA2PM3/&#10;9EZH7nP4AX/fxBHk9BcAAP//AwBQSwECLQAUAAYACAAAACEA2+H2y+4AAACFAQAAEwAAAAAAAAAA&#10;AAAAAAAAAAAAW0NvbnRlbnRfVHlwZXNdLnhtbFBLAQItABQABgAIAAAAIQBa9CxbvwAAABUBAAAL&#10;AAAAAAAAAAAAAAAAAB8BAABfcmVscy8ucmVsc1BLAQItABQABgAIAAAAIQCreXx2xQAAAN0AAAAP&#10;AAAAAAAAAAAAAAAAAAcCAABkcnMvZG93bnJldi54bWxQSwUGAAAAAAMAAwC3AAAA+QIAAAAA&#10;" path="m199,l,96,199,198,99,96,199,xe" fillcolor="black" strokeweight="0">
                  <v:path arrowok="t" o:connecttype="custom" o:connectlocs="63500,0;0,30480;63500,62865;31590,30480;63500,0" o:connectangles="0,0,0,0,0"/>
                </v:shape>
                <v:shape id="Freeform 480" o:spid="_x0000_s2033" style="position:absolute;left:49041;top:20421;width:635;height:629;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gExgAAAN0AAAAPAAAAZHJzL2Rvd25yZXYueG1sRI/RasJA&#10;EEXfC/7DMoW+6aZSio2uUkWLIFhq/YAhO2Zjs7Mxu9H07zsPQt/mMvfcuTNb9L5WV2pjFdjA8ygD&#10;RVwEW3Fp4Pi9GU5AxYRssQ5MBn4pwmI+eJhhbsONv+h6SKWSEI45GnApNbnWsXDkMY5CQyy7U2g9&#10;JpFtqW2LNwn3tR5n2av2WLFccNjQylHxc+i81Ki33cXZ7sPvxvvlZXdef9q4NubpsX+fgkrUp3/z&#10;nd5a4d5epK58IyPo+R8AAAD//wMAUEsBAi0AFAAGAAgAAAAhANvh9svuAAAAhQEAABMAAAAAAAAA&#10;AAAAAAAAAAAAAFtDb250ZW50X1R5cGVzXS54bWxQSwECLQAUAAYACAAAACEAWvQsW78AAAAVAQAA&#10;CwAAAAAAAAAAAAAAAAAfAQAAX3JlbHMvLnJlbHNQSwECLQAUAAYACAAAACEA2uboBMYAAADdAAAA&#10;DwAAAAAAAAAAAAAAAAAHAgAAZHJzL2Rvd25yZXYueG1sUEsFBgAAAAADAAMAtwAAAPoCAAAAAA==&#10;" path="m,l199,96,,198,100,96,,xe" fillcolor="black" strokeweight="0">
                  <v:path arrowok="t" o:connecttype="custom" o:connectlocs="0,0;63500,30480;0,62865;31910,30480;0,0" o:connectangles="0,0,0,0,0"/>
                </v:shape>
                <v:line id="Line 481" o:spid="_x0000_s2034" style="position:absolute;flip:y;visibility:visible;mso-wrap-style:square" from="49676,18249" to="49676,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v3xQAAAN0AAAAPAAAAZHJzL2Rvd25yZXYueG1sRE9NawIx&#10;EL0L/ocwQm+arZS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BCqOv3xQAAAN0AAAAP&#10;AAAAAAAAAAAAAAAAAAcCAABkcnMvZG93bnJldi54bWxQSwUGAAAAAAMAAwC3AAAA+QIAAAAA&#10;" strokeweight="0"/>
                <v:rect id="Rectangle 482" o:spid="_x0000_s2035" style="position:absolute;left:26878;top:20980;width:271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VyxAAAAN0AAAAPAAAAZHJzL2Rvd25yZXYueG1sRI/dagIx&#10;EIXvhb5DmELvNFuh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JGCxXLEAAAA3QAAAA8A&#10;AAAAAAAAAAAAAAAABwIAAGRycy9kb3ducmV2LnhtbFBLBQYAAAAAAwADALcAAAD4AgAAAAA=&#10;" filled="f" stroked="f">
                  <v:textbox style="mso-fit-shape-to-text:t" inset="0,0,0,0">
                    <w:txbxContent>
                      <w:p w:rsidR="00F26DFB" w:rsidRPr="00982EED" w:rsidRDefault="00F26DFB" w:rsidP="00727A07">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575 ± 2</w:t>
                        </w:r>
                      </w:p>
                    </w:txbxContent>
                  </v:textbox>
                </v:rect>
                <v:rect id="Rectangle 483" o:spid="_x0000_s2036" style="position:absolute;left:3842;top:13515;width:1537;height:1537;rotation:-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dKxAAAAN0AAAAPAAAAZHJzL2Rvd25yZXYueG1sRE9Na8JA&#10;EL0X/A/LCL3VTWwTNLoREYTSQKXWi7cxOybB7GzIbjX+e7dQ6G0e73OWq8G04kq9aywriCcRCOLS&#10;6oYrBYfv7csMhPPIGlvLpOBODlb56GmJmbY3/qLr3lcihLDLUEHtfZdJ6cqaDLqJ7YgDd7a9QR9g&#10;X0nd4y2Em1ZOoyiVBhsODTV2tKmpvOx/jILdWzI7rlOHr8XH6fOkizYtkq1Sz+NhvQDhafD/4j/3&#10;uw7z50kMv9+EE2T+AAAA//8DAFBLAQItABQABgAIAAAAIQDb4fbL7gAAAIUBAAATAAAAAAAAAAAA&#10;AAAAAAAAAABbQ29udGVudF9UeXBlc10ueG1sUEsBAi0AFAAGAAgAAAAhAFr0LFu/AAAAFQEAAAsA&#10;AAAAAAAAAAAAAAAAHwEAAF9yZWxzLy5yZWxzUEsBAi0AFAAGAAgAAAAhANyTx0rEAAAA3QAAAA8A&#10;AAAAAAAAAAAAAAAABwIAAGRycy9kb3ducmV2LnhtbFBLBQYAAAAAAwADALcAAAD4AgAAAAA=&#10;" filled="f" stroked="f">
                  <v:textbox style="layout-flow:vertical;mso-layout-flow-alt:bottom-to-top" inset="0,0,0,0">
                    <w:txbxContent>
                      <w:p w:rsidR="00F26DFB" w:rsidRPr="00982EED" w:rsidRDefault="00F26DFB" w:rsidP="00727A07">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Ø27</w:t>
                        </w:r>
                      </w:p>
                    </w:txbxContent>
                  </v:textbox>
                </v:rect>
                <v:rect id="Rectangle 484" o:spid="_x0000_s2037" style="position:absolute;left:50368;top:13212;width:1536;height:1537;rotation:-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k9xAAAAN0AAAAPAAAAZHJzL2Rvd25yZXYueG1sRE9Na8JA&#10;EL0X/A/LFHrTTa0JGl1FBEEMKE29eBuz0yQ0Oxuyq6b/visIvc3jfc5i1ZtG3KhztWUF76MIBHFh&#10;dc2lgtPXdjgF4TyyxsYyKfglB6vl4GWBqbZ3/qRb7ksRQtilqKDyvk2ldEVFBt3ItsSB+7adQR9g&#10;V0rd4T2Em0aOoyiRBmsODRW2tKmo+MmvRsFxEk/P68ThR7a/HC46a5Is3ir19tqv5yA89f5f/HTv&#10;dJg/i8fw+CacIJd/AAAA//8DAFBLAQItABQABgAIAAAAIQDb4fbL7gAAAIUBAAATAAAAAAAAAAAA&#10;AAAAAAAAAABbQ29udGVudF9UeXBlc10ueG1sUEsBAi0AFAAGAAgAAAAhAFr0LFu/AAAAFQEAAAsA&#10;AAAAAAAAAAAAAAAAHwEAAF9yZWxzLy5yZWxzUEsBAi0AFAAGAAgAAAAhACxBWT3EAAAA3QAAAA8A&#10;AAAAAAAAAAAAAAAABwIAAGRycy9kb3ducmV2LnhtbFBLBQYAAAAAAwADALcAAAD4AgAAAAA=&#10;" filled="f" stroked="f">
                  <v:textbox style="layout-flow:vertical;mso-layout-flow-alt:bottom-to-top" inset="0,0,0,0">
                    <w:txbxContent>
                      <w:p w:rsidR="00F26DFB" w:rsidRPr="00982EED" w:rsidRDefault="00F26DFB" w:rsidP="00727A07">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Ø35</w:t>
                        </w:r>
                      </w:p>
                    </w:txbxContent>
                  </v:textbox>
                </v:rect>
                <v:rect id="Rectangle 486" o:spid="_x0000_s2038" style="position:absolute;left:46240;top:19678;width:89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NxwQAAAN0AAAAPAAAAZHJzL2Rvd25yZXYueG1sRE/bagIx&#10;EH0v+A9hBN9qVrG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65w3HBAAAA3QAAAA8AAAAA&#10;AAAAAAAAAAAABwIAAGRycy9kb3ducmV2LnhtbFBLBQYAAAAAAwADALcAAAD1AgAAAAA=&#10;" filled="f" stroked="f">
                  <v:textbox style="mso-fit-shape-to-text:t" inset="0,0,0,0">
                    <w:txbxContent>
                      <w:p w:rsidR="00F26DFB" w:rsidRPr="00982EED" w:rsidRDefault="00F26DFB" w:rsidP="00727A07">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40</w:t>
                        </w:r>
                      </w:p>
                    </w:txbxContent>
                  </v:textbox>
                </v:rect>
                <v:line id="Line 487" o:spid="_x0000_s2039" style="position:absolute;flip:y;visibility:visible;mso-wrap-style:square" from="16814,16954" to="20739,2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cvxQAAAN0AAAAPAAAAZHJzL2Rvd25yZXYueG1sRE9LawIx&#10;EL4X/A9hhN5qto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GPHcvxQAAAN0AAAAP&#10;AAAAAAAAAAAAAAAAAAcCAABkcnMvZG93bnJldi54bWxQSwUGAAAAAAMAAwC3AAAA+QIAAAAA&#10;" strokeweight="0"/>
                <v:shape id="Freeform 488" o:spid="_x0000_s2040" style="position:absolute;left:20148;top:16954;width:591;height:705;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xAAAAN0AAAAPAAAAZHJzL2Rvd25yZXYueG1sRE9La8JA&#10;EL4X/A/LCN7qptKGmrqKlFZb8eIDz9PsNIlmZ0N21Pjvu4VCb/PxPWcy61ytLtSGyrOBh2ECijj3&#10;tuLCwH73fv8MKgiyxdozGbhRgNm0dzfBzPorb+iylULFEA4ZGihFmkzrkJfkMAx9Qxy5b986lAjb&#10;QtsWrzHc1XqUJKl2WHFsKLGh15Ly0/bsDBxHX+ub+1zPV4v08U03S7cXORgz6HfzF1BCnfyL/9wf&#10;Ns4fP6Xw+008QU9/AAAA//8DAFBLAQItABQABgAIAAAAIQDb4fbL7gAAAIUBAAATAAAAAAAAAAAA&#10;AAAAAAAAAABbQ29udGVudF9UeXBlc10ueG1sUEsBAi0AFAAGAAgAAAAhAFr0LFu/AAAAFQEAAAsA&#10;AAAAAAAAAAAAAAAAHwEAAF9yZWxzLy5yZWxzUEsBAi0AFAAGAAgAAAAhALhL/5HEAAAA3QAAAA8A&#10;AAAAAAAAAAAAAAAABwIAAGRycy9kb3ducmV2LnhtbFBLBQYAAAAAAwADALcAAAD4AgAAAAA=&#10;" path="m,121l186,,173,220,136,84,,121xe" fillcolor="black" strokeweight="0">
                  <v:path arrowok="t" o:connecttype="custom" o:connectlocs="0,38767;59055,0;54928,70485;43180,26912;0,38767" o:connectangles="0,0,0,0,0"/>
                </v:shape>
                <v:rect id="Rectangle 489" o:spid="_x0000_s2041" style="position:absolute;left:11053;top:22942;width:525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0GwQAAAN0AAAAPAAAAZHJzL2Rvd25yZXYueG1sRE/bagIx&#10;EH0v+A9hBN9qVsG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B5rXQbBAAAA3QAAAA8AAAAA&#10;AAAAAAAAAAAABwIAAGRycy9kb3ducmV2LnhtbFBLBQYAAAAAAwADALcAAAD1AgAAAAA=&#10;" filled="f" stroked="f">
                  <v:textbox style="mso-fit-shape-to-text:t" inset="0,0,0,0">
                    <w:txbxContent>
                      <w:p w:rsidR="00F26DFB" w:rsidRPr="006933EA" w:rsidRDefault="00F26DFB" w:rsidP="00727A07">
                        <w:r w:rsidRPr="005566C4">
                          <w:rPr>
                            <w:bCs/>
                            <w:color w:val="000000"/>
                            <w:sz w:val="16"/>
                            <w:szCs w:val="16"/>
                          </w:rPr>
                          <w:t>Материал</w:t>
                        </w:r>
                        <w:r w:rsidRPr="006933EA">
                          <w:rPr>
                            <w:bCs/>
                            <w:color w:val="000000"/>
                            <w:sz w:val="16"/>
                            <w:szCs w:val="16"/>
                          </w:rPr>
                          <w:t xml:space="preserve"> А</w:t>
                        </w:r>
                      </w:p>
                    </w:txbxContent>
                  </v:textbox>
                </v:rect>
                <v:rect id="Rectangle 490" o:spid="_x0000_s2042" style="position:absolute;left:24844;top:1238;width:54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l0xAAAAN0AAAAPAAAAZHJzL2Rvd25yZXYueG1sRI/dagIx&#10;EIXvhb5DmELvNFuh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G/0yXTEAAAA3QAAAA8A&#10;AAAAAAAAAAAAAAAABwIAAGRycy9kb3ducmV2LnhtbFBLBQYAAAAAAwADALcAAAD4AgAAAAA=&#10;" filled="f" stroked="f">
                  <v:textbox style="mso-fit-shape-to-text:t" inset="0,0,0,0">
                    <w:txbxContent>
                      <w:p w:rsidR="00F26DFB" w:rsidRPr="00511F64" w:rsidRDefault="00F26DFB" w:rsidP="00727A07">
                        <w:pPr>
                          <w:rPr>
                            <w:sz w:val="18"/>
                            <w:szCs w:val="18"/>
                          </w:rPr>
                        </w:pPr>
                        <w:r w:rsidRPr="00511F64">
                          <w:rPr>
                            <w:bCs/>
                            <w:color w:val="000000"/>
                            <w:sz w:val="18"/>
                            <w:szCs w:val="18"/>
                          </w:rPr>
                          <w:t>Удар сзади</w:t>
                        </w:r>
                      </w:p>
                    </w:txbxContent>
                  </v:textbox>
                </v:rect>
                <v:rect id="Rectangle 493" o:spid="_x0000_s2043" style="position:absolute;left:24959;top:3448;width:672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GYwwAAAN0AAAAPAAAAZHJzL2Rvd25yZXYueG1sRE9Ni8Iw&#10;EL0L+x/CLOxF1lQPotUoy4LgYUGsHtzb0IxNtZmUJtrqrzeC4G0e73Pmy85W4kqNLx0rGA4SEMS5&#10;0yUXCva71fcEhA/IGivHpOBGHpaLj94cU+1a3tI1C4WIIexTVGBCqFMpfW7Ioh+4mjhyR9dYDBE2&#10;hdQNtjHcVnKUJGNpseTYYLCmX0P5ObtYBavNoSS+y21/OmndKR/9Z+avVurrs/uZgQjUhbf45V7r&#10;OH86HsLzm3iCXDwAAAD//wMAUEsBAi0AFAAGAAgAAAAhANvh9svuAAAAhQEAABMAAAAAAAAAAAAA&#10;AAAAAAAAAFtDb250ZW50X1R5cGVzXS54bWxQSwECLQAUAAYACAAAACEAWvQsW78AAAAVAQAACwAA&#10;AAAAAAAAAAAAAAAfAQAAX3JlbHMvLnJlbHNQSwECLQAUAAYACAAAACEAJZjRmMMAAADdAAAADwAA&#10;AAAAAAAAAAAAAAAHAgAAZHJzL2Rvd25yZXYueG1sUEsFBgAAAAADAAMAtwAAAPcCAAAAAA==&#10;" filled="f" stroked="f">
                  <v:textbox style="mso-fit-shape-to-text:t" inset="0,0,0,0">
                    <w:txbxContent>
                      <w:p w:rsidR="00F26DFB" w:rsidRPr="00511F64" w:rsidRDefault="00F26DFB" w:rsidP="00727A07">
                        <w:pPr>
                          <w:spacing w:line="240" w:lineRule="auto"/>
                        </w:pPr>
                        <w:r w:rsidRPr="00511F64">
                          <w:rPr>
                            <w:bCs/>
                            <w:color w:val="000000"/>
                            <w:sz w:val="16"/>
                            <w:szCs w:val="16"/>
                          </w:rPr>
                          <w:t>Размеры в мм</w:t>
                        </w:r>
                      </w:p>
                    </w:txbxContent>
                  </v:textbox>
                </v:rect>
                <v:shape id="Надпись 37" o:spid="_x0000_s2044" type="#_x0000_t202" style="position:absolute;top:11849;width:2752;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X/xAAAANsAAAAPAAAAZHJzL2Rvd25yZXYueG1sRI/NasMw&#10;EITvgb6D2EIvppHTQFLcyKENBBLoJT+Q62JtLWFrZSzFdt++KhR6HGbmG2aznVwrBuqD9axgMc9B&#10;EFdeW64VXC/751cQISJrbD2Tgm8KsC0fZhsstB/5RMM51iJBOBSowMTYFVKGypDDMPcdcfK+fO8w&#10;JtnXUvc4Jrhr5Uuer6RDy2nBYEc7Q1VzvjsFmdEZHY7ZbfVBPl/c9qGx3adST4/T+xuISFP8D/+1&#10;D1rBcg2/X9IPkOUPAAAA//8DAFBLAQItABQABgAIAAAAIQDb4fbL7gAAAIUBAAATAAAAAAAAAAAA&#10;AAAAAAAAAABbQ29udGVudF9UeXBlc10ueG1sUEsBAi0AFAAGAAgAAAAhAFr0LFu/AAAAFQEAAAsA&#10;AAAAAAAAAAAAAAAAHwEAAF9yZWxzLy5yZWxzUEsBAi0AFAAGAAgAAAAhALHRhf/EAAAA2wAAAA8A&#10;AAAAAAAAAAAAAAAABwIAAGRycy9kb3ducmV2LnhtbFBLBQYAAAAAAwADALcAAAD4AgAAAAA=&#10;" filled="f" stroked="f" strokeweight=".5pt">
                  <v:textbox style="layout-flow:vertical;mso-layout-flow-alt:bottom-to-top" inset="0,0,0,0">
                    <w:txbxContent>
                      <w:p w:rsidR="00F26DFB" w:rsidRPr="00750F77" w:rsidRDefault="00F26DFB" w:rsidP="0075400F">
                        <w:pPr>
                          <w:spacing w:line="220" w:lineRule="exact"/>
                          <w:rPr>
                            <w:color w:val="FFFFFF" w:themeColor="background1"/>
                            <w:lang w:val="en-US"/>
                            <w14:textOutline w14:w="9525" w14:cap="rnd" w14:cmpd="sng" w14:algn="ctr">
                              <w14:noFill/>
                              <w14:prstDash w14:val="solid"/>
                              <w14:bevel/>
                            </w14:textOutline>
                            <w14:textFill>
                              <w14:noFill/>
                            </w14:textFill>
                          </w:rPr>
                        </w:pPr>
                        <w:r>
                          <w:rPr>
                            <w:sz w:val="14"/>
                            <w:szCs w:val="14"/>
                          </w:rPr>
                          <w:t>+ </w:t>
                        </w:r>
                        <w:r w:rsidRPr="0075400F">
                          <w:rPr>
                            <w:sz w:val="14"/>
                            <w:szCs w:val="14"/>
                          </w:rPr>
                          <w:t>0,5</w:t>
                        </w:r>
                        <w:r>
                          <w:rPr>
                            <w:color w:val="FFFFFF" w:themeColor="background1"/>
                            <w:lang w:val="en-US"/>
                            <w14:textOutline w14:w="9525" w14:cap="rnd" w14:cmpd="sng" w14:algn="ctr">
                              <w14:noFill/>
                              <w14:prstDash w14:val="solid"/>
                              <w14:bevel/>
                            </w14:textOutline>
                            <w14:textFill>
                              <w14:noFill/>
                            </w14:textFill>
                          </w:rPr>
                          <w:t>j</w:t>
                        </w:r>
                        <w:r>
                          <w:rPr>
                            <w:color w:val="FFFFFF" w:themeColor="background1"/>
                            <w:lang w:val="en-US"/>
                            <w14:textOutline w14:w="9525" w14:cap="rnd" w14:cmpd="sng" w14:algn="ctr">
                              <w14:noFill/>
                              <w14:prstDash w14:val="solid"/>
                              <w14:bevel/>
                            </w14:textOutline>
                            <w14:textFill>
                              <w14:noFill/>
                            </w14:textFill>
                          </w:rPr>
                          <w:br/>
                        </w:r>
                        <w:r>
                          <w:rPr>
                            <w:sz w:val="14"/>
                            <w:szCs w:val="14"/>
                          </w:rPr>
                          <w:t>+ 0</w:t>
                        </w:r>
                        <w:r w:rsidRPr="0075400F">
                          <w:rPr>
                            <w:color w:val="FFFFFF" w:themeColor="background1"/>
                            <w14:textOutline w14:w="9525" w14:cap="rnd" w14:cmpd="sng" w14:algn="ctr">
                              <w14:noFill/>
                              <w14:prstDash w14:val="solid"/>
                              <w14:bevel/>
                            </w14:textOutline>
                            <w14:textFill>
                              <w14:noFill/>
                            </w14:textFill>
                          </w:rPr>
                          <w:t xml:space="preserve"> 0</w:t>
                        </w:r>
                        <w:r>
                          <w:rPr>
                            <w:color w:val="FFFFFF" w:themeColor="background1"/>
                            <w:lang w:val="en-US"/>
                            <w14:textOutline w14:w="9525" w14:cap="rnd" w14:cmpd="sng" w14:algn="ctr">
                              <w14:noFill/>
                              <w14:prstDash w14:val="solid"/>
                              <w14:bevel/>
                            </w14:textOutline>
                            <w14:textFill>
                              <w14:noFill/>
                            </w14:textFill>
                          </w:rPr>
                          <w:t>gyfkj00000</w:t>
                        </w:r>
                      </w:p>
                    </w:txbxContent>
                  </v:textbox>
                </v:shape>
                <v:shape id="Надпись 37" o:spid="_x0000_s2045" type="#_x0000_t202" style="position:absolute;left:1388;top:14627;width:2110;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2NxAAAAN0AAAAPAAAAZHJzL2Rvd25yZXYueG1sRI9Bi8Iw&#10;EIXvgv8hjLCXoqkeVKpRdEFwwYvugtehGZtiMylNVrv/fucgeJvhvXnvm/W29416UBfrwAamkxwU&#10;cRlszZWBn+/DeAkqJmSLTWAy8EcRtpvhYI2FDU8+0+OSKiUhHAs04FJqC61j6chjnISWWLRb6Dwm&#10;WbtK2w6fEu4bPcvzufZYszQ4bOnTUXm//HoDmbMZHb+y63xPIZ9eD/FetydjPkb9bgUqUZ/e5tf1&#10;0Qr+bCH88o2MoDf/AAAA//8DAFBLAQItABQABgAIAAAAIQDb4fbL7gAAAIUBAAATAAAAAAAAAAAA&#10;AAAAAAAAAABbQ29udGVudF9UeXBlc10ueG1sUEsBAi0AFAAGAAgAAAAhAFr0LFu/AAAAFQEAAAsA&#10;AAAAAAAAAAAAAAAAHwEAAF9yZWxzLy5yZWxzUEsBAi0AFAAGAAgAAAAhAIcajY3EAAAA3QAAAA8A&#10;AAAAAAAAAAAAAAAABwIAAGRycy9kb3ducmV2LnhtbFBLBQYAAAAAAwADALcAAAD4AgAAAAA=&#10;" filled="f" stroked="f" strokeweight=".5pt">
                  <v:textbox style="layout-flow:vertical;mso-layout-flow-alt:bottom-to-top" inset="0,0,0,0">
                    <w:txbxContent>
                      <w:p w:rsidR="00F26DFB" w:rsidRPr="00BA37FE" w:rsidRDefault="00F26DFB" w:rsidP="0075400F">
                        <w:pPr>
                          <w:pStyle w:val="aff6"/>
                          <w:spacing w:line="220" w:lineRule="exact"/>
                          <w:rPr>
                            <w:sz w:val="14"/>
                            <w:szCs w:val="14"/>
                          </w:rPr>
                        </w:pPr>
                        <w:r w:rsidRPr="00982EED">
                          <w:rPr>
                            <w:rFonts w:asciiTheme="majorBidi" w:hAnsiTheme="majorBidi" w:cstheme="majorBidi"/>
                            <w:bCs/>
                            <w:color w:val="000000"/>
                            <w:sz w:val="14"/>
                            <w:szCs w:val="14"/>
                            <w:lang w:val="en-US"/>
                          </w:rPr>
                          <w:t>Ø</w:t>
                        </w:r>
                        <w:r w:rsidRPr="00BA37FE">
                          <w:rPr>
                            <w:bCs/>
                            <w:sz w:val="14"/>
                            <w:szCs w:val="14"/>
                          </w:rPr>
                          <w:t>59</w:t>
                        </w:r>
                      </w:p>
                    </w:txbxContent>
                  </v:textbox>
                </v:shape>
                <v:shape id="Надпись 37" o:spid="_x0000_s2046" type="#_x0000_t202" style="position:absolute;left:51997;top:12547;width:2111;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gWwAAAAN0AAAAPAAAAZHJzL2Rvd25yZXYueG1sRE/LqsIw&#10;EN0L/kMY4W6KpnWhUo2igqBwNz7A7dCMTbGZlCZX698b4YK7OZznLFadrcWDWl85VpCNUhDEhdMV&#10;lwou591wBsIHZI21Y1LwIg+rZb+3wFy7Jx/pcQqliCHsc1RgQmhyKX1hyKIfuYY4cjfXWgwRtqXU&#10;LT5juK3lOE0n0mLFscFgQ1tDxf30ZxUkRie0PyTXyYZcml13/l41v0r9DLr1HESgLnzF/+69jvPH&#10;0ww+38QT5PINAAD//wMAUEsBAi0AFAAGAAgAAAAhANvh9svuAAAAhQEAABMAAAAAAAAAAAAAAAAA&#10;AAAAAFtDb250ZW50X1R5cGVzXS54bWxQSwECLQAUAAYACAAAACEAWvQsW78AAAAVAQAACwAAAAAA&#10;AAAAAAAAAAAfAQAAX3JlbHMvLnJlbHNQSwECLQAUAAYACAAAACEA6FYoFsAAAADdAAAADwAAAAAA&#10;AAAAAAAAAAAHAgAAZHJzL2Rvd25yZXYueG1sUEsFBgAAAAADAAMAtwAAAPQCAAAAAA==&#10;" filled="f" stroked="f" strokeweight=".5pt">
                  <v:textbox style="layout-flow:vertical;mso-layout-flow-alt:bottom-to-top" inset="0,0,0,0">
                    <w:txbxContent>
                      <w:p w:rsidR="00F26DFB" w:rsidRPr="00BA37FE" w:rsidRDefault="00F26DFB" w:rsidP="0075400F">
                        <w:pPr>
                          <w:pStyle w:val="aff6"/>
                          <w:spacing w:line="220" w:lineRule="exact"/>
                          <w:rPr>
                            <w:sz w:val="14"/>
                            <w:szCs w:val="14"/>
                          </w:rPr>
                        </w:pPr>
                        <w:r w:rsidRPr="00982EED">
                          <w:rPr>
                            <w:rFonts w:asciiTheme="majorBidi" w:hAnsiTheme="majorBidi" w:cstheme="majorBidi"/>
                            <w:bCs/>
                            <w:color w:val="000000"/>
                            <w:sz w:val="14"/>
                            <w:szCs w:val="14"/>
                            <w:lang w:val="en-US"/>
                          </w:rPr>
                          <w:t>Ø</w:t>
                        </w:r>
                        <w:r>
                          <w:rPr>
                            <w:bCs/>
                            <w:sz w:val="14"/>
                            <w:szCs w:val="14"/>
                          </w:rPr>
                          <w:t>46</w:t>
                        </w:r>
                      </w:p>
                    </w:txbxContent>
                  </v:textbox>
                </v:shape>
                <w10:anchorlock/>
              </v:group>
            </w:pict>
          </mc:Fallback>
        </mc:AlternateContent>
      </w:r>
    </w:p>
    <w:p w:rsidR="00D25595" w:rsidRDefault="00D25595" w:rsidP="003A0E3E">
      <w:pPr>
        <w:pStyle w:val="SingleTxtGR"/>
        <w:tabs>
          <w:tab w:val="clear" w:pos="1701"/>
        </w:tabs>
        <w:ind w:left="2835" w:hanging="1701"/>
        <w:sectPr w:rsidR="00D25595" w:rsidSect="007F1856">
          <w:headerReference w:type="even" r:id="rId130"/>
          <w:headerReference w:type="default" r:id="rId131"/>
          <w:footerReference w:type="even" r:id="rId132"/>
          <w:footerReference w:type="default" r:id="rId133"/>
          <w:headerReference w:type="first" r:id="rId134"/>
          <w:footerReference w:type="first" r:id="rId135"/>
          <w:endnotePr>
            <w:numFmt w:val="decimal"/>
          </w:endnotePr>
          <w:pgSz w:w="11906" w:h="16838" w:code="9"/>
          <w:pgMar w:top="1418" w:right="1134" w:bottom="1134" w:left="1134" w:header="680" w:footer="567" w:gutter="0"/>
          <w:cols w:space="708"/>
          <w:titlePg/>
          <w:docGrid w:linePitch="360"/>
        </w:sectPr>
      </w:pPr>
    </w:p>
    <w:p w:rsidR="00D25595" w:rsidRPr="00FA0590" w:rsidRDefault="00D25595" w:rsidP="00D25595">
      <w:pPr>
        <w:pStyle w:val="HChGR"/>
      </w:pPr>
      <w:r w:rsidRPr="00FA0590">
        <w:t>Приложение 7</w:t>
      </w:r>
    </w:p>
    <w:p w:rsidR="00D25595" w:rsidRPr="00FA0590" w:rsidRDefault="00D25595" w:rsidP="00D25595">
      <w:pPr>
        <w:pStyle w:val="HChGR"/>
      </w:pPr>
      <w:r w:rsidRPr="00FA0590">
        <w:tab/>
      </w:r>
      <w:r w:rsidRPr="00FA0590">
        <w:tab/>
        <w:t>Кривая замедления или ускорения тележки в</w:t>
      </w:r>
      <w:r>
        <w:t> </w:t>
      </w:r>
      <w:r w:rsidRPr="00FA0590">
        <w:t>зависимости от времени</w:t>
      </w:r>
    </w:p>
    <w:p w:rsidR="00D25595" w:rsidRPr="00FA0590" w:rsidRDefault="00D25595" w:rsidP="00D25595">
      <w:pPr>
        <w:pStyle w:val="SingleTxtGR"/>
      </w:pPr>
      <w:r>
        <w:tab/>
      </w:r>
      <w:r w:rsidRPr="00FA0590">
        <w:t>Во всех случаях калибровочные и измерительные процедуры должны соответствовать процедурам, определенным в международном стандарте ISO 6487; измерительное оборудование должно соответствовать спецификации канала данных при классе частотных характеристик (КЧХ) 60.</w:t>
      </w:r>
    </w:p>
    <w:p w:rsidR="00D25595" w:rsidRDefault="00D25595" w:rsidP="003A0E3E">
      <w:pPr>
        <w:pStyle w:val="SingleTxtGR"/>
        <w:tabs>
          <w:tab w:val="clear" w:pos="1701"/>
        </w:tabs>
        <w:ind w:left="2835" w:hanging="1701"/>
        <w:sectPr w:rsidR="00D25595" w:rsidSect="007F1856">
          <w:headerReference w:type="first" r:id="rId136"/>
          <w:footerReference w:type="first" r:id="rId137"/>
          <w:endnotePr>
            <w:numFmt w:val="decimal"/>
          </w:endnotePr>
          <w:pgSz w:w="11906" w:h="16838" w:code="9"/>
          <w:pgMar w:top="1418" w:right="1134" w:bottom="1134" w:left="1134" w:header="680" w:footer="567" w:gutter="0"/>
          <w:cols w:space="708"/>
          <w:titlePg/>
          <w:docGrid w:linePitch="360"/>
        </w:sectPr>
      </w:pPr>
    </w:p>
    <w:p w:rsidR="00E96F54" w:rsidRDefault="00E96F54" w:rsidP="00E96F54">
      <w:pPr>
        <w:pStyle w:val="HChGR"/>
      </w:pPr>
      <w:r w:rsidRPr="00FA0590">
        <w:t>Приложение 7</w:t>
      </w:r>
      <w:r>
        <w:t xml:space="preserve"> − Добавление 1</w:t>
      </w:r>
    </w:p>
    <w:p w:rsidR="00E96F54" w:rsidRPr="00FA0590" w:rsidRDefault="00E96F54" w:rsidP="00E96F54">
      <w:pPr>
        <w:pStyle w:val="HChGR"/>
      </w:pPr>
      <w:r>
        <w:tab/>
      </w:r>
      <w:r>
        <w:tab/>
      </w:r>
      <w:r w:rsidRPr="00FA0590">
        <w:t>Лобовой удар</w:t>
      </w:r>
    </w:p>
    <w:p w:rsidR="00E96F54" w:rsidRPr="00FA0590" w:rsidRDefault="00E96F54" w:rsidP="00E96F54">
      <w:pPr>
        <w:pStyle w:val="SingleTxtGR"/>
        <w:rPr>
          <w:b/>
          <w:bCs/>
        </w:rPr>
      </w:pPr>
      <w:r w:rsidRPr="00FA0590">
        <w:t>Кривая замедления или ускорения тележки в зависимости от времени</w:t>
      </w:r>
    </w:p>
    <w:p w:rsidR="00E96F54" w:rsidRDefault="00E96F54" w:rsidP="00E96F54">
      <w:pPr>
        <w:pStyle w:val="SingleTxtGR"/>
        <w:rPr>
          <w:bCs/>
        </w:rPr>
      </w:pPr>
      <w:bookmarkStart w:id="206" w:name="_Toc247876788"/>
      <w:bookmarkStart w:id="207" w:name="_Toc247880275"/>
      <w:bookmarkStart w:id="208" w:name="_Toc247880920"/>
      <w:r w:rsidRPr="00FA0590">
        <w:rPr>
          <w:bCs/>
        </w:rPr>
        <w:t>Лобовой</w:t>
      </w:r>
      <w:r w:rsidRPr="00313714">
        <w:rPr>
          <w:bCs/>
        </w:rPr>
        <w:t xml:space="preserve"> </w:t>
      </w:r>
      <w:r w:rsidRPr="00FA0590">
        <w:rPr>
          <w:bCs/>
        </w:rPr>
        <w:t>удар</w:t>
      </w:r>
      <w:bookmarkEnd w:id="206"/>
      <w:bookmarkEnd w:id="207"/>
      <w:bookmarkEnd w:id="208"/>
      <w:r w:rsidRPr="00FA0590">
        <w:rPr>
          <w:bCs/>
        </w:rPr>
        <w:t xml:space="preserve"> </w:t>
      </w:r>
      <w:r w:rsidRPr="00313714">
        <w:rPr>
          <w:bCs/>
        </w:rPr>
        <w:t xml:space="preserve">– </w:t>
      </w:r>
      <w:r w:rsidRPr="00FA0590">
        <w:t>Контрольный импульс</w:t>
      </w:r>
      <w:r w:rsidRPr="00313714">
        <w:rPr>
          <w:bCs/>
        </w:rPr>
        <w:t xml:space="preserve"> 1</w:t>
      </w:r>
    </w:p>
    <w:tbl>
      <w:tblPr>
        <w:tblStyle w:val="TabNum"/>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56"/>
        <w:gridCol w:w="2457"/>
        <w:gridCol w:w="2457"/>
      </w:tblGrid>
      <w:tr w:rsidR="00E96F54" w:rsidRPr="002C1185" w:rsidTr="000C0461">
        <w:tc>
          <w:tcPr>
            <w:cnfStyle w:val="001000000000" w:firstRow="0" w:lastRow="0" w:firstColumn="1" w:lastColumn="0" w:oddVBand="0" w:evenVBand="0" w:oddHBand="0" w:evenHBand="0" w:firstRowFirstColumn="0" w:firstRowLastColumn="0" w:lastRowFirstColumn="0" w:lastRowLastColumn="0"/>
            <w:tcW w:w="737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6F54" w:rsidRPr="00E96F54" w:rsidRDefault="00E96F54" w:rsidP="000C0461">
            <w:pPr>
              <w:spacing w:line="240" w:lineRule="auto"/>
              <w:jc w:val="center"/>
              <w:rPr>
                <w:sz w:val="16"/>
                <w:szCs w:val="16"/>
              </w:rPr>
            </w:pPr>
            <w:r w:rsidRPr="00E96F54">
              <w:rPr>
                <w:i/>
                <w:sz w:val="16"/>
                <w:szCs w:val="16"/>
              </w:rPr>
              <w:t>Определение различных кривых</w:t>
            </w:r>
          </w:p>
        </w:tc>
      </w:tr>
      <w:tr w:rsidR="00E96F54" w:rsidRPr="002C1185" w:rsidTr="00F26DFB">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single" w:sz="12" w:space="0" w:color="auto"/>
              <w:right w:val="none" w:sz="0" w:space="0" w:color="auto"/>
              <w:tl2br w:val="none" w:sz="0" w:space="0" w:color="auto"/>
              <w:tr2bl w:val="none" w:sz="0" w:space="0" w:color="auto"/>
            </w:tcBorders>
          </w:tcPr>
          <w:p w:rsidR="00E96F54" w:rsidRPr="00E96F54" w:rsidRDefault="00E96F54" w:rsidP="00F26DFB">
            <w:pPr>
              <w:spacing w:line="240" w:lineRule="auto"/>
              <w:ind w:left="57"/>
              <w:jc w:val="center"/>
              <w:rPr>
                <w:sz w:val="16"/>
                <w:szCs w:val="16"/>
              </w:rPr>
            </w:pPr>
            <w:r w:rsidRPr="00E96F54">
              <w:rPr>
                <w:i/>
                <w:sz w:val="16"/>
                <w:szCs w:val="16"/>
              </w:rPr>
              <w:t>Время (</w:t>
            </w:r>
            <w:proofErr w:type="spellStart"/>
            <w:r w:rsidRPr="00E96F54">
              <w:rPr>
                <w:i/>
                <w:sz w:val="16"/>
                <w:szCs w:val="16"/>
              </w:rPr>
              <w:t>мс</w:t>
            </w:r>
            <w:proofErr w:type="spellEnd"/>
            <w:r w:rsidRPr="00E96F54">
              <w:rPr>
                <w:i/>
                <w:sz w:val="16"/>
                <w:szCs w:val="16"/>
              </w:rPr>
              <w:t>)</w:t>
            </w:r>
          </w:p>
        </w:tc>
        <w:tc>
          <w:tcPr>
            <w:tcW w:w="2457" w:type="dxa"/>
            <w:tcBorders>
              <w:bottom w:val="single" w:sz="12" w:space="0" w:color="auto"/>
            </w:tcBorders>
          </w:tcPr>
          <w:p w:rsidR="00E96F54" w:rsidRPr="00E96F54" w:rsidRDefault="00E96F54" w:rsidP="00F26DFB">
            <w:pPr>
              <w:spacing w:line="240" w:lineRule="auto"/>
              <w:ind w:left="57" w:right="113"/>
              <w:jc w:val="center"/>
              <w:cnfStyle w:val="000000000000" w:firstRow="0" w:lastRow="0" w:firstColumn="0" w:lastColumn="0" w:oddVBand="0" w:evenVBand="0" w:oddHBand="0" w:evenHBand="0" w:firstRowFirstColumn="0" w:firstRowLastColumn="0" w:lastRowFirstColumn="0" w:lastRowLastColumn="0"/>
              <w:rPr>
                <w:i/>
                <w:sz w:val="16"/>
                <w:szCs w:val="16"/>
              </w:rPr>
            </w:pPr>
            <w:r w:rsidRPr="00E96F54">
              <w:rPr>
                <w:i/>
                <w:sz w:val="16"/>
                <w:szCs w:val="16"/>
              </w:rPr>
              <w:t>Ускорение</w:t>
            </w:r>
            <w:r w:rsidRPr="00E96F54">
              <w:rPr>
                <w:sz w:val="16"/>
                <w:szCs w:val="16"/>
              </w:rPr>
              <w:t xml:space="preserve"> </w:t>
            </w:r>
            <w:r w:rsidRPr="00E96F54">
              <w:rPr>
                <w:i/>
                <w:sz w:val="16"/>
                <w:szCs w:val="16"/>
              </w:rPr>
              <w:t>(g)</w:t>
            </w:r>
          </w:p>
          <w:p w:rsidR="00E96F54" w:rsidRPr="00E96F54"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 w:val="16"/>
                <w:szCs w:val="16"/>
              </w:rPr>
            </w:pPr>
            <w:r w:rsidRPr="00E96F54">
              <w:rPr>
                <w:i/>
                <w:sz w:val="16"/>
                <w:szCs w:val="16"/>
              </w:rPr>
              <w:t>Нижний коридор</w:t>
            </w:r>
          </w:p>
        </w:tc>
        <w:tc>
          <w:tcPr>
            <w:tcW w:w="2457" w:type="dxa"/>
            <w:tcBorders>
              <w:bottom w:val="single" w:sz="12" w:space="0" w:color="auto"/>
            </w:tcBorders>
          </w:tcPr>
          <w:p w:rsidR="00E96F54" w:rsidRPr="00E96F54" w:rsidRDefault="00E96F54" w:rsidP="00F26DFB">
            <w:pPr>
              <w:spacing w:line="240" w:lineRule="auto"/>
              <w:ind w:left="57" w:right="113"/>
              <w:jc w:val="center"/>
              <w:cnfStyle w:val="000000000000" w:firstRow="0" w:lastRow="0" w:firstColumn="0" w:lastColumn="0" w:oddVBand="0" w:evenVBand="0" w:oddHBand="0" w:evenHBand="0" w:firstRowFirstColumn="0" w:firstRowLastColumn="0" w:lastRowFirstColumn="0" w:lastRowLastColumn="0"/>
              <w:rPr>
                <w:i/>
                <w:sz w:val="16"/>
                <w:szCs w:val="16"/>
              </w:rPr>
            </w:pPr>
            <w:r w:rsidRPr="00E96F54">
              <w:rPr>
                <w:i/>
                <w:sz w:val="16"/>
                <w:szCs w:val="16"/>
              </w:rPr>
              <w:t>Ускорение</w:t>
            </w:r>
            <w:r w:rsidRPr="00E96F54">
              <w:rPr>
                <w:sz w:val="16"/>
                <w:szCs w:val="16"/>
              </w:rPr>
              <w:t xml:space="preserve"> </w:t>
            </w:r>
            <w:r w:rsidRPr="00E96F54">
              <w:rPr>
                <w:i/>
                <w:sz w:val="16"/>
                <w:szCs w:val="16"/>
              </w:rPr>
              <w:t>(g)</w:t>
            </w:r>
          </w:p>
          <w:p w:rsidR="00E96F54" w:rsidRPr="00E96F54"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 w:val="16"/>
                <w:szCs w:val="16"/>
              </w:rPr>
            </w:pPr>
            <w:r w:rsidRPr="00E96F54">
              <w:rPr>
                <w:i/>
                <w:sz w:val="16"/>
                <w:szCs w:val="16"/>
              </w:rPr>
              <w:t>Верхний коридор</w:t>
            </w:r>
          </w:p>
        </w:tc>
      </w:tr>
      <w:tr w:rsidR="00E96F54" w:rsidRPr="004F50B4" w:rsidTr="00F26DFB">
        <w:tc>
          <w:tcPr>
            <w:cnfStyle w:val="001000000000" w:firstRow="0" w:lastRow="0" w:firstColumn="1" w:lastColumn="0" w:oddVBand="0" w:evenVBand="0" w:oddHBand="0" w:evenHBand="0" w:firstRowFirstColumn="0" w:firstRowLastColumn="0" w:lastRowFirstColumn="0" w:lastRowLastColumn="0"/>
            <w:tcW w:w="2456"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E96F54" w:rsidRPr="00FB0B43" w:rsidRDefault="00E96F54" w:rsidP="00F26DFB">
            <w:pPr>
              <w:spacing w:line="240" w:lineRule="auto"/>
              <w:ind w:left="57"/>
              <w:jc w:val="center"/>
              <w:rPr>
                <w:szCs w:val="18"/>
              </w:rPr>
            </w:pPr>
            <w:r w:rsidRPr="00FB0B43">
              <w:rPr>
                <w:szCs w:val="18"/>
              </w:rPr>
              <w:t>0</w:t>
            </w:r>
          </w:p>
        </w:tc>
        <w:tc>
          <w:tcPr>
            <w:tcW w:w="2457" w:type="dxa"/>
            <w:tcBorders>
              <w:top w:val="single" w:sz="12" w:space="0" w:color="auto"/>
            </w:tcBorders>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w:t>
            </w:r>
          </w:p>
        </w:tc>
        <w:tc>
          <w:tcPr>
            <w:tcW w:w="2457" w:type="dxa"/>
            <w:tcBorders>
              <w:top w:val="single" w:sz="12" w:space="0" w:color="auto"/>
            </w:tcBorders>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10</w:t>
            </w:r>
          </w:p>
        </w:tc>
      </w:tr>
      <w:tr w:rsidR="00E96F54" w:rsidRPr="004F50B4" w:rsidTr="00F26DFB">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none" w:sz="0" w:space="0" w:color="auto"/>
              <w:right w:val="none" w:sz="0" w:space="0" w:color="auto"/>
              <w:tl2br w:val="none" w:sz="0" w:space="0" w:color="auto"/>
              <w:tr2bl w:val="none" w:sz="0" w:space="0" w:color="auto"/>
            </w:tcBorders>
          </w:tcPr>
          <w:p w:rsidR="00E96F54" w:rsidRPr="00FB0B43" w:rsidRDefault="00E96F54" w:rsidP="00F26DFB">
            <w:pPr>
              <w:spacing w:line="240" w:lineRule="auto"/>
              <w:ind w:left="57"/>
              <w:jc w:val="center"/>
              <w:rPr>
                <w:szCs w:val="18"/>
              </w:rPr>
            </w:pPr>
            <w:r w:rsidRPr="00FB0B43">
              <w:rPr>
                <w:szCs w:val="18"/>
              </w:rPr>
              <w:t>20</w:t>
            </w:r>
          </w:p>
        </w:tc>
        <w:tc>
          <w:tcPr>
            <w:tcW w:w="2457" w:type="dxa"/>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0</w:t>
            </w:r>
          </w:p>
        </w:tc>
        <w:tc>
          <w:tcPr>
            <w:tcW w:w="2457" w:type="dxa"/>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w:t>
            </w:r>
          </w:p>
        </w:tc>
      </w:tr>
      <w:tr w:rsidR="00E96F54" w:rsidRPr="004F50B4" w:rsidTr="00F26DFB">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none" w:sz="0" w:space="0" w:color="auto"/>
              <w:right w:val="none" w:sz="0" w:space="0" w:color="auto"/>
              <w:tl2br w:val="none" w:sz="0" w:space="0" w:color="auto"/>
              <w:tr2bl w:val="none" w:sz="0" w:space="0" w:color="auto"/>
            </w:tcBorders>
          </w:tcPr>
          <w:p w:rsidR="00E96F54" w:rsidRPr="00FB0B43" w:rsidRDefault="00E96F54" w:rsidP="00F26DFB">
            <w:pPr>
              <w:spacing w:line="240" w:lineRule="auto"/>
              <w:ind w:left="57"/>
              <w:jc w:val="center"/>
              <w:rPr>
                <w:szCs w:val="18"/>
              </w:rPr>
            </w:pPr>
            <w:r w:rsidRPr="00FB0B43">
              <w:rPr>
                <w:szCs w:val="18"/>
              </w:rPr>
              <w:t>50</w:t>
            </w:r>
          </w:p>
        </w:tc>
        <w:tc>
          <w:tcPr>
            <w:tcW w:w="2457" w:type="dxa"/>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20</w:t>
            </w:r>
          </w:p>
        </w:tc>
        <w:tc>
          <w:tcPr>
            <w:tcW w:w="2457" w:type="dxa"/>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28</w:t>
            </w:r>
          </w:p>
        </w:tc>
      </w:tr>
      <w:tr w:rsidR="00E96F54" w:rsidRPr="004F50B4" w:rsidTr="00F26DFB">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none" w:sz="0" w:space="0" w:color="auto"/>
              <w:right w:val="none" w:sz="0" w:space="0" w:color="auto"/>
              <w:tl2br w:val="none" w:sz="0" w:space="0" w:color="auto"/>
              <w:tr2bl w:val="none" w:sz="0" w:space="0" w:color="auto"/>
            </w:tcBorders>
          </w:tcPr>
          <w:p w:rsidR="00E96F54" w:rsidRPr="00FB0B43" w:rsidRDefault="00E96F54" w:rsidP="00F26DFB">
            <w:pPr>
              <w:spacing w:line="240" w:lineRule="auto"/>
              <w:ind w:left="57"/>
              <w:jc w:val="center"/>
              <w:rPr>
                <w:szCs w:val="18"/>
              </w:rPr>
            </w:pPr>
            <w:r w:rsidRPr="00FB0B43">
              <w:rPr>
                <w:szCs w:val="18"/>
              </w:rPr>
              <w:t>65</w:t>
            </w:r>
          </w:p>
        </w:tc>
        <w:tc>
          <w:tcPr>
            <w:tcW w:w="2457" w:type="dxa"/>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20</w:t>
            </w:r>
          </w:p>
        </w:tc>
        <w:tc>
          <w:tcPr>
            <w:tcW w:w="2457" w:type="dxa"/>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w:t>
            </w:r>
          </w:p>
        </w:tc>
      </w:tr>
      <w:tr w:rsidR="00E96F54" w:rsidRPr="004F50B4" w:rsidTr="00F26DFB">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none" w:sz="0" w:space="0" w:color="auto"/>
              <w:right w:val="none" w:sz="0" w:space="0" w:color="auto"/>
              <w:tl2br w:val="none" w:sz="0" w:space="0" w:color="auto"/>
              <w:tr2bl w:val="none" w:sz="0" w:space="0" w:color="auto"/>
            </w:tcBorders>
          </w:tcPr>
          <w:p w:rsidR="00E96F54" w:rsidRPr="00FB0B43" w:rsidRDefault="00E96F54" w:rsidP="00F26DFB">
            <w:pPr>
              <w:spacing w:line="240" w:lineRule="auto"/>
              <w:ind w:left="57"/>
              <w:jc w:val="center"/>
              <w:rPr>
                <w:szCs w:val="18"/>
              </w:rPr>
            </w:pPr>
            <w:r w:rsidRPr="00FB0B43">
              <w:rPr>
                <w:szCs w:val="18"/>
              </w:rPr>
              <w:t>+80</w:t>
            </w:r>
          </w:p>
        </w:tc>
        <w:tc>
          <w:tcPr>
            <w:tcW w:w="2457" w:type="dxa"/>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w:t>
            </w:r>
          </w:p>
        </w:tc>
        <w:tc>
          <w:tcPr>
            <w:tcW w:w="2457" w:type="dxa"/>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28</w:t>
            </w:r>
          </w:p>
        </w:tc>
      </w:tr>
      <w:tr w:rsidR="00E96F54" w:rsidRPr="004F50B4" w:rsidTr="00F26DFB">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single" w:sz="2" w:space="0" w:color="auto"/>
              <w:right w:val="none" w:sz="0" w:space="0" w:color="auto"/>
              <w:tl2br w:val="none" w:sz="0" w:space="0" w:color="auto"/>
              <w:tr2bl w:val="none" w:sz="0" w:space="0" w:color="auto"/>
            </w:tcBorders>
          </w:tcPr>
          <w:p w:rsidR="00E96F54" w:rsidRPr="00FB0B43" w:rsidRDefault="00E96F54" w:rsidP="00F26DFB">
            <w:pPr>
              <w:spacing w:line="240" w:lineRule="auto"/>
              <w:ind w:left="57"/>
              <w:jc w:val="center"/>
              <w:rPr>
                <w:szCs w:val="18"/>
              </w:rPr>
            </w:pPr>
            <w:r w:rsidRPr="00FB0B43">
              <w:rPr>
                <w:szCs w:val="18"/>
              </w:rPr>
              <w:t>100</w:t>
            </w:r>
          </w:p>
        </w:tc>
        <w:tc>
          <w:tcPr>
            <w:tcW w:w="2457" w:type="dxa"/>
            <w:tcBorders>
              <w:bottom w:val="single" w:sz="2" w:space="0" w:color="auto"/>
            </w:tcBorders>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0</w:t>
            </w:r>
          </w:p>
        </w:tc>
        <w:tc>
          <w:tcPr>
            <w:tcW w:w="2457" w:type="dxa"/>
            <w:tcBorders>
              <w:bottom w:val="single" w:sz="2" w:space="0" w:color="auto"/>
            </w:tcBorders>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w:t>
            </w:r>
          </w:p>
        </w:tc>
      </w:tr>
      <w:tr w:rsidR="00E96F54" w:rsidRPr="004F50B4" w:rsidTr="00F26DFB">
        <w:tc>
          <w:tcPr>
            <w:cnfStyle w:val="001000000000" w:firstRow="0" w:lastRow="0" w:firstColumn="1" w:lastColumn="0" w:oddVBand="0" w:evenVBand="0" w:oddHBand="0" w:evenHBand="0" w:firstRowFirstColumn="0" w:firstRowLastColumn="0" w:lastRowFirstColumn="0" w:lastRowLastColumn="0"/>
            <w:tcW w:w="2456" w:type="dxa"/>
            <w:tcBorders>
              <w:top w:val="single" w:sz="2" w:space="0" w:color="auto"/>
              <w:left w:val="none" w:sz="0" w:space="0" w:color="auto"/>
              <w:right w:val="none" w:sz="0" w:space="0" w:color="auto"/>
              <w:tl2br w:val="none" w:sz="0" w:space="0" w:color="auto"/>
              <w:tr2bl w:val="none" w:sz="0" w:space="0" w:color="auto"/>
            </w:tcBorders>
          </w:tcPr>
          <w:p w:rsidR="00E96F54" w:rsidRPr="00FB0B43" w:rsidRDefault="00E96F54" w:rsidP="00F26DFB">
            <w:pPr>
              <w:spacing w:line="240" w:lineRule="auto"/>
              <w:ind w:left="57"/>
              <w:jc w:val="center"/>
              <w:rPr>
                <w:szCs w:val="18"/>
              </w:rPr>
            </w:pPr>
            <w:r w:rsidRPr="00FB0B43">
              <w:rPr>
                <w:szCs w:val="18"/>
              </w:rPr>
              <w:t>120</w:t>
            </w:r>
          </w:p>
        </w:tc>
        <w:tc>
          <w:tcPr>
            <w:tcW w:w="2457" w:type="dxa"/>
            <w:tcBorders>
              <w:top w:val="single" w:sz="2" w:space="0" w:color="auto"/>
              <w:bottom w:val="single" w:sz="12" w:space="0" w:color="auto"/>
            </w:tcBorders>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w:t>
            </w:r>
          </w:p>
        </w:tc>
        <w:tc>
          <w:tcPr>
            <w:tcW w:w="2457" w:type="dxa"/>
            <w:tcBorders>
              <w:top w:val="single" w:sz="2" w:space="0" w:color="auto"/>
              <w:bottom w:val="single" w:sz="12" w:space="0" w:color="auto"/>
            </w:tcBorders>
          </w:tcPr>
          <w:p w:rsidR="00E96F54" w:rsidRPr="00FB0B43" w:rsidRDefault="00E96F54" w:rsidP="00F26DFB">
            <w:pPr>
              <w:spacing w:line="240" w:lineRule="auto"/>
              <w:ind w:left="57"/>
              <w:jc w:val="center"/>
              <w:cnfStyle w:val="000000000000" w:firstRow="0" w:lastRow="0" w:firstColumn="0" w:lastColumn="0" w:oddVBand="0" w:evenVBand="0" w:oddHBand="0" w:evenHBand="0" w:firstRowFirstColumn="0" w:firstRowLastColumn="0" w:lastRowFirstColumn="0" w:lastRowLastColumn="0"/>
              <w:rPr>
                <w:szCs w:val="18"/>
              </w:rPr>
            </w:pPr>
            <w:r w:rsidRPr="00FB0B43">
              <w:rPr>
                <w:szCs w:val="18"/>
              </w:rPr>
              <w:t>0</w:t>
            </w:r>
          </w:p>
        </w:tc>
      </w:tr>
    </w:tbl>
    <w:p w:rsidR="00E96F54" w:rsidRDefault="00E96F54" w:rsidP="00E96F54">
      <w:pPr>
        <w:pStyle w:val="SingleTxtGR"/>
        <w:rPr>
          <w:bCs/>
        </w:rPr>
      </w:pPr>
    </w:p>
    <w:p w:rsidR="00FB0B43" w:rsidRDefault="00FB0B43" w:rsidP="00E96F54">
      <w:pPr>
        <w:pStyle w:val="SingleTxtGR"/>
        <w:rPr>
          <w:bCs/>
        </w:rPr>
      </w:pPr>
    </w:p>
    <w:p w:rsidR="00FB0B43" w:rsidRDefault="00FB0B43" w:rsidP="00FB0B43">
      <w:pPr>
        <w:pStyle w:val="SingleTxtGR"/>
        <w:jc w:val="right"/>
      </w:pPr>
      <w:r w:rsidRPr="00CF55AA">
        <w:rPr>
          <w:i/>
          <w:noProof/>
          <w:lang w:eastAsia="ru-RU"/>
        </w:rPr>
        <mc:AlternateContent>
          <mc:Choice Requires="wps">
            <w:drawing>
              <wp:anchor distT="0" distB="0" distL="114300" distR="114300" simplePos="0" relativeHeight="251774976" behindDoc="0" locked="0" layoutInCell="1" allowOverlap="1" wp14:anchorId="57DC8A87" wp14:editId="42BB4831">
                <wp:simplePos x="0" y="0"/>
                <wp:positionH relativeFrom="column">
                  <wp:posOffset>721995</wp:posOffset>
                </wp:positionH>
                <wp:positionV relativeFrom="paragraph">
                  <wp:posOffset>753110</wp:posOffset>
                </wp:positionV>
                <wp:extent cx="132080" cy="1501775"/>
                <wp:effectExtent l="0" t="0" r="1270" b="3175"/>
                <wp:wrapNone/>
                <wp:docPr id="394" name="Поле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0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186FE2" w:rsidRDefault="00F26DFB" w:rsidP="00FB0B43">
                            <w:pPr>
                              <w:spacing w:after="120" w:line="180" w:lineRule="atLeast"/>
                              <w:ind w:left="57" w:right="57"/>
                              <w:jc w:val="center"/>
                              <w:rPr>
                                <w:sz w:val="16"/>
                                <w:szCs w:val="16"/>
                              </w:rPr>
                            </w:pPr>
                            <w:r w:rsidRPr="00186FE2">
                              <w:rPr>
                                <w:sz w:val="16"/>
                                <w:szCs w:val="16"/>
                              </w:rPr>
                              <w:t>Ускорение/замедление (</w:t>
                            </w:r>
                            <w:r w:rsidRPr="00186FE2">
                              <w:rPr>
                                <w:sz w:val="16"/>
                                <w:szCs w:val="16"/>
                                <w:lang w:val="en-US"/>
                              </w:rPr>
                              <w:t>g</w:t>
                            </w:r>
                            <w:r w:rsidRPr="00186FE2">
                              <w:rPr>
                                <w:sz w:val="16"/>
                                <w:szCs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C8A87" id="Поле 394" o:spid="_x0000_s2047" type="#_x0000_t202" style="position:absolute;left:0;text-align:left;margin-left:56.85pt;margin-top:59.3pt;width:10.4pt;height:11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cFjQIAAA8FAAAOAAAAZHJzL2Uyb0RvYy54bWysVFlu2zAQ/S/QOxD8d7REXiREDrLURYF0&#10;AdIegKYoiyhFsiRtKShylp6iXwV6Bh+pQ8pyki5AUdQf9JAcvlneG52d961AO2YsV7LEyUmMEZNU&#10;VVxuSvzh/WqywMg6IisilGQlvmMWny+fPzvrdMFS1ShRMYMARNqi0yVunNNFFFnasJbYE6WZhMta&#10;mZY42JpNVBnSAXorojSOZ1GnTKWNosxaOL0eLvEy4Nc1o+5tXVvmkCgx5ObCasK69mu0PCPFxhDd&#10;cHpIg/xDFi3hEoIeoa6JI2hr+C9QLadGWVW7E6raSNU1pyzUANUk8U/V3DZEs1ALNMfqY5vs/4Ol&#10;b3bvDOJViU/zDCNJWiBp/2X/ff9t/xX5M+hQp20BjrcaXF1/qXpgOlRr9Y2iHy2S6qohcsMujFFd&#10;w0gFGSb+ZfTo6YBjPci6e60qCES2TgWgvjatbx80BAE6MHV3ZIf1DlEf8jSNF3BD4SqZxsl8Pg0h&#10;SDG+1sa6l0y1yBslNsB+QCe7G+t8NqQYXXwwqwSvVlyIsDGb9ZUwaEdAKavwO6A/cRPSO0vlnw2I&#10;wwkkCTH8nU83MP85T9IsvkzzyWq2mE+yVTad5PN4MYmT/DKfxVmeXa/ufYJJVjS8qpi84ZKNKkyy&#10;v2P5MA+DfoIOUVfifJpOB4r+WGQcfr8rsuUOhlLwtsSLoxMpPLEvZAVlk8IRLgY7epp+6DL0YPwP&#10;XQky8MwPGnD9ug+aS5KZj+9FslbVHSjDKCAOSIZPChh+Teew7WBCS2w/bYlhGIlXEgQGx240zGis&#10;R4NI2igYdIfRYF65Yey32vBNA+CDhKW6ABHWPOjjIZGDdGHqQiGHL4Qf68f74PXwHVv+AAAA//8D&#10;AFBLAwQUAAYACAAAACEARlO/vd0AAAALAQAADwAAAGRycy9kb3ducmV2LnhtbEyPwU6DQBCG7ya+&#10;w2aaeDF2QQo2yNIQE41XoQePU5gCKTtL2C3Ft3c56W3+zJd/vskOix7ETJPtDSsItwEI4to0PbcK&#10;jtX70x6EdcgNDoZJwQ9ZOOT3dxmmjbnxF82la4UvYZuigs65MZXS1h1ptFszEvvd2UwanY9TK5sJ&#10;b75cD/I5CBKpsWd/ocOR3jqqL+VVK1hiU36OtioSDM/l4+y+P4pqp9TDZileQTha3B8Mq75Xh9w7&#10;ncyVGysGn8PoxaPrsE9ArES0i0GcFERxHILMM/n/h/wXAAD//wMAUEsBAi0AFAAGAAgAAAAhALaD&#10;OJL+AAAA4QEAABMAAAAAAAAAAAAAAAAAAAAAAFtDb250ZW50X1R5cGVzXS54bWxQSwECLQAUAAYA&#10;CAAAACEAOP0h/9YAAACUAQAACwAAAAAAAAAAAAAAAAAvAQAAX3JlbHMvLnJlbHNQSwECLQAUAAYA&#10;CAAAACEA11l3BY0CAAAPBQAADgAAAAAAAAAAAAAAAAAuAgAAZHJzL2Uyb0RvYy54bWxQSwECLQAU&#10;AAYACAAAACEARlO/vd0AAAALAQAADwAAAAAAAAAAAAAAAADnBAAAZHJzL2Rvd25yZXYueG1sUEsF&#10;BgAAAAAEAAQA8wAAAPEFAAAAAA==&#10;" stroked="f">
                <v:textbox style="layout-flow:vertical;mso-layout-flow-alt:bottom-to-top" inset="0,0,0,0">
                  <w:txbxContent>
                    <w:p w:rsidR="00F26DFB" w:rsidRPr="00186FE2" w:rsidRDefault="00F26DFB" w:rsidP="00FB0B43">
                      <w:pPr>
                        <w:spacing w:after="120" w:line="180" w:lineRule="atLeast"/>
                        <w:ind w:left="57" w:right="57"/>
                        <w:jc w:val="center"/>
                        <w:rPr>
                          <w:sz w:val="16"/>
                          <w:szCs w:val="16"/>
                        </w:rPr>
                      </w:pPr>
                      <w:r w:rsidRPr="00186FE2">
                        <w:rPr>
                          <w:sz w:val="16"/>
                          <w:szCs w:val="16"/>
                        </w:rPr>
                        <w:t>Ускорение/замедление (</w:t>
                      </w:r>
                      <w:r w:rsidRPr="00186FE2">
                        <w:rPr>
                          <w:sz w:val="16"/>
                          <w:szCs w:val="16"/>
                          <w:lang w:val="en-US"/>
                        </w:rPr>
                        <w:t>g</w:t>
                      </w:r>
                      <w:r w:rsidRPr="00186FE2">
                        <w:rPr>
                          <w:sz w:val="16"/>
                          <w:szCs w:val="16"/>
                        </w:rPr>
                        <w:t>)</w:t>
                      </w:r>
                    </w:p>
                  </w:txbxContent>
                </v:textbox>
              </v:shape>
            </w:pict>
          </mc:Fallback>
        </mc:AlternateContent>
      </w:r>
      <w:r w:rsidRPr="00CF55AA">
        <w:rPr>
          <w:iCs/>
          <w:noProof/>
          <w:lang w:eastAsia="ru-RU"/>
        </w:rPr>
        <mc:AlternateContent>
          <mc:Choice Requires="wps">
            <w:drawing>
              <wp:anchor distT="0" distB="0" distL="114300" distR="114300" simplePos="0" relativeHeight="251773952" behindDoc="0" locked="0" layoutInCell="1" allowOverlap="1" wp14:anchorId="25CD4FE7" wp14:editId="507F0B10">
                <wp:simplePos x="0" y="0"/>
                <wp:positionH relativeFrom="column">
                  <wp:posOffset>5301069</wp:posOffset>
                </wp:positionH>
                <wp:positionV relativeFrom="paragraph">
                  <wp:posOffset>1392555</wp:posOffset>
                </wp:positionV>
                <wp:extent cx="712470" cy="342900"/>
                <wp:effectExtent l="0" t="0" r="11430" b="19050"/>
                <wp:wrapNone/>
                <wp:docPr id="406" name="Поле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w="9525">
                          <a:solidFill>
                            <a:srgbClr val="000000"/>
                          </a:solidFill>
                          <a:prstDash val="solid"/>
                          <a:miter lim="800000"/>
                          <a:headEnd/>
                          <a:tailEnd/>
                        </a:ln>
                        <a:extLst/>
                      </wps:spPr>
                      <wps:txbx>
                        <w:txbxContent>
                          <w:p w:rsidR="00F26DFB" w:rsidRPr="00DE67AD" w:rsidRDefault="00F26DFB" w:rsidP="00FB0B43">
                            <w:pPr>
                              <w:spacing w:line="180" w:lineRule="atLeast"/>
                              <w:rPr>
                                <w:sz w:val="12"/>
                                <w:szCs w:val="12"/>
                              </w:rPr>
                            </w:pPr>
                            <w:r>
                              <w:rPr>
                                <w:iCs/>
                                <w:sz w:val="12"/>
                                <w:szCs w:val="12"/>
                              </w:rPr>
                              <w:t xml:space="preserve"> </w:t>
                            </w:r>
                            <w:r>
                              <w:rPr>
                                <w:iCs/>
                                <w:noProof/>
                                <w:sz w:val="12"/>
                                <w:szCs w:val="12"/>
                                <w:lang w:eastAsia="ru-RU"/>
                              </w:rPr>
                              <w:drawing>
                                <wp:inline distT="0" distB="0" distL="0" distR="0" wp14:anchorId="47BCEFDF" wp14:editId="364B0FFC">
                                  <wp:extent cx="292100" cy="254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w:t>
                            </w:r>
                            <w:r w:rsidRPr="00DE67AD">
                              <w:rPr>
                                <w:iCs/>
                                <w:sz w:val="12"/>
                                <w:szCs w:val="12"/>
                              </w:rPr>
                              <w:t xml:space="preserve">Нижний </w:t>
                            </w:r>
                            <w:r>
                              <w:rPr>
                                <w:iCs/>
                                <w:sz w:val="12"/>
                                <w:szCs w:val="12"/>
                                <w:lang w:val="en-US"/>
                              </w:rPr>
                              <w:br/>
                            </w:r>
                            <w:r>
                              <w:rPr>
                                <w:iCs/>
                                <w:noProof/>
                                <w:sz w:val="12"/>
                                <w:szCs w:val="12"/>
                                <w:lang w:eastAsia="ru-RU"/>
                              </w:rPr>
                              <w:drawing>
                                <wp:inline distT="0" distB="0" distL="0" distR="0" wp14:anchorId="78B10571" wp14:editId="3A2ACA85">
                                  <wp:extent cx="254000" cy="254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Pr>
                                <w:iCs/>
                                <w:sz w:val="12"/>
                                <w:szCs w:val="12"/>
                              </w:rPr>
                              <w:t xml:space="preserve">     Верхний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D4FE7" id="Поле 406" o:spid="_x0000_s2048" type="#_x0000_t202" style="position:absolute;left:0;text-align:left;margin-left:417.4pt;margin-top:109.65pt;width:56.1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UVQwIAAHAEAAAOAAAAZHJzL2Uyb0RvYy54bWysVF2O0zAQfkfiDpbfaZKyv1HT1bJlEdLy&#10;Iy0cYOo4jYXjMbbbZLnMnoInJM7QIzF22u5qgRdEHqyxZ+bzzPd5MrsYOs020nmFpuLFJOdMGoG1&#10;MquKf/50/eKMMx/A1KDRyIrfSc8v5s+fzXpbyim2qGvpGIEYX/a24m0ItswyL1rZgZ+glYacDboO&#10;Am3dKqsd9ITe6Wya5ydZj662DoX0nk4Xo5PPE37TSBE+NI2XgemKU20hrS6ty7hm8xmUKwe2VWJX&#10;BvxDFR0oQ5ceoBYQgK2d+g2qU8KhxyZMBHYZNo0SMvVA3RT5k25uW7Ay9ULkeHugyf8/WPF+89Ex&#10;VVf8KD/hzEBHIm3vtz+3P7bfWTwjhnrrSwq8tRQahlc4kNKpW29vUHzxzOBVC2YlL53DvpVQU4VF&#10;zMwepY44PoIs+3dY00WwDpiAhsZ1kT4ihBE6KXV3UEcOgQk6PC2mR6fkEeR6eTQ9z5N6GZT7ZOt8&#10;eCOxY9GouCPxEzhsbnyIxUC5D4l3edSqvlZap41bLa+0Yxugh3KdvlT/kzBtWF/x8+Pp8dj/XyHy&#10;9P0JIpawAN+OV6UiYhiUnQo0Clp1FT87ZEMZ6Xxt6hQSQOnRpl60iVnEzq67SHVkd+Q5DMsh6VoU&#10;pxE/epdY3xH7DscxoLElo0X3jbOeRqDi/usanORMvzWkYJyXveH2xnJvgBGUWvHA2WhehXGu1tap&#10;VUvI4xsxeEkqNyop8FDF7m3Qs07C7EYwzs3jfYp6+FHMfwEAAP//AwBQSwMEFAAGAAgAAAAhAD36&#10;V5bhAAAACwEAAA8AAABkcnMvZG93bnJldi54bWxMj81OwzAQhO9IvIO1SNyo06SiTRqnapGQQFxo&#10;i3p2480PxOsodtPw9iwnOM7OaPabfDPZTow4+NaRgvksAoFUOtNSreDj+PywAuGDJqM7R6jgGz1s&#10;itubXGfGXWmP4yHUgkvIZ1pBE0KfSenLBq32M9cjsVe5werAcqilGfSVy20n4yh6lFa3xB8a3eNT&#10;g+XX4WIVHMedf9l/htS8VjsZv1Xv8WnYKnV/N23XIAJO4S8Mv/iMDgUznd2FjBedglWyYPSgIJ6n&#10;CQhOpIslrzvzZZkkIItc/t9Q/AAAAP//AwBQSwECLQAUAAYACAAAACEAtoM4kv4AAADhAQAAEwAA&#10;AAAAAAAAAAAAAAAAAAAAW0NvbnRlbnRfVHlwZXNdLnhtbFBLAQItABQABgAIAAAAIQA4/SH/1gAA&#10;AJQBAAALAAAAAAAAAAAAAAAAAC8BAABfcmVscy8ucmVsc1BLAQItABQABgAIAAAAIQAgnPUVQwIA&#10;AHAEAAAOAAAAAAAAAAAAAAAAAC4CAABkcnMvZTJvRG9jLnhtbFBLAQItABQABgAIAAAAIQA9+leW&#10;4QAAAAsBAAAPAAAAAAAAAAAAAAAAAJ0EAABkcnMvZG93bnJldi54bWxQSwUGAAAAAAQABADzAAAA&#10;qwUAAAAA&#10;">
                <v:textbox inset="0,0,0,0">
                  <w:txbxContent>
                    <w:p w:rsidR="00F26DFB" w:rsidRPr="00DE67AD" w:rsidRDefault="00F26DFB" w:rsidP="00FB0B43">
                      <w:pPr>
                        <w:spacing w:line="180" w:lineRule="atLeast"/>
                        <w:rPr>
                          <w:sz w:val="12"/>
                          <w:szCs w:val="12"/>
                        </w:rPr>
                      </w:pPr>
                      <w:r>
                        <w:rPr>
                          <w:iCs/>
                          <w:sz w:val="12"/>
                          <w:szCs w:val="12"/>
                        </w:rPr>
                        <w:t xml:space="preserve"> </w:t>
                      </w:r>
                      <w:r>
                        <w:rPr>
                          <w:iCs/>
                          <w:noProof/>
                          <w:sz w:val="12"/>
                          <w:szCs w:val="12"/>
                          <w:lang w:eastAsia="ru-RU"/>
                        </w:rPr>
                        <w:drawing>
                          <wp:inline distT="0" distB="0" distL="0" distR="0" wp14:anchorId="47BCEFDF" wp14:editId="364B0FFC">
                            <wp:extent cx="292100" cy="254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w:t>
                      </w:r>
                      <w:r w:rsidRPr="00DE67AD">
                        <w:rPr>
                          <w:iCs/>
                          <w:sz w:val="12"/>
                          <w:szCs w:val="12"/>
                        </w:rPr>
                        <w:t xml:space="preserve">Нижний </w:t>
                      </w:r>
                      <w:r>
                        <w:rPr>
                          <w:iCs/>
                          <w:sz w:val="12"/>
                          <w:szCs w:val="12"/>
                          <w:lang w:val="en-US"/>
                        </w:rPr>
                        <w:br/>
                      </w:r>
                      <w:r>
                        <w:rPr>
                          <w:iCs/>
                          <w:noProof/>
                          <w:sz w:val="12"/>
                          <w:szCs w:val="12"/>
                          <w:lang w:eastAsia="ru-RU"/>
                        </w:rPr>
                        <w:drawing>
                          <wp:inline distT="0" distB="0" distL="0" distR="0" wp14:anchorId="78B10571" wp14:editId="3A2ACA85">
                            <wp:extent cx="254000" cy="254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Pr>
                          <w:iCs/>
                          <w:sz w:val="12"/>
                          <w:szCs w:val="12"/>
                        </w:rPr>
                        <w:t xml:space="preserve">     Верхний</w:t>
                      </w:r>
                    </w:p>
                  </w:txbxContent>
                </v:textbox>
              </v:shape>
            </w:pict>
          </mc:Fallback>
        </mc:AlternateContent>
      </w:r>
      <w:r w:rsidRPr="00CF55AA">
        <w:rPr>
          <w:iCs/>
          <w:noProof/>
          <w:lang w:eastAsia="ru-RU"/>
        </w:rPr>
        <mc:AlternateContent>
          <mc:Choice Requires="wps">
            <w:drawing>
              <wp:anchor distT="0" distB="0" distL="114300" distR="114300" simplePos="0" relativeHeight="251776000" behindDoc="0" locked="1" layoutInCell="1" allowOverlap="1" wp14:anchorId="34D83CDB" wp14:editId="66A36171">
                <wp:simplePos x="0" y="0"/>
                <wp:positionH relativeFrom="column">
                  <wp:posOffset>2816225</wp:posOffset>
                </wp:positionH>
                <wp:positionV relativeFrom="paragraph">
                  <wp:posOffset>3201670</wp:posOffset>
                </wp:positionV>
                <wp:extent cx="711835" cy="146685"/>
                <wp:effectExtent l="2540" t="0" r="0" b="635"/>
                <wp:wrapNone/>
                <wp:docPr id="408"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186FE2" w:rsidRDefault="00F26DFB" w:rsidP="00FB0B43">
                            <w:pPr>
                              <w:spacing w:line="180" w:lineRule="atLeast"/>
                              <w:rPr>
                                <w:sz w:val="16"/>
                                <w:szCs w:val="16"/>
                              </w:rPr>
                            </w:pPr>
                            <w:r w:rsidRPr="00186FE2">
                              <w:rPr>
                                <w:iCs/>
                                <w:sz w:val="16"/>
                                <w:szCs w:val="16"/>
                              </w:rPr>
                              <w:t>Время (</w:t>
                            </w:r>
                            <w:proofErr w:type="spellStart"/>
                            <w:r w:rsidRPr="00186FE2">
                              <w:rPr>
                                <w:iCs/>
                                <w:sz w:val="16"/>
                                <w:szCs w:val="16"/>
                              </w:rPr>
                              <w:t>мс</w:t>
                            </w:r>
                            <w:proofErr w:type="spellEnd"/>
                            <w:r w:rsidRPr="00186FE2">
                              <w:rPr>
                                <w:iCs/>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83CDB" id="Поле 408" o:spid="_x0000_s2049" type="#_x0000_t202" style="position:absolute;left:0;text-align:left;margin-left:221.75pt;margin-top:252.1pt;width:56.05pt;height:11.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m+jQIAAAsFAAAOAAAAZHJzL2Uyb0RvYy54bWysVF2O0zAQfkfiDpbfu0lK2m2iTVfsLkVI&#10;y4+0cADXdhoLxza222RBnIVT8ITEGXokxk7T3eVHQog8OGN7/Hlmvm98dt63Eu24dUKrCmcnKUZc&#10;Uc2E2lT43dvVZIGR80QxIrXiFb7lDp8vHz8660zJp7rRknGLAES5sjMVbrw3ZZI42vCWuBNtuILN&#10;WtuWeJjaTcIs6QC9lck0TedJpy0zVlPuHKxeDZt4GfHrmlP/uq4d90hWGGLzcbRxXIcxWZ6RcmOJ&#10;aQQ9hEH+IYqWCAWXHqGuiCdoa8UvUK2gVjtd+xOq20TXtaA85gDZZOlP2dw0xPCYCxTHmWOZ3P+D&#10;pa92bywSrMJ5ClQp0gJJ+y/77/tv+68orEGFOuNKcLwx4Or7C90D0zFbZ641fe+Q0pcNURv+1Frd&#10;NZwwiDALJ5N7RwccF0DW3UvN4CKy9ToC9bVtQ/mgIAjQganbIzu894jC4mmWLZ7MMKKwleXz+WIW&#10;byDleNhY559z3aJgVNgC+RGc7K6dD8GQcnQJdzktBVsJKePEbtaX0qIdAaGs4ndAf+AmVXBWOhwb&#10;EIcViBHuCHsh2kj8pyKb5unFtJis5ovTSb7KZ5PiNF1M0qy4KOZpXuRXq88hwCwvG8EYV9dC8VGE&#10;Wf53JB/aYZBPlCHqKlzMprOBoT8mmcbvd0m2wkNPStFWeHF0ImXg9ZlikDYpPRFysJOH4ccqQw3G&#10;f6xKVEEgfpCA79d9lBwQGu4PGllrdgvCsBqIA/bhRQGj0fYjRh10Z4Xdhy2xHCP5QoG4QiuPhh2N&#10;9WgQReFohT1Gg3nph5bfGis2DSAP8lX6KQiwFlEcd1EcZAsdF7M4vA6hpe/Po9fdG7b8AQAA//8D&#10;AFBLAwQUAAYACAAAACEAh/PUmOEAAAALAQAADwAAAGRycy9kb3ducmV2LnhtbEyPwU7DMAyG70i8&#10;Q2QkLoildE1BpekEG9zGYWPaOWtMW9E4VZKu3dsTTnCz5U+/v79czaZnZ3S+syThYZEAQ6qt7qiR&#10;cPh8v38C5oMirXpLKOGCHlbV9VWpCm0n2uF5HxoWQ8gXSkIbwlBw7usWjfILOyDF25d1RoW4uoZr&#10;p6YYbnqeJknOjeoofmjVgOsW6+/9aCTkGzdOO1rfbQ5vW/UxNOnx9XKU8vZmfnkGFnAOfzD86kd1&#10;qKLTyY6kPeslZNlSRFSCSLIUWCSEEDmwUxzSxyXwquT/O1Q/AAAA//8DAFBLAQItABQABgAIAAAA&#10;IQC2gziS/gAAAOEBAAATAAAAAAAAAAAAAAAAAAAAAABbQ29udGVudF9UeXBlc10ueG1sUEsBAi0A&#10;FAAGAAgAAAAhADj9If/WAAAAlAEAAAsAAAAAAAAAAAAAAAAALwEAAF9yZWxzLy5yZWxzUEsBAi0A&#10;FAAGAAgAAAAhAHfOSb6NAgAACwUAAA4AAAAAAAAAAAAAAAAALgIAAGRycy9lMm9Eb2MueG1sUEsB&#10;Ai0AFAAGAAgAAAAhAIfz1JjhAAAACwEAAA8AAAAAAAAAAAAAAAAA5wQAAGRycy9kb3ducmV2Lnht&#10;bFBLBQYAAAAABAAEAPMAAAD1BQAAAAA=&#10;" stroked="f">
                <v:textbox inset="0,0,0,0">
                  <w:txbxContent>
                    <w:p w:rsidR="00F26DFB" w:rsidRPr="00186FE2" w:rsidRDefault="00F26DFB" w:rsidP="00FB0B43">
                      <w:pPr>
                        <w:spacing w:line="180" w:lineRule="atLeast"/>
                        <w:rPr>
                          <w:sz w:val="16"/>
                          <w:szCs w:val="16"/>
                        </w:rPr>
                      </w:pPr>
                      <w:r w:rsidRPr="00186FE2">
                        <w:rPr>
                          <w:iCs/>
                          <w:sz w:val="16"/>
                          <w:szCs w:val="16"/>
                        </w:rPr>
                        <w:t>Время (</w:t>
                      </w:r>
                      <w:proofErr w:type="spellStart"/>
                      <w:r w:rsidRPr="00186FE2">
                        <w:rPr>
                          <w:iCs/>
                          <w:sz w:val="16"/>
                          <w:szCs w:val="16"/>
                        </w:rPr>
                        <w:t>мс</w:t>
                      </w:r>
                      <w:proofErr w:type="spellEnd"/>
                      <w:r w:rsidRPr="00186FE2">
                        <w:rPr>
                          <w:iCs/>
                          <w:sz w:val="16"/>
                          <w:szCs w:val="16"/>
                        </w:rPr>
                        <w:t>)</w:t>
                      </w:r>
                    </w:p>
                  </w:txbxContent>
                </v:textbox>
                <w10:anchorlock/>
              </v:shape>
            </w:pict>
          </mc:Fallback>
        </mc:AlternateContent>
      </w:r>
      <w:r w:rsidRPr="00CF55AA">
        <w:rPr>
          <w:iCs/>
          <w:noProof/>
          <w:lang w:eastAsia="ru-RU"/>
        </w:rPr>
        <mc:AlternateContent>
          <mc:Choice Requires="wps">
            <w:drawing>
              <wp:anchor distT="0" distB="0" distL="114300" distR="114300" simplePos="0" relativeHeight="251777024" behindDoc="0" locked="1" layoutInCell="1" allowOverlap="1" wp14:anchorId="24DE1B9F" wp14:editId="77D667FE">
                <wp:simplePos x="0" y="0"/>
                <wp:positionH relativeFrom="column">
                  <wp:posOffset>854075</wp:posOffset>
                </wp:positionH>
                <wp:positionV relativeFrom="paragraph">
                  <wp:posOffset>86995</wp:posOffset>
                </wp:positionV>
                <wp:extent cx="277495" cy="3021965"/>
                <wp:effectExtent l="0" t="0" r="8255" b="6985"/>
                <wp:wrapNone/>
                <wp:docPr id="49"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02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CB5409" w:rsidRDefault="00F26DFB" w:rsidP="00FB0B43">
                            <w:pPr>
                              <w:spacing w:line="480" w:lineRule="auto"/>
                              <w:jc w:val="right"/>
                              <w:rPr>
                                <w:iCs/>
                                <w:sz w:val="16"/>
                                <w:szCs w:val="16"/>
                              </w:rPr>
                            </w:pPr>
                            <w:r w:rsidRPr="00CB5409">
                              <w:rPr>
                                <w:iCs/>
                                <w:sz w:val="16"/>
                                <w:szCs w:val="16"/>
                              </w:rPr>
                              <w:t>30,0</w:t>
                            </w:r>
                          </w:p>
                          <w:p w:rsidR="00F26DFB" w:rsidRPr="00CB5409" w:rsidRDefault="00F26DFB" w:rsidP="00FB0B43">
                            <w:pPr>
                              <w:spacing w:line="720" w:lineRule="exact"/>
                              <w:jc w:val="right"/>
                              <w:rPr>
                                <w:iCs/>
                                <w:sz w:val="16"/>
                                <w:szCs w:val="16"/>
                              </w:rPr>
                            </w:pPr>
                            <w:r w:rsidRPr="00CB5409">
                              <w:rPr>
                                <w:iCs/>
                                <w:sz w:val="16"/>
                                <w:szCs w:val="16"/>
                              </w:rPr>
                              <w:t>25,0</w:t>
                            </w:r>
                          </w:p>
                          <w:p w:rsidR="00F26DFB" w:rsidRPr="00CB5409" w:rsidRDefault="00F26DFB" w:rsidP="00FB0B43">
                            <w:pPr>
                              <w:spacing w:line="720" w:lineRule="exact"/>
                              <w:jc w:val="right"/>
                              <w:rPr>
                                <w:iCs/>
                                <w:sz w:val="16"/>
                                <w:szCs w:val="16"/>
                              </w:rPr>
                            </w:pPr>
                            <w:r w:rsidRPr="00CB5409">
                              <w:rPr>
                                <w:iCs/>
                                <w:sz w:val="16"/>
                                <w:szCs w:val="16"/>
                              </w:rPr>
                              <w:t>20,0</w:t>
                            </w:r>
                          </w:p>
                          <w:p w:rsidR="00F26DFB" w:rsidRPr="00CB5409" w:rsidRDefault="00F26DFB" w:rsidP="00FB0B43">
                            <w:pPr>
                              <w:spacing w:line="720" w:lineRule="exact"/>
                              <w:jc w:val="right"/>
                              <w:rPr>
                                <w:iCs/>
                                <w:sz w:val="16"/>
                                <w:szCs w:val="16"/>
                              </w:rPr>
                            </w:pPr>
                            <w:r w:rsidRPr="00CB5409">
                              <w:rPr>
                                <w:iCs/>
                                <w:sz w:val="16"/>
                                <w:szCs w:val="16"/>
                              </w:rPr>
                              <w:t>15,0</w:t>
                            </w:r>
                          </w:p>
                          <w:p w:rsidR="00F26DFB" w:rsidRPr="00CB5409" w:rsidRDefault="00F26DFB" w:rsidP="00FB0B43">
                            <w:pPr>
                              <w:spacing w:line="720" w:lineRule="exact"/>
                              <w:jc w:val="right"/>
                              <w:rPr>
                                <w:iCs/>
                                <w:sz w:val="16"/>
                                <w:szCs w:val="16"/>
                              </w:rPr>
                            </w:pPr>
                            <w:r w:rsidRPr="00CB5409">
                              <w:rPr>
                                <w:iCs/>
                                <w:sz w:val="16"/>
                                <w:szCs w:val="16"/>
                              </w:rPr>
                              <w:t>10,0</w:t>
                            </w:r>
                          </w:p>
                          <w:p w:rsidR="00F26DFB" w:rsidRPr="00CB5409" w:rsidRDefault="00F26DFB" w:rsidP="00FB0B43">
                            <w:pPr>
                              <w:spacing w:line="720" w:lineRule="exact"/>
                              <w:jc w:val="right"/>
                              <w:rPr>
                                <w:iCs/>
                                <w:sz w:val="16"/>
                                <w:szCs w:val="16"/>
                              </w:rPr>
                            </w:pPr>
                            <w:r w:rsidRPr="00CB5409">
                              <w:rPr>
                                <w:iCs/>
                                <w:sz w:val="16"/>
                                <w:szCs w:val="16"/>
                              </w:rPr>
                              <w:t>5,0</w:t>
                            </w:r>
                          </w:p>
                          <w:p w:rsidR="00F26DFB" w:rsidRPr="00CB5409" w:rsidRDefault="00F26DFB" w:rsidP="00FB0B43">
                            <w:pPr>
                              <w:spacing w:line="720" w:lineRule="exact"/>
                              <w:jc w:val="right"/>
                              <w:rPr>
                                <w:sz w:val="16"/>
                                <w:szCs w:val="16"/>
                              </w:rPr>
                            </w:pPr>
                            <w:r w:rsidRPr="00CB5409">
                              <w:rPr>
                                <w:iCs/>
                                <w:sz w:val="16"/>
                                <w:szCs w:val="1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E1B9F" id="_x0000_s2050" type="#_x0000_t202" style="position:absolute;left:0;text-align:left;margin-left:67.25pt;margin-top:6.85pt;width:21.85pt;height:237.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vGjgIAAAsFAAAOAAAAZHJzL2Uyb0RvYy54bWysVFlu2zAQ/S/QOxD8d7RUXiREDrLURYF0&#10;AdIegKYoiyhFsiRtKQ16lp6iXwV6Bh+pQ8pyki5AUVQf1JAcPs7Me8PTs74VaMeM5UqWODmJMWKS&#10;qorLTYnfv1tNFhhZR2RFhJKsxLfM4rPl0yennS5YqholKmYQgEhbdLrEjXO6iCJLG9YSe6I0k7BZ&#10;K9MSB1OziSpDOkBvRZTG8SzqlKm0UZRZC6tXwyZeBvy6ZtS9qWvLHBIlhthcGE0Y136Mlqek2Bii&#10;G04PYZB/iKIlXMKlR6gr4gjaGv4LVMupUVbV7oSqNlJ1zSkLOUA2SfxTNjcN0SzkAsWx+lgm+/9g&#10;6evdW4N4VeIsx0iSFjjaf9l/33/bf0VZvPAF6rQtwO9Gg6frL1QPRIdkrb5W9INFUl02RG7YuTGq&#10;axipIMDEn4weHB1wrAdZd69UBReRrVMBqK9N66sH9UCADkTdHslhvUMUFtP5PMunGFHYehanST6b&#10;hitIMZ7WxroXTLXIGyU2QH5AJ7tr63w0pBhd/GVWCV6tuBBhYjbrS2HQjoBQVuE7oD9yE9I7S+WP&#10;DYjDCgQJd/g9H24g/i5P0iy+SPPJaraYT7JVNp3k83gxiZP8Ip/FWZ5drT77AJOsaHhVMXnNJRtF&#10;mGR/R/KhHQb5BBmirsT5NJ0OFP0xyTh8v0uy5Q56UvC2xIujEyk8sc9lBWmTwhEuBjt6HH6oMtRg&#10;/IeqBBl45gcNuH7dB8klSe7v9yJZq+oWlGEUEAf0w4sCRqPMJ4w66M4S249bYhhG4qUEdflWHg0z&#10;GuvRIJLC0RI7jAbz0g0tv9WGbxpAHvQr1TkosOZBHPdRHHQLHReyOLwOvqUfzoPX/Ru2/AEAAP//&#10;AwBQSwMEFAAGAAgAAAAhAEyZmT3fAAAACgEAAA8AAABkcnMvZG93bnJldi54bWxMj8tOwzAQRfdI&#10;/IM1SGwQdQglTUOcClq6g0Uf6noamyQiHke206R/j7OC3VzN0Z0z+WrULbso6xpDAp5mETBFpZEN&#10;VQKOh+1jCsx5JImtISXgqhysitubHDNpBtqpy95XLJSQy1BA7X2Xce7KWml0M9MpCrtvYzX6EG3F&#10;pcUhlOuWx1GUcI0NhQs1dmpdq/Jn32sBycb2w47WD5vjxyd+dVV8er+ehLi/G99egXk1+j8YJv2g&#10;DkVwOpuepGNtyM/zl4BOwwLYBCzSGNhZwDxdJsCLnP9/ofgFAAD//wMAUEsBAi0AFAAGAAgAAAAh&#10;ALaDOJL+AAAA4QEAABMAAAAAAAAAAAAAAAAAAAAAAFtDb250ZW50X1R5cGVzXS54bWxQSwECLQAU&#10;AAYACAAAACEAOP0h/9YAAACUAQAACwAAAAAAAAAAAAAAAAAvAQAAX3JlbHMvLnJlbHNQSwECLQAU&#10;AAYACAAAACEAYnYrxo4CAAALBQAADgAAAAAAAAAAAAAAAAAuAgAAZHJzL2Uyb0RvYy54bWxQSwEC&#10;LQAUAAYACAAAACEATJmZPd8AAAAKAQAADwAAAAAAAAAAAAAAAADoBAAAZHJzL2Rvd25yZXYueG1s&#10;UEsFBgAAAAAEAAQA8wAAAPQFAAAAAA==&#10;" stroked="f">
                <v:textbox inset="0,0,0,0">
                  <w:txbxContent>
                    <w:p w:rsidR="00F26DFB" w:rsidRPr="00CB5409" w:rsidRDefault="00F26DFB" w:rsidP="00FB0B43">
                      <w:pPr>
                        <w:spacing w:line="480" w:lineRule="auto"/>
                        <w:jc w:val="right"/>
                        <w:rPr>
                          <w:iCs/>
                          <w:sz w:val="16"/>
                          <w:szCs w:val="16"/>
                        </w:rPr>
                      </w:pPr>
                      <w:r w:rsidRPr="00CB5409">
                        <w:rPr>
                          <w:iCs/>
                          <w:sz w:val="16"/>
                          <w:szCs w:val="16"/>
                        </w:rPr>
                        <w:t>30,0</w:t>
                      </w:r>
                    </w:p>
                    <w:p w:rsidR="00F26DFB" w:rsidRPr="00CB5409" w:rsidRDefault="00F26DFB" w:rsidP="00FB0B43">
                      <w:pPr>
                        <w:spacing w:line="720" w:lineRule="exact"/>
                        <w:jc w:val="right"/>
                        <w:rPr>
                          <w:iCs/>
                          <w:sz w:val="16"/>
                          <w:szCs w:val="16"/>
                        </w:rPr>
                      </w:pPr>
                      <w:r w:rsidRPr="00CB5409">
                        <w:rPr>
                          <w:iCs/>
                          <w:sz w:val="16"/>
                          <w:szCs w:val="16"/>
                        </w:rPr>
                        <w:t>25,0</w:t>
                      </w:r>
                    </w:p>
                    <w:p w:rsidR="00F26DFB" w:rsidRPr="00CB5409" w:rsidRDefault="00F26DFB" w:rsidP="00FB0B43">
                      <w:pPr>
                        <w:spacing w:line="720" w:lineRule="exact"/>
                        <w:jc w:val="right"/>
                        <w:rPr>
                          <w:iCs/>
                          <w:sz w:val="16"/>
                          <w:szCs w:val="16"/>
                        </w:rPr>
                      </w:pPr>
                      <w:r w:rsidRPr="00CB5409">
                        <w:rPr>
                          <w:iCs/>
                          <w:sz w:val="16"/>
                          <w:szCs w:val="16"/>
                        </w:rPr>
                        <w:t>20,0</w:t>
                      </w:r>
                    </w:p>
                    <w:p w:rsidR="00F26DFB" w:rsidRPr="00CB5409" w:rsidRDefault="00F26DFB" w:rsidP="00FB0B43">
                      <w:pPr>
                        <w:spacing w:line="720" w:lineRule="exact"/>
                        <w:jc w:val="right"/>
                        <w:rPr>
                          <w:iCs/>
                          <w:sz w:val="16"/>
                          <w:szCs w:val="16"/>
                        </w:rPr>
                      </w:pPr>
                      <w:r w:rsidRPr="00CB5409">
                        <w:rPr>
                          <w:iCs/>
                          <w:sz w:val="16"/>
                          <w:szCs w:val="16"/>
                        </w:rPr>
                        <w:t>15,0</w:t>
                      </w:r>
                    </w:p>
                    <w:p w:rsidR="00F26DFB" w:rsidRPr="00CB5409" w:rsidRDefault="00F26DFB" w:rsidP="00FB0B43">
                      <w:pPr>
                        <w:spacing w:line="720" w:lineRule="exact"/>
                        <w:jc w:val="right"/>
                        <w:rPr>
                          <w:iCs/>
                          <w:sz w:val="16"/>
                          <w:szCs w:val="16"/>
                        </w:rPr>
                      </w:pPr>
                      <w:r w:rsidRPr="00CB5409">
                        <w:rPr>
                          <w:iCs/>
                          <w:sz w:val="16"/>
                          <w:szCs w:val="16"/>
                        </w:rPr>
                        <w:t>10,0</w:t>
                      </w:r>
                    </w:p>
                    <w:p w:rsidR="00F26DFB" w:rsidRPr="00CB5409" w:rsidRDefault="00F26DFB" w:rsidP="00FB0B43">
                      <w:pPr>
                        <w:spacing w:line="720" w:lineRule="exact"/>
                        <w:jc w:val="right"/>
                        <w:rPr>
                          <w:iCs/>
                          <w:sz w:val="16"/>
                          <w:szCs w:val="16"/>
                        </w:rPr>
                      </w:pPr>
                      <w:r w:rsidRPr="00CB5409">
                        <w:rPr>
                          <w:iCs/>
                          <w:sz w:val="16"/>
                          <w:szCs w:val="16"/>
                        </w:rPr>
                        <w:t>5,0</w:t>
                      </w:r>
                    </w:p>
                    <w:p w:rsidR="00F26DFB" w:rsidRPr="00CB5409" w:rsidRDefault="00F26DFB" w:rsidP="00FB0B43">
                      <w:pPr>
                        <w:spacing w:line="720" w:lineRule="exact"/>
                        <w:jc w:val="right"/>
                        <w:rPr>
                          <w:sz w:val="16"/>
                          <w:szCs w:val="16"/>
                        </w:rPr>
                      </w:pPr>
                      <w:r w:rsidRPr="00CB5409">
                        <w:rPr>
                          <w:iCs/>
                          <w:sz w:val="16"/>
                          <w:szCs w:val="16"/>
                        </w:rPr>
                        <w:t>0,0</w:t>
                      </w:r>
                    </w:p>
                  </w:txbxContent>
                </v:textbox>
                <w10:anchorlock/>
              </v:shape>
            </w:pict>
          </mc:Fallback>
        </mc:AlternateContent>
      </w:r>
      <w:r w:rsidRPr="00CF55AA">
        <w:rPr>
          <w:noProof/>
          <w:lang w:eastAsia="ru-RU"/>
        </w:rPr>
        <w:drawing>
          <wp:inline distT="0" distB="0" distL="0" distR="0" wp14:anchorId="7760752E" wp14:editId="4A7C53EE">
            <wp:extent cx="5041900" cy="337820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41900" cy="3378200"/>
                    </a:xfrm>
                    <a:prstGeom prst="rect">
                      <a:avLst/>
                    </a:prstGeom>
                    <a:noFill/>
                    <a:ln>
                      <a:noFill/>
                    </a:ln>
                  </pic:spPr>
                </pic:pic>
              </a:graphicData>
            </a:graphic>
          </wp:inline>
        </w:drawing>
      </w:r>
    </w:p>
    <w:p w:rsidR="00FB0B43" w:rsidRPr="00CF55AA" w:rsidRDefault="00FB0B43" w:rsidP="00FB0B43">
      <w:pPr>
        <w:pStyle w:val="SingleTxtGR"/>
        <w:jc w:val="right"/>
      </w:pPr>
    </w:p>
    <w:p w:rsidR="00E96F54" w:rsidRPr="00FA0590" w:rsidRDefault="00E96F54" w:rsidP="00E96F54">
      <w:pPr>
        <w:pStyle w:val="SingleTxtGR"/>
      </w:pPr>
      <w:r w:rsidRPr="00FA0590">
        <w:t>Дополнительный сегмент применяется только к ускоряющимся салазкам.</w:t>
      </w:r>
      <w:r w:rsidRPr="00FA0590">
        <w:rPr>
          <w:bCs/>
        </w:rPr>
        <w:t xml:space="preserve"> </w:t>
      </w:r>
    </w:p>
    <w:p w:rsidR="00FB0B43" w:rsidRDefault="00FB0B43" w:rsidP="003A0E3E">
      <w:pPr>
        <w:pStyle w:val="SingleTxtGR"/>
        <w:tabs>
          <w:tab w:val="clear" w:pos="1701"/>
        </w:tabs>
        <w:ind w:left="2835" w:hanging="1701"/>
        <w:sectPr w:rsidR="00FB0B43" w:rsidSect="007F1856">
          <w:headerReference w:type="first" r:id="rId141"/>
          <w:footerReference w:type="first" r:id="rId142"/>
          <w:endnotePr>
            <w:numFmt w:val="decimal"/>
          </w:endnotePr>
          <w:pgSz w:w="11906" w:h="16838" w:code="9"/>
          <w:pgMar w:top="1418" w:right="1134" w:bottom="1134" w:left="1134" w:header="680" w:footer="567" w:gutter="0"/>
          <w:cols w:space="708"/>
          <w:titlePg/>
          <w:docGrid w:linePitch="360"/>
        </w:sectPr>
      </w:pPr>
    </w:p>
    <w:p w:rsidR="00FB0B43" w:rsidRDefault="00FB0B43" w:rsidP="00FB0B43">
      <w:pPr>
        <w:pStyle w:val="HChGR"/>
      </w:pPr>
      <w:r w:rsidRPr="00FA0590">
        <w:t>Приложение 7</w:t>
      </w:r>
      <w:r>
        <w:t xml:space="preserve"> − Добавление 2</w:t>
      </w:r>
    </w:p>
    <w:p w:rsidR="00FB0B43" w:rsidRPr="00FA0590" w:rsidRDefault="00FB0B43" w:rsidP="00FB0B43">
      <w:pPr>
        <w:pStyle w:val="HChGR"/>
      </w:pPr>
      <w:r>
        <w:tab/>
      </w:r>
      <w:r>
        <w:tab/>
        <w:t>Удар сзади</w:t>
      </w:r>
    </w:p>
    <w:p w:rsidR="00FB0B43" w:rsidRPr="00FA0590" w:rsidRDefault="00FB0B43" w:rsidP="00FB0B43">
      <w:pPr>
        <w:pStyle w:val="SingleTxtGR"/>
        <w:rPr>
          <w:b/>
          <w:bCs/>
        </w:rPr>
      </w:pPr>
      <w:bookmarkStart w:id="209" w:name="_Toc247876790"/>
      <w:bookmarkStart w:id="210" w:name="_Toc247880277"/>
      <w:bookmarkStart w:id="211" w:name="_Toc247880922"/>
      <w:r w:rsidRPr="00FA0590">
        <w:t>Кривая замедления или ускорения тележки в зависимости от времени</w:t>
      </w:r>
      <w:r w:rsidRPr="00FA0590">
        <w:rPr>
          <w:b/>
          <w:bCs/>
        </w:rPr>
        <w:t xml:space="preserve"> </w:t>
      </w:r>
    </w:p>
    <w:p w:rsidR="00FB0B43" w:rsidRDefault="00FB0B43" w:rsidP="00FB0B43">
      <w:pPr>
        <w:pStyle w:val="SingleTxtGR"/>
        <w:rPr>
          <w:bCs/>
        </w:rPr>
      </w:pPr>
      <w:r w:rsidRPr="00FA0590">
        <w:rPr>
          <w:bCs/>
        </w:rPr>
        <w:t>Удар сзади</w:t>
      </w:r>
      <w:bookmarkEnd w:id="209"/>
      <w:bookmarkEnd w:id="210"/>
      <w:bookmarkEnd w:id="211"/>
      <w:r w:rsidRPr="00FA0590">
        <w:rPr>
          <w:bCs/>
        </w:rPr>
        <w:t xml:space="preserve"> – </w:t>
      </w:r>
      <w:r w:rsidRPr="00FA0590">
        <w:t>Контрольный импульс</w:t>
      </w:r>
      <w:r w:rsidRPr="00FA0590">
        <w:rPr>
          <w:bCs/>
        </w:rPr>
        <w:t xml:space="preserve"> 2</w:t>
      </w:r>
    </w:p>
    <w:tbl>
      <w:tblPr>
        <w:tblStyle w:val="TabNum"/>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56"/>
        <w:gridCol w:w="2457"/>
        <w:gridCol w:w="2457"/>
      </w:tblGrid>
      <w:tr w:rsidR="00FB0B43" w:rsidRPr="0014794E" w:rsidTr="000C0461">
        <w:tc>
          <w:tcPr>
            <w:cnfStyle w:val="001000000000" w:firstRow="0" w:lastRow="0" w:firstColumn="1" w:lastColumn="0" w:oddVBand="0" w:evenVBand="0" w:oddHBand="0" w:evenHBand="0" w:firstRowFirstColumn="0" w:firstRowLastColumn="0" w:lastRowFirstColumn="0" w:lastRowLastColumn="0"/>
            <w:tcW w:w="737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FB0B43" w:rsidRPr="00D819D4" w:rsidRDefault="00FB0B43" w:rsidP="000C0461">
            <w:pPr>
              <w:jc w:val="center"/>
              <w:rPr>
                <w:sz w:val="16"/>
                <w:szCs w:val="16"/>
              </w:rPr>
            </w:pPr>
            <w:r w:rsidRPr="00D819D4">
              <w:rPr>
                <w:i/>
                <w:sz w:val="16"/>
                <w:szCs w:val="16"/>
              </w:rPr>
              <w:t>Определение различных кривых</w:t>
            </w:r>
          </w:p>
        </w:tc>
      </w:tr>
      <w:tr w:rsidR="00FB0B43" w:rsidRPr="0014794E" w:rsidTr="00A76D48">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single" w:sz="12" w:space="0" w:color="auto"/>
              <w:right w:val="none" w:sz="0" w:space="0" w:color="auto"/>
              <w:tl2br w:val="none" w:sz="0" w:space="0" w:color="auto"/>
              <w:tr2bl w:val="none" w:sz="0" w:space="0" w:color="auto"/>
            </w:tcBorders>
          </w:tcPr>
          <w:p w:rsidR="00FB0B43" w:rsidRPr="00D819D4" w:rsidRDefault="00FB0B43" w:rsidP="00A76D48">
            <w:pPr>
              <w:ind w:left="57"/>
              <w:jc w:val="center"/>
              <w:rPr>
                <w:sz w:val="16"/>
                <w:szCs w:val="16"/>
              </w:rPr>
            </w:pPr>
            <w:r w:rsidRPr="00D819D4">
              <w:rPr>
                <w:i/>
                <w:sz w:val="16"/>
                <w:szCs w:val="16"/>
              </w:rPr>
              <w:t>Время (</w:t>
            </w:r>
            <w:proofErr w:type="spellStart"/>
            <w:r w:rsidRPr="00D819D4">
              <w:rPr>
                <w:i/>
                <w:sz w:val="16"/>
                <w:szCs w:val="16"/>
              </w:rPr>
              <w:t>мс</w:t>
            </w:r>
            <w:proofErr w:type="spellEnd"/>
            <w:r w:rsidRPr="00D819D4">
              <w:rPr>
                <w:i/>
                <w:sz w:val="16"/>
                <w:szCs w:val="16"/>
              </w:rPr>
              <w:t>)</w:t>
            </w:r>
          </w:p>
        </w:tc>
        <w:tc>
          <w:tcPr>
            <w:tcW w:w="2457" w:type="dxa"/>
            <w:tcBorders>
              <w:bottom w:val="single" w:sz="12" w:space="0" w:color="auto"/>
            </w:tcBorders>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 w:val="16"/>
                <w:szCs w:val="16"/>
              </w:rPr>
            </w:pPr>
            <w:r w:rsidRPr="00D819D4">
              <w:rPr>
                <w:i/>
                <w:sz w:val="16"/>
                <w:szCs w:val="16"/>
              </w:rPr>
              <w:t>Ускорение</w:t>
            </w:r>
            <w:r w:rsidRPr="00D819D4">
              <w:rPr>
                <w:sz w:val="16"/>
                <w:szCs w:val="16"/>
              </w:rPr>
              <w:t xml:space="preserve"> </w:t>
            </w:r>
            <w:r w:rsidRPr="00D819D4">
              <w:rPr>
                <w:i/>
                <w:sz w:val="16"/>
                <w:szCs w:val="16"/>
              </w:rPr>
              <w:t>(g)</w:t>
            </w:r>
            <w:r w:rsidRPr="00D819D4">
              <w:rPr>
                <w:i/>
                <w:sz w:val="16"/>
                <w:szCs w:val="16"/>
              </w:rPr>
              <w:br/>
              <w:t>Нижний коридор</w:t>
            </w:r>
          </w:p>
        </w:tc>
        <w:tc>
          <w:tcPr>
            <w:tcW w:w="2457" w:type="dxa"/>
            <w:tcBorders>
              <w:bottom w:val="single" w:sz="12" w:space="0" w:color="auto"/>
            </w:tcBorders>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 w:val="16"/>
                <w:szCs w:val="16"/>
              </w:rPr>
            </w:pPr>
            <w:r w:rsidRPr="00D819D4">
              <w:rPr>
                <w:i/>
                <w:sz w:val="16"/>
                <w:szCs w:val="16"/>
              </w:rPr>
              <w:t>Ускорение</w:t>
            </w:r>
            <w:r w:rsidRPr="00D819D4">
              <w:rPr>
                <w:sz w:val="16"/>
                <w:szCs w:val="16"/>
              </w:rPr>
              <w:t xml:space="preserve"> </w:t>
            </w:r>
            <w:r w:rsidRPr="00D819D4">
              <w:rPr>
                <w:i/>
                <w:sz w:val="16"/>
                <w:szCs w:val="16"/>
              </w:rPr>
              <w:t>(g)</w:t>
            </w:r>
            <w:r w:rsidRPr="00D819D4">
              <w:rPr>
                <w:i/>
                <w:sz w:val="16"/>
                <w:szCs w:val="16"/>
              </w:rPr>
              <w:br/>
              <w:t>Верхний коридор</w:t>
            </w:r>
          </w:p>
        </w:tc>
      </w:tr>
      <w:tr w:rsidR="00FB0B43" w:rsidRPr="0014794E" w:rsidTr="00A76D48">
        <w:tc>
          <w:tcPr>
            <w:cnfStyle w:val="001000000000" w:firstRow="0" w:lastRow="0" w:firstColumn="1" w:lastColumn="0" w:oddVBand="0" w:evenVBand="0" w:oddHBand="0" w:evenHBand="0" w:firstRowFirstColumn="0" w:firstRowLastColumn="0" w:lastRowFirstColumn="0" w:lastRowLastColumn="0"/>
            <w:tcW w:w="2456"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FB0B43" w:rsidRPr="00D819D4" w:rsidRDefault="00FB0B43" w:rsidP="00A76D48">
            <w:pPr>
              <w:ind w:left="57"/>
              <w:jc w:val="center"/>
              <w:rPr>
                <w:szCs w:val="18"/>
              </w:rPr>
            </w:pPr>
            <w:r w:rsidRPr="00D819D4">
              <w:rPr>
                <w:szCs w:val="18"/>
              </w:rPr>
              <w:t>0</w:t>
            </w:r>
          </w:p>
        </w:tc>
        <w:tc>
          <w:tcPr>
            <w:tcW w:w="2457" w:type="dxa"/>
            <w:tcBorders>
              <w:top w:val="single" w:sz="12" w:space="0" w:color="auto"/>
            </w:tcBorders>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w:t>
            </w:r>
          </w:p>
        </w:tc>
        <w:tc>
          <w:tcPr>
            <w:tcW w:w="2457" w:type="dxa"/>
            <w:tcBorders>
              <w:top w:val="single" w:sz="12" w:space="0" w:color="auto"/>
            </w:tcBorders>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21</w:t>
            </w:r>
          </w:p>
        </w:tc>
      </w:tr>
      <w:tr w:rsidR="00FB0B43" w:rsidRPr="0014794E" w:rsidTr="00A76D48">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none" w:sz="0" w:space="0" w:color="auto"/>
              <w:right w:val="none" w:sz="0" w:space="0" w:color="auto"/>
              <w:tl2br w:val="none" w:sz="0" w:space="0" w:color="auto"/>
              <w:tr2bl w:val="none" w:sz="0" w:space="0" w:color="auto"/>
            </w:tcBorders>
          </w:tcPr>
          <w:p w:rsidR="00FB0B43" w:rsidRPr="00D819D4" w:rsidRDefault="00FB0B43" w:rsidP="00A76D48">
            <w:pPr>
              <w:ind w:left="57"/>
              <w:jc w:val="center"/>
              <w:rPr>
                <w:szCs w:val="18"/>
              </w:rPr>
            </w:pPr>
            <w:r w:rsidRPr="00D819D4">
              <w:rPr>
                <w:szCs w:val="18"/>
              </w:rPr>
              <w:t>10</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0</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p>
        </w:tc>
      </w:tr>
      <w:tr w:rsidR="00FB0B43" w:rsidRPr="0014794E" w:rsidTr="00A76D48">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none" w:sz="0" w:space="0" w:color="auto"/>
              <w:right w:val="none" w:sz="0" w:space="0" w:color="auto"/>
              <w:tl2br w:val="none" w:sz="0" w:space="0" w:color="auto"/>
              <w:tr2bl w:val="none" w:sz="0" w:space="0" w:color="auto"/>
            </w:tcBorders>
          </w:tcPr>
          <w:p w:rsidR="00FB0B43" w:rsidRPr="00D819D4" w:rsidRDefault="00FB0B43" w:rsidP="00A76D48">
            <w:pPr>
              <w:ind w:left="57"/>
              <w:jc w:val="center"/>
              <w:rPr>
                <w:szCs w:val="18"/>
              </w:rPr>
            </w:pPr>
            <w:r w:rsidRPr="00D819D4">
              <w:rPr>
                <w:szCs w:val="18"/>
              </w:rPr>
              <w:t>10</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7</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w:t>
            </w:r>
          </w:p>
        </w:tc>
      </w:tr>
      <w:tr w:rsidR="00FB0B43" w:rsidRPr="0014794E" w:rsidTr="00A76D48">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none" w:sz="0" w:space="0" w:color="auto"/>
              <w:right w:val="none" w:sz="0" w:space="0" w:color="auto"/>
              <w:tl2br w:val="none" w:sz="0" w:space="0" w:color="auto"/>
              <w:tr2bl w:val="none" w:sz="0" w:space="0" w:color="auto"/>
            </w:tcBorders>
          </w:tcPr>
          <w:p w:rsidR="00FB0B43" w:rsidRPr="00D819D4" w:rsidRDefault="00FB0B43" w:rsidP="00A76D48">
            <w:pPr>
              <w:ind w:left="57"/>
              <w:jc w:val="center"/>
              <w:rPr>
                <w:szCs w:val="18"/>
              </w:rPr>
            </w:pPr>
            <w:r w:rsidRPr="00D819D4">
              <w:rPr>
                <w:szCs w:val="18"/>
              </w:rPr>
              <w:t>20</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14</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w:t>
            </w:r>
          </w:p>
        </w:tc>
      </w:tr>
      <w:tr w:rsidR="00FB0B43" w:rsidRPr="0014794E" w:rsidTr="00A76D48">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none" w:sz="0" w:space="0" w:color="auto"/>
              <w:right w:val="none" w:sz="0" w:space="0" w:color="auto"/>
              <w:tl2br w:val="none" w:sz="0" w:space="0" w:color="auto"/>
              <w:tr2bl w:val="none" w:sz="0" w:space="0" w:color="auto"/>
            </w:tcBorders>
          </w:tcPr>
          <w:p w:rsidR="00FB0B43" w:rsidRPr="00D819D4" w:rsidRDefault="00FB0B43" w:rsidP="00A76D48">
            <w:pPr>
              <w:ind w:left="57"/>
              <w:jc w:val="center"/>
              <w:rPr>
                <w:szCs w:val="18"/>
              </w:rPr>
            </w:pPr>
            <w:r w:rsidRPr="00D819D4">
              <w:rPr>
                <w:szCs w:val="18"/>
              </w:rPr>
              <w:t>37</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14</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w:t>
            </w:r>
          </w:p>
        </w:tc>
      </w:tr>
      <w:tr w:rsidR="00FB0B43" w:rsidRPr="0014794E" w:rsidTr="00A76D48">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none" w:sz="0" w:space="0" w:color="auto"/>
              <w:right w:val="none" w:sz="0" w:space="0" w:color="auto"/>
              <w:tl2br w:val="none" w:sz="0" w:space="0" w:color="auto"/>
              <w:tr2bl w:val="none" w:sz="0" w:space="0" w:color="auto"/>
            </w:tcBorders>
          </w:tcPr>
          <w:p w:rsidR="00FB0B43" w:rsidRPr="00D819D4" w:rsidRDefault="00FB0B43" w:rsidP="00A76D48">
            <w:pPr>
              <w:ind w:left="57"/>
              <w:jc w:val="center"/>
              <w:rPr>
                <w:szCs w:val="18"/>
              </w:rPr>
            </w:pPr>
            <w:r w:rsidRPr="00D819D4">
              <w:rPr>
                <w:szCs w:val="18"/>
              </w:rPr>
              <w:t>52</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7</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w:t>
            </w:r>
          </w:p>
        </w:tc>
      </w:tr>
      <w:tr w:rsidR="00FB0B43" w:rsidRPr="0014794E" w:rsidTr="00A76D48">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none" w:sz="0" w:space="0" w:color="auto"/>
              <w:right w:val="none" w:sz="0" w:space="0" w:color="auto"/>
              <w:tl2br w:val="none" w:sz="0" w:space="0" w:color="auto"/>
              <w:tr2bl w:val="none" w:sz="0" w:space="0" w:color="auto"/>
            </w:tcBorders>
          </w:tcPr>
          <w:p w:rsidR="00FB0B43" w:rsidRPr="00D819D4" w:rsidRDefault="00FB0B43" w:rsidP="00A76D48">
            <w:pPr>
              <w:ind w:left="57"/>
              <w:jc w:val="center"/>
              <w:rPr>
                <w:szCs w:val="18"/>
              </w:rPr>
            </w:pPr>
            <w:r w:rsidRPr="00D819D4">
              <w:rPr>
                <w:szCs w:val="18"/>
              </w:rPr>
              <w:t>52</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0</w:t>
            </w:r>
          </w:p>
        </w:tc>
        <w:tc>
          <w:tcPr>
            <w:tcW w:w="2457" w:type="dxa"/>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p>
        </w:tc>
      </w:tr>
      <w:tr w:rsidR="00FB0B43" w:rsidRPr="0014794E" w:rsidTr="00A76D48">
        <w:tc>
          <w:tcPr>
            <w:cnfStyle w:val="001000000000" w:firstRow="0" w:lastRow="0" w:firstColumn="1" w:lastColumn="0" w:oddVBand="0" w:evenVBand="0" w:oddHBand="0" w:evenHBand="0" w:firstRowFirstColumn="0" w:firstRowLastColumn="0" w:lastRowFirstColumn="0" w:lastRowLastColumn="0"/>
            <w:tcW w:w="2456" w:type="dxa"/>
            <w:tcBorders>
              <w:left w:val="none" w:sz="0" w:space="0" w:color="auto"/>
              <w:bottom w:val="single" w:sz="2" w:space="0" w:color="auto"/>
              <w:right w:val="none" w:sz="0" w:space="0" w:color="auto"/>
              <w:tl2br w:val="none" w:sz="0" w:space="0" w:color="auto"/>
              <w:tr2bl w:val="none" w:sz="0" w:space="0" w:color="auto"/>
            </w:tcBorders>
          </w:tcPr>
          <w:p w:rsidR="00FB0B43" w:rsidRPr="00D819D4" w:rsidRDefault="00FB0B43" w:rsidP="00A76D48">
            <w:pPr>
              <w:ind w:left="57"/>
              <w:jc w:val="center"/>
              <w:rPr>
                <w:szCs w:val="18"/>
              </w:rPr>
            </w:pPr>
            <w:r w:rsidRPr="00D819D4">
              <w:rPr>
                <w:szCs w:val="18"/>
              </w:rPr>
              <w:t>70</w:t>
            </w:r>
          </w:p>
        </w:tc>
        <w:tc>
          <w:tcPr>
            <w:tcW w:w="2457" w:type="dxa"/>
            <w:tcBorders>
              <w:bottom w:val="single" w:sz="2" w:space="0" w:color="auto"/>
            </w:tcBorders>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w:t>
            </w:r>
          </w:p>
        </w:tc>
        <w:tc>
          <w:tcPr>
            <w:tcW w:w="2457" w:type="dxa"/>
            <w:tcBorders>
              <w:bottom w:val="single" w:sz="2" w:space="0" w:color="auto"/>
            </w:tcBorders>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21</w:t>
            </w:r>
          </w:p>
        </w:tc>
      </w:tr>
      <w:tr w:rsidR="00FB0B43" w:rsidRPr="0014794E" w:rsidTr="00A76D48">
        <w:tc>
          <w:tcPr>
            <w:cnfStyle w:val="001000000000" w:firstRow="0" w:lastRow="0" w:firstColumn="1" w:lastColumn="0" w:oddVBand="0" w:evenVBand="0" w:oddHBand="0" w:evenHBand="0" w:firstRowFirstColumn="0" w:firstRowLastColumn="0" w:lastRowFirstColumn="0" w:lastRowLastColumn="0"/>
            <w:tcW w:w="2456" w:type="dxa"/>
            <w:tcBorders>
              <w:top w:val="single" w:sz="2" w:space="0" w:color="auto"/>
              <w:left w:val="none" w:sz="0" w:space="0" w:color="auto"/>
              <w:right w:val="none" w:sz="0" w:space="0" w:color="auto"/>
              <w:tl2br w:val="none" w:sz="0" w:space="0" w:color="auto"/>
              <w:tr2bl w:val="none" w:sz="0" w:space="0" w:color="auto"/>
            </w:tcBorders>
          </w:tcPr>
          <w:p w:rsidR="00FB0B43" w:rsidRPr="00D819D4" w:rsidRDefault="00FB0B43" w:rsidP="00A76D48">
            <w:pPr>
              <w:ind w:left="57"/>
              <w:jc w:val="center"/>
              <w:rPr>
                <w:szCs w:val="18"/>
              </w:rPr>
            </w:pPr>
            <w:r w:rsidRPr="00D819D4">
              <w:rPr>
                <w:szCs w:val="18"/>
              </w:rPr>
              <w:t>70</w:t>
            </w:r>
          </w:p>
        </w:tc>
        <w:tc>
          <w:tcPr>
            <w:tcW w:w="2457" w:type="dxa"/>
            <w:tcBorders>
              <w:top w:val="single" w:sz="2" w:space="0" w:color="auto"/>
              <w:bottom w:val="single" w:sz="12" w:space="0" w:color="auto"/>
            </w:tcBorders>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w:t>
            </w:r>
          </w:p>
        </w:tc>
        <w:tc>
          <w:tcPr>
            <w:tcW w:w="2457" w:type="dxa"/>
            <w:tcBorders>
              <w:top w:val="single" w:sz="2" w:space="0" w:color="auto"/>
              <w:bottom w:val="single" w:sz="12" w:space="0" w:color="auto"/>
            </w:tcBorders>
          </w:tcPr>
          <w:p w:rsidR="00FB0B43" w:rsidRPr="00D819D4" w:rsidRDefault="00FB0B43" w:rsidP="00A76D48">
            <w:pPr>
              <w:ind w:left="57"/>
              <w:jc w:val="center"/>
              <w:cnfStyle w:val="000000000000" w:firstRow="0" w:lastRow="0" w:firstColumn="0" w:lastColumn="0" w:oddVBand="0" w:evenVBand="0" w:oddHBand="0" w:evenHBand="0" w:firstRowFirstColumn="0" w:firstRowLastColumn="0" w:lastRowFirstColumn="0" w:lastRowLastColumn="0"/>
              <w:rPr>
                <w:szCs w:val="18"/>
              </w:rPr>
            </w:pPr>
            <w:r w:rsidRPr="00D819D4">
              <w:rPr>
                <w:szCs w:val="18"/>
              </w:rPr>
              <w:t>0</w:t>
            </w:r>
          </w:p>
        </w:tc>
      </w:tr>
    </w:tbl>
    <w:p w:rsidR="00FB0B43" w:rsidRDefault="00FB0B43" w:rsidP="00FB0B43">
      <w:pPr>
        <w:pStyle w:val="SingleTxtGR"/>
        <w:rPr>
          <w:bCs/>
        </w:rPr>
      </w:pPr>
    </w:p>
    <w:p w:rsidR="00D819D4" w:rsidRPr="00CF55AA" w:rsidRDefault="00D819D4" w:rsidP="00D819D4">
      <w:pPr>
        <w:pStyle w:val="SingleTxtGR"/>
      </w:pPr>
    </w:p>
    <w:p w:rsidR="00D819D4" w:rsidRDefault="00D819D4" w:rsidP="00D819D4">
      <w:pPr>
        <w:pStyle w:val="SingleTxtGR"/>
        <w:tabs>
          <w:tab w:val="clear" w:pos="1701"/>
        </w:tabs>
        <w:ind w:left="2835" w:hanging="1701"/>
      </w:pPr>
      <w:r w:rsidRPr="00E5667A">
        <w:rPr>
          <w:iCs/>
          <w:noProof/>
          <w:lang w:eastAsia="ru-RU"/>
        </w:rPr>
        <mc:AlternateContent>
          <mc:Choice Requires="wps">
            <w:drawing>
              <wp:anchor distT="0" distB="0" distL="114300" distR="114300" simplePos="0" relativeHeight="251782144" behindDoc="0" locked="0" layoutInCell="1" allowOverlap="1" wp14:anchorId="6BB4950C" wp14:editId="09C6E6C0">
                <wp:simplePos x="0" y="0"/>
                <wp:positionH relativeFrom="column">
                  <wp:posOffset>5236210</wp:posOffset>
                </wp:positionH>
                <wp:positionV relativeFrom="paragraph">
                  <wp:posOffset>1142365</wp:posOffset>
                </wp:positionV>
                <wp:extent cx="712470" cy="342900"/>
                <wp:effectExtent l="0" t="0" r="11430" b="19050"/>
                <wp:wrapNone/>
                <wp:docPr id="1959" name="Поле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w="9525">
                          <a:solidFill>
                            <a:srgbClr val="000000"/>
                          </a:solidFill>
                          <a:prstDash val="solid"/>
                          <a:miter lim="800000"/>
                          <a:headEnd/>
                          <a:tailEnd/>
                        </a:ln>
                        <a:extLst/>
                      </wps:spPr>
                      <wps:txbx>
                        <w:txbxContent>
                          <w:p w:rsidR="00F26DFB" w:rsidRPr="00DE67AD" w:rsidRDefault="00F26DFB" w:rsidP="00D819D4">
                            <w:pPr>
                              <w:spacing w:line="180" w:lineRule="atLeast"/>
                              <w:rPr>
                                <w:sz w:val="12"/>
                                <w:szCs w:val="12"/>
                              </w:rPr>
                            </w:pPr>
                            <w:r>
                              <w:rPr>
                                <w:iCs/>
                                <w:sz w:val="12"/>
                                <w:szCs w:val="12"/>
                              </w:rPr>
                              <w:t xml:space="preserve"> </w:t>
                            </w:r>
                            <w:r>
                              <w:rPr>
                                <w:iCs/>
                                <w:noProof/>
                                <w:sz w:val="12"/>
                                <w:szCs w:val="12"/>
                                <w:lang w:eastAsia="ru-RU"/>
                              </w:rPr>
                              <w:drawing>
                                <wp:inline distT="0" distB="0" distL="0" distR="0" wp14:anchorId="7CB45694" wp14:editId="2D6A73E9">
                                  <wp:extent cx="292100" cy="25400"/>
                                  <wp:effectExtent l="0" t="0" r="0"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w:t>
                            </w:r>
                            <w:r w:rsidRPr="00DE67AD">
                              <w:rPr>
                                <w:iCs/>
                                <w:sz w:val="12"/>
                                <w:szCs w:val="12"/>
                              </w:rPr>
                              <w:t xml:space="preserve">Нижний </w:t>
                            </w:r>
                            <w:r>
                              <w:rPr>
                                <w:iCs/>
                                <w:sz w:val="12"/>
                                <w:szCs w:val="12"/>
                                <w:lang w:val="en-US"/>
                              </w:rPr>
                              <w:br/>
                            </w:r>
                            <w:r>
                              <w:rPr>
                                <w:iCs/>
                                <w:noProof/>
                                <w:sz w:val="12"/>
                                <w:szCs w:val="12"/>
                                <w:lang w:eastAsia="ru-RU"/>
                              </w:rPr>
                              <w:drawing>
                                <wp:inline distT="0" distB="0" distL="0" distR="0" wp14:anchorId="67ED8D21" wp14:editId="1F4C22E0">
                                  <wp:extent cx="254000" cy="25400"/>
                                  <wp:effectExtent l="0" t="0" r="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Pr>
                                <w:iCs/>
                                <w:sz w:val="12"/>
                                <w:szCs w:val="12"/>
                              </w:rPr>
                              <w:t xml:space="preserve">     Верхний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4950C" id="Поле 1959" o:spid="_x0000_s2051" type="#_x0000_t202" style="position:absolute;left:0;text-align:left;margin-left:412.3pt;margin-top:89.95pt;width:56.1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h8QgIAAHIEAAAOAAAAZHJzL2Uyb0RvYy54bWysVF2O0zAQfkfiDpbfadqyZbdR09XSUoS0&#10;/EgLB5g6TmPheIztNimX4RQ8IXGGHomx03ZXC7wg8mCNPePPM983k9l112i2k84rNAUfDYacSSOw&#10;VGZT8E8fV8+uOPMBTAkajSz4Xnp+PX/6ZNbaXI6xRl1KxwjE+Ly1Ba9DsHmWeVHLBvwArTTkrNA1&#10;EGjrNlnpoCX0Rmfj4fBF1qIrrUMhvafTZe/k84RfVVKE91XlZWC64JRbSKtL6zqu2XwG+caBrZU4&#10;pgH/kEUDytCjZ6glBGBbp36DapRw6LEKA4FNhlWlhEw1UDWj4aNq7mqwMtVC5Hh7psn/P1jxbvfB&#10;MVWSdtPJlDMDDal0+Hb4efhx+M7SIXHUWp9T6J2l4NC9xI7iU73e3qL47JnBRQ1mI2+cw7aWUFKO&#10;o8hu9uBqj+MjyLp9iyW9BNuACairXBMJJEoYoZNW+7M+sgtM0OHlaHxxSR5BrucX4+kw6ZdBfrps&#10;nQ+vJTYsGgV3JH8Ch92tDzEZyE8h8S2PWpUrpXXauM16oR3bAbXKKn0p/0dh2rC24NPJeNLX/1eI&#10;Yfr+BBFTWIKv+6dSEn0fNirQMGjVFPzqfBvySOcrU6ZWDaB0b1Mt2sTEiZ1jdZHqyG7Pc+jWXa/s&#10;OPEUvWss98S+w34QaHDJqNF95aylISi4/7IFJznTbwwpGCfmZLiTsT4ZYARdLXjgrDcXoZ+srXVq&#10;UxNy3yMGb0jlSiUF7rM49gY1dhLmOIRxch7uU9T9r2L+CwAA//8DAFBLAwQUAAYACAAAACEA1RQm&#10;3OAAAAALAQAADwAAAGRycy9kb3ducmV2LnhtbEyPy07DMBBF90j8gzVI7KhDgkKdxqlaJCQQG9qi&#10;rt148oDYjmw3DX/PsILl6B7dObdcz2ZgE/rQOyvhfpEAQ1s73dtWwsfh+W4JLERltRqcRQnfGGBd&#10;XV+VqtDuYnc47WPLqMSGQknoYhwLzkPdoVFh4Ua0lDXOGxXp9C3XXl2o3Aw8TZKcG9Vb+tCpEZ86&#10;rL/2ZyPhMG3Dy+4zCv3abHn61rynR7+R8vZm3qyARZzjHwy/+qQOFTmd3NnqwAYJy/QhJ5SCRyGA&#10;ESGynMacJKRZJoBXJf+/ofoBAAD//wMAUEsBAi0AFAAGAAgAAAAhALaDOJL+AAAA4QEAABMAAAAA&#10;AAAAAAAAAAAAAAAAAFtDb250ZW50X1R5cGVzXS54bWxQSwECLQAUAAYACAAAACEAOP0h/9YAAACU&#10;AQAACwAAAAAAAAAAAAAAAAAvAQAAX3JlbHMvLnJlbHNQSwECLQAUAAYACAAAACEATzNIfEICAABy&#10;BAAADgAAAAAAAAAAAAAAAAAuAgAAZHJzL2Uyb0RvYy54bWxQSwECLQAUAAYACAAAACEA1RQm3OAA&#10;AAALAQAADwAAAAAAAAAAAAAAAACcBAAAZHJzL2Rvd25yZXYueG1sUEsFBgAAAAAEAAQA8wAAAKkF&#10;AAAAAA==&#10;">
                <v:textbox inset="0,0,0,0">
                  <w:txbxContent>
                    <w:p w:rsidR="00F26DFB" w:rsidRPr="00DE67AD" w:rsidRDefault="00F26DFB" w:rsidP="00D819D4">
                      <w:pPr>
                        <w:spacing w:line="180" w:lineRule="atLeast"/>
                        <w:rPr>
                          <w:sz w:val="12"/>
                          <w:szCs w:val="12"/>
                        </w:rPr>
                      </w:pPr>
                      <w:r>
                        <w:rPr>
                          <w:iCs/>
                          <w:sz w:val="12"/>
                          <w:szCs w:val="12"/>
                        </w:rPr>
                        <w:t xml:space="preserve"> </w:t>
                      </w:r>
                      <w:r>
                        <w:rPr>
                          <w:iCs/>
                          <w:noProof/>
                          <w:sz w:val="12"/>
                          <w:szCs w:val="12"/>
                          <w:lang w:eastAsia="ru-RU"/>
                        </w:rPr>
                        <w:drawing>
                          <wp:inline distT="0" distB="0" distL="0" distR="0" wp14:anchorId="7CB45694" wp14:editId="2D6A73E9">
                            <wp:extent cx="292100" cy="25400"/>
                            <wp:effectExtent l="0" t="0" r="0"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w:t>
                      </w:r>
                      <w:r w:rsidRPr="00DE67AD">
                        <w:rPr>
                          <w:iCs/>
                          <w:sz w:val="12"/>
                          <w:szCs w:val="12"/>
                        </w:rPr>
                        <w:t xml:space="preserve">Нижний </w:t>
                      </w:r>
                      <w:r>
                        <w:rPr>
                          <w:iCs/>
                          <w:sz w:val="12"/>
                          <w:szCs w:val="12"/>
                          <w:lang w:val="en-US"/>
                        </w:rPr>
                        <w:br/>
                      </w:r>
                      <w:r>
                        <w:rPr>
                          <w:iCs/>
                          <w:noProof/>
                          <w:sz w:val="12"/>
                          <w:szCs w:val="12"/>
                          <w:lang w:eastAsia="ru-RU"/>
                        </w:rPr>
                        <w:drawing>
                          <wp:inline distT="0" distB="0" distL="0" distR="0" wp14:anchorId="67ED8D21" wp14:editId="1F4C22E0">
                            <wp:extent cx="254000" cy="25400"/>
                            <wp:effectExtent l="0" t="0" r="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Pr>
                          <w:iCs/>
                          <w:sz w:val="12"/>
                          <w:szCs w:val="12"/>
                        </w:rPr>
                        <w:t xml:space="preserve">     Верхний</w:t>
                      </w:r>
                    </w:p>
                  </w:txbxContent>
                </v:textbox>
              </v:shape>
            </w:pict>
          </mc:Fallback>
        </mc:AlternateContent>
      </w:r>
      <w:r w:rsidRPr="00CF55AA">
        <w:rPr>
          <w:noProof/>
          <w:lang w:eastAsia="ru-RU"/>
        </w:rPr>
        <mc:AlternateContent>
          <mc:Choice Requires="wps">
            <w:drawing>
              <wp:anchor distT="0" distB="0" distL="114300" distR="114300" simplePos="0" relativeHeight="251779072" behindDoc="0" locked="0" layoutInCell="1" allowOverlap="1" wp14:anchorId="2E8F01D5" wp14:editId="3F46170E">
                <wp:simplePos x="0" y="0"/>
                <wp:positionH relativeFrom="column">
                  <wp:posOffset>741662</wp:posOffset>
                </wp:positionH>
                <wp:positionV relativeFrom="paragraph">
                  <wp:posOffset>600558</wp:posOffset>
                </wp:positionV>
                <wp:extent cx="145415" cy="1424725"/>
                <wp:effectExtent l="0" t="0" r="6985" b="4445"/>
                <wp:wrapNone/>
                <wp:docPr id="392"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424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E5667A" w:rsidRDefault="00F26DFB" w:rsidP="00D819D4">
                            <w:pPr>
                              <w:spacing w:after="120" w:line="180" w:lineRule="atLeast"/>
                              <w:ind w:left="57" w:right="57"/>
                              <w:jc w:val="center"/>
                              <w:rPr>
                                <w:sz w:val="16"/>
                                <w:szCs w:val="16"/>
                              </w:rPr>
                            </w:pPr>
                            <w:r w:rsidRPr="00E5667A">
                              <w:rPr>
                                <w:sz w:val="16"/>
                                <w:szCs w:val="16"/>
                              </w:rPr>
                              <w:t>Ускорение/замедление (</w:t>
                            </w:r>
                            <w:r w:rsidRPr="00E5667A">
                              <w:rPr>
                                <w:sz w:val="16"/>
                                <w:szCs w:val="16"/>
                                <w:lang w:val="en-US"/>
                              </w:rPr>
                              <w:t>g</w:t>
                            </w:r>
                            <w:r w:rsidRPr="00E5667A">
                              <w:rPr>
                                <w:sz w:val="16"/>
                                <w:szCs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F01D5" id="Поле 392" o:spid="_x0000_s2052" type="#_x0000_t202" style="position:absolute;left:0;text-align:left;margin-left:58.4pt;margin-top:47.3pt;width:11.45pt;height:112.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yojgIAAA8FAAAOAAAAZHJzL2Uyb0RvYy54bWysVEtu2zAQ3RfoHQjuHX0qx5YQOUjsuiiQ&#10;foC0B6BFyiJKkSxJWwqKnqWn6KpAz+AjdUhZTtIPUBTVghqSw8eZeW94cdm3Au2ZsVzJEidnMUZM&#10;VopyuS3x+3fryRwj64ikRCjJSnzHLL5cPH1y0emCpapRgjKDAETaotMlbpzTRRTZqmEtsWdKMwmb&#10;tTItcTA124ga0gF6K6I0js+jThmqjaqYtbC6GjbxIuDXNavcm7q2zCFRYojNhdGEcePHaHFBiq0h&#10;uuHVMQzyD1G0hEu49AS1Io6gneG/QLW8Msqq2p1Vqo1UXfOKhRwgmyT+KZvbhmgWcoHiWH0qk/1/&#10;sNXr/VuDOC3xszzFSJIWSDp8OXw/fDt8RX4NKtRpW4DjrQZX11+rHpgO2Vp9o6oPFkm1bIjcsitj&#10;VNcwQiHCxJ+MHhwdcKwH2XSvFIWLyM6pANTXpvXlg4IgQAem7k7ssN6hyl+ZTbNkilEFW0mWZrN0&#10;Gq4gxXhaG+teMNUib5TYAPsBnexvrPPRkGJ08ZdZJThdcyHCxGw3S2HQnoBS1uE7oj9yE9I7S+WP&#10;DYjDCgQJd/g9H25g/lOepFl8neaT9fl8NsnW2XSSz+L5JE7y6/w8zvJstf7sA0yyouGUMnnDJRtV&#10;mGR/x/KxHwb9BB2irsT5FKoT8vpjknH4fpdkyx00peBtiecnJ1J4Yp9LCmmTwhEuBjt6HH6oMtRg&#10;/IeqBBl45gcNuH7TB80laVCJF8lG0TtQhlFAHNAPTwoYfkxnMO2gQ0tsP+6IYRiJlxIE5tt5NMxo&#10;bEaDyKpR0OgOo8FcuqHtd9rwbQPgg4SlugIR1jzo4z6Qo3Sh60IixxfCt/XDefC6f8cWPwAAAP//&#10;AwBQSwMEFAAGAAgAAAAhALBI7ALeAAAACgEAAA8AAABkcnMvZG93bnJldi54bWxMj0FPg0AUhO8m&#10;/ofNM/Fi7IKttCBLQ0w0XgsePL6yr0Bk3xJ2S/Hfuz3pcTKTmW/y/WIGMdPkessK4lUEgrixuudW&#10;wWf99rgD4TyyxsEyKfghB/vi9ibHTNsLH2iufCtCCbsMFXTej5mUrunIoFvZkTh4JzsZ9EFOrdQT&#10;XkK5GeRTFCXSYM9hocORXjtqvquzUbA82+pjdHWZYHyqHmb/9V7WG6Xu75byBYSnxf+F4Yof0KEI&#10;TEd7Zu3EEHScBHSvIN0kIK6BdboFcVSwjtMIZJHL/xeKXwAAAP//AwBQSwECLQAUAAYACAAAACEA&#10;toM4kv4AAADhAQAAEwAAAAAAAAAAAAAAAAAAAAAAW0NvbnRlbnRfVHlwZXNdLnhtbFBLAQItABQA&#10;BgAIAAAAIQA4/SH/1gAAAJQBAAALAAAAAAAAAAAAAAAAAC8BAABfcmVscy8ucmVsc1BLAQItABQA&#10;BgAIAAAAIQCVRryojgIAAA8FAAAOAAAAAAAAAAAAAAAAAC4CAABkcnMvZTJvRG9jLnhtbFBLAQIt&#10;ABQABgAIAAAAIQCwSOwC3gAAAAoBAAAPAAAAAAAAAAAAAAAAAOgEAABkcnMvZG93bnJldi54bWxQ&#10;SwUGAAAAAAQABADzAAAA8wUAAAAA&#10;" stroked="f">
                <v:textbox style="layout-flow:vertical;mso-layout-flow-alt:bottom-to-top" inset="0,0,0,0">
                  <w:txbxContent>
                    <w:p w:rsidR="00F26DFB" w:rsidRPr="00E5667A" w:rsidRDefault="00F26DFB" w:rsidP="00D819D4">
                      <w:pPr>
                        <w:spacing w:after="120" w:line="180" w:lineRule="atLeast"/>
                        <w:ind w:left="57" w:right="57"/>
                        <w:jc w:val="center"/>
                        <w:rPr>
                          <w:sz w:val="16"/>
                          <w:szCs w:val="16"/>
                        </w:rPr>
                      </w:pPr>
                      <w:r w:rsidRPr="00E5667A">
                        <w:rPr>
                          <w:sz w:val="16"/>
                          <w:szCs w:val="16"/>
                        </w:rPr>
                        <w:t>Ускорение/замедление (</w:t>
                      </w:r>
                      <w:r w:rsidRPr="00E5667A">
                        <w:rPr>
                          <w:sz w:val="16"/>
                          <w:szCs w:val="16"/>
                          <w:lang w:val="en-US"/>
                        </w:rPr>
                        <w:t>g</w:t>
                      </w:r>
                      <w:r w:rsidRPr="00E5667A">
                        <w:rPr>
                          <w:sz w:val="16"/>
                          <w:szCs w:val="16"/>
                        </w:rPr>
                        <w:t>)</w:t>
                      </w:r>
                    </w:p>
                  </w:txbxContent>
                </v:textbox>
              </v:shape>
            </w:pict>
          </mc:Fallback>
        </mc:AlternateContent>
      </w:r>
      <w:r w:rsidRPr="00CF55AA">
        <w:rPr>
          <w:noProof/>
          <w:lang w:eastAsia="ru-RU"/>
        </w:rPr>
        <mc:AlternateContent>
          <mc:Choice Requires="wps">
            <w:drawing>
              <wp:anchor distT="0" distB="0" distL="114300" distR="114300" simplePos="0" relativeHeight="251780096" behindDoc="0" locked="1" layoutInCell="1" allowOverlap="1" wp14:anchorId="7EEF4348" wp14:editId="3BF52122">
                <wp:simplePos x="0" y="0"/>
                <wp:positionH relativeFrom="column">
                  <wp:posOffset>2718435</wp:posOffset>
                </wp:positionH>
                <wp:positionV relativeFrom="paragraph">
                  <wp:posOffset>2658745</wp:posOffset>
                </wp:positionV>
                <wp:extent cx="711835" cy="146685"/>
                <wp:effectExtent l="0" t="0" r="0" b="5715"/>
                <wp:wrapNone/>
                <wp:docPr id="393" name="Поле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E5667A" w:rsidRDefault="00F26DFB" w:rsidP="00D819D4">
                            <w:pPr>
                              <w:spacing w:line="180" w:lineRule="atLeast"/>
                              <w:rPr>
                                <w:sz w:val="16"/>
                                <w:szCs w:val="16"/>
                              </w:rPr>
                            </w:pPr>
                            <w:r w:rsidRPr="00E5667A">
                              <w:rPr>
                                <w:iCs/>
                                <w:sz w:val="16"/>
                                <w:szCs w:val="16"/>
                              </w:rPr>
                              <w:t>Время (</w:t>
                            </w:r>
                            <w:proofErr w:type="spellStart"/>
                            <w:r w:rsidRPr="00E5667A">
                              <w:rPr>
                                <w:iCs/>
                                <w:sz w:val="16"/>
                                <w:szCs w:val="16"/>
                              </w:rPr>
                              <w:t>мс</w:t>
                            </w:r>
                            <w:proofErr w:type="spellEnd"/>
                            <w:r w:rsidRPr="00E5667A">
                              <w:rPr>
                                <w:iCs/>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F4348" id="Поле 393" o:spid="_x0000_s2053" type="#_x0000_t202" style="position:absolute;left:0;text-align:left;margin-left:214.05pt;margin-top:209.35pt;width:56.05pt;height:1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t/jgIAAAsFAAAOAAAAZHJzL2Uyb0RvYy54bWysVNuO0zAQfUfiHyy/d3PZtNtETVd7oQhp&#10;uUgLH+DaTmPh2MF2myyIb+EreELiG/pJjJ2mu8tFQog8OGN7fDwz54wX530j0Y4bK7QqcXISY8QV&#10;1UyoTYnfvV1N5hhZRxQjUite4jtu8fny6ZNF1xY81bWWjBsEIMoWXVvi2rm2iCJLa94Qe6JbrmCz&#10;0qYhDqZmEzFDOkBvZJTG8SzqtGGt0ZRbC6vXwyZeBvyq4tS9rirLHZIlhthcGE0Y136MlgtSbAxp&#10;a0EPYZB/iKIhQsGlR6hr4gjaGvELVCOo0VZX7oTqJtJVJSgPOUA2SfxTNrc1aXnIBYpj22OZ7P+D&#10;pa92bwwSrMSn+SlGijRA0v7L/vv+2/4r8mtQoa61BTjetuDq+kvdA9MhW9veaPreIqWvaqI2/MIY&#10;3dWcMIgw8SejB0cHHOtB1t1LzeAisnU6APWVaXz5oCAI0IGpuyM7vHeIwuJZksxPpxhR2Eqy2Ww+&#10;DTeQYjzcGuuec90gb5TYAPkBnOxurPPBkGJ08XdZLQVbCSnDxGzWV9KgHQGhrMJ3QH/kJpV3Vtof&#10;GxCHFYgR7vB7PtpA/Kc8SbP4Ms0nq9n8bJKtsukkP4vnkzjJL/NZnOXZ9eqzDzDJilowxtWNUHwU&#10;YZL9HcmHdhjkE2SIuhLn03Q6MPTHJOPw/S7JRjjoSSmaEs+PTqTwvD5TDNImhSNCDnb0OPxQZajB&#10;+A9VCSrwxA8ScP26D5JL0tTf7zWy1uwOhGE0EAfsw4sCRq3NR4w66M4S2w9bYjhG8oUCcflWHg0z&#10;GuvRIIrC0RI7jAbzyg0tv22N2NSAPMhX6QsQYCWCOO6jOMgWOi5kcXgdfEs/nAev+zds+QMAAP//&#10;AwBQSwMEFAAGAAgAAAAhAKKvJlXfAAAACwEAAA8AAABkcnMvZG93bnJldi54bWxMj0FPwzAMhe9I&#10;/IfISFwQS1uNUZWmE2xwg8PGtLPXhLaicaokXbt/jznBzX7v6flzuZ5tL87Gh86RgnSRgDBUO91R&#10;o+Dw+XafgwgRSWPvyCi4mADr6vqqxEK7iXbmvI+N4BIKBSpoYxwKKUPdGoth4QZD7H05bzHy6hup&#10;PU5cbnuZJclKWuyIL7Q4mE1r6u/9aBWstn6cdrS52x5e3/FjaLLjy+Wo1O3N/PwEIpo5/oXhF5/R&#10;oWKmkxtJB9ErWGZ5ylEe0vwRBCcelkkG4sQKSyCrUv7/ofoBAAD//wMAUEsBAi0AFAAGAAgAAAAh&#10;ALaDOJL+AAAA4QEAABMAAAAAAAAAAAAAAAAAAAAAAFtDb250ZW50X1R5cGVzXS54bWxQSwECLQAU&#10;AAYACAAAACEAOP0h/9YAAACUAQAACwAAAAAAAAAAAAAAAAAvAQAAX3JlbHMvLnJlbHNQSwECLQAU&#10;AAYACAAAACEAjQHbf44CAAALBQAADgAAAAAAAAAAAAAAAAAuAgAAZHJzL2Uyb0RvYy54bWxQSwEC&#10;LQAUAAYACAAAACEAoq8mVd8AAAALAQAADwAAAAAAAAAAAAAAAADoBAAAZHJzL2Rvd25yZXYueG1s&#10;UEsFBgAAAAAEAAQA8wAAAPQFAAAAAA==&#10;" stroked="f">
                <v:textbox inset="0,0,0,0">
                  <w:txbxContent>
                    <w:p w:rsidR="00F26DFB" w:rsidRPr="00E5667A" w:rsidRDefault="00F26DFB" w:rsidP="00D819D4">
                      <w:pPr>
                        <w:spacing w:line="180" w:lineRule="atLeast"/>
                        <w:rPr>
                          <w:sz w:val="16"/>
                          <w:szCs w:val="16"/>
                        </w:rPr>
                      </w:pPr>
                      <w:r w:rsidRPr="00E5667A">
                        <w:rPr>
                          <w:iCs/>
                          <w:sz w:val="16"/>
                          <w:szCs w:val="16"/>
                        </w:rPr>
                        <w:t>Время (</w:t>
                      </w:r>
                      <w:proofErr w:type="spellStart"/>
                      <w:r w:rsidRPr="00E5667A">
                        <w:rPr>
                          <w:iCs/>
                          <w:sz w:val="16"/>
                          <w:szCs w:val="16"/>
                        </w:rPr>
                        <w:t>мс</w:t>
                      </w:r>
                      <w:proofErr w:type="spellEnd"/>
                      <w:r w:rsidRPr="00E5667A">
                        <w:rPr>
                          <w:iCs/>
                          <w:sz w:val="16"/>
                          <w:szCs w:val="16"/>
                        </w:rPr>
                        <w:t>)</w:t>
                      </w:r>
                    </w:p>
                  </w:txbxContent>
                </v:textbox>
                <w10:anchorlock/>
              </v:shape>
            </w:pict>
          </mc:Fallback>
        </mc:AlternateContent>
      </w:r>
      <w:r w:rsidRPr="00CF55AA">
        <w:rPr>
          <w:iCs/>
          <w:noProof/>
          <w:lang w:eastAsia="ru-RU"/>
        </w:rPr>
        <mc:AlternateContent>
          <mc:Choice Requires="wps">
            <w:drawing>
              <wp:anchor distT="0" distB="0" distL="114300" distR="114300" simplePos="0" relativeHeight="251781120" behindDoc="0" locked="1" layoutInCell="1" allowOverlap="1" wp14:anchorId="4604F87B" wp14:editId="47BD6C70">
                <wp:simplePos x="0" y="0"/>
                <wp:positionH relativeFrom="column">
                  <wp:posOffset>851535</wp:posOffset>
                </wp:positionH>
                <wp:positionV relativeFrom="paragraph">
                  <wp:posOffset>1905</wp:posOffset>
                </wp:positionV>
                <wp:extent cx="223520" cy="2576830"/>
                <wp:effectExtent l="0" t="0" r="5080" b="0"/>
                <wp:wrapNone/>
                <wp:docPr id="51"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576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CB5409" w:rsidRDefault="00F26DFB" w:rsidP="00D819D4">
                            <w:pPr>
                              <w:spacing w:line="480" w:lineRule="auto"/>
                              <w:jc w:val="right"/>
                              <w:rPr>
                                <w:iCs/>
                                <w:sz w:val="16"/>
                                <w:szCs w:val="16"/>
                              </w:rPr>
                            </w:pPr>
                            <w:r>
                              <w:rPr>
                                <w:iCs/>
                                <w:sz w:val="16"/>
                                <w:szCs w:val="16"/>
                              </w:rPr>
                              <w:t>28</w:t>
                            </w:r>
                            <w:r w:rsidRPr="00CB5409">
                              <w:rPr>
                                <w:iCs/>
                                <w:sz w:val="16"/>
                                <w:szCs w:val="16"/>
                              </w:rPr>
                              <w:t>,0</w:t>
                            </w:r>
                          </w:p>
                          <w:p w:rsidR="00F26DFB" w:rsidRPr="00CB5409" w:rsidRDefault="00F26DFB" w:rsidP="00D819D4">
                            <w:pPr>
                              <w:spacing w:line="920" w:lineRule="exact"/>
                              <w:jc w:val="right"/>
                              <w:rPr>
                                <w:iCs/>
                                <w:sz w:val="16"/>
                                <w:szCs w:val="16"/>
                              </w:rPr>
                            </w:pPr>
                            <w:r w:rsidRPr="00CB5409">
                              <w:rPr>
                                <w:iCs/>
                                <w:sz w:val="16"/>
                                <w:szCs w:val="16"/>
                              </w:rPr>
                              <w:t>2</w:t>
                            </w:r>
                            <w:r>
                              <w:rPr>
                                <w:iCs/>
                                <w:sz w:val="16"/>
                                <w:szCs w:val="16"/>
                              </w:rPr>
                              <w:t>1</w:t>
                            </w:r>
                            <w:r w:rsidRPr="00CB5409">
                              <w:rPr>
                                <w:iCs/>
                                <w:sz w:val="16"/>
                                <w:szCs w:val="16"/>
                              </w:rPr>
                              <w:t>,0</w:t>
                            </w:r>
                          </w:p>
                          <w:p w:rsidR="00F26DFB" w:rsidRPr="00CB5409" w:rsidRDefault="00F26DFB" w:rsidP="00D819D4">
                            <w:pPr>
                              <w:spacing w:line="920" w:lineRule="exact"/>
                              <w:jc w:val="right"/>
                              <w:rPr>
                                <w:iCs/>
                                <w:sz w:val="16"/>
                                <w:szCs w:val="16"/>
                              </w:rPr>
                            </w:pPr>
                            <w:r>
                              <w:rPr>
                                <w:iCs/>
                                <w:sz w:val="16"/>
                                <w:szCs w:val="16"/>
                              </w:rPr>
                              <w:t>14</w:t>
                            </w:r>
                            <w:r w:rsidRPr="00CB5409">
                              <w:rPr>
                                <w:iCs/>
                                <w:sz w:val="16"/>
                                <w:szCs w:val="16"/>
                              </w:rPr>
                              <w:t>,0</w:t>
                            </w:r>
                          </w:p>
                          <w:p w:rsidR="00F26DFB" w:rsidRDefault="00F26DFB" w:rsidP="00D819D4">
                            <w:pPr>
                              <w:spacing w:line="920" w:lineRule="exact"/>
                              <w:jc w:val="right"/>
                              <w:rPr>
                                <w:iCs/>
                                <w:sz w:val="16"/>
                                <w:szCs w:val="16"/>
                              </w:rPr>
                            </w:pPr>
                            <w:r>
                              <w:rPr>
                                <w:iCs/>
                                <w:sz w:val="16"/>
                                <w:szCs w:val="16"/>
                              </w:rPr>
                              <w:t>7</w:t>
                            </w:r>
                            <w:r w:rsidRPr="00CB5409">
                              <w:rPr>
                                <w:iCs/>
                                <w:sz w:val="16"/>
                                <w:szCs w:val="16"/>
                              </w:rPr>
                              <w:t>,0</w:t>
                            </w:r>
                          </w:p>
                          <w:p w:rsidR="00F26DFB" w:rsidRPr="00CB5409" w:rsidRDefault="00F26DFB" w:rsidP="00D819D4">
                            <w:pPr>
                              <w:spacing w:line="920" w:lineRule="exact"/>
                              <w:jc w:val="right"/>
                              <w:rPr>
                                <w:sz w:val="16"/>
                                <w:szCs w:val="16"/>
                              </w:rPr>
                            </w:pPr>
                            <w:r w:rsidRPr="00CB5409">
                              <w:rPr>
                                <w:iCs/>
                                <w:sz w:val="16"/>
                                <w:szCs w:val="1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F87B" id="_x0000_s2054" type="#_x0000_t202" style="position:absolute;left:0;text-align:left;margin-left:67.05pt;margin-top:.15pt;width:17.6pt;height:202.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HMjwIAAAsFAAAOAAAAZHJzL2Uyb0RvYy54bWysVNuO0zAQfUfiHyy/d3PZtNtETVd7oQhp&#10;uUgLH+A6TmPh2MZ2mywrvoWv4AmJb+gnMXaasiwgIUQenLE9Pp6Zc8aL874VaMeM5UqWODmJMWKS&#10;qorLTYnfvV1N5hhZR2RFhJKsxHfM4vPl0yeLThcsVY0SFTMIQKQtOl3ixjldRJGlDWuJPVGaSdis&#10;lWmJg6nZRJUhHaC3IkrjeBZ1ylTaKMqshdXrYRMvA35dM+pe17VlDokSQ2wujCaMaz9GywUpNobo&#10;htNDGOQfomgJl3DpEeqaOIK2hv8C1XJqlFW1O6GqjVRdc8pCDpBNEj/K5rYhmoVcoDhWH8tk/x8s&#10;fbV7YxCvSjxNMJKkBY72n/ff9l/3X1AWz32BOm0L8LvV4On6S9UD0SFZq28UfW+RVFcNkRt2YYzq&#10;GkYqCDDxJ6MHRwcc60HW3UtVwUVk61QA6mvT+upBPRCgA1F3R3JY7xCFxTQ9naawQ2ErnZ7N5qeB&#10;vYgU42ltrHvOVIu8UWID5Ad0sruxzkdDitHFX2aV4NWKCxEmZrO+EgbtCAhlFb6QwCM3Ib2zVP7Y&#10;gDisQJBwh9/z4Qbi7/MkzeLLNJ+sZvOzSbbKppP8LJ5P4iS/zGdxlmfXq08+wCQrGl5VTN5wyUYR&#10;JtnfkXxoh0E+QYaoK3E+TacDRX9MMg7f75JsuYOeFLwt8fzoRApP7DNZQdqkcISLwY5+Dj9UGWow&#10;/kNVggw884MGXL/ug+SS9HTU11pVd6AMo4A4IBleFDAaZT5i1EF3lth+2BLDMBIvJKjLt/JomNFY&#10;jwaRFI6W2GE0mFduaPmtNnzTAPKgX6kuQIE1D+LwUh2iOOgWOi5kcXgdfEs/nAevH2/Y8jsAAAD/&#10;/wMAUEsDBBQABgAIAAAAIQBDlX1h3QAAAAgBAAAPAAAAZHJzL2Rvd25yZXYueG1sTI/BTsMwEETv&#10;SPyDtUhcEHXSVhGEOBW0cINDS9XzNl6SiHgd2U6T/j3uid52NKPZN8VqMp04kfOtZQXpLAFBXFnd&#10;cq1g//3x+ATCB2SNnWVScCYPq/L2psBc25G3dNqFWsQS9jkqaELocyl91ZBBP7M9cfR+rDMYonS1&#10;1A7HWG46OU+STBpsOX5osKd1Q9XvbjAKso0bxi2vHzb790/86uv54e18UOr+bnp9ARFoCv9huOBH&#10;dCgj09EOrL3ool4s0xhVsABxsbPneBwVLJMsBVkW8npA+QcAAP//AwBQSwECLQAUAAYACAAAACEA&#10;toM4kv4AAADhAQAAEwAAAAAAAAAAAAAAAAAAAAAAW0NvbnRlbnRfVHlwZXNdLnhtbFBLAQItABQA&#10;BgAIAAAAIQA4/SH/1gAAAJQBAAALAAAAAAAAAAAAAAAAAC8BAABfcmVscy8ucmVsc1BLAQItABQA&#10;BgAIAAAAIQCnYeHMjwIAAAsFAAAOAAAAAAAAAAAAAAAAAC4CAABkcnMvZTJvRG9jLnhtbFBLAQIt&#10;ABQABgAIAAAAIQBDlX1h3QAAAAgBAAAPAAAAAAAAAAAAAAAAAOkEAABkcnMvZG93bnJldi54bWxQ&#10;SwUGAAAAAAQABADzAAAA8wUAAAAA&#10;" stroked="f">
                <v:textbox inset="0,0,0,0">
                  <w:txbxContent>
                    <w:p w:rsidR="00F26DFB" w:rsidRPr="00CB5409" w:rsidRDefault="00F26DFB" w:rsidP="00D819D4">
                      <w:pPr>
                        <w:spacing w:line="480" w:lineRule="auto"/>
                        <w:jc w:val="right"/>
                        <w:rPr>
                          <w:iCs/>
                          <w:sz w:val="16"/>
                          <w:szCs w:val="16"/>
                        </w:rPr>
                      </w:pPr>
                      <w:r>
                        <w:rPr>
                          <w:iCs/>
                          <w:sz w:val="16"/>
                          <w:szCs w:val="16"/>
                        </w:rPr>
                        <w:t>28</w:t>
                      </w:r>
                      <w:r w:rsidRPr="00CB5409">
                        <w:rPr>
                          <w:iCs/>
                          <w:sz w:val="16"/>
                          <w:szCs w:val="16"/>
                        </w:rPr>
                        <w:t>,0</w:t>
                      </w:r>
                    </w:p>
                    <w:p w:rsidR="00F26DFB" w:rsidRPr="00CB5409" w:rsidRDefault="00F26DFB" w:rsidP="00D819D4">
                      <w:pPr>
                        <w:spacing w:line="920" w:lineRule="exact"/>
                        <w:jc w:val="right"/>
                        <w:rPr>
                          <w:iCs/>
                          <w:sz w:val="16"/>
                          <w:szCs w:val="16"/>
                        </w:rPr>
                      </w:pPr>
                      <w:r w:rsidRPr="00CB5409">
                        <w:rPr>
                          <w:iCs/>
                          <w:sz w:val="16"/>
                          <w:szCs w:val="16"/>
                        </w:rPr>
                        <w:t>2</w:t>
                      </w:r>
                      <w:r>
                        <w:rPr>
                          <w:iCs/>
                          <w:sz w:val="16"/>
                          <w:szCs w:val="16"/>
                        </w:rPr>
                        <w:t>1</w:t>
                      </w:r>
                      <w:r w:rsidRPr="00CB5409">
                        <w:rPr>
                          <w:iCs/>
                          <w:sz w:val="16"/>
                          <w:szCs w:val="16"/>
                        </w:rPr>
                        <w:t>,0</w:t>
                      </w:r>
                    </w:p>
                    <w:p w:rsidR="00F26DFB" w:rsidRPr="00CB5409" w:rsidRDefault="00F26DFB" w:rsidP="00D819D4">
                      <w:pPr>
                        <w:spacing w:line="920" w:lineRule="exact"/>
                        <w:jc w:val="right"/>
                        <w:rPr>
                          <w:iCs/>
                          <w:sz w:val="16"/>
                          <w:szCs w:val="16"/>
                        </w:rPr>
                      </w:pPr>
                      <w:r>
                        <w:rPr>
                          <w:iCs/>
                          <w:sz w:val="16"/>
                          <w:szCs w:val="16"/>
                        </w:rPr>
                        <w:t>14</w:t>
                      </w:r>
                      <w:r w:rsidRPr="00CB5409">
                        <w:rPr>
                          <w:iCs/>
                          <w:sz w:val="16"/>
                          <w:szCs w:val="16"/>
                        </w:rPr>
                        <w:t>,0</w:t>
                      </w:r>
                    </w:p>
                    <w:p w:rsidR="00F26DFB" w:rsidRDefault="00F26DFB" w:rsidP="00D819D4">
                      <w:pPr>
                        <w:spacing w:line="920" w:lineRule="exact"/>
                        <w:jc w:val="right"/>
                        <w:rPr>
                          <w:iCs/>
                          <w:sz w:val="16"/>
                          <w:szCs w:val="16"/>
                        </w:rPr>
                      </w:pPr>
                      <w:r>
                        <w:rPr>
                          <w:iCs/>
                          <w:sz w:val="16"/>
                          <w:szCs w:val="16"/>
                        </w:rPr>
                        <w:t>7</w:t>
                      </w:r>
                      <w:r w:rsidRPr="00CB5409">
                        <w:rPr>
                          <w:iCs/>
                          <w:sz w:val="16"/>
                          <w:szCs w:val="16"/>
                        </w:rPr>
                        <w:t>,0</w:t>
                      </w:r>
                    </w:p>
                    <w:p w:rsidR="00F26DFB" w:rsidRPr="00CB5409" w:rsidRDefault="00F26DFB" w:rsidP="00D819D4">
                      <w:pPr>
                        <w:spacing w:line="920" w:lineRule="exact"/>
                        <w:jc w:val="right"/>
                        <w:rPr>
                          <w:sz w:val="16"/>
                          <w:szCs w:val="16"/>
                        </w:rPr>
                      </w:pPr>
                      <w:r w:rsidRPr="00CB5409">
                        <w:rPr>
                          <w:iCs/>
                          <w:sz w:val="16"/>
                          <w:szCs w:val="16"/>
                        </w:rPr>
                        <w:t>0,0</w:t>
                      </w:r>
                    </w:p>
                  </w:txbxContent>
                </v:textbox>
                <w10:anchorlock/>
              </v:shape>
            </w:pict>
          </mc:Fallback>
        </mc:AlternateContent>
      </w:r>
      <w:r w:rsidRPr="00CF55AA">
        <w:rPr>
          <w:noProof/>
          <w:lang w:eastAsia="ru-RU"/>
        </w:rPr>
        <w:drawing>
          <wp:inline distT="0" distB="0" distL="0" distR="0" wp14:anchorId="48F5D1CA" wp14:editId="197E08B4">
            <wp:extent cx="4978400" cy="2806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78400" cy="2806700"/>
                    </a:xfrm>
                    <a:prstGeom prst="rect">
                      <a:avLst/>
                    </a:prstGeom>
                    <a:noFill/>
                    <a:ln>
                      <a:noFill/>
                    </a:ln>
                  </pic:spPr>
                </pic:pic>
              </a:graphicData>
            </a:graphic>
          </wp:inline>
        </w:drawing>
      </w:r>
    </w:p>
    <w:p w:rsidR="00D819D4" w:rsidRDefault="00D819D4" w:rsidP="00D819D4">
      <w:pPr>
        <w:pStyle w:val="SingleTxtGR"/>
        <w:tabs>
          <w:tab w:val="clear" w:pos="1701"/>
        </w:tabs>
        <w:ind w:left="2835" w:hanging="1701"/>
      </w:pPr>
    </w:p>
    <w:p w:rsidR="0075400F" w:rsidRDefault="00FB0B43" w:rsidP="00FB0B43">
      <w:pPr>
        <w:pStyle w:val="SingleTxtGR"/>
        <w:tabs>
          <w:tab w:val="clear" w:pos="1701"/>
        </w:tabs>
        <w:ind w:left="2835" w:hanging="1701"/>
      </w:pPr>
      <w:r w:rsidRPr="00FA0590">
        <w:t>Дополнительный сегмент применяется только к ускоряющимся салазкам.</w:t>
      </w:r>
    </w:p>
    <w:p w:rsidR="00D819D4" w:rsidRDefault="00D819D4" w:rsidP="00FB0B43">
      <w:pPr>
        <w:pStyle w:val="SingleTxtGR"/>
        <w:tabs>
          <w:tab w:val="clear" w:pos="1701"/>
        </w:tabs>
        <w:ind w:left="2835" w:hanging="1701"/>
        <w:sectPr w:rsidR="00D819D4" w:rsidSect="007F1856">
          <w:headerReference w:type="first" r:id="rId144"/>
          <w:footerReference w:type="first" r:id="rId145"/>
          <w:endnotePr>
            <w:numFmt w:val="decimal"/>
          </w:endnotePr>
          <w:pgSz w:w="11906" w:h="16838" w:code="9"/>
          <w:pgMar w:top="1418" w:right="1134" w:bottom="1134" w:left="1134" w:header="680" w:footer="567" w:gutter="0"/>
          <w:cols w:space="708"/>
          <w:titlePg/>
          <w:docGrid w:linePitch="360"/>
        </w:sectPr>
      </w:pPr>
    </w:p>
    <w:p w:rsidR="00D819D4" w:rsidRPr="00127F12" w:rsidRDefault="00D819D4" w:rsidP="00D819D4">
      <w:pPr>
        <w:pStyle w:val="HChGR"/>
        <w:rPr>
          <w:b w:val="0"/>
        </w:rPr>
      </w:pPr>
      <w:r w:rsidRPr="00BC2753">
        <w:t>Приложение 7</w:t>
      </w:r>
      <w:r w:rsidRPr="00127F12">
        <w:t xml:space="preserve"> − </w:t>
      </w:r>
      <w:r w:rsidRPr="00BC2753">
        <w:t>Добавление 3</w:t>
      </w:r>
      <w:r w:rsidRPr="00BC2753">
        <w:rPr>
          <w:b w:val="0"/>
        </w:rPr>
        <w:t xml:space="preserve"> </w:t>
      </w:r>
    </w:p>
    <w:p w:rsidR="00D819D4" w:rsidRPr="00BC2753" w:rsidRDefault="00D819D4" w:rsidP="00D819D4">
      <w:pPr>
        <w:pStyle w:val="HChGR"/>
        <w:rPr>
          <w:bCs/>
        </w:rPr>
      </w:pPr>
      <w:r w:rsidRPr="00127F12">
        <w:rPr>
          <w:b w:val="0"/>
        </w:rPr>
        <w:tab/>
      </w:r>
      <w:r w:rsidRPr="00127F12">
        <w:rPr>
          <w:b w:val="0"/>
        </w:rPr>
        <w:tab/>
      </w:r>
      <w:r w:rsidRPr="00BC2753">
        <w:rPr>
          <w:bCs/>
        </w:rPr>
        <w:t>Боковой удар</w:t>
      </w:r>
    </w:p>
    <w:p w:rsidR="00D819D4" w:rsidRPr="00B24FA4" w:rsidRDefault="00D819D4" w:rsidP="00D819D4">
      <w:pPr>
        <w:pStyle w:val="SingleTxtGR"/>
        <w:jc w:val="left"/>
        <w:rPr>
          <w:bCs/>
        </w:rPr>
      </w:pPr>
      <w:r w:rsidRPr="00B24FA4">
        <w:rPr>
          <w:bCs/>
        </w:rPr>
        <w:t xml:space="preserve">Кривая </w:t>
      </w:r>
      <w:r w:rsidRPr="00B24FA4">
        <w:t>скорости движения тележки и дверной панели друг относительно друга в зависимости от времени</w:t>
      </w:r>
    </w:p>
    <w:p w:rsidR="00D819D4" w:rsidRDefault="00D819D4" w:rsidP="00D819D4">
      <w:pPr>
        <w:pStyle w:val="SingleTxtGR"/>
      </w:pPr>
      <w:r w:rsidRPr="00BC2753">
        <w:rPr>
          <w:bCs/>
        </w:rPr>
        <w:t xml:space="preserve">Боковой удар − </w:t>
      </w:r>
      <w:r w:rsidRPr="00BC2753">
        <w:t>Испытательная скорость, коридор 3</w:t>
      </w:r>
      <w:r>
        <w:rPr>
          <w:noProof/>
          <w:lang w:eastAsia="ru-RU"/>
        </w:rPr>
        <mc:AlternateContent>
          <mc:Choice Requires="wps">
            <w:drawing>
              <wp:anchor distT="0" distB="0" distL="114300" distR="114300" simplePos="0" relativeHeight="251786240" behindDoc="0" locked="1" layoutInCell="1" allowOverlap="1" wp14:anchorId="31EC3514" wp14:editId="4DBCFB89">
                <wp:simplePos x="0" y="0"/>
                <wp:positionH relativeFrom="column">
                  <wp:posOffset>1049655</wp:posOffset>
                </wp:positionH>
                <wp:positionV relativeFrom="paragraph">
                  <wp:posOffset>198120</wp:posOffset>
                </wp:positionV>
                <wp:extent cx="3767455" cy="866140"/>
                <wp:effectExtent l="0" t="2540" r="0" b="0"/>
                <wp:wrapNone/>
                <wp:docPr id="1413" name="Надпись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86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69704F" w:rsidRDefault="00F26DFB" w:rsidP="00D819D4">
                            <w:pPr>
                              <w:spacing w:before="120" w:line="240" w:lineRule="auto"/>
                              <w:rPr>
                                <w:sz w:val="14"/>
                                <w:szCs w:val="14"/>
                              </w:rPr>
                            </w:pPr>
                            <w:r w:rsidRPr="0069704F">
                              <w:rPr>
                                <w:sz w:val="14"/>
                                <w:szCs w:val="14"/>
                              </w:rPr>
                              <w:t>Нижний коридор относительной скорости</w:t>
                            </w:r>
                          </w:p>
                          <w:p w:rsidR="00F26DFB" w:rsidRPr="0069704F" w:rsidRDefault="00F26DFB" w:rsidP="00D819D4">
                            <w:pPr>
                              <w:spacing w:before="120" w:line="240" w:lineRule="auto"/>
                              <w:rPr>
                                <w:sz w:val="14"/>
                                <w:szCs w:val="14"/>
                              </w:rPr>
                            </w:pPr>
                            <w:r w:rsidRPr="0069704F">
                              <w:rPr>
                                <w:sz w:val="14"/>
                                <w:szCs w:val="14"/>
                              </w:rPr>
                              <w:t>Верхний коридор относительной скорости</w:t>
                            </w:r>
                          </w:p>
                          <w:p w:rsidR="00F26DFB" w:rsidRPr="0069704F" w:rsidRDefault="00F26DFB" w:rsidP="00D819D4">
                            <w:pPr>
                              <w:spacing w:before="80" w:line="240" w:lineRule="auto"/>
                              <w:rPr>
                                <w:sz w:val="14"/>
                                <w:szCs w:val="14"/>
                              </w:rPr>
                            </w:pPr>
                            <w:r w:rsidRPr="0069704F">
                              <w:rPr>
                                <w:sz w:val="14"/>
                                <w:szCs w:val="14"/>
                              </w:rPr>
                              <w:t xml:space="preserve">Нижний коридор скорости движения двери по отношению к поверхности земли </w:t>
                            </w:r>
                            <w:r w:rsidRPr="0069704F">
                              <w:rPr>
                                <w:sz w:val="14"/>
                                <w:szCs w:val="14"/>
                              </w:rPr>
                              <w:br/>
                              <w:t>(испытание, при котором дверь находится в движении только в момент времени t0)</w:t>
                            </w:r>
                          </w:p>
                          <w:p w:rsidR="00F26DFB" w:rsidRPr="0069704F" w:rsidRDefault="00F26DFB" w:rsidP="00D819D4">
                            <w:pPr>
                              <w:spacing w:before="40" w:line="240" w:lineRule="auto"/>
                              <w:rPr>
                                <w:sz w:val="14"/>
                                <w:szCs w:val="14"/>
                              </w:rPr>
                            </w:pPr>
                            <w:r w:rsidRPr="0069704F">
                              <w:rPr>
                                <w:sz w:val="14"/>
                                <w:szCs w:val="14"/>
                              </w:rPr>
                              <w:t xml:space="preserve">Верхний коридор скорости движения двери по отношению к поверхности земли </w:t>
                            </w:r>
                            <w:r w:rsidRPr="0069704F">
                              <w:rPr>
                                <w:sz w:val="14"/>
                                <w:szCs w:val="14"/>
                              </w:rPr>
                              <w:br/>
                              <w:t>(испытание, при котором дверь находится в движении только в момент времени 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C3514" id="Надпись 1413" o:spid="_x0000_s2055" type="#_x0000_t202" style="position:absolute;left:0;text-align:left;margin-left:82.65pt;margin-top:15.6pt;width:296.65pt;height:68.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SmgIAABQFAAAOAAAAZHJzL2Uyb0RvYy54bWysVEuO1DAQ3SNxB8v7niRN+pNo0qP50Ahp&#10;+EgDB3DHTsfCsY3t7mRALNhzBe7AggU7rtBzI8pOp2cYQEKILJzyp56r6r3y8UnXCLRlxnIlC5wc&#10;xRgxWSrK5brAr18tR3OMrCOSEqEkK/A1s/hk8fDBcatzNla1EpQZBCDS5q0ucO2czqPIljVriD1S&#10;mknYrJRpiIOpWUfUkBbQGxGN43gatcpQbVTJrIXVi34TLwJ+VbHSvagqyxwSBYbYXBhNGFd+jBbH&#10;JF8bomte7sMg/xBFQ7iESw9QF8QRtDH8F6iGl0ZZVbmjUjWRqipespADZJPE97K5qolmIRcojtWH&#10;Mtn/B1s+3740iFPgLk0eYSRJAyztPu++7L7uvu++3Xy8+YTCFlSq1TYHhysNLq47Ux14haytvlTl&#10;G4ukOq+JXLNTY1RbM0Ih0sTXOLrj2uNYD7JqnykK95GNUwGoq0zjywiFQYAOjF0fWGKdQyUsPppN&#10;Z+lkglEJe/PpNEkDjRHJB29trHvCVIO8UWADKgjoZHtpnY+G5MMRf5lVgtMlFyJMzHp1LgzaElDM&#10;MnwhgXvHhPSHpfJuPWK/AkHCHX7PhxsU8D5Lxml8Ns5Gy+l8NkqX6WSUzeL5KE6ys2wap1l6sfzg&#10;A0zSvOaUMnnJJRvUmKR/x/a+L3odBT2itsDZZDzpKfpjknH4fpdkwx00p+AN1PlwiOSe2MeSQtok&#10;d4SL3o5+Dj9UGWow/ENVggw8870GXLfqeu2NU3+/F8lK0WtQhlFAHNAPTwsYtTLvMGqhTQts326I&#10;YRiJpxLU5Xt6MMxgrAaDyBJcC+ww6s1z1/f+Rhu+rgG5169Up6DAigdx3Eax1y20Xshi/0z43r47&#10;D6duH7PFDwAAAP//AwBQSwMEFAAGAAgAAAAhAKeEA0DfAAAACgEAAA8AAABkcnMvZG93bnJldi54&#10;bWxMj8FuwjAQRO+V+g/WVuqlKg5BGJTGQS20t/YARZxNbJKIeB3ZDgl/3+VUjqN5mn2br0bbsovx&#10;oXEoYTpJgBksnW6wkrD//XpdAgtRoVatQyPhagKsiseHXGXaDbg1l12sGI1gyJSEOsYu4zyUtbEq&#10;TFxnkLqT81ZFir7i2quBxm3L0yQR3KoG6UKtOrOuTXne9VaC2Ph+2OL6ZbP//FY/XZUePq4HKZ+f&#10;xvc3YNGM8R+Gmz6pQ0FOR9ejDqylLOYzQiXMpikwAhbzpQB2vDULAbzI+f0LxR8AAAD//wMAUEsB&#10;Ai0AFAAGAAgAAAAhALaDOJL+AAAA4QEAABMAAAAAAAAAAAAAAAAAAAAAAFtDb250ZW50X1R5cGVz&#10;XS54bWxQSwECLQAUAAYACAAAACEAOP0h/9YAAACUAQAACwAAAAAAAAAAAAAAAAAvAQAAX3JlbHMv&#10;LnJlbHNQSwECLQAUAAYACAAAACEAP0Ws0poCAAAUBQAADgAAAAAAAAAAAAAAAAAuAgAAZHJzL2Uy&#10;b0RvYy54bWxQSwECLQAUAAYACAAAACEAp4QDQN8AAAAKAQAADwAAAAAAAAAAAAAAAAD0BAAAZHJz&#10;L2Rvd25yZXYueG1sUEsFBgAAAAAEAAQA8wAAAAAGAAAAAA==&#10;" stroked="f">
                <v:textbox inset="0,0,0,0">
                  <w:txbxContent>
                    <w:p w:rsidR="00F26DFB" w:rsidRPr="0069704F" w:rsidRDefault="00F26DFB" w:rsidP="00D819D4">
                      <w:pPr>
                        <w:spacing w:before="120" w:line="240" w:lineRule="auto"/>
                        <w:rPr>
                          <w:sz w:val="14"/>
                          <w:szCs w:val="14"/>
                        </w:rPr>
                      </w:pPr>
                      <w:r w:rsidRPr="0069704F">
                        <w:rPr>
                          <w:sz w:val="14"/>
                          <w:szCs w:val="14"/>
                        </w:rPr>
                        <w:t>Нижний коридор относительной скорости</w:t>
                      </w:r>
                    </w:p>
                    <w:p w:rsidR="00F26DFB" w:rsidRPr="0069704F" w:rsidRDefault="00F26DFB" w:rsidP="00D819D4">
                      <w:pPr>
                        <w:spacing w:before="120" w:line="240" w:lineRule="auto"/>
                        <w:rPr>
                          <w:sz w:val="14"/>
                          <w:szCs w:val="14"/>
                        </w:rPr>
                      </w:pPr>
                      <w:r w:rsidRPr="0069704F">
                        <w:rPr>
                          <w:sz w:val="14"/>
                          <w:szCs w:val="14"/>
                        </w:rPr>
                        <w:t>Верхний коридор относительной скорости</w:t>
                      </w:r>
                    </w:p>
                    <w:p w:rsidR="00F26DFB" w:rsidRPr="0069704F" w:rsidRDefault="00F26DFB" w:rsidP="00D819D4">
                      <w:pPr>
                        <w:spacing w:before="80" w:line="240" w:lineRule="auto"/>
                        <w:rPr>
                          <w:sz w:val="14"/>
                          <w:szCs w:val="14"/>
                        </w:rPr>
                      </w:pPr>
                      <w:r w:rsidRPr="0069704F">
                        <w:rPr>
                          <w:sz w:val="14"/>
                          <w:szCs w:val="14"/>
                        </w:rPr>
                        <w:t xml:space="preserve">Нижний коридор скорости движения двери по отношению к поверхности земли </w:t>
                      </w:r>
                      <w:r w:rsidRPr="0069704F">
                        <w:rPr>
                          <w:sz w:val="14"/>
                          <w:szCs w:val="14"/>
                        </w:rPr>
                        <w:br/>
                        <w:t>(испытание, при котором дверь находится в движении только в момент времени t0)</w:t>
                      </w:r>
                    </w:p>
                    <w:p w:rsidR="00F26DFB" w:rsidRPr="0069704F" w:rsidRDefault="00F26DFB" w:rsidP="00D819D4">
                      <w:pPr>
                        <w:spacing w:before="40" w:line="240" w:lineRule="auto"/>
                        <w:rPr>
                          <w:sz w:val="14"/>
                          <w:szCs w:val="14"/>
                        </w:rPr>
                      </w:pPr>
                      <w:r w:rsidRPr="0069704F">
                        <w:rPr>
                          <w:sz w:val="14"/>
                          <w:szCs w:val="14"/>
                        </w:rPr>
                        <w:t xml:space="preserve">Верхний коридор скорости движения двери по отношению к поверхности земли </w:t>
                      </w:r>
                      <w:r w:rsidRPr="0069704F">
                        <w:rPr>
                          <w:sz w:val="14"/>
                          <w:szCs w:val="14"/>
                        </w:rPr>
                        <w:br/>
                        <w:t>(испытание, при котором дверь находится в движении только в момент времени t0)</w:t>
                      </w:r>
                    </w:p>
                  </w:txbxContent>
                </v:textbox>
                <w10:anchorlock/>
              </v:shape>
            </w:pict>
          </mc:Fallback>
        </mc:AlternateContent>
      </w:r>
    </w:p>
    <w:p w:rsidR="00D819D4" w:rsidRDefault="00D819D4" w:rsidP="00D819D4">
      <w:pPr>
        <w:pStyle w:val="SingleTxtGR"/>
      </w:pPr>
      <w:r>
        <w:rPr>
          <w:noProof/>
          <w:lang w:eastAsia="ru-RU"/>
        </w:rPr>
        <mc:AlternateContent>
          <mc:Choice Requires="wps">
            <w:drawing>
              <wp:anchor distT="0" distB="0" distL="114300" distR="114300" simplePos="0" relativeHeight="251785216" behindDoc="0" locked="1" layoutInCell="1" allowOverlap="1">
                <wp:simplePos x="0" y="0"/>
                <wp:positionH relativeFrom="column">
                  <wp:posOffset>1048385</wp:posOffset>
                </wp:positionH>
                <wp:positionV relativeFrom="paragraph">
                  <wp:posOffset>1502410</wp:posOffset>
                </wp:positionV>
                <wp:extent cx="234315" cy="1157605"/>
                <wp:effectExtent l="0" t="1270" r="0" b="3175"/>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157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CB4B40" w:rsidRDefault="00F26DFB" w:rsidP="00D819D4">
                            <w:pPr>
                              <w:jc w:val="center"/>
                              <w:rPr>
                                <w:b/>
                              </w:rPr>
                            </w:pPr>
                            <w:r>
                              <w:rPr>
                                <w:b/>
                              </w:rPr>
                              <w:t xml:space="preserve">Скорость </w:t>
                            </w:r>
                            <w:r w:rsidRPr="00CB4B40">
                              <w:rPr>
                                <w:b/>
                              </w:rPr>
                              <w:t>(м</w:t>
                            </w:r>
                            <w:r>
                              <w:rPr>
                                <w:b/>
                              </w:rPr>
                              <w:t>/</w:t>
                            </w:r>
                            <w:r w:rsidRPr="00CB4B40">
                              <w:rPr>
                                <w:b/>
                              </w:rPr>
                              <w:t>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 o:spid="_x0000_s2056" type="#_x0000_t202" style="position:absolute;left:0;text-align:left;margin-left:82.55pt;margin-top:118.3pt;width:18.45pt;height:91.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h4mgIAABMFAAAOAAAAZHJzL2Uyb0RvYy54bWysVEtu2zAQ3RfoHQjuHX0i2ZYQOcinLgqk&#10;HyDtAWiJsohSJEvSloKii+57hd6hiy666xWcG3VIWU7SD1AU1YIaksPHmXlveHLatxxtqTZMigJH&#10;RyFGVJSyYmJd4Devl5M5RsYSUREuBS3wDTX4dPH40UmnchrLRvKKagQgwuSdKnBjrcqDwJQNbYk5&#10;kooK2KylbomFqV4HlSYdoLc8iMNwGnRSV0rLkhoDq5fDJl54/LqmpX1Z14ZaxAsMsVk/aj+u3Bgs&#10;Tki+1kQ1rNyHQf4hipYwAZceoC6JJWij2S9QLSu1NLK2R6VsA1nXrKQ+B8gmCn/K5rohivpcoDhG&#10;Hcpk/h9s+WL7SiNWFTjNMBKkBY52n3dfdl9333ffbj/efkKwAVXqlMnB+VqBu+3PZQ9s+4yNupLl&#10;W4OEvGiIWNMzrWXXUFJBlJE7Gdw7OuAYB7LqnssKbiMbKz1QX+vWlRCKggAd2Lo5MER7i0pYjI+T&#10;4yjFqIStKEpn0zD1V5B8PK20sU+pbJEzCqxBAR6dbK+MddGQfHRxlxnJWbVknPuJXq8uuEZbAmpZ&#10;+m+P/sCNC+cspDs2IA4rECTc4fZcuJ7991kUJ+F5nE2W0/lskiyTdJLNwvkkjLLzbBomWXK5/OAC&#10;jJK8YVVFxRUTdFRilPwd0/ueGDTktYi6AmdpnA4U/THJ0H+/S7JlFhqTs7bA84MTyR2xT0QFaZPc&#10;EsYHO3gYvq8y1GD8+6p4GTjmBw3YftV73UUQJMA5kaxkdQPK0BKIA/rhWQHDjfEMph10aYHNuw3R&#10;FCP+TIDAXEuPhh6N1WgQUTYSmt1iNJgXdmj9jdJs3QD4IGEhz0CENfP6uAtkL13oPJ/I/pVwrX1/&#10;7r3u3rLFDwAAAP//AwBQSwMEFAAGAAgAAAAhAKwOTOjeAAAACwEAAA8AAABkcnMvZG93bnJldi54&#10;bWxMj0FPhDAQhe8m/odmTLwYt4C7zYqUDTHReBU8eJyls0CkLaFdFv+940mPL/PlzfeKw2pHsdAc&#10;Bu80pJsEBLnWm8F1Gj6al/s9iBDRGRy9Iw3fFOBQXl8VmBt/ce+01LETXOJCjhr6GKdcytD2ZDFs&#10;/ESObyc/W4wc506aGS9cbkeZJYmSFgfHH3qc6Lmn9qs+Ww3rztdvU2gqhempvlvi52vVbLW+vVmr&#10;JxCR1vgHw68+q0PJTkd/diaIkbPapYxqyB6UAsFElmS87qhhm+4fQZaF/L+h/AEAAP//AwBQSwEC&#10;LQAUAAYACAAAACEAtoM4kv4AAADhAQAAEwAAAAAAAAAAAAAAAAAAAAAAW0NvbnRlbnRfVHlwZXNd&#10;LnhtbFBLAQItABQABgAIAAAAIQA4/SH/1gAAAJQBAAALAAAAAAAAAAAAAAAAAC8BAABfcmVscy8u&#10;cmVsc1BLAQItABQABgAIAAAAIQCruoh4mgIAABMFAAAOAAAAAAAAAAAAAAAAAC4CAABkcnMvZTJv&#10;RG9jLnhtbFBLAQItABQABgAIAAAAIQCsDkzo3gAAAAsBAAAPAAAAAAAAAAAAAAAAAPQEAABkcnMv&#10;ZG93bnJldi54bWxQSwUGAAAAAAQABADzAAAA/wUAAAAA&#10;" stroked="f">
                <v:textbox style="layout-flow:vertical;mso-layout-flow-alt:bottom-to-top" inset="0,0,0,0">
                  <w:txbxContent>
                    <w:p w:rsidR="00F26DFB" w:rsidRPr="00CB4B40" w:rsidRDefault="00F26DFB" w:rsidP="00D819D4">
                      <w:pPr>
                        <w:jc w:val="center"/>
                        <w:rPr>
                          <w:b/>
                        </w:rPr>
                      </w:pPr>
                      <w:r>
                        <w:rPr>
                          <w:b/>
                        </w:rPr>
                        <w:t xml:space="preserve">Скорость </w:t>
                      </w:r>
                      <w:r w:rsidRPr="00CB4B40">
                        <w:rPr>
                          <w:b/>
                        </w:rPr>
                        <w:t>(м</w:t>
                      </w:r>
                      <w:r>
                        <w:rPr>
                          <w:b/>
                        </w:rPr>
                        <w:t>/</w:t>
                      </w:r>
                      <w:r w:rsidRPr="00CB4B40">
                        <w:rPr>
                          <w:b/>
                        </w:rPr>
                        <w:t>с)</w:t>
                      </w:r>
                    </w:p>
                  </w:txbxContent>
                </v:textbox>
                <w10:anchorlock/>
              </v:shape>
            </w:pict>
          </mc:Fallback>
        </mc:AlternateContent>
      </w:r>
      <w:r>
        <w:rPr>
          <w:noProof/>
          <w:lang w:eastAsia="ru-RU"/>
        </w:rPr>
        <mc:AlternateContent>
          <mc:Choice Requires="wps">
            <w:drawing>
              <wp:anchor distT="0" distB="0" distL="114300" distR="114300" simplePos="0" relativeHeight="251784192" behindDoc="0" locked="1" layoutInCell="1" allowOverlap="1">
                <wp:simplePos x="0" y="0"/>
                <wp:positionH relativeFrom="column">
                  <wp:posOffset>2466975</wp:posOffset>
                </wp:positionH>
                <wp:positionV relativeFrom="paragraph">
                  <wp:posOffset>2933700</wp:posOffset>
                </wp:positionV>
                <wp:extent cx="952500" cy="199390"/>
                <wp:effectExtent l="0" t="3810" r="3810" b="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CB4B40" w:rsidRDefault="00F26DFB" w:rsidP="00D819D4">
                            <w:pPr>
                              <w:jc w:val="center"/>
                              <w:rPr>
                                <w:b/>
                              </w:rPr>
                            </w:pPr>
                            <w:r w:rsidRPr="00CB4B40">
                              <w:rPr>
                                <w:b/>
                              </w:rPr>
                              <w:t>Время (</w:t>
                            </w:r>
                            <w:proofErr w:type="spellStart"/>
                            <w:r w:rsidRPr="00CB4B40">
                              <w:rPr>
                                <w:b/>
                              </w:rPr>
                              <w:t>мс</w:t>
                            </w:r>
                            <w:proofErr w:type="spellEnd"/>
                            <w:r w:rsidRPr="00CB4B40">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 o:spid="_x0000_s2057" type="#_x0000_t202" style="position:absolute;left:0;text-align:left;margin-left:194.25pt;margin-top:231pt;width:75pt;height:15.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GlQIAAA8FAAAOAAAAZHJzL2Uyb0RvYy54bWysVM2O0zAQviPxDpbv3SQl7TZR09X+UIS0&#10;/EgLD+DGTmPh2MZ2mywrDtx5Bd6BAwduvEL3jRg7TVkWkBAiB2dsjz/PzPeN5yddI9CWGcuVLHBy&#10;FGPEZKkol+sCv361HM0wso5ISoSSrMDXzOKTxcMH81bnbKxqJSgzCECkzVtd4No5nUeRLWvWEHuk&#10;NJOwWSnTEAdTs46oIS2gNyIax/E0apWh2qiSWQurF/0mXgT8qmKle1FVljkkCgyxuTCaMK78GC3m&#10;JF8bomte7sMg/xBFQ7iESw9QF8QRtDH8F6iGl0ZZVbmjUjWRqipespADZJPE97K5qolmIRcojtWH&#10;Mtn/B1s+3740iNMCT4ApSRrgaPdp93n3Zfdt9/X2w+1HBBtQpVbbHJyvNLi77kx1wHbI2OpLVb6x&#10;SKrzmsg1OzVGtTUjFKJM/MnoztEex3qQVftMUbiNbJwKQF1lGl9CKAoCdGDr+sAQ6xwqYTGbjCcx&#10;7JSwlWTZoywwGJF8OKyNdU+YapA3CmxAAAGcbC+t88GQfHDxd1klOF1yIcLErFfnwqAtAbEswxfi&#10;v+cmpHeWyh/rEfsViBHu8Hs+2kD+TZaM0/hsnI2W09nxKF2mk1F2HM9GcZKdZdM4zdKL5XsfYJLm&#10;NaeUyUsu2SDEJP07ovct0UsoSBG1fa16hv6YZBy+3yXZcAd9KXhT4NnBieSe18eSQtokd4SL3o5+&#10;Dj9UGWow/ENVggo88b0EXLfqguyS8XSQ10rRaxCGUUAccAyvChi1Mu8waqFDC2zfbohhGImnEsTl&#10;23kwzGCsBoPIEo4W2GHUm+eub/uNNnxdA3IvX6lOQYAVD+LwSu2j2MsWui5ksX8hfFvfnQevH+/Y&#10;4jsAAAD//wMAUEsDBBQABgAIAAAAIQDuklrK4AAAAAsBAAAPAAAAZHJzL2Rvd25yZXYueG1sTI89&#10;T8MwEIZ3JP6DdUgsiDokbZSmcSpoYStDS9XZjU0SEZ8j22nSf891gvHee/R+FOvJdOyinW8tCniZ&#10;RcA0Vla1WAs4fn08Z8B8kKhkZ1ELuGoP6/L+rpC5siPu9eUQakYm6HMpoAmhzzn3VaON9DPba6Tf&#10;t3VGBjpdzZWTI5mbjsdRlHIjW6SERvZ60+jq5zAYAenWDeMeN0/b4/tOfvZ1fHq7noR4fJheV8CC&#10;nsIfDLf6VB1K6nS2AyrPOgFJli0IFTBPYxpFxCK5KWdSlskceFnw/xvKXwAAAP//AwBQSwECLQAU&#10;AAYACAAAACEAtoM4kv4AAADhAQAAEwAAAAAAAAAAAAAAAAAAAAAAW0NvbnRlbnRfVHlwZXNdLnht&#10;bFBLAQItABQABgAIAAAAIQA4/SH/1gAAAJQBAAALAAAAAAAAAAAAAAAAAC8BAABfcmVscy8ucmVs&#10;c1BLAQItABQABgAIAAAAIQDB/n1GlQIAAA8FAAAOAAAAAAAAAAAAAAAAAC4CAABkcnMvZTJvRG9j&#10;LnhtbFBLAQItABQABgAIAAAAIQDuklrK4AAAAAsBAAAPAAAAAAAAAAAAAAAAAO8EAABkcnMvZG93&#10;bnJldi54bWxQSwUGAAAAAAQABADzAAAA/AUAAAAA&#10;" stroked="f">
                <v:textbox inset="0,0,0,0">
                  <w:txbxContent>
                    <w:p w:rsidR="00F26DFB" w:rsidRPr="00CB4B40" w:rsidRDefault="00F26DFB" w:rsidP="00D819D4">
                      <w:pPr>
                        <w:jc w:val="center"/>
                        <w:rPr>
                          <w:b/>
                        </w:rPr>
                      </w:pPr>
                      <w:r w:rsidRPr="00CB4B40">
                        <w:rPr>
                          <w:b/>
                        </w:rPr>
                        <w:t>Время (</w:t>
                      </w:r>
                      <w:proofErr w:type="spellStart"/>
                      <w:r w:rsidRPr="00CB4B40">
                        <w:rPr>
                          <w:b/>
                        </w:rPr>
                        <w:t>мс</w:t>
                      </w:r>
                      <w:proofErr w:type="spellEnd"/>
                      <w:r w:rsidRPr="00CB4B40">
                        <w:rPr>
                          <w:b/>
                        </w:rPr>
                        <w:t>)</w:t>
                      </w:r>
                    </w:p>
                  </w:txbxContent>
                </v:textbox>
                <w10:anchorlock/>
              </v:shape>
            </w:pict>
          </mc:Fallback>
        </mc:AlternateContent>
      </w:r>
      <w:r>
        <w:rPr>
          <w:noProof/>
          <w:lang w:eastAsia="ru-RU"/>
        </w:rPr>
        <w:drawing>
          <wp:inline distT="0" distB="0" distL="0" distR="0" wp14:anchorId="75F7B94D" wp14:editId="3B8CB9C8">
            <wp:extent cx="3881755" cy="323977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81755" cy="3239770"/>
                    </a:xfrm>
                    <a:prstGeom prst="rect">
                      <a:avLst/>
                    </a:prstGeom>
                    <a:noFill/>
                    <a:ln>
                      <a:noFill/>
                    </a:ln>
                  </pic:spPr>
                </pic:pic>
              </a:graphicData>
            </a:graphic>
          </wp:inline>
        </w:drawing>
      </w:r>
    </w:p>
    <w:p w:rsidR="00D819D4" w:rsidRPr="00BC2753" w:rsidRDefault="00D819D4" w:rsidP="00D819D4">
      <w:pPr>
        <w:pStyle w:val="SingleTxtGR"/>
        <w:jc w:val="center"/>
      </w:pP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7"/>
        <w:gridCol w:w="2623"/>
        <w:gridCol w:w="2720"/>
      </w:tblGrid>
      <w:tr w:rsidR="00D819D4" w:rsidRPr="00BC2753" w:rsidTr="000C0461">
        <w:trPr>
          <w:tblHeader/>
        </w:trPr>
        <w:tc>
          <w:tcPr>
            <w:cnfStyle w:val="001000000000" w:firstRow="0" w:lastRow="0" w:firstColumn="1" w:lastColumn="0" w:oddVBand="0" w:evenVBand="0" w:oddHBand="0" w:evenHBand="0" w:firstRowFirstColumn="0" w:firstRowLastColumn="0" w:lastRowFirstColumn="0" w:lastRowLastColumn="0"/>
            <w:tcW w:w="737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819D4" w:rsidRPr="000C0461" w:rsidRDefault="00D819D4" w:rsidP="000C0461">
            <w:pPr>
              <w:spacing w:before="80" w:after="80" w:line="200" w:lineRule="exact"/>
              <w:jc w:val="center"/>
              <w:rPr>
                <w:i/>
                <w:sz w:val="16"/>
                <w:szCs w:val="16"/>
              </w:rPr>
            </w:pPr>
            <w:r w:rsidRPr="000C0461">
              <w:rPr>
                <w:i/>
                <w:sz w:val="16"/>
                <w:szCs w:val="16"/>
              </w:rPr>
              <w:t>Определение различных кривых</w:t>
            </w:r>
          </w:p>
        </w:tc>
      </w:tr>
      <w:tr w:rsidR="00D819D4" w:rsidRPr="00BC2753" w:rsidTr="003134B2">
        <w:trPr>
          <w:tblHeader/>
        </w:trPr>
        <w:tc>
          <w:tcPr>
            <w:cnfStyle w:val="001000000000" w:firstRow="0" w:lastRow="0" w:firstColumn="1" w:lastColumn="0" w:oddVBand="0" w:evenVBand="0" w:oddHBand="0" w:evenHBand="0" w:firstRowFirstColumn="0" w:firstRowLastColumn="0" w:lastRowFirstColumn="0" w:lastRowLastColumn="0"/>
            <w:tcW w:w="2027" w:type="dxa"/>
            <w:tcBorders>
              <w:left w:val="none" w:sz="0" w:space="0" w:color="auto"/>
              <w:bottom w:val="single" w:sz="12" w:space="0" w:color="auto"/>
              <w:right w:val="none" w:sz="0" w:space="0" w:color="auto"/>
              <w:tl2br w:val="none" w:sz="0" w:space="0" w:color="auto"/>
              <w:tr2bl w:val="none" w:sz="0" w:space="0" w:color="auto"/>
            </w:tcBorders>
            <w:shd w:val="clear" w:color="auto" w:fill="auto"/>
          </w:tcPr>
          <w:p w:rsidR="00D819D4" w:rsidRPr="000C0461" w:rsidRDefault="00D819D4" w:rsidP="003134B2">
            <w:pPr>
              <w:spacing w:before="80" w:after="80" w:line="200" w:lineRule="exact"/>
              <w:jc w:val="center"/>
              <w:rPr>
                <w:i/>
                <w:sz w:val="16"/>
                <w:szCs w:val="16"/>
              </w:rPr>
            </w:pPr>
            <w:r w:rsidRPr="000C0461">
              <w:rPr>
                <w:i/>
                <w:sz w:val="16"/>
                <w:szCs w:val="16"/>
              </w:rPr>
              <w:t>Время (</w:t>
            </w:r>
            <w:proofErr w:type="spellStart"/>
            <w:r w:rsidRPr="000C0461">
              <w:rPr>
                <w:i/>
                <w:sz w:val="16"/>
                <w:szCs w:val="16"/>
              </w:rPr>
              <w:t>мс</w:t>
            </w:r>
            <w:proofErr w:type="spellEnd"/>
            <w:r w:rsidRPr="000C0461">
              <w:rPr>
                <w:i/>
                <w:sz w:val="16"/>
                <w:szCs w:val="16"/>
              </w:rPr>
              <w:t>)</w:t>
            </w:r>
          </w:p>
        </w:tc>
        <w:tc>
          <w:tcPr>
            <w:tcW w:w="2623" w:type="dxa"/>
            <w:tcBorders>
              <w:bottom w:val="single" w:sz="12" w:space="0" w:color="auto"/>
            </w:tcBorders>
            <w:shd w:val="clear" w:color="auto" w:fill="auto"/>
            <w:vAlign w:val="top"/>
          </w:tcPr>
          <w:p w:rsidR="00D819D4" w:rsidRPr="000C0461" w:rsidRDefault="00D819D4" w:rsidP="000C046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szCs w:val="16"/>
              </w:rPr>
            </w:pPr>
            <w:r w:rsidRPr="000C0461">
              <w:rPr>
                <w:i/>
                <w:sz w:val="16"/>
                <w:szCs w:val="16"/>
              </w:rPr>
              <w:t>Скорость движения двери относительно стенда (м/с)</w:t>
            </w:r>
          </w:p>
          <w:p w:rsidR="00D819D4" w:rsidRPr="000C0461" w:rsidRDefault="00D819D4" w:rsidP="000C046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szCs w:val="16"/>
              </w:rPr>
            </w:pPr>
            <w:r w:rsidRPr="000C0461">
              <w:rPr>
                <w:i/>
                <w:sz w:val="16"/>
                <w:szCs w:val="16"/>
              </w:rPr>
              <w:t>Нижний коридор</w:t>
            </w:r>
          </w:p>
        </w:tc>
        <w:tc>
          <w:tcPr>
            <w:tcW w:w="2720" w:type="dxa"/>
            <w:tcBorders>
              <w:bottom w:val="single" w:sz="12" w:space="0" w:color="auto"/>
            </w:tcBorders>
            <w:shd w:val="clear" w:color="auto" w:fill="auto"/>
            <w:vAlign w:val="top"/>
          </w:tcPr>
          <w:p w:rsidR="00D819D4" w:rsidRPr="000C0461" w:rsidRDefault="00D819D4" w:rsidP="000C046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szCs w:val="16"/>
              </w:rPr>
            </w:pPr>
            <w:r w:rsidRPr="000C0461">
              <w:rPr>
                <w:i/>
                <w:sz w:val="16"/>
                <w:szCs w:val="16"/>
              </w:rPr>
              <w:t>Скорость движения двери</w:t>
            </w:r>
            <w:r w:rsidRPr="000C0461">
              <w:rPr>
                <w:i/>
                <w:sz w:val="16"/>
                <w:szCs w:val="16"/>
              </w:rPr>
              <w:br/>
              <w:t>относительно стенда (м/с)</w:t>
            </w:r>
          </w:p>
          <w:p w:rsidR="00D819D4" w:rsidRPr="000C0461" w:rsidRDefault="00D819D4" w:rsidP="000C046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szCs w:val="16"/>
              </w:rPr>
            </w:pPr>
            <w:r w:rsidRPr="000C0461">
              <w:rPr>
                <w:i/>
                <w:sz w:val="16"/>
                <w:szCs w:val="16"/>
              </w:rPr>
              <w:t>Верхний коридор</w:t>
            </w:r>
          </w:p>
        </w:tc>
      </w:tr>
      <w:tr w:rsidR="00D819D4" w:rsidRPr="00BC2753" w:rsidTr="003134B2">
        <w:tc>
          <w:tcPr>
            <w:cnfStyle w:val="001000000000" w:firstRow="0" w:lastRow="0" w:firstColumn="1" w:lastColumn="0" w:oddVBand="0" w:evenVBand="0" w:oddHBand="0" w:evenHBand="0" w:firstRowFirstColumn="0" w:firstRowLastColumn="0" w:lastRowFirstColumn="0" w:lastRowLastColumn="0"/>
            <w:tcW w:w="2027" w:type="dxa"/>
            <w:tcBorders>
              <w:top w:val="single" w:sz="12" w:space="0" w:color="auto"/>
              <w:left w:val="none" w:sz="0" w:space="0" w:color="auto"/>
              <w:bottom w:val="none" w:sz="0" w:space="0" w:color="auto"/>
              <w:right w:val="none" w:sz="0" w:space="0" w:color="auto"/>
              <w:tl2br w:val="none" w:sz="0" w:space="0" w:color="auto"/>
              <w:tr2bl w:val="none" w:sz="0" w:space="0" w:color="auto"/>
            </w:tcBorders>
            <w:vAlign w:val="top"/>
          </w:tcPr>
          <w:p w:rsidR="00D819D4" w:rsidRPr="00BC2753" w:rsidRDefault="00D819D4" w:rsidP="003134B2">
            <w:pPr>
              <w:jc w:val="center"/>
            </w:pPr>
            <w:r w:rsidRPr="00BC2753">
              <w:t>0</w:t>
            </w:r>
          </w:p>
        </w:tc>
        <w:tc>
          <w:tcPr>
            <w:tcW w:w="2623" w:type="dxa"/>
            <w:tcBorders>
              <w:top w:val="single" w:sz="12" w:space="0" w:color="auto"/>
            </w:tcBorders>
          </w:tcPr>
          <w:p w:rsidR="00D819D4" w:rsidRPr="00BC2753" w:rsidRDefault="00D819D4" w:rsidP="000C0461">
            <w:pPr>
              <w:jc w:val="center"/>
              <w:cnfStyle w:val="000000000000" w:firstRow="0" w:lastRow="0" w:firstColumn="0" w:lastColumn="0" w:oddVBand="0" w:evenVBand="0" w:oddHBand="0" w:evenHBand="0" w:firstRowFirstColumn="0" w:firstRowLastColumn="0" w:lastRowFirstColumn="0" w:lastRowLastColumn="0"/>
            </w:pPr>
            <w:r w:rsidRPr="00BC2753">
              <w:t>6,375</w:t>
            </w:r>
          </w:p>
        </w:tc>
        <w:tc>
          <w:tcPr>
            <w:tcW w:w="2720" w:type="dxa"/>
            <w:tcBorders>
              <w:top w:val="single" w:sz="12" w:space="0" w:color="auto"/>
            </w:tcBorders>
          </w:tcPr>
          <w:p w:rsidR="00D819D4" w:rsidRPr="00BC2753" w:rsidRDefault="00D819D4" w:rsidP="000C0461">
            <w:pPr>
              <w:jc w:val="center"/>
              <w:cnfStyle w:val="000000000000" w:firstRow="0" w:lastRow="0" w:firstColumn="0" w:lastColumn="0" w:oddVBand="0" w:evenVBand="0" w:oddHBand="0" w:evenHBand="0" w:firstRowFirstColumn="0" w:firstRowLastColumn="0" w:lastRowFirstColumn="0" w:lastRowLastColumn="0"/>
            </w:pPr>
            <w:r w:rsidRPr="00BC2753">
              <w:t>7,25</w:t>
            </w:r>
          </w:p>
        </w:tc>
      </w:tr>
      <w:tr w:rsidR="00D819D4" w:rsidRPr="00BC2753" w:rsidTr="003134B2">
        <w:tc>
          <w:tcPr>
            <w:cnfStyle w:val="001000000000" w:firstRow="0" w:lastRow="0" w:firstColumn="1" w:lastColumn="0" w:oddVBand="0" w:evenVBand="0" w:oddHBand="0" w:evenHBand="0" w:firstRowFirstColumn="0" w:firstRowLastColumn="0" w:lastRowFirstColumn="0" w:lastRowLastColumn="0"/>
            <w:tcW w:w="2027" w:type="dxa"/>
            <w:tcBorders>
              <w:left w:val="none" w:sz="0" w:space="0" w:color="auto"/>
              <w:bottom w:val="none" w:sz="0" w:space="0" w:color="auto"/>
              <w:right w:val="none" w:sz="0" w:space="0" w:color="auto"/>
              <w:tl2br w:val="none" w:sz="0" w:space="0" w:color="auto"/>
              <w:tr2bl w:val="none" w:sz="0" w:space="0" w:color="auto"/>
            </w:tcBorders>
            <w:vAlign w:val="top"/>
          </w:tcPr>
          <w:p w:rsidR="00D819D4" w:rsidRPr="00BC2753" w:rsidRDefault="00D819D4" w:rsidP="003134B2">
            <w:pPr>
              <w:jc w:val="center"/>
            </w:pPr>
            <w:r w:rsidRPr="00BC2753">
              <w:t>15</w:t>
            </w:r>
          </w:p>
        </w:tc>
        <w:tc>
          <w:tcPr>
            <w:tcW w:w="2623" w:type="dxa"/>
          </w:tcPr>
          <w:p w:rsidR="00D819D4" w:rsidRPr="00BC2753" w:rsidRDefault="00D819D4" w:rsidP="000C0461">
            <w:pPr>
              <w:jc w:val="center"/>
              <w:cnfStyle w:val="000000000000" w:firstRow="0" w:lastRow="0" w:firstColumn="0" w:lastColumn="0" w:oddVBand="0" w:evenVBand="0" w:oddHBand="0" w:evenHBand="0" w:firstRowFirstColumn="0" w:firstRowLastColumn="0" w:lastRowFirstColumn="0" w:lastRowLastColumn="0"/>
            </w:pPr>
            <w:r w:rsidRPr="00BC2753">
              <w:t>5,5</w:t>
            </w:r>
          </w:p>
        </w:tc>
        <w:tc>
          <w:tcPr>
            <w:tcW w:w="2720" w:type="dxa"/>
          </w:tcPr>
          <w:p w:rsidR="00D819D4" w:rsidRPr="00BC2753" w:rsidRDefault="00D819D4" w:rsidP="000C0461">
            <w:pPr>
              <w:jc w:val="center"/>
              <w:cnfStyle w:val="000000000000" w:firstRow="0" w:lastRow="0" w:firstColumn="0" w:lastColumn="0" w:oddVBand="0" w:evenVBand="0" w:oddHBand="0" w:evenHBand="0" w:firstRowFirstColumn="0" w:firstRowLastColumn="0" w:lastRowFirstColumn="0" w:lastRowLastColumn="0"/>
            </w:pPr>
            <w:r w:rsidRPr="00BC2753">
              <w:t>−</w:t>
            </w:r>
          </w:p>
        </w:tc>
      </w:tr>
      <w:tr w:rsidR="00D819D4" w:rsidRPr="00BC2753" w:rsidTr="003134B2">
        <w:tc>
          <w:tcPr>
            <w:cnfStyle w:val="001000000000" w:firstRow="0" w:lastRow="0" w:firstColumn="1" w:lastColumn="0" w:oddVBand="0" w:evenVBand="0" w:oddHBand="0" w:evenHBand="0" w:firstRowFirstColumn="0" w:firstRowLastColumn="0" w:lastRowFirstColumn="0" w:lastRowLastColumn="0"/>
            <w:tcW w:w="2027" w:type="dxa"/>
            <w:tcBorders>
              <w:left w:val="none" w:sz="0" w:space="0" w:color="auto"/>
              <w:bottom w:val="none" w:sz="0" w:space="0" w:color="auto"/>
              <w:right w:val="none" w:sz="0" w:space="0" w:color="auto"/>
              <w:tl2br w:val="none" w:sz="0" w:space="0" w:color="auto"/>
              <w:tr2bl w:val="none" w:sz="0" w:space="0" w:color="auto"/>
            </w:tcBorders>
            <w:vAlign w:val="top"/>
          </w:tcPr>
          <w:p w:rsidR="00D819D4" w:rsidRPr="00BC2753" w:rsidRDefault="00D819D4" w:rsidP="003134B2">
            <w:pPr>
              <w:jc w:val="center"/>
            </w:pPr>
            <w:r w:rsidRPr="00BC2753">
              <w:t>18</w:t>
            </w:r>
          </w:p>
        </w:tc>
        <w:tc>
          <w:tcPr>
            <w:tcW w:w="2623" w:type="dxa"/>
          </w:tcPr>
          <w:p w:rsidR="00D819D4" w:rsidRPr="00BC2753" w:rsidRDefault="00D819D4" w:rsidP="000C0461">
            <w:pPr>
              <w:jc w:val="center"/>
              <w:cnfStyle w:val="000000000000" w:firstRow="0" w:lastRow="0" w:firstColumn="0" w:lastColumn="0" w:oddVBand="0" w:evenVBand="0" w:oddHBand="0" w:evenHBand="0" w:firstRowFirstColumn="0" w:firstRowLastColumn="0" w:lastRowFirstColumn="0" w:lastRowLastColumn="0"/>
            </w:pPr>
            <w:r w:rsidRPr="00BC2753">
              <w:t>−</w:t>
            </w:r>
          </w:p>
        </w:tc>
        <w:tc>
          <w:tcPr>
            <w:tcW w:w="2720" w:type="dxa"/>
          </w:tcPr>
          <w:p w:rsidR="00D819D4" w:rsidRPr="00BC2753" w:rsidRDefault="00D819D4" w:rsidP="000C0461">
            <w:pPr>
              <w:jc w:val="center"/>
              <w:cnfStyle w:val="000000000000" w:firstRow="0" w:lastRow="0" w:firstColumn="0" w:lastColumn="0" w:oddVBand="0" w:evenVBand="0" w:oddHBand="0" w:evenHBand="0" w:firstRowFirstColumn="0" w:firstRowLastColumn="0" w:lastRowFirstColumn="0" w:lastRowLastColumn="0"/>
            </w:pPr>
            <w:r w:rsidRPr="00BC2753">
              <w:t>6,2</w:t>
            </w:r>
          </w:p>
        </w:tc>
      </w:tr>
      <w:tr w:rsidR="00D819D4" w:rsidRPr="00BC2753" w:rsidTr="003134B2">
        <w:tc>
          <w:tcPr>
            <w:cnfStyle w:val="001000000000" w:firstRow="0" w:lastRow="0" w:firstColumn="1" w:lastColumn="0" w:oddVBand="0" w:evenVBand="0" w:oddHBand="0" w:evenHBand="0" w:firstRowFirstColumn="0" w:firstRowLastColumn="0" w:lastRowFirstColumn="0" w:lastRowLastColumn="0"/>
            <w:tcW w:w="2027" w:type="dxa"/>
            <w:tcBorders>
              <w:left w:val="none" w:sz="0" w:space="0" w:color="auto"/>
              <w:bottom w:val="single" w:sz="4" w:space="0" w:color="auto"/>
              <w:right w:val="none" w:sz="0" w:space="0" w:color="auto"/>
              <w:tl2br w:val="none" w:sz="0" w:space="0" w:color="auto"/>
              <w:tr2bl w:val="none" w:sz="0" w:space="0" w:color="auto"/>
            </w:tcBorders>
            <w:vAlign w:val="top"/>
          </w:tcPr>
          <w:p w:rsidR="00D819D4" w:rsidRPr="00BC2753" w:rsidRDefault="00D819D4" w:rsidP="003134B2">
            <w:pPr>
              <w:jc w:val="center"/>
            </w:pPr>
            <w:r w:rsidRPr="00BC2753">
              <w:t>60</w:t>
            </w:r>
          </w:p>
        </w:tc>
        <w:tc>
          <w:tcPr>
            <w:tcW w:w="2623" w:type="dxa"/>
            <w:tcBorders>
              <w:bottom w:val="single" w:sz="4" w:space="0" w:color="auto"/>
            </w:tcBorders>
          </w:tcPr>
          <w:p w:rsidR="00D819D4" w:rsidRPr="00BC2753" w:rsidRDefault="00D819D4" w:rsidP="000C0461">
            <w:pPr>
              <w:jc w:val="center"/>
              <w:cnfStyle w:val="000000000000" w:firstRow="0" w:lastRow="0" w:firstColumn="0" w:lastColumn="0" w:oddVBand="0" w:evenVBand="0" w:oddHBand="0" w:evenHBand="0" w:firstRowFirstColumn="0" w:firstRowLastColumn="0" w:lastRowFirstColumn="0" w:lastRowLastColumn="0"/>
            </w:pPr>
            <w:r w:rsidRPr="00BC2753">
              <w:t>0</w:t>
            </w:r>
          </w:p>
        </w:tc>
        <w:tc>
          <w:tcPr>
            <w:tcW w:w="2720" w:type="dxa"/>
            <w:tcBorders>
              <w:bottom w:val="single" w:sz="4" w:space="0" w:color="auto"/>
            </w:tcBorders>
          </w:tcPr>
          <w:p w:rsidR="00D819D4" w:rsidRPr="00BC2753" w:rsidRDefault="00D819D4" w:rsidP="000C0461">
            <w:pPr>
              <w:jc w:val="center"/>
              <w:cnfStyle w:val="000000000000" w:firstRow="0" w:lastRow="0" w:firstColumn="0" w:lastColumn="0" w:oddVBand="0" w:evenVBand="0" w:oddHBand="0" w:evenHBand="0" w:firstRowFirstColumn="0" w:firstRowLastColumn="0" w:lastRowFirstColumn="0" w:lastRowLastColumn="0"/>
            </w:pPr>
            <w:r w:rsidRPr="00BC2753">
              <w:t>−</w:t>
            </w:r>
          </w:p>
        </w:tc>
      </w:tr>
      <w:tr w:rsidR="00D819D4" w:rsidRPr="00BC2753" w:rsidTr="003134B2">
        <w:tc>
          <w:tcPr>
            <w:cnfStyle w:val="001000000000" w:firstRow="0" w:lastRow="0" w:firstColumn="1" w:lastColumn="0" w:oddVBand="0" w:evenVBand="0" w:oddHBand="0" w:evenHBand="0" w:firstRowFirstColumn="0" w:firstRowLastColumn="0" w:lastRowFirstColumn="0" w:lastRowLastColumn="0"/>
            <w:tcW w:w="2027" w:type="dxa"/>
            <w:tcBorders>
              <w:top w:val="single" w:sz="4" w:space="0" w:color="auto"/>
              <w:left w:val="none" w:sz="0" w:space="0" w:color="auto"/>
              <w:right w:val="none" w:sz="0" w:space="0" w:color="auto"/>
              <w:tl2br w:val="none" w:sz="0" w:space="0" w:color="auto"/>
              <w:tr2bl w:val="none" w:sz="0" w:space="0" w:color="auto"/>
            </w:tcBorders>
            <w:vAlign w:val="top"/>
          </w:tcPr>
          <w:p w:rsidR="00D819D4" w:rsidRPr="00BC2753" w:rsidRDefault="00D819D4" w:rsidP="003134B2">
            <w:pPr>
              <w:jc w:val="center"/>
            </w:pPr>
            <w:r w:rsidRPr="00BC2753">
              <w:t>70</w:t>
            </w:r>
          </w:p>
        </w:tc>
        <w:tc>
          <w:tcPr>
            <w:tcW w:w="2623" w:type="dxa"/>
            <w:tcBorders>
              <w:top w:val="single" w:sz="4" w:space="0" w:color="auto"/>
              <w:bottom w:val="single" w:sz="12" w:space="0" w:color="auto"/>
            </w:tcBorders>
          </w:tcPr>
          <w:p w:rsidR="00D819D4" w:rsidRPr="00BC2753" w:rsidRDefault="00D819D4" w:rsidP="000C0461">
            <w:pPr>
              <w:jc w:val="center"/>
              <w:cnfStyle w:val="000000000000" w:firstRow="0" w:lastRow="0" w:firstColumn="0" w:lastColumn="0" w:oddVBand="0" w:evenVBand="0" w:oddHBand="0" w:evenHBand="0" w:firstRowFirstColumn="0" w:firstRowLastColumn="0" w:lastRowFirstColumn="0" w:lastRowLastColumn="0"/>
            </w:pPr>
            <w:r>
              <w:t>−</w:t>
            </w:r>
          </w:p>
        </w:tc>
        <w:tc>
          <w:tcPr>
            <w:tcW w:w="2720" w:type="dxa"/>
            <w:tcBorders>
              <w:top w:val="single" w:sz="4" w:space="0" w:color="auto"/>
              <w:bottom w:val="single" w:sz="12" w:space="0" w:color="auto"/>
            </w:tcBorders>
          </w:tcPr>
          <w:p w:rsidR="00D819D4" w:rsidRPr="00BC2753" w:rsidRDefault="00D819D4" w:rsidP="000C0461">
            <w:pPr>
              <w:jc w:val="center"/>
              <w:cnfStyle w:val="000000000000" w:firstRow="0" w:lastRow="0" w:firstColumn="0" w:lastColumn="0" w:oddVBand="0" w:evenVBand="0" w:oddHBand="0" w:evenHBand="0" w:firstRowFirstColumn="0" w:firstRowLastColumn="0" w:lastRowFirstColumn="0" w:lastRowLastColumn="0"/>
            </w:pPr>
            <w:r w:rsidRPr="00BC2753">
              <w:t>0</w:t>
            </w:r>
          </w:p>
        </w:tc>
      </w:tr>
    </w:tbl>
    <w:p w:rsidR="00D819D4" w:rsidRDefault="00D819D4" w:rsidP="000C0461">
      <w:pPr>
        <w:pStyle w:val="SingleTxtGR"/>
        <w:tabs>
          <w:tab w:val="clear" w:pos="1701"/>
        </w:tabs>
        <w:spacing w:before="120" w:after="0" w:line="240" w:lineRule="exact"/>
        <w:ind w:firstLine="170"/>
        <w:jc w:val="left"/>
        <w:rPr>
          <w:sz w:val="18"/>
          <w:szCs w:val="18"/>
        </w:rPr>
      </w:pPr>
      <w:proofErr w:type="gramStart"/>
      <w:r w:rsidRPr="000C0461">
        <w:rPr>
          <w:i/>
          <w:sz w:val="18"/>
          <w:szCs w:val="18"/>
        </w:rPr>
        <w:t>Примечание</w:t>
      </w:r>
      <w:r w:rsidRPr="000C0461">
        <w:rPr>
          <w:sz w:val="18"/>
          <w:szCs w:val="18"/>
        </w:rPr>
        <w:t xml:space="preserve">: </w:t>
      </w:r>
      <w:r w:rsidR="000C0461">
        <w:rPr>
          <w:sz w:val="18"/>
          <w:szCs w:val="18"/>
        </w:rPr>
        <w:t xml:space="preserve"> </w:t>
      </w:r>
      <w:r w:rsidRPr="000C0461">
        <w:rPr>
          <w:sz w:val="18"/>
          <w:szCs w:val="18"/>
        </w:rPr>
        <w:t>Коридор</w:t>
      </w:r>
      <w:proofErr w:type="gramEnd"/>
      <w:r w:rsidRPr="000C0461">
        <w:rPr>
          <w:sz w:val="18"/>
          <w:szCs w:val="18"/>
        </w:rPr>
        <w:t xml:space="preserve"> определяют опытным путем в соответствующих испытательных лабораториях.</w:t>
      </w:r>
    </w:p>
    <w:p w:rsidR="000C0461" w:rsidRDefault="000C0461" w:rsidP="000C0461">
      <w:pPr>
        <w:pStyle w:val="SingleTxtGR"/>
        <w:tabs>
          <w:tab w:val="clear" w:pos="1701"/>
        </w:tabs>
        <w:spacing w:line="240" w:lineRule="exact"/>
        <w:ind w:firstLine="170"/>
        <w:jc w:val="left"/>
        <w:rPr>
          <w:sz w:val="18"/>
          <w:szCs w:val="18"/>
        </w:rPr>
        <w:sectPr w:rsidR="000C0461" w:rsidSect="007F1856">
          <w:headerReference w:type="first" r:id="rId147"/>
          <w:footerReference w:type="first" r:id="rId148"/>
          <w:endnotePr>
            <w:numFmt w:val="decimal"/>
          </w:endnotePr>
          <w:pgSz w:w="11906" w:h="16838" w:code="9"/>
          <w:pgMar w:top="1418" w:right="1134" w:bottom="1134" w:left="1134" w:header="680" w:footer="567" w:gutter="0"/>
          <w:cols w:space="708"/>
          <w:titlePg/>
          <w:docGrid w:linePitch="360"/>
        </w:sectPr>
      </w:pPr>
    </w:p>
    <w:p w:rsidR="000C0461" w:rsidRPr="00BC2753" w:rsidRDefault="000C0461" w:rsidP="000C0461">
      <w:pPr>
        <w:pStyle w:val="HChGR"/>
      </w:pPr>
      <w:r w:rsidRPr="00BC2753">
        <w:t>Приложение 8</w:t>
      </w:r>
    </w:p>
    <w:p w:rsidR="000C0461" w:rsidRPr="00BC2753" w:rsidRDefault="000C0461" w:rsidP="000C0461">
      <w:pPr>
        <w:pStyle w:val="HChGR"/>
      </w:pPr>
      <w:r w:rsidRPr="00BC2753">
        <w:tab/>
      </w:r>
      <w:r w:rsidRPr="00BC2753">
        <w:tab/>
        <w:t>Описание манекенов</w:t>
      </w:r>
    </w:p>
    <w:p w:rsidR="000C0461" w:rsidRPr="00CF55AA" w:rsidRDefault="000C0461" w:rsidP="000C0461">
      <w:pPr>
        <w:pStyle w:val="SingleTxtGR"/>
      </w:pPr>
      <w:r w:rsidRPr="00CF55AA">
        <w:t>1.</w:t>
      </w:r>
      <w:r w:rsidRPr="00CF55AA">
        <w:tab/>
      </w:r>
      <w:r>
        <w:tab/>
      </w:r>
      <w:r w:rsidRPr="00CF55AA">
        <w:t>Общие положения</w:t>
      </w:r>
    </w:p>
    <w:p w:rsidR="000C0461" w:rsidRPr="000B1533" w:rsidRDefault="000C0461" w:rsidP="000C0461">
      <w:pPr>
        <w:pStyle w:val="SingleTxtGR"/>
        <w:ind w:left="2268" w:hanging="1134"/>
      </w:pPr>
      <w:r w:rsidRPr="00CF55AA">
        <w:t>1.1</w:t>
      </w:r>
      <w:r w:rsidRPr="00CF55AA">
        <w:tab/>
      </w:r>
      <w:r>
        <w:tab/>
      </w:r>
      <w:r w:rsidRPr="00CF55AA">
        <w:t>Манекены, предписываемые в настоящих Правилах, описаны в настоящем приложении, на технических чертежах компании «</w:t>
      </w:r>
      <w:proofErr w:type="spellStart"/>
      <w:r w:rsidRPr="00CF55AA">
        <w:t>Хьюманетикс</w:t>
      </w:r>
      <w:proofErr w:type="spellEnd"/>
      <w:r w:rsidRPr="00CF55AA">
        <w:t xml:space="preserve"> </w:t>
      </w:r>
      <w:proofErr w:type="spellStart"/>
      <w:r w:rsidRPr="00CF55AA">
        <w:t>инновейтив</w:t>
      </w:r>
      <w:proofErr w:type="spellEnd"/>
      <w:r w:rsidRPr="00CF55AA">
        <w:t xml:space="preserve"> </w:t>
      </w:r>
      <w:proofErr w:type="spellStart"/>
      <w:r w:rsidRPr="00CF55AA">
        <w:t>солюшнз</w:t>
      </w:r>
      <w:proofErr w:type="spellEnd"/>
      <w:r w:rsidRPr="00CF55AA">
        <w:t>» (</w:t>
      </w:r>
      <w:proofErr w:type="spellStart"/>
      <w:r w:rsidRPr="00CF55AA">
        <w:t>Humanetics</w:t>
      </w:r>
      <w:proofErr w:type="spellEnd"/>
      <w:r w:rsidRPr="00CF55AA">
        <w:t xml:space="preserve"> </w:t>
      </w:r>
      <w:proofErr w:type="spellStart"/>
      <w:r w:rsidRPr="00CF55AA">
        <w:t>Innovative</w:t>
      </w:r>
      <w:proofErr w:type="spellEnd"/>
      <w:r w:rsidRPr="00CF55AA">
        <w:t xml:space="preserve"> </w:t>
      </w:r>
      <w:proofErr w:type="spellStart"/>
      <w:r w:rsidRPr="00CF55AA">
        <w:t>Solutions</w:t>
      </w:r>
      <w:proofErr w:type="spellEnd"/>
      <w:r w:rsidRPr="00CF55AA">
        <w:t xml:space="preserve"> </w:t>
      </w:r>
      <w:proofErr w:type="spellStart"/>
      <w:r w:rsidRPr="00CF55AA">
        <w:t>Inc</w:t>
      </w:r>
      <w:proofErr w:type="spellEnd"/>
      <w:r w:rsidRPr="00CF55AA">
        <w:t>.) и в руководствах пользова</w:t>
      </w:r>
      <w:r>
        <w:t>теля</w:t>
      </w:r>
      <w:r w:rsidRPr="00CF55AA">
        <w:t>, прилагаемых к манекенам. Датчики давления в районе брюшной полости, предписанные в настоящих Правилах, описаны в данном приложении, в технических чертежах Французского научно-технического института транспорта, территориального планирования, развития и сетей (ИФСТТАР) и в руководствах по пользованию, прилагаемых к приборам</w:t>
      </w:r>
      <w:r w:rsidRPr="000B1533">
        <w:t>.</w:t>
      </w:r>
    </w:p>
    <w:p w:rsidR="000C0461" w:rsidRPr="00CF55AA" w:rsidRDefault="000C0461" w:rsidP="000C0461">
      <w:pPr>
        <w:pStyle w:val="SingleTxtGR"/>
        <w:ind w:left="2268" w:hanging="1134"/>
      </w:pPr>
      <w:r w:rsidRPr="00CF55AA">
        <w:t>1.2</w:t>
      </w:r>
      <w:r w:rsidRPr="00CF55AA">
        <w:tab/>
      </w:r>
      <w:r>
        <w:tab/>
      </w:r>
      <w:r w:rsidRPr="00CF55AA">
        <w:t xml:space="preserve">Альтернативные манекены </w:t>
      </w:r>
      <w:r w:rsidRPr="00CF55AA">
        <w:rPr>
          <w:bCs/>
        </w:rPr>
        <w:t>и контрольно-измерительные приборы для снятия показаний в районе брюшной полости</w:t>
      </w:r>
      <w:r w:rsidRPr="00CF55AA">
        <w:rPr>
          <w:b/>
        </w:rPr>
        <w:t xml:space="preserve"> </w:t>
      </w:r>
      <w:r w:rsidRPr="00CF55AA">
        <w:t>могут использоваться при условии, что:</w:t>
      </w:r>
    </w:p>
    <w:p w:rsidR="000C0461" w:rsidRPr="00CF55AA" w:rsidRDefault="000C0461" w:rsidP="000C0461">
      <w:pPr>
        <w:pStyle w:val="SingleTxtGR"/>
        <w:ind w:left="2268" w:hanging="1134"/>
      </w:pPr>
      <w:r w:rsidRPr="00CF55AA">
        <w:t>1.2.1</w:t>
      </w:r>
      <w:r w:rsidRPr="00CF55AA">
        <w:tab/>
      </w:r>
      <w:r>
        <w:tab/>
      </w:r>
      <w:r w:rsidRPr="00CF55AA">
        <w:t xml:space="preserve">их эквивалентность может быть доказана к удовлетворению органа по официальному утверждению типа и </w:t>
      </w:r>
    </w:p>
    <w:p w:rsidR="000C0461" w:rsidRPr="00BC2753" w:rsidRDefault="000C0461" w:rsidP="000C0461">
      <w:pPr>
        <w:pStyle w:val="SingleTxtGR"/>
        <w:ind w:left="2268" w:hanging="1134"/>
      </w:pPr>
      <w:r w:rsidRPr="00CF55AA">
        <w:t>1.2.2</w:t>
      </w:r>
      <w:r w:rsidRPr="00CF55AA">
        <w:tab/>
      </w:r>
      <w:r>
        <w:tab/>
      </w:r>
      <w:r w:rsidRPr="00CF55AA">
        <w:t>факт их использования регистрируется в протоколе испытания и в бланке сообщения, содержащемся в приложении 1 к настоящим Правилам</w:t>
      </w:r>
      <w:r w:rsidRPr="00BC2753">
        <w:t>.</w:t>
      </w:r>
    </w:p>
    <w:p w:rsidR="000C0461" w:rsidRPr="00BC2753" w:rsidRDefault="000C0461" w:rsidP="000C0461">
      <w:pPr>
        <w:pStyle w:val="SingleTxtGR"/>
      </w:pPr>
      <w:bookmarkStart w:id="212" w:name="_Toc247876795"/>
      <w:bookmarkStart w:id="213" w:name="_Toc247880282"/>
      <w:bookmarkStart w:id="214" w:name="_Toc247880927"/>
      <w:r w:rsidRPr="00BC2753">
        <w:t>2.</w:t>
      </w:r>
      <w:r w:rsidRPr="00BC2753">
        <w:tab/>
      </w:r>
      <w:r w:rsidRPr="00BC2753">
        <w:tab/>
      </w:r>
      <w:bookmarkEnd w:id="212"/>
      <w:bookmarkEnd w:id="213"/>
      <w:bookmarkEnd w:id="214"/>
      <w:r w:rsidRPr="00BC2753">
        <w:t>Описание манекенов</w:t>
      </w:r>
    </w:p>
    <w:p w:rsidR="000C0461" w:rsidRPr="00BC2753" w:rsidRDefault="000C0461" w:rsidP="000C0461">
      <w:pPr>
        <w:pStyle w:val="SingleTxtGR"/>
        <w:ind w:left="2268" w:hanging="1134"/>
      </w:pPr>
      <w:r w:rsidRPr="00BC2753">
        <w:t>2.1</w:t>
      </w:r>
      <w:r w:rsidRPr="00BC2753">
        <w:tab/>
      </w:r>
      <w:r w:rsidRPr="00BC2753">
        <w:tab/>
        <w:t xml:space="preserve">Размеры и вес манекенов Q0, Q1, Q1,5, Q3, Q6 и Q10, описанных ниже, соответствуют антропометрическим характеристикам 50-го </w:t>
      </w:r>
      <w:proofErr w:type="spellStart"/>
      <w:r w:rsidRPr="00BC2753">
        <w:t>процентиля</w:t>
      </w:r>
      <w:proofErr w:type="spellEnd"/>
      <w:r w:rsidRPr="00BC2753">
        <w:t xml:space="preserve"> репрезентативности детей в возрасте 0, 1, </w:t>
      </w:r>
      <w:r w:rsidR="0069704F">
        <w:t>1,5, 3, 6 и 10,5 лет</w:t>
      </w:r>
      <w:r w:rsidRPr="00BC2753">
        <w:t xml:space="preserve"> соответственно. </w:t>
      </w:r>
    </w:p>
    <w:p w:rsidR="000C0461" w:rsidRPr="00BC2753" w:rsidRDefault="000C0461" w:rsidP="000C0461">
      <w:pPr>
        <w:pStyle w:val="SingleTxtGR"/>
        <w:ind w:left="2268" w:hanging="1134"/>
      </w:pPr>
      <w:r w:rsidRPr="00BC2753">
        <w:t>2.2</w:t>
      </w:r>
      <w:r w:rsidRPr="00BC2753">
        <w:tab/>
      </w:r>
      <w:r w:rsidRPr="00BC2753">
        <w:tab/>
        <w:t xml:space="preserve">Манекены состоят из скелета, изготовленного из металла и пластмассы и покрытого оболочкой из </w:t>
      </w:r>
      <w:proofErr w:type="spellStart"/>
      <w:r w:rsidRPr="00BC2753">
        <w:t>пенополиуретана</w:t>
      </w:r>
      <w:proofErr w:type="spellEnd"/>
      <w:r w:rsidRPr="00BC2753">
        <w:t>, имитирующей кожу, к которому крепятся различные компоненты туловища.</w:t>
      </w:r>
    </w:p>
    <w:p w:rsidR="000C0461" w:rsidRPr="00BC2753" w:rsidRDefault="000C0461" w:rsidP="000C0461">
      <w:pPr>
        <w:pStyle w:val="SingleTxtGR"/>
      </w:pPr>
      <w:r w:rsidRPr="00BC2753">
        <w:t>3.</w:t>
      </w:r>
      <w:r w:rsidRPr="00BC2753">
        <w:tab/>
      </w:r>
      <w:r w:rsidRPr="00BC2753">
        <w:tab/>
        <w:t>Конструкция</w:t>
      </w:r>
    </w:p>
    <w:p w:rsidR="000C0461" w:rsidRPr="00BC2753" w:rsidRDefault="000C0461" w:rsidP="000C0461">
      <w:pPr>
        <w:pStyle w:val="SingleTxtGR"/>
      </w:pPr>
      <w:r w:rsidRPr="00BC2753">
        <w:t>3.1</w:t>
      </w:r>
      <w:r w:rsidRPr="00BC2753">
        <w:tab/>
      </w:r>
      <w:r w:rsidRPr="00BC2753">
        <w:tab/>
        <w:t>Голова</w:t>
      </w:r>
    </w:p>
    <w:p w:rsidR="000C0461" w:rsidRPr="00BC2753" w:rsidRDefault="000C0461" w:rsidP="000C0461">
      <w:pPr>
        <w:pStyle w:val="SingleTxtGR"/>
        <w:ind w:left="2268" w:hanging="1134"/>
      </w:pPr>
      <w:r w:rsidRPr="00BC2753">
        <w:tab/>
      </w:r>
      <w:r w:rsidRPr="00BC2753">
        <w:tab/>
        <w:t>Голова изготовлена в основном из синтетических материалов. Полость модели головы является достаточно большой и допускает размещение в ней нескольких контрольно-измерительных приборов, включая линейные акселерометры и датчики угловой скорости.</w:t>
      </w:r>
    </w:p>
    <w:p w:rsidR="000C0461" w:rsidRPr="00BC2753" w:rsidRDefault="000C0461" w:rsidP="000C0461">
      <w:pPr>
        <w:pStyle w:val="SingleTxtGR"/>
      </w:pPr>
      <w:r w:rsidRPr="00BC2753">
        <w:t>3.2</w:t>
      </w:r>
      <w:r w:rsidRPr="00BC2753">
        <w:tab/>
      </w:r>
      <w:r w:rsidRPr="00BC2753">
        <w:tab/>
        <w:t>Шея</w:t>
      </w:r>
    </w:p>
    <w:p w:rsidR="000C0461" w:rsidRPr="00BC2753" w:rsidRDefault="000C0461" w:rsidP="000C0461">
      <w:pPr>
        <w:pStyle w:val="SingleTxtGR"/>
        <w:ind w:left="2268" w:hanging="1134"/>
      </w:pPr>
      <w:r w:rsidRPr="00BC2753">
        <w:tab/>
      </w:r>
      <w:r w:rsidRPr="00BC2753">
        <w:tab/>
        <w:t xml:space="preserve">Шея является гибкой и </w:t>
      </w:r>
      <w:proofErr w:type="gramStart"/>
      <w:r w:rsidRPr="00BC2753">
        <w:t>может смещаться</w:t>
      </w:r>
      <w:proofErr w:type="gramEnd"/>
      <w:r w:rsidRPr="00BC2753">
        <w:t xml:space="preserve"> и изгибаться во всех направлениях. Сегментная конструкция обеспечивает возможность правдоподобного воспроизведения вращательной функции. Шея оснащена </w:t>
      </w:r>
      <w:proofErr w:type="spellStart"/>
      <w:r w:rsidRPr="00BC2753">
        <w:t>низкоэластичным</w:t>
      </w:r>
      <w:proofErr w:type="spellEnd"/>
      <w:r w:rsidRPr="00BC2753">
        <w:t xml:space="preserve"> натяжным тросом во избежание ее чрезмерного вытягивания. Натяжной трос также призван служить предохранительной стропой на случа</w:t>
      </w:r>
      <w:r w:rsidR="00ED2596">
        <w:t>й разрыва каучуковой оплетки. В </w:t>
      </w:r>
      <w:r w:rsidRPr="00BC2753">
        <w:t>точках сочленения шея-голова и шея-туловище может устанавливаться шестиканальный датчик нагрузки. Манекены Q0, Q1 и Q1,5 не допускают возможности размещения в зоне между шеей и туловищем датчика нагрузки.</w:t>
      </w:r>
    </w:p>
    <w:p w:rsidR="000C0461" w:rsidRPr="00BC2753" w:rsidRDefault="000C0461" w:rsidP="00ED2596">
      <w:pPr>
        <w:pStyle w:val="SingleTxtGR"/>
        <w:keepNext/>
        <w:pageBreakBefore/>
      </w:pPr>
      <w:r w:rsidRPr="00BC2753">
        <w:t>3.3</w:t>
      </w:r>
      <w:r w:rsidRPr="00BC2753">
        <w:tab/>
      </w:r>
      <w:r w:rsidRPr="00BC2753">
        <w:tab/>
        <w:t>Грудная клетка</w:t>
      </w:r>
    </w:p>
    <w:p w:rsidR="000C0461" w:rsidRPr="00BC2753" w:rsidRDefault="000C0461" w:rsidP="000C0461">
      <w:pPr>
        <w:pStyle w:val="SingleTxtGR"/>
        <w:keepNext/>
        <w:ind w:left="2268" w:hanging="1134"/>
      </w:pPr>
      <w:r w:rsidRPr="00BC2753">
        <w:tab/>
      </w:r>
      <w:r w:rsidRPr="00BC2753">
        <w:tab/>
        <w:t>Грудная клетка ребенка представ</w:t>
      </w:r>
      <w:r w:rsidR="00ED2596">
        <w:t>ляет собой реберный модуль. Для </w:t>
      </w:r>
      <w:r w:rsidRPr="00BC2753">
        <w:t xml:space="preserve">измерения деформации могут использоваться </w:t>
      </w:r>
      <w:proofErr w:type="spellStart"/>
      <w:r w:rsidRPr="00BC2753">
        <w:t>стринговый</w:t>
      </w:r>
      <w:proofErr w:type="spellEnd"/>
      <w:r w:rsidRPr="00BC2753">
        <w:t xml:space="preserve"> потенциометр − в случае манекенов Q1 и Q1,5, и инфракрасные </w:t>
      </w:r>
      <w:r w:rsidRPr="00ED2596">
        <w:rPr>
          <w:spacing w:val="-4"/>
        </w:rPr>
        <w:t xml:space="preserve">телескопические датчики для оценки сжатия грудной клетки (IR-TRACC) − </w:t>
      </w:r>
      <w:r w:rsidRPr="00BC2753">
        <w:t>в случае манекенов Q3, Q6 и Q10. Плечи прикреплены к грудной клетке при помощи гибкого соединения, допускающего возможность деформации с прогибом вперед.</w:t>
      </w:r>
    </w:p>
    <w:p w:rsidR="000C0461" w:rsidRPr="00BC2753" w:rsidRDefault="000C0461" w:rsidP="000C0461">
      <w:pPr>
        <w:pStyle w:val="SingleTxtGR"/>
        <w:ind w:left="2268" w:hanging="1134"/>
      </w:pPr>
      <w:r w:rsidRPr="00BC2753">
        <w:t>3.4</w:t>
      </w:r>
      <w:r w:rsidRPr="00BC2753">
        <w:tab/>
      </w:r>
      <w:r w:rsidRPr="00BC2753">
        <w:tab/>
        <w:t xml:space="preserve">Акселерометры для измерения линейного ускорения могут устанавливаться на грудном отделе позвоночника. Грудная клетка манекена Q0 имеет упрощенную компоновку и образует часть сплошного каркаса (туловища) из </w:t>
      </w:r>
      <w:proofErr w:type="spellStart"/>
      <w:r w:rsidRPr="00BC2753">
        <w:t>пенополиуретана</w:t>
      </w:r>
      <w:proofErr w:type="spellEnd"/>
      <w:r w:rsidRPr="00BC2753">
        <w:t>.</w:t>
      </w:r>
    </w:p>
    <w:p w:rsidR="000C0461" w:rsidRPr="00CF55AA" w:rsidRDefault="000C0461" w:rsidP="000C0461">
      <w:pPr>
        <w:pStyle w:val="SingleTxtGR"/>
        <w:rPr>
          <w:lang w:bidi="ru-RU"/>
        </w:rPr>
      </w:pPr>
      <w:r w:rsidRPr="00CF55AA">
        <w:rPr>
          <w:lang w:bidi="ru-RU"/>
        </w:rPr>
        <w:t xml:space="preserve">3.5 </w:t>
      </w:r>
      <w:r w:rsidRPr="00CF55AA">
        <w:rPr>
          <w:lang w:bidi="ru-RU"/>
        </w:rPr>
        <w:tab/>
      </w:r>
      <w:r>
        <w:rPr>
          <w:lang w:bidi="ru-RU"/>
        </w:rPr>
        <w:tab/>
      </w:r>
      <w:r w:rsidRPr="00CF55AA">
        <w:rPr>
          <w:lang w:bidi="ru-RU"/>
        </w:rPr>
        <w:t>Брюшная секция</w:t>
      </w:r>
    </w:p>
    <w:p w:rsidR="000C0461" w:rsidRPr="00BC2753" w:rsidRDefault="000C0461" w:rsidP="000C0461">
      <w:pPr>
        <w:pStyle w:val="SingleTxtGR"/>
        <w:ind w:left="2268" w:hanging="1134"/>
      </w:pPr>
      <w:r w:rsidRPr="00CF55AA">
        <w:rPr>
          <w:lang w:bidi="ru-RU"/>
        </w:rPr>
        <w:tab/>
      </w:r>
      <w:r>
        <w:rPr>
          <w:lang w:bidi="ru-RU"/>
        </w:rPr>
        <w:tab/>
      </w:r>
      <w:r w:rsidRPr="00CF55AA">
        <w:rPr>
          <w:lang w:bidi="ru-RU"/>
        </w:rPr>
        <w:t xml:space="preserve">Брюшная секция изготовлена из </w:t>
      </w:r>
      <w:proofErr w:type="spellStart"/>
      <w:r w:rsidRPr="00CF55AA">
        <w:rPr>
          <w:lang w:bidi="ru-RU"/>
        </w:rPr>
        <w:t>пенополиуретана</w:t>
      </w:r>
      <w:proofErr w:type="spellEnd"/>
      <w:r w:rsidRPr="00CF55AA">
        <w:rPr>
          <w:lang w:bidi="ru-RU"/>
        </w:rPr>
        <w:t xml:space="preserve"> и покрыта оболочкой, имитирующей кожу.</w:t>
      </w:r>
      <w:r w:rsidRPr="00CF55AA">
        <w:t xml:space="preserve"> </w:t>
      </w:r>
      <w:r w:rsidRPr="00CF55AA">
        <w:rPr>
          <w:lang w:bidi="ru-RU"/>
        </w:rPr>
        <w:t>Требуемую жесткость определяют исходя из биомеханических данных ребенка.</w:t>
      </w:r>
      <w:r w:rsidRPr="00CF55AA">
        <w:t xml:space="preserve"> </w:t>
      </w:r>
      <w:r w:rsidRPr="00CF55AA">
        <w:rPr>
          <w:lang w:bidi="ru-RU"/>
        </w:rPr>
        <w:t xml:space="preserve">Брюшная секция манекена Q0 имеет упрощенную компоновку и образует часть сплошного туловища из </w:t>
      </w:r>
      <w:proofErr w:type="spellStart"/>
      <w:r w:rsidRPr="00CF55AA">
        <w:rPr>
          <w:lang w:bidi="ru-RU"/>
        </w:rPr>
        <w:t>пенополиуретана</w:t>
      </w:r>
      <w:proofErr w:type="spellEnd"/>
      <w:r w:rsidRPr="00CF55AA">
        <w:rPr>
          <w:lang w:bidi="ru-RU"/>
        </w:rPr>
        <w:t xml:space="preserve">. </w:t>
      </w:r>
      <w:r w:rsidRPr="00CF55AA">
        <w:rPr>
          <w:bCs/>
          <w:lang w:bidi="ru-RU"/>
        </w:rPr>
        <w:t>В случае лобового</w:t>
      </w:r>
      <w:r w:rsidR="001F60EE">
        <w:rPr>
          <w:bCs/>
          <w:lang w:bidi="ru-RU"/>
        </w:rPr>
        <w:t xml:space="preserve"> удара брюшную секцию манекенов </w:t>
      </w:r>
      <w:r w:rsidRPr="00CF55AA">
        <w:rPr>
          <w:bCs/>
        </w:rPr>
        <w:t>Q1,5, Q3, Q6 и Q10</w:t>
      </w:r>
      <w:r w:rsidRPr="00CF55AA">
        <w:rPr>
          <w:bCs/>
          <w:lang w:bidi="ru-RU"/>
        </w:rPr>
        <w:t xml:space="preserve"> оснащают сдвоенными датчиками давления в районе брюшной полости</w:t>
      </w:r>
      <w:r w:rsidRPr="00CF55AA">
        <w:rPr>
          <w:bCs/>
        </w:rPr>
        <w:t xml:space="preserve"> (APTS)</w:t>
      </w:r>
      <w:r w:rsidRPr="00BC2753">
        <w:t>.</w:t>
      </w:r>
    </w:p>
    <w:p w:rsidR="000C0461" w:rsidRPr="00BC2753" w:rsidRDefault="000C0461" w:rsidP="000C0461">
      <w:pPr>
        <w:pStyle w:val="SingleTxtGR"/>
      </w:pPr>
      <w:r w:rsidRPr="00BC2753">
        <w:t>3.6</w:t>
      </w:r>
      <w:r w:rsidRPr="00BC2753">
        <w:tab/>
      </w:r>
      <w:r w:rsidRPr="00BC2753">
        <w:tab/>
        <w:t>Поясничный отдел позвоночника</w:t>
      </w:r>
    </w:p>
    <w:p w:rsidR="000C0461" w:rsidRPr="00BC2753" w:rsidRDefault="000C0461" w:rsidP="000C0461">
      <w:pPr>
        <w:pStyle w:val="SingleTxtGR"/>
        <w:ind w:left="2268" w:hanging="1134"/>
      </w:pPr>
      <w:r w:rsidRPr="00BC2753">
        <w:tab/>
      </w:r>
      <w:r w:rsidRPr="00BC2753">
        <w:tab/>
        <w:t>Поясничный отдел позвоночника представляет собой гибкий резиновый цилиндр, который может смещаться и изгибаться во всех направлениях. В зоне между поясничным отделом позвоночника и тазом − за исключением манекена Q0 − может устанавливаться шестиканальный датчик нагрузки.</w:t>
      </w:r>
    </w:p>
    <w:p w:rsidR="000C0461" w:rsidRPr="00BC2753" w:rsidRDefault="000C0461" w:rsidP="000C0461">
      <w:pPr>
        <w:pStyle w:val="SingleTxtGR"/>
      </w:pPr>
      <w:r w:rsidRPr="00BC2753">
        <w:t>3.7</w:t>
      </w:r>
      <w:r w:rsidRPr="00BC2753">
        <w:tab/>
      </w:r>
      <w:r w:rsidRPr="00BC2753">
        <w:tab/>
        <w:t>Таз</w:t>
      </w:r>
    </w:p>
    <w:p w:rsidR="000C0461" w:rsidRPr="00BC2753" w:rsidRDefault="000C0461" w:rsidP="000C0461">
      <w:pPr>
        <w:pStyle w:val="SingleTxtGR"/>
        <w:ind w:left="2268" w:hanging="1134"/>
      </w:pPr>
      <w:r w:rsidRPr="00BC2753">
        <w:tab/>
      </w:r>
      <w:r w:rsidRPr="00BC2753">
        <w:tab/>
        <w:t>Таз состоит из блока крестец</w:t>
      </w:r>
      <w:r w:rsidR="0069704F">
        <w:t xml:space="preserve"> </w:t>
      </w:r>
      <w:r>
        <w:t>−</w:t>
      </w:r>
      <w:r w:rsidR="0069704F">
        <w:t xml:space="preserve"> </w:t>
      </w:r>
      <w:r w:rsidRPr="00BC2753">
        <w:t>подвздошная кость, покрытого по внешнему контуру пластиковой оболочкой, имитирующей мягкие ткани. В крестцовый блок вмонтированы съ</w:t>
      </w:r>
      <w:r w:rsidR="00ED2596">
        <w:t>емные тазобедренные суставы. На </w:t>
      </w:r>
      <w:r w:rsidRPr="00BC2753">
        <w:t xml:space="preserve">тазовой части может устанавливаться панель акселерометров. Имеются специальные тазобедренные суставы, позволяющие устанавливать манекен в стоячем положении. Таз манекена Q0 имеет упрощенную компоновку и образует часть сплошного каркаса (туловища) из </w:t>
      </w:r>
      <w:proofErr w:type="spellStart"/>
      <w:r w:rsidRPr="00BC2753">
        <w:t>пенополиуретана</w:t>
      </w:r>
      <w:proofErr w:type="spellEnd"/>
      <w:r w:rsidRPr="00BC2753">
        <w:t>.</w:t>
      </w:r>
    </w:p>
    <w:p w:rsidR="000C0461" w:rsidRPr="00BC2753" w:rsidRDefault="000C0461" w:rsidP="000C0461">
      <w:pPr>
        <w:pStyle w:val="SingleTxtGR"/>
      </w:pPr>
      <w:r w:rsidRPr="00BC2753">
        <w:t>3.8</w:t>
      </w:r>
      <w:r w:rsidRPr="00BC2753">
        <w:tab/>
      </w:r>
      <w:r w:rsidRPr="00BC2753">
        <w:tab/>
        <w:t>Ноги</w:t>
      </w:r>
    </w:p>
    <w:p w:rsidR="000C0461" w:rsidRPr="00BC2753" w:rsidRDefault="000C0461" w:rsidP="000C0461">
      <w:pPr>
        <w:pStyle w:val="SingleTxtGR"/>
        <w:ind w:left="2268" w:hanging="1134"/>
      </w:pPr>
      <w:r w:rsidRPr="00BC2753">
        <w:tab/>
      </w:r>
      <w:r w:rsidRPr="00BC2753">
        <w:tab/>
      </w:r>
      <w:r w:rsidRPr="001F60EE">
        <w:rPr>
          <w:spacing w:val="-2"/>
        </w:rPr>
        <w:t xml:space="preserve">Ноги состоят из металлопластиковых костей, покрытых полихлорвиниловой оболочкой, имитирующей кожу, и </w:t>
      </w:r>
      <w:proofErr w:type="spellStart"/>
      <w:r w:rsidRPr="001F60EE">
        <w:rPr>
          <w:spacing w:val="-2"/>
        </w:rPr>
        <w:t>пенополиуретаном</w:t>
      </w:r>
      <w:proofErr w:type="spellEnd"/>
      <w:r w:rsidRPr="00BC2753">
        <w:t xml:space="preserve"> (бедренная часть и голень), имитирующим мягкие ткани. Коленные суставы могут фикси</w:t>
      </w:r>
      <w:r w:rsidR="00ED2596">
        <w:t>роваться в любом положении. Это </w:t>
      </w:r>
      <w:r w:rsidRPr="00BC2753">
        <w:t>позволяет облегчить установку манекена в стоячем положении. (Следует иметь в виду, что манекен не может самостоятельно стоять без внешней опоры.) Ноги манекена Q0 имеют упрощенную компоновку и представляют собой цельную конструкцию, согнутую в колене под фиксированным углом.</w:t>
      </w:r>
    </w:p>
    <w:p w:rsidR="000C0461" w:rsidRPr="00BC2753" w:rsidRDefault="000C0461" w:rsidP="000C0461">
      <w:pPr>
        <w:pStyle w:val="SingleTxtGR"/>
        <w:ind w:left="2268" w:hanging="1134"/>
      </w:pPr>
      <w:r w:rsidRPr="00BC2753">
        <w:t>3.9</w:t>
      </w:r>
      <w:r w:rsidRPr="00BC2753">
        <w:tab/>
      </w:r>
      <w:r w:rsidRPr="00BC2753">
        <w:tab/>
        <w:t>Руки</w:t>
      </w:r>
    </w:p>
    <w:p w:rsidR="000C0461" w:rsidRPr="00BC2753" w:rsidRDefault="000C0461" w:rsidP="000C0461">
      <w:pPr>
        <w:pStyle w:val="SingleTxtGR"/>
        <w:ind w:left="2268" w:hanging="1134"/>
      </w:pPr>
      <w:r w:rsidRPr="00BC2753">
        <w:tab/>
      </w:r>
      <w:r w:rsidRPr="00BC2753">
        <w:tab/>
        <w:t>Руки состоят из пластиковых костей, покрытых полихлорвиниловой оболочкой, имитирующей кожу, и включают в себя верхнюю и нижнюю части, имитирующие мягкие ткани. Локтевые суставы могут фиксироваться в любом положении. Руки манекена Q0 имеют упрощенную компоновку и представляют собой цельную конструкцию, согнутую в локте под фиксированным углом.</w:t>
      </w:r>
    </w:p>
    <w:p w:rsidR="000C0461" w:rsidRPr="00BC2753" w:rsidRDefault="000C0461" w:rsidP="001F60EE">
      <w:pPr>
        <w:pStyle w:val="SingleTxtGR"/>
        <w:spacing w:line="220" w:lineRule="atLeast"/>
      </w:pPr>
      <w:r w:rsidRPr="00BC2753">
        <w:t>4.</w:t>
      </w:r>
      <w:r w:rsidRPr="00BC2753">
        <w:tab/>
      </w:r>
      <w:r w:rsidRPr="00BC2753">
        <w:tab/>
        <w:t>Основные характеристики</w:t>
      </w:r>
    </w:p>
    <w:p w:rsidR="000C0461" w:rsidRPr="00CF55AA" w:rsidRDefault="000C0461" w:rsidP="001F60EE">
      <w:pPr>
        <w:pStyle w:val="SingleTxtGR"/>
        <w:spacing w:line="220" w:lineRule="atLeast"/>
        <w:rPr>
          <w:bCs/>
        </w:rPr>
      </w:pPr>
      <w:r w:rsidRPr="00CF55AA">
        <w:rPr>
          <w:bCs/>
        </w:rPr>
        <w:t>4.1</w:t>
      </w:r>
      <w:r w:rsidRPr="00CF55AA">
        <w:rPr>
          <w:bCs/>
        </w:rPr>
        <w:tab/>
      </w:r>
      <w:r>
        <w:rPr>
          <w:bCs/>
        </w:rPr>
        <w:tab/>
      </w:r>
      <w:r w:rsidRPr="00CF55AA">
        <w:rPr>
          <w:bCs/>
        </w:rPr>
        <w:t>Масса</w:t>
      </w:r>
    </w:p>
    <w:p w:rsidR="000C0461" w:rsidRPr="00CF55AA" w:rsidRDefault="000C0461" w:rsidP="000C0461">
      <w:pPr>
        <w:pStyle w:val="H23GR"/>
      </w:pPr>
      <w:r w:rsidRPr="00C91B10">
        <w:rPr>
          <w:b w:val="0"/>
          <w:iCs/>
        </w:rPr>
        <w:tab/>
      </w:r>
      <w:r w:rsidRPr="00C91B10">
        <w:rPr>
          <w:b w:val="0"/>
          <w:iCs/>
        </w:rPr>
        <w:tab/>
        <w:t>Таблица 1</w:t>
      </w:r>
      <w:r w:rsidRPr="00C91B10">
        <w:rPr>
          <w:b w:val="0"/>
        </w:rPr>
        <w:t xml:space="preserve"> </w:t>
      </w:r>
      <w:r w:rsidRPr="00C91B10">
        <w:rPr>
          <w:b w:val="0"/>
        </w:rPr>
        <w:br/>
      </w:r>
      <w:r w:rsidRPr="00CF55AA">
        <w:t>Распределение массы Q-манекена</w:t>
      </w:r>
    </w:p>
    <w:tbl>
      <w:tblPr>
        <w:tblStyle w:val="TabNum"/>
        <w:tblW w:w="8504" w:type="dxa"/>
        <w:tblInd w:w="1134" w:type="dxa"/>
        <w:tblLayout w:type="fixed"/>
        <w:tblLook w:val="05E0" w:firstRow="1" w:lastRow="1" w:firstColumn="1" w:lastColumn="1" w:noHBand="0" w:noVBand="1"/>
      </w:tblPr>
      <w:tblGrid>
        <w:gridCol w:w="1936"/>
        <w:gridCol w:w="14"/>
        <w:gridCol w:w="1053"/>
        <w:gridCol w:w="968"/>
        <w:gridCol w:w="1066"/>
        <w:gridCol w:w="1109"/>
        <w:gridCol w:w="14"/>
        <w:gridCol w:w="1109"/>
        <w:gridCol w:w="14"/>
        <w:gridCol w:w="1221"/>
      </w:tblGrid>
      <w:tr w:rsidR="000C0461" w:rsidRPr="00D229E8" w:rsidTr="000C0461">
        <w:trPr>
          <w:tblHeader/>
        </w:trPr>
        <w:tc>
          <w:tcPr>
            <w:cnfStyle w:val="001000000000" w:firstRow="0" w:lastRow="0" w:firstColumn="1" w:lastColumn="0" w:oddVBand="0" w:evenVBand="0" w:oddHBand="0" w:evenHBand="0" w:firstRowFirstColumn="0" w:firstRowLastColumn="0" w:lastRowFirstColumn="0" w:lastRowLastColumn="0"/>
            <w:tcW w:w="1946" w:type="dxa"/>
            <w:gridSpan w:val="2"/>
            <w:tcBorders>
              <w:left w:val="single" w:sz="4" w:space="0" w:color="auto"/>
              <w:bottom w:val="single" w:sz="4" w:space="0" w:color="auto"/>
              <w:right w:val="single" w:sz="4" w:space="0" w:color="auto"/>
            </w:tcBorders>
            <w:shd w:val="clear" w:color="auto" w:fill="auto"/>
          </w:tcPr>
          <w:p w:rsidR="000C0461" w:rsidRPr="00D229E8" w:rsidRDefault="000C0461" w:rsidP="000C0461">
            <w:pPr>
              <w:spacing w:before="80" w:after="80" w:line="200" w:lineRule="exact"/>
              <w:rPr>
                <w:i/>
                <w:sz w:val="16"/>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0C0461" w:rsidRPr="00D229E8" w:rsidRDefault="000C0461" w:rsidP="001F60EE">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D229E8">
              <w:rPr>
                <w:i/>
                <w:sz w:val="16"/>
              </w:rPr>
              <w:t>Q0</w:t>
            </w: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0C0461" w:rsidRPr="00D229E8" w:rsidRDefault="000C0461" w:rsidP="001F60EE">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D229E8">
              <w:rPr>
                <w:i/>
                <w:sz w:val="16"/>
              </w:rPr>
              <w:t>Q1</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0C0461" w:rsidRPr="00D229E8" w:rsidRDefault="000C0461" w:rsidP="001F60EE">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D229E8">
              <w:rPr>
                <w:i/>
                <w:sz w:val="16"/>
              </w:rPr>
              <w:t>Q1,5</w:t>
            </w:r>
          </w:p>
        </w:tc>
        <w:tc>
          <w:tcPr>
            <w:tcW w:w="1106" w:type="dxa"/>
            <w:tcBorders>
              <w:top w:val="single" w:sz="4" w:space="0" w:color="auto"/>
              <w:left w:val="single" w:sz="4" w:space="0" w:color="auto"/>
              <w:bottom w:val="single" w:sz="4" w:space="0" w:color="auto"/>
              <w:right w:val="single" w:sz="4" w:space="0" w:color="auto"/>
            </w:tcBorders>
            <w:shd w:val="clear" w:color="auto" w:fill="auto"/>
          </w:tcPr>
          <w:p w:rsidR="000C0461" w:rsidRPr="00D229E8" w:rsidRDefault="000C0461" w:rsidP="001F60EE">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D229E8">
              <w:rPr>
                <w:i/>
                <w:sz w:val="16"/>
              </w:rPr>
              <w:t>Q3</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0C0461" w:rsidRPr="00D229E8" w:rsidRDefault="000C0461" w:rsidP="001F60EE">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D229E8">
              <w:rPr>
                <w:i/>
                <w:sz w:val="16"/>
              </w:rPr>
              <w:t>Q6</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tcPr>
          <w:p w:rsidR="000C0461" w:rsidRPr="00D229E8" w:rsidRDefault="000C0461" w:rsidP="001F60EE">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D229E8">
              <w:rPr>
                <w:i/>
                <w:sz w:val="16"/>
              </w:rPr>
              <w:t xml:space="preserve">Q10 </w:t>
            </w:r>
          </w:p>
        </w:tc>
      </w:tr>
      <w:tr w:rsidR="000C0461" w:rsidRPr="00D229E8" w:rsidTr="000C0461">
        <w:trPr>
          <w:tblHeader/>
        </w:trPr>
        <w:tc>
          <w:tcPr>
            <w:cnfStyle w:val="001000000000" w:firstRow="0" w:lastRow="0" w:firstColumn="1" w:lastColumn="0" w:oddVBand="0" w:evenVBand="0" w:oddHBand="0" w:evenHBand="0" w:firstRowFirstColumn="0" w:firstRowLastColumn="0" w:lastRowFirstColumn="0" w:lastRowLastColumn="0"/>
            <w:tcW w:w="8483" w:type="dxa"/>
            <w:gridSpan w:val="10"/>
            <w:tcBorders>
              <w:top w:val="single" w:sz="4" w:space="0" w:color="auto"/>
              <w:left w:val="single" w:sz="4" w:space="0" w:color="auto"/>
              <w:bottom w:val="single" w:sz="12" w:space="0" w:color="auto"/>
              <w:right w:val="single" w:sz="4" w:space="0" w:color="auto"/>
            </w:tcBorders>
            <w:shd w:val="clear" w:color="auto" w:fill="auto"/>
          </w:tcPr>
          <w:p w:rsidR="000C0461" w:rsidRPr="00D229E8" w:rsidRDefault="000C0461" w:rsidP="000C0461">
            <w:pPr>
              <w:spacing w:before="80" w:after="80" w:line="200" w:lineRule="exact"/>
              <w:jc w:val="center"/>
              <w:rPr>
                <w:i/>
                <w:sz w:val="16"/>
              </w:rPr>
            </w:pPr>
            <w:r w:rsidRPr="00D229E8">
              <w:rPr>
                <w:i/>
                <w:sz w:val="16"/>
              </w:rPr>
              <w:t>Масса в [кг]</w:t>
            </w:r>
          </w:p>
        </w:tc>
      </w:tr>
      <w:tr w:rsidR="000C0461" w:rsidRPr="00D229E8" w:rsidTr="001F60EE">
        <w:tc>
          <w:tcPr>
            <w:cnfStyle w:val="001000000000" w:firstRow="0" w:lastRow="0" w:firstColumn="1" w:lastColumn="0" w:oddVBand="0" w:evenVBand="0" w:oddHBand="0" w:evenHBand="0" w:firstRowFirstColumn="0" w:firstRowLastColumn="0" w:lastRowFirstColumn="0" w:lastRowLastColumn="0"/>
            <w:tcW w:w="1932" w:type="dxa"/>
            <w:tcBorders>
              <w:top w:val="single" w:sz="12" w:space="0" w:color="auto"/>
              <w:left w:val="single" w:sz="4" w:space="0" w:color="auto"/>
              <w:bottom w:val="single" w:sz="4" w:space="0" w:color="auto"/>
              <w:right w:val="single" w:sz="4" w:space="0" w:color="auto"/>
            </w:tcBorders>
          </w:tcPr>
          <w:p w:rsidR="000C0461" w:rsidRPr="00D229E8" w:rsidRDefault="000C0461" w:rsidP="000C0461">
            <w:r w:rsidRPr="00D229E8">
              <w:t>Голова + шея (вкл. акселерометр)</w:t>
            </w:r>
          </w:p>
        </w:tc>
        <w:tc>
          <w:tcPr>
            <w:tcW w:w="1064" w:type="dxa"/>
            <w:gridSpan w:val="2"/>
            <w:tcBorders>
              <w:top w:val="single" w:sz="12"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1,13 ± 0,06</w:t>
            </w:r>
          </w:p>
        </w:tc>
        <w:tc>
          <w:tcPr>
            <w:tcW w:w="966" w:type="dxa"/>
            <w:tcBorders>
              <w:top w:val="single" w:sz="12"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2,41 ± 0,10</w:t>
            </w:r>
          </w:p>
        </w:tc>
        <w:tc>
          <w:tcPr>
            <w:tcW w:w="1063" w:type="dxa"/>
            <w:tcBorders>
              <w:top w:val="single" w:sz="12"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2,80 ± 0,10</w:t>
            </w:r>
          </w:p>
        </w:tc>
        <w:tc>
          <w:tcPr>
            <w:tcW w:w="1120" w:type="dxa"/>
            <w:gridSpan w:val="2"/>
            <w:tcBorders>
              <w:top w:val="single" w:sz="12"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3,17 ± 0,10</w:t>
            </w:r>
          </w:p>
        </w:tc>
        <w:tc>
          <w:tcPr>
            <w:tcW w:w="1120" w:type="dxa"/>
            <w:gridSpan w:val="2"/>
            <w:tcBorders>
              <w:top w:val="single" w:sz="12"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3,94 ± 0,10</w:t>
            </w:r>
          </w:p>
        </w:tc>
        <w:tc>
          <w:tcPr>
            <w:tcW w:w="1218" w:type="dxa"/>
            <w:tcBorders>
              <w:top w:val="single" w:sz="12"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4,21 ± 0,15</w:t>
            </w:r>
          </w:p>
        </w:tc>
      </w:tr>
      <w:tr w:rsidR="000C0461" w:rsidRPr="00D229E8" w:rsidTr="001F60EE">
        <w:tc>
          <w:tcPr>
            <w:cnfStyle w:val="001000000000" w:firstRow="0" w:lastRow="0" w:firstColumn="1" w:lastColumn="0" w:oddVBand="0"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C0461" w:rsidRPr="00D229E8" w:rsidRDefault="000C0461" w:rsidP="000C0461">
            <w:r w:rsidRPr="00D229E8">
              <w:t xml:space="preserve">Туловище (вкл. акселерометр и датчик </w:t>
            </w:r>
            <w:r w:rsidRPr="00D229E8">
              <w:br/>
              <w:t xml:space="preserve">для оценки сжатия грудной клетки, за исключением APTS) </w:t>
            </w:r>
          </w:p>
        </w:tc>
        <w:tc>
          <w:tcPr>
            <w:tcW w:w="1064"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1,40 ± 0,08</w:t>
            </w:r>
          </w:p>
        </w:tc>
        <w:tc>
          <w:tcPr>
            <w:tcW w:w="966"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4,21 ± 0,25</w:t>
            </w:r>
          </w:p>
        </w:tc>
        <w:tc>
          <w:tcPr>
            <w:tcW w:w="1063"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4,74 ± 0,25</w:t>
            </w:r>
          </w:p>
        </w:tc>
        <w:tc>
          <w:tcPr>
            <w:tcW w:w="1120"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6,00 ± 0,30</w:t>
            </w:r>
          </w:p>
        </w:tc>
        <w:tc>
          <w:tcPr>
            <w:tcW w:w="1120"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9,07 ± 0,40</w:t>
            </w:r>
          </w:p>
        </w:tc>
        <w:tc>
          <w:tcPr>
            <w:tcW w:w="1218"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14,28 ± 0,50</w:t>
            </w:r>
            <w:r w:rsidRPr="00D229E8">
              <w:br/>
              <w:t>(вкл. костюм)</w:t>
            </w:r>
          </w:p>
        </w:tc>
      </w:tr>
      <w:tr w:rsidR="000C0461" w:rsidRPr="00D229E8" w:rsidTr="001F60EE">
        <w:tc>
          <w:tcPr>
            <w:cnfStyle w:val="001000000000" w:firstRow="0" w:lastRow="0" w:firstColumn="1" w:lastColumn="0" w:oddVBand="0"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C0461" w:rsidRPr="00D229E8" w:rsidRDefault="000C0461" w:rsidP="000C0461">
            <w:r w:rsidRPr="00D229E8">
              <w:t>Ноги (обе)</w:t>
            </w:r>
          </w:p>
        </w:tc>
        <w:tc>
          <w:tcPr>
            <w:tcW w:w="1064"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0,58 ± 0,03</w:t>
            </w:r>
          </w:p>
        </w:tc>
        <w:tc>
          <w:tcPr>
            <w:tcW w:w="966"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1,82 ± 0,20</w:t>
            </w:r>
          </w:p>
        </w:tc>
        <w:tc>
          <w:tcPr>
            <w:tcW w:w="1063"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2,06 ± 0,20</w:t>
            </w:r>
          </w:p>
        </w:tc>
        <w:tc>
          <w:tcPr>
            <w:tcW w:w="1120"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3,54 ± 0,10</w:t>
            </w:r>
          </w:p>
        </w:tc>
        <w:tc>
          <w:tcPr>
            <w:tcW w:w="1120"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6,90 ± 0,10</w:t>
            </w:r>
          </w:p>
        </w:tc>
        <w:tc>
          <w:tcPr>
            <w:tcW w:w="1218"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12,48 ± 0,44</w:t>
            </w:r>
          </w:p>
        </w:tc>
      </w:tr>
      <w:tr w:rsidR="000C0461" w:rsidRPr="00D229E8" w:rsidTr="001F60EE">
        <w:tc>
          <w:tcPr>
            <w:cnfStyle w:val="001000000000" w:firstRow="0" w:lastRow="0" w:firstColumn="1" w:lastColumn="0" w:oddVBand="0"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C0461" w:rsidRPr="00D229E8" w:rsidRDefault="000C0461" w:rsidP="000C0461">
            <w:r w:rsidRPr="00D229E8">
              <w:t>Руки (обе)</w:t>
            </w:r>
          </w:p>
        </w:tc>
        <w:tc>
          <w:tcPr>
            <w:tcW w:w="1064"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0,28 ± 0,02</w:t>
            </w:r>
          </w:p>
        </w:tc>
        <w:tc>
          <w:tcPr>
            <w:tcW w:w="966"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0,89 ± 0,20</w:t>
            </w:r>
          </w:p>
        </w:tc>
        <w:tc>
          <w:tcPr>
            <w:tcW w:w="1063"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1,20 ± 0,20</w:t>
            </w:r>
          </w:p>
        </w:tc>
        <w:tc>
          <w:tcPr>
            <w:tcW w:w="1120"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1,48 ± 0,10</w:t>
            </w:r>
          </w:p>
        </w:tc>
        <w:tc>
          <w:tcPr>
            <w:tcW w:w="1120"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2,49 ± 0,10</w:t>
            </w:r>
          </w:p>
        </w:tc>
        <w:tc>
          <w:tcPr>
            <w:tcW w:w="1218"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3,98 ± 0,20</w:t>
            </w:r>
          </w:p>
        </w:tc>
      </w:tr>
      <w:tr w:rsidR="000C0461" w:rsidRPr="00D229E8" w:rsidTr="001F60EE">
        <w:tc>
          <w:tcPr>
            <w:cnfStyle w:val="001000000000" w:firstRow="0" w:lastRow="0" w:firstColumn="1" w:lastColumn="0" w:oddVBand="0"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C0461" w:rsidRPr="00D229E8" w:rsidRDefault="000C0461" w:rsidP="000C0461">
            <w:r w:rsidRPr="00D229E8">
              <w:t>Костюм</w:t>
            </w:r>
          </w:p>
        </w:tc>
        <w:tc>
          <w:tcPr>
            <w:tcW w:w="1064"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0,08 ± 0,02</w:t>
            </w:r>
          </w:p>
        </w:tc>
        <w:tc>
          <w:tcPr>
            <w:tcW w:w="966"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0,27 ± 0,05</w:t>
            </w:r>
          </w:p>
        </w:tc>
        <w:tc>
          <w:tcPr>
            <w:tcW w:w="1063"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0,30 ± 0,05</w:t>
            </w:r>
          </w:p>
        </w:tc>
        <w:tc>
          <w:tcPr>
            <w:tcW w:w="1120"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0,40 ± 0,10</w:t>
            </w:r>
          </w:p>
        </w:tc>
        <w:tc>
          <w:tcPr>
            <w:tcW w:w="1120" w:type="dxa"/>
            <w:gridSpan w:val="2"/>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0,55 ± 0,10</w:t>
            </w:r>
          </w:p>
        </w:tc>
        <w:tc>
          <w:tcPr>
            <w:tcW w:w="1218" w:type="dxa"/>
            <w:tcBorders>
              <w:top w:val="single" w:sz="4" w:space="0" w:color="auto"/>
              <w:left w:val="single" w:sz="4" w:space="0" w:color="auto"/>
              <w:bottom w:val="single" w:sz="4" w:space="0" w:color="auto"/>
              <w:right w:val="single" w:sz="4" w:space="0" w:color="auto"/>
            </w:tcBorders>
            <w:vAlign w:val="top"/>
          </w:tcPr>
          <w:p w:rsidR="000C0461" w:rsidRPr="00D229E8" w:rsidRDefault="000C0461" w:rsidP="001F60EE">
            <w:pPr>
              <w:ind w:right="57"/>
              <w:cnfStyle w:val="000000000000" w:firstRow="0" w:lastRow="0" w:firstColumn="0" w:lastColumn="0" w:oddVBand="0" w:evenVBand="0" w:oddHBand="0" w:evenHBand="0" w:firstRowFirstColumn="0" w:firstRowLastColumn="0" w:lastRowFirstColumn="0" w:lastRowLastColumn="0"/>
            </w:pPr>
            <w:r w:rsidRPr="00D229E8">
              <w:t>0,63 ± 0,10</w:t>
            </w:r>
          </w:p>
        </w:tc>
      </w:tr>
      <w:tr w:rsidR="000C0461" w:rsidRPr="00D229E8" w:rsidTr="001F60EE">
        <w:tc>
          <w:tcPr>
            <w:cnfStyle w:val="001000000000" w:firstRow="0" w:lastRow="0" w:firstColumn="1" w:lastColumn="0" w:oddVBand="0" w:evenVBand="0" w:oddHBand="0" w:evenHBand="0" w:firstRowFirstColumn="0" w:firstRowLastColumn="0" w:lastRowFirstColumn="0" w:lastRowLastColumn="0"/>
            <w:tcW w:w="1932" w:type="dxa"/>
            <w:tcBorders>
              <w:top w:val="single" w:sz="4" w:space="0" w:color="auto"/>
              <w:left w:val="single" w:sz="4" w:space="0" w:color="auto"/>
              <w:right w:val="single" w:sz="4" w:space="0" w:color="auto"/>
            </w:tcBorders>
            <w:shd w:val="clear" w:color="auto" w:fill="auto"/>
          </w:tcPr>
          <w:p w:rsidR="000C0461" w:rsidRPr="00D229E8" w:rsidRDefault="000C0461" w:rsidP="000C0461">
            <w:pPr>
              <w:spacing w:before="80" w:after="80"/>
              <w:ind w:left="283"/>
              <w:rPr>
                <w:b/>
              </w:rPr>
            </w:pPr>
            <w:r w:rsidRPr="00D229E8">
              <w:rPr>
                <w:b/>
              </w:rPr>
              <w:t>Итого</w:t>
            </w:r>
          </w:p>
        </w:tc>
        <w:tc>
          <w:tcPr>
            <w:tcW w:w="1064" w:type="dxa"/>
            <w:gridSpan w:val="2"/>
            <w:tcBorders>
              <w:top w:val="single" w:sz="4" w:space="0" w:color="auto"/>
              <w:left w:val="single" w:sz="4" w:space="0" w:color="auto"/>
              <w:bottom w:val="single" w:sz="12" w:space="0" w:color="auto"/>
              <w:right w:val="single" w:sz="4" w:space="0" w:color="auto"/>
            </w:tcBorders>
            <w:shd w:val="clear" w:color="auto" w:fill="auto"/>
            <w:vAlign w:val="top"/>
          </w:tcPr>
          <w:p w:rsidR="000C0461" w:rsidRPr="00D229E8" w:rsidRDefault="000C0461" w:rsidP="001F60EE">
            <w:pPr>
              <w:spacing w:before="80" w:after="80"/>
              <w:ind w:right="57"/>
              <w:cnfStyle w:val="000000000000" w:firstRow="0" w:lastRow="0" w:firstColumn="0" w:lastColumn="0" w:oddVBand="0" w:evenVBand="0" w:oddHBand="0" w:evenHBand="0" w:firstRowFirstColumn="0" w:firstRowLastColumn="0" w:lastRowFirstColumn="0" w:lastRowLastColumn="0"/>
              <w:rPr>
                <w:b/>
              </w:rPr>
            </w:pPr>
            <w:r w:rsidRPr="00D229E8">
              <w:rPr>
                <w:b/>
              </w:rPr>
              <w:t>3,47 ± 0,21</w:t>
            </w:r>
          </w:p>
        </w:tc>
        <w:tc>
          <w:tcPr>
            <w:tcW w:w="966" w:type="dxa"/>
            <w:tcBorders>
              <w:top w:val="single" w:sz="4" w:space="0" w:color="auto"/>
              <w:left w:val="single" w:sz="4" w:space="0" w:color="auto"/>
              <w:bottom w:val="single" w:sz="12" w:space="0" w:color="auto"/>
              <w:right w:val="single" w:sz="4" w:space="0" w:color="auto"/>
            </w:tcBorders>
            <w:shd w:val="clear" w:color="auto" w:fill="auto"/>
            <w:vAlign w:val="top"/>
          </w:tcPr>
          <w:p w:rsidR="000C0461" w:rsidRPr="00D229E8" w:rsidRDefault="000C0461" w:rsidP="001F60EE">
            <w:pPr>
              <w:spacing w:before="80" w:after="80"/>
              <w:ind w:right="57"/>
              <w:cnfStyle w:val="000000000000" w:firstRow="0" w:lastRow="0" w:firstColumn="0" w:lastColumn="0" w:oddVBand="0" w:evenVBand="0" w:oddHBand="0" w:evenHBand="0" w:firstRowFirstColumn="0" w:firstRowLastColumn="0" w:lastRowFirstColumn="0" w:lastRowLastColumn="0"/>
              <w:rPr>
                <w:b/>
              </w:rPr>
            </w:pPr>
            <w:r w:rsidRPr="00D229E8">
              <w:rPr>
                <w:b/>
              </w:rPr>
              <w:t>9,6 ± 0,80</w:t>
            </w:r>
          </w:p>
        </w:tc>
        <w:tc>
          <w:tcPr>
            <w:tcW w:w="1063" w:type="dxa"/>
            <w:tcBorders>
              <w:top w:val="single" w:sz="4" w:space="0" w:color="auto"/>
              <w:left w:val="single" w:sz="4" w:space="0" w:color="auto"/>
              <w:bottom w:val="single" w:sz="12" w:space="0" w:color="auto"/>
              <w:right w:val="single" w:sz="4" w:space="0" w:color="auto"/>
            </w:tcBorders>
            <w:shd w:val="clear" w:color="auto" w:fill="auto"/>
            <w:vAlign w:val="top"/>
          </w:tcPr>
          <w:p w:rsidR="000C0461" w:rsidRPr="00D229E8" w:rsidRDefault="000C0461" w:rsidP="001F60EE">
            <w:pPr>
              <w:spacing w:before="80" w:after="80"/>
              <w:ind w:right="57"/>
              <w:cnfStyle w:val="000000000000" w:firstRow="0" w:lastRow="0" w:firstColumn="0" w:lastColumn="0" w:oddVBand="0" w:evenVBand="0" w:oddHBand="0" w:evenHBand="0" w:firstRowFirstColumn="0" w:firstRowLastColumn="0" w:lastRowFirstColumn="0" w:lastRowLastColumn="0"/>
              <w:rPr>
                <w:b/>
              </w:rPr>
            </w:pPr>
            <w:r w:rsidRPr="00D229E8">
              <w:rPr>
                <w:b/>
              </w:rPr>
              <w:t>11,10 ± 0,80</w:t>
            </w:r>
          </w:p>
        </w:tc>
        <w:tc>
          <w:tcPr>
            <w:tcW w:w="1120" w:type="dxa"/>
            <w:gridSpan w:val="2"/>
            <w:tcBorders>
              <w:top w:val="single" w:sz="4" w:space="0" w:color="auto"/>
              <w:left w:val="single" w:sz="4" w:space="0" w:color="auto"/>
              <w:bottom w:val="single" w:sz="12" w:space="0" w:color="auto"/>
              <w:right w:val="single" w:sz="4" w:space="0" w:color="auto"/>
            </w:tcBorders>
            <w:shd w:val="clear" w:color="auto" w:fill="auto"/>
            <w:vAlign w:val="top"/>
          </w:tcPr>
          <w:p w:rsidR="000C0461" w:rsidRPr="00D229E8" w:rsidRDefault="000C0461" w:rsidP="001F60EE">
            <w:pPr>
              <w:spacing w:before="80" w:after="80"/>
              <w:ind w:right="57"/>
              <w:cnfStyle w:val="000000000000" w:firstRow="0" w:lastRow="0" w:firstColumn="0" w:lastColumn="0" w:oddVBand="0" w:evenVBand="0" w:oddHBand="0" w:evenHBand="0" w:firstRowFirstColumn="0" w:firstRowLastColumn="0" w:lastRowFirstColumn="0" w:lastRowLastColumn="0"/>
              <w:rPr>
                <w:b/>
              </w:rPr>
            </w:pPr>
            <w:r w:rsidRPr="00D229E8">
              <w:rPr>
                <w:b/>
              </w:rPr>
              <w:t>14,59 ± 0,70</w:t>
            </w:r>
          </w:p>
        </w:tc>
        <w:tc>
          <w:tcPr>
            <w:tcW w:w="1120" w:type="dxa"/>
            <w:gridSpan w:val="2"/>
            <w:tcBorders>
              <w:top w:val="single" w:sz="4" w:space="0" w:color="auto"/>
              <w:left w:val="single" w:sz="4" w:space="0" w:color="auto"/>
              <w:bottom w:val="single" w:sz="12" w:space="0" w:color="auto"/>
              <w:right w:val="single" w:sz="4" w:space="0" w:color="auto"/>
            </w:tcBorders>
            <w:shd w:val="clear" w:color="auto" w:fill="auto"/>
            <w:vAlign w:val="top"/>
          </w:tcPr>
          <w:p w:rsidR="000C0461" w:rsidRPr="00D229E8" w:rsidRDefault="000C0461" w:rsidP="001F60EE">
            <w:pPr>
              <w:spacing w:before="80" w:after="80"/>
              <w:ind w:right="57"/>
              <w:cnfStyle w:val="000000000000" w:firstRow="0" w:lastRow="0" w:firstColumn="0" w:lastColumn="0" w:oddVBand="0" w:evenVBand="0" w:oddHBand="0" w:evenHBand="0" w:firstRowFirstColumn="0" w:firstRowLastColumn="0" w:lastRowFirstColumn="0" w:lastRowLastColumn="0"/>
              <w:rPr>
                <w:b/>
              </w:rPr>
            </w:pPr>
            <w:r w:rsidRPr="00D229E8">
              <w:rPr>
                <w:b/>
              </w:rPr>
              <w:t>22,95 ± 0,80</w:t>
            </w:r>
          </w:p>
        </w:tc>
        <w:tc>
          <w:tcPr>
            <w:tcW w:w="1218" w:type="dxa"/>
            <w:tcBorders>
              <w:top w:val="single" w:sz="4" w:space="0" w:color="auto"/>
              <w:left w:val="single" w:sz="4" w:space="0" w:color="auto"/>
              <w:bottom w:val="single" w:sz="12" w:space="0" w:color="auto"/>
              <w:right w:val="single" w:sz="4" w:space="0" w:color="auto"/>
            </w:tcBorders>
            <w:shd w:val="clear" w:color="auto" w:fill="auto"/>
            <w:vAlign w:val="top"/>
          </w:tcPr>
          <w:p w:rsidR="000C0461" w:rsidRPr="00D229E8" w:rsidRDefault="0069704F" w:rsidP="001F60EE">
            <w:pPr>
              <w:spacing w:before="80" w:after="80"/>
              <w:ind w:right="57"/>
              <w:cnfStyle w:val="000000000000" w:firstRow="0" w:lastRow="0" w:firstColumn="0" w:lastColumn="0" w:oddVBand="0" w:evenVBand="0" w:oddHBand="0" w:evenHBand="0" w:firstRowFirstColumn="0" w:firstRowLastColumn="0" w:lastRowFirstColumn="0" w:lastRowLastColumn="0"/>
              <w:rPr>
                <w:b/>
              </w:rPr>
            </w:pPr>
            <w:r>
              <w:rPr>
                <w:b/>
              </w:rPr>
              <w:t>35,58</w:t>
            </w:r>
            <w:r w:rsidR="000C0461" w:rsidRPr="00D229E8">
              <w:rPr>
                <w:b/>
              </w:rPr>
              <w:t xml:space="preserve"> ± 1,39</w:t>
            </w:r>
          </w:p>
        </w:tc>
      </w:tr>
    </w:tbl>
    <w:p w:rsidR="000C0461" w:rsidRDefault="000C0461" w:rsidP="001F60EE">
      <w:pPr>
        <w:pStyle w:val="SingleTxtGR"/>
        <w:spacing w:before="120"/>
      </w:pPr>
      <w:r w:rsidRPr="00CF55AA">
        <w:t xml:space="preserve">Установка </w:t>
      </w:r>
      <w:r w:rsidRPr="00CF55AA">
        <w:rPr>
          <w:lang w:bidi="ru-RU"/>
        </w:rPr>
        <w:t>сдвоенных датчиков давления в районе брюшной полости</w:t>
      </w:r>
      <w:r w:rsidR="001F60EE">
        <w:t xml:space="preserve"> (APTS) в </w:t>
      </w:r>
      <w:r w:rsidRPr="00CF55AA">
        <w:t>случае лобового удара может приве</w:t>
      </w:r>
      <w:r>
        <w:t>сти к увеличению массы манекена</w:t>
      </w:r>
      <w:r>
        <w:rPr>
          <w:lang w:val="en-US"/>
        </w:rPr>
        <w:t> </w:t>
      </w:r>
      <w:r>
        <w:t>Q1,5 до </w:t>
      </w:r>
      <w:r w:rsidRPr="00CF55AA">
        <w:t xml:space="preserve">0,2 </w:t>
      </w:r>
      <w:r w:rsidR="001F60EE">
        <w:t>кг, а манекенов Q3, Q6 и Q10 до </w:t>
      </w:r>
      <w:r w:rsidRPr="00CF55AA">
        <w:t>0,5 кг</w:t>
      </w:r>
      <w:r>
        <w:t>.</w:t>
      </w:r>
    </w:p>
    <w:p w:rsidR="000C0461" w:rsidRPr="00BC2753" w:rsidRDefault="000C0461" w:rsidP="001F60EE">
      <w:pPr>
        <w:pStyle w:val="SingleTxtGR"/>
        <w:keepLines/>
        <w:spacing w:before="120"/>
      </w:pPr>
      <w:r w:rsidRPr="00BC2753">
        <w:t>4.2</w:t>
      </w:r>
      <w:r w:rsidRPr="00BC2753">
        <w:tab/>
      </w:r>
      <w:r w:rsidRPr="00BC2753">
        <w:rPr>
          <w:sz w:val="24"/>
          <w:szCs w:val="24"/>
        </w:rPr>
        <w:tab/>
      </w:r>
      <w:r w:rsidRPr="00BC2753">
        <w:t>Основные размеры</w:t>
      </w:r>
    </w:p>
    <w:p w:rsidR="000C0461" w:rsidRPr="00BC2753" w:rsidRDefault="000C0461" w:rsidP="001F60EE">
      <w:pPr>
        <w:pStyle w:val="H23GR"/>
        <w:keepNext w:val="0"/>
      </w:pPr>
      <w:r w:rsidRPr="00BC2753">
        <w:rPr>
          <w:b w:val="0"/>
          <w:bCs/>
        </w:rPr>
        <w:tab/>
      </w:r>
      <w:r w:rsidRPr="00BC2753">
        <w:rPr>
          <w:b w:val="0"/>
          <w:bCs/>
        </w:rPr>
        <w:tab/>
        <w:t xml:space="preserve">Рис. 2 </w:t>
      </w:r>
      <w:r w:rsidRPr="00BC2753">
        <w:br/>
        <w:t>Основные размеры манекенов</w:t>
      </w:r>
    </w:p>
    <w:p w:rsidR="000C0461" w:rsidRPr="00BC2753" w:rsidRDefault="000C0461" w:rsidP="000C0461">
      <w:pPr>
        <w:pStyle w:val="SingleTxtG"/>
        <w:spacing w:before="240"/>
        <w:ind w:left="2268" w:hanging="1134"/>
        <w:jc w:val="center"/>
        <w:rPr>
          <w:spacing w:val="4"/>
          <w:lang w:val="ru-RU"/>
        </w:rPr>
      </w:pPr>
      <w:r w:rsidRPr="00BC2753">
        <w:rPr>
          <w:noProof/>
          <w:spacing w:val="4"/>
          <w:lang w:val="ru-RU" w:eastAsia="ru-RU"/>
        </w:rPr>
        <w:drawing>
          <wp:inline distT="0" distB="0" distL="0" distR="0" wp14:anchorId="1B2DECF9" wp14:editId="4BE8BB37">
            <wp:extent cx="4413379" cy="4068114"/>
            <wp:effectExtent l="0" t="0" r="635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9">
                      <a:extLst>
                        <a:ext uri="{28A0092B-C50C-407E-A947-70E740481C1C}">
                          <a14:useLocalDpi xmlns:a14="http://schemas.microsoft.com/office/drawing/2010/main" val="0"/>
                        </a:ext>
                      </a:extLst>
                    </a:blip>
                    <a:srcRect l="28761" t="34096" r="26942" b="13480"/>
                    <a:stretch>
                      <a:fillRect/>
                    </a:stretch>
                  </pic:blipFill>
                  <pic:spPr bwMode="auto">
                    <a:xfrm>
                      <a:off x="0" y="0"/>
                      <a:ext cx="4421537" cy="4075634"/>
                    </a:xfrm>
                    <a:prstGeom prst="rect">
                      <a:avLst/>
                    </a:prstGeom>
                    <a:noFill/>
                    <a:ln>
                      <a:noFill/>
                    </a:ln>
                  </pic:spPr>
                </pic:pic>
              </a:graphicData>
            </a:graphic>
          </wp:inline>
        </w:drawing>
      </w:r>
    </w:p>
    <w:p w:rsidR="000C0461" w:rsidRPr="00CF55AA" w:rsidRDefault="000C0461" w:rsidP="000C0461">
      <w:pPr>
        <w:pStyle w:val="H23GR"/>
        <w:spacing w:before="200" w:after="80"/>
        <w:rPr>
          <w:lang w:val="en-US"/>
        </w:rPr>
      </w:pPr>
      <w:r w:rsidRPr="00BC2753">
        <w:br w:type="page"/>
      </w:r>
      <w:r w:rsidRPr="00BC2753">
        <w:tab/>
      </w:r>
      <w:r w:rsidRPr="00BC2753">
        <w:tab/>
      </w:r>
      <w:r w:rsidRPr="004C1DF5">
        <w:rPr>
          <w:b w:val="0"/>
          <w:lang w:bidi="ru-RU"/>
        </w:rPr>
        <w:t>Таблица 2</w:t>
      </w:r>
      <w:r w:rsidRPr="004C1DF5">
        <w:rPr>
          <w:b w:val="0"/>
          <w:lang w:bidi="ru-RU"/>
        </w:rPr>
        <w:br/>
      </w:r>
      <w:r w:rsidRPr="00CF55AA">
        <w:rPr>
          <w:lang w:bidi="ru-RU"/>
        </w:rPr>
        <w:t>Размеры Q-манекена</w:t>
      </w:r>
    </w:p>
    <w:tbl>
      <w:tblPr>
        <w:tblStyle w:val="TabNum"/>
        <w:tblW w:w="8504" w:type="dxa"/>
        <w:tblInd w:w="1134" w:type="dxa"/>
        <w:tblLayout w:type="fixed"/>
        <w:tblLook w:val="05E0" w:firstRow="1" w:lastRow="1" w:firstColumn="1" w:lastColumn="1" w:noHBand="0" w:noVBand="1"/>
      </w:tblPr>
      <w:tblGrid>
        <w:gridCol w:w="370"/>
        <w:gridCol w:w="2746"/>
        <w:gridCol w:w="774"/>
        <w:gridCol w:w="775"/>
        <w:gridCol w:w="775"/>
        <w:gridCol w:w="775"/>
        <w:gridCol w:w="1326"/>
        <w:gridCol w:w="963"/>
      </w:tblGrid>
      <w:tr w:rsidR="000C0461" w:rsidRPr="00EF30E2" w:rsidTr="000C0461">
        <w:trPr>
          <w:trHeight w:val="20"/>
          <w:tblHeader/>
        </w:trPr>
        <w:tc>
          <w:tcPr>
            <w:cnfStyle w:val="001000000000" w:firstRow="0" w:lastRow="0" w:firstColumn="1" w:lastColumn="0" w:oddVBand="0" w:evenVBand="0" w:oddHBand="0" w:evenHBand="0" w:firstRowFirstColumn="0" w:firstRowLastColumn="0" w:lastRowFirstColumn="0" w:lastRowLastColumn="0"/>
            <w:tcW w:w="370" w:type="dxa"/>
            <w:tcBorders>
              <w:left w:val="single" w:sz="4" w:space="0" w:color="auto"/>
              <w:bottom w:val="single" w:sz="4" w:space="0" w:color="auto"/>
              <w:right w:val="single" w:sz="4" w:space="0" w:color="auto"/>
            </w:tcBorders>
            <w:shd w:val="clear" w:color="auto" w:fill="auto"/>
          </w:tcPr>
          <w:p w:rsidR="000C0461" w:rsidRPr="00EF30E2" w:rsidRDefault="000C0461" w:rsidP="000C0461">
            <w:pPr>
              <w:spacing w:before="80" w:after="80" w:line="200" w:lineRule="exact"/>
              <w:rPr>
                <w:i/>
                <w:sz w:val="16"/>
              </w:rPr>
            </w:pPr>
            <w:r w:rsidRPr="00EF30E2">
              <w:rPr>
                <w:i/>
                <w:sz w:val="16"/>
              </w:rPr>
              <w:t>№</w:t>
            </w:r>
          </w:p>
        </w:tc>
        <w:tc>
          <w:tcPr>
            <w:tcW w:w="2746" w:type="dxa"/>
            <w:tcBorders>
              <w:top w:val="single" w:sz="4" w:space="0" w:color="auto"/>
              <w:left w:val="single" w:sz="4" w:space="0" w:color="auto"/>
              <w:bottom w:val="single" w:sz="4" w:space="0" w:color="auto"/>
              <w:right w:val="single" w:sz="4" w:space="0" w:color="auto"/>
            </w:tcBorders>
            <w:shd w:val="clear" w:color="auto" w:fill="auto"/>
          </w:tcPr>
          <w:p w:rsidR="000C0461" w:rsidRPr="00EF30E2" w:rsidRDefault="000C0461" w:rsidP="000C0461">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0C0461" w:rsidRPr="00EF30E2" w:rsidRDefault="000C0461" w:rsidP="009818D3">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EF30E2">
              <w:rPr>
                <w:i/>
                <w:sz w:val="16"/>
              </w:rPr>
              <w:t>Q0</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0C0461" w:rsidRPr="00EF30E2" w:rsidRDefault="000C0461" w:rsidP="009818D3">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EF30E2">
              <w:rPr>
                <w:i/>
                <w:sz w:val="16"/>
              </w:rPr>
              <w:t>Q1</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0C0461" w:rsidRPr="00EF30E2" w:rsidRDefault="000C0461" w:rsidP="009818D3">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EF30E2">
              <w:rPr>
                <w:i/>
                <w:sz w:val="16"/>
              </w:rPr>
              <w:t>Q1,5</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0C0461" w:rsidRPr="00EF30E2" w:rsidRDefault="000C0461" w:rsidP="009818D3">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EF30E2">
              <w:rPr>
                <w:i/>
                <w:sz w:val="16"/>
              </w:rPr>
              <w:t>Q3</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0C0461" w:rsidRPr="00EF30E2" w:rsidRDefault="000C0461" w:rsidP="009818D3">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EF30E2">
              <w:rPr>
                <w:i/>
                <w:sz w:val="16"/>
              </w:rPr>
              <w:t>Q6</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0C0461" w:rsidRPr="00EF30E2" w:rsidRDefault="000C0461" w:rsidP="009818D3">
            <w:pPr>
              <w:spacing w:before="80" w:after="80" w:line="200" w:lineRule="exact"/>
              <w:ind w:right="57"/>
              <w:cnfStyle w:val="000000000000" w:firstRow="0" w:lastRow="0" w:firstColumn="0" w:lastColumn="0" w:oddVBand="0" w:evenVBand="0" w:oddHBand="0" w:evenHBand="0" w:firstRowFirstColumn="0" w:firstRowLastColumn="0" w:lastRowFirstColumn="0" w:lastRowLastColumn="0"/>
              <w:rPr>
                <w:i/>
                <w:sz w:val="16"/>
              </w:rPr>
            </w:pPr>
            <w:r w:rsidRPr="00EF30E2">
              <w:rPr>
                <w:i/>
                <w:sz w:val="16"/>
              </w:rPr>
              <w:t xml:space="preserve">Q10 </w:t>
            </w:r>
          </w:p>
        </w:tc>
      </w:tr>
      <w:tr w:rsidR="000C0461" w:rsidRPr="00EF30E2" w:rsidTr="000C0461">
        <w:trPr>
          <w:trHeight w:val="20"/>
          <w:tblHeader/>
        </w:trPr>
        <w:tc>
          <w:tcPr>
            <w:cnfStyle w:val="001000000000" w:firstRow="0" w:lastRow="0" w:firstColumn="1" w:lastColumn="0" w:oddVBand="0" w:evenVBand="0" w:oddHBand="0" w:evenHBand="0" w:firstRowFirstColumn="0" w:firstRowLastColumn="0" w:lastRowFirstColumn="0" w:lastRowLastColumn="0"/>
            <w:tcW w:w="370" w:type="dxa"/>
            <w:tcBorders>
              <w:top w:val="single" w:sz="4" w:space="0" w:color="auto"/>
              <w:left w:val="single" w:sz="4" w:space="0" w:color="auto"/>
              <w:bottom w:val="single" w:sz="12" w:space="0" w:color="auto"/>
              <w:right w:val="single" w:sz="4" w:space="0" w:color="auto"/>
            </w:tcBorders>
            <w:shd w:val="clear" w:color="auto" w:fill="auto"/>
          </w:tcPr>
          <w:p w:rsidR="000C0461" w:rsidRPr="00EF30E2" w:rsidRDefault="000C0461" w:rsidP="000C0461">
            <w:pPr>
              <w:spacing w:before="80" w:after="80" w:line="200" w:lineRule="exact"/>
              <w:rPr>
                <w:i/>
                <w:sz w:val="16"/>
              </w:rPr>
            </w:pPr>
          </w:p>
        </w:tc>
        <w:tc>
          <w:tcPr>
            <w:tcW w:w="2746" w:type="dxa"/>
            <w:tcBorders>
              <w:top w:val="single" w:sz="4" w:space="0" w:color="auto"/>
              <w:left w:val="single" w:sz="4" w:space="0" w:color="auto"/>
              <w:bottom w:val="single" w:sz="12" w:space="0" w:color="auto"/>
              <w:right w:val="single" w:sz="4" w:space="0" w:color="auto"/>
            </w:tcBorders>
            <w:shd w:val="clear" w:color="auto" w:fill="auto"/>
          </w:tcPr>
          <w:p w:rsidR="000C0461" w:rsidRPr="00EF30E2" w:rsidRDefault="000C0461" w:rsidP="000C0461">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5388" w:type="dxa"/>
            <w:gridSpan w:val="6"/>
            <w:tcBorders>
              <w:top w:val="single" w:sz="4" w:space="0" w:color="auto"/>
              <w:left w:val="single" w:sz="4" w:space="0" w:color="auto"/>
              <w:bottom w:val="single" w:sz="12" w:space="0" w:color="auto"/>
              <w:right w:val="single" w:sz="4" w:space="0" w:color="auto"/>
            </w:tcBorders>
            <w:shd w:val="clear" w:color="auto" w:fill="auto"/>
          </w:tcPr>
          <w:p w:rsidR="000C0461" w:rsidRPr="00EF30E2" w:rsidRDefault="000C0461" w:rsidP="000C046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EF30E2">
              <w:rPr>
                <w:i/>
                <w:sz w:val="16"/>
              </w:rPr>
              <w:t>Размеры в мм</w:t>
            </w:r>
          </w:p>
        </w:tc>
      </w:tr>
      <w:tr w:rsidR="000C0461" w:rsidRPr="00EF30E2" w:rsidTr="000C0461">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12" w:space="0" w:color="auto"/>
              <w:left w:val="single" w:sz="4" w:space="0" w:color="auto"/>
              <w:bottom w:val="single" w:sz="4" w:space="0" w:color="auto"/>
              <w:right w:val="single" w:sz="4" w:space="0" w:color="auto"/>
            </w:tcBorders>
            <w:vAlign w:val="center"/>
          </w:tcPr>
          <w:p w:rsidR="000C0461" w:rsidRPr="00EF30E2" w:rsidRDefault="000C0461" w:rsidP="000C0461">
            <w:r w:rsidRPr="00EF30E2">
              <w:t>17</w:t>
            </w:r>
          </w:p>
        </w:tc>
        <w:tc>
          <w:tcPr>
            <w:tcW w:w="2746" w:type="dxa"/>
            <w:tcBorders>
              <w:top w:val="single" w:sz="12" w:space="0" w:color="auto"/>
              <w:left w:val="single" w:sz="4" w:space="0" w:color="auto"/>
              <w:bottom w:val="single" w:sz="4" w:space="0" w:color="auto"/>
              <w:right w:val="single" w:sz="4" w:space="0" w:color="auto"/>
            </w:tcBorders>
            <w:vAlign w:val="center"/>
          </w:tcPr>
          <w:p w:rsidR="000C0461" w:rsidRPr="00EF30E2" w:rsidRDefault="000C0461" w:rsidP="000C0461">
            <w:pPr>
              <w:jc w:val="left"/>
              <w:cnfStyle w:val="000000000000" w:firstRow="0" w:lastRow="0" w:firstColumn="0" w:lastColumn="0" w:oddVBand="0" w:evenVBand="0" w:oddHBand="0" w:evenHBand="0" w:firstRowFirstColumn="0" w:firstRowLastColumn="0" w:lastRowFirstColumn="0" w:lastRowLastColumn="0"/>
            </w:pPr>
            <w:r w:rsidRPr="00EF30E2">
              <w:t>Высота в сидячем положении (голова наклонена вперед)</w:t>
            </w:r>
          </w:p>
        </w:tc>
        <w:tc>
          <w:tcPr>
            <w:tcW w:w="774" w:type="dxa"/>
            <w:tcBorders>
              <w:top w:val="single" w:sz="12"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355 ± 9</w:t>
            </w:r>
          </w:p>
        </w:tc>
        <w:tc>
          <w:tcPr>
            <w:tcW w:w="775" w:type="dxa"/>
            <w:tcBorders>
              <w:top w:val="single" w:sz="12"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479 ± 9</w:t>
            </w:r>
          </w:p>
        </w:tc>
        <w:tc>
          <w:tcPr>
            <w:tcW w:w="775" w:type="dxa"/>
            <w:tcBorders>
              <w:top w:val="single" w:sz="12"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499 ± 9</w:t>
            </w:r>
          </w:p>
        </w:tc>
        <w:tc>
          <w:tcPr>
            <w:tcW w:w="775" w:type="dxa"/>
            <w:tcBorders>
              <w:top w:val="single" w:sz="12"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544 ± 9</w:t>
            </w:r>
          </w:p>
        </w:tc>
        <w:tc>
          <w:tcPr>
            <w:tcW w:w="1326" w:type="dxa"/>
            <w:tcBorders>
              <w:top w:val="single" w:sz="12"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601 ± 9</w:t>
            </w:r>
          </w:p>
        </w:tc>
        <w:tc>
          <w:tcPr>
            <w:tcW w:w="963" w:type="dxa"/>
            <w:tcBorders>
              <w:top w:val="single" w:sz="12"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&lt;748 ± 9</w:t>
            </w:r>
          </w:p>
        </w:tc>
      </w:tr>
      <w:tr w:rsidR="000C0461" w:rsidRPr="00EF30E2" w:rsidTr="000C0461">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r w:rsidRPr="00EF30E2">
              <w:t>18</w:t>
            </w:r>
          </w:p>
        </w:tc>
        <w:tc>
          <w:tcPr>
            <w:tcW w:w="274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left"/>
              <w:cnfStyle w:val="000000000000" w:firstRow="0" w:lastRow="0" w:firstColumn="0" w:lastColumn="0" w:oddVBand="0" w:evenVBand="0" w:oddHBand="0" w:evenHBand="0" w:firstRowFirstColumn="0" w:firstRowLastColumn="0" w:lastRowFirstColumn="0" w:lastRowLastColumn="0"/>
            </w:pPr>
            <w:r w:rsidRPr="00EF30E2">
              <w:t>Высота плеча (положение сидя)</w:t>
            </w:r>
          </w:p>
        </w:tc>
        <w:tc>
          <w:tcPr>
            <w:tcW w:w="774"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225 ± 7</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298 ± 7</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309 ± 7</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329 ± 7</w:t>
            </w:r>
          </w:p>
        </w:tc>
        <w:tc>
          <w:tcPr>
            <w:tcW w:w="132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362 ± 7</w:t>
            </w:r>
          </w:p>
        </w:tc>
        <w:tc>
          <w:tcPr>
            <w:tcW w:w="963"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473 ± 7</w:t>
            </w:r>
          </w:p>
        </w:tc>
      </w:tr>
      <w:tr w:rsidR="000C0461" w:rsidRPr="00EF30E2" w:rsidTr="000C0461">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tc>
        <w:tc>
          <w:tcPr>
            <w:tcW w:w="274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left"/>
              <w:cnfStyle w:val="000000000000" w:firstRow="0" w:lastRow="0" w:firstColumn="0" w:lastColumn="0" w:oddVBand="0" w:evenVBand="0" w:oddHBand="0" w:evenHBand="0" w:firstRowFirstColumn="0" w:firstRowLastColumn="0" w:lastRowFirstColumn="0" w:lastRowLastColumn="0"/>
            </w:pPr>
            <w:r w:rsidRPr="00EF30E2">
              <w:t>Рост (голова наклонена вперед)</w:t>
            </w:r>
          </w:p>
        </w:tc>
        <w:tc>
          <w:tcPr>
            <w:tcW w:w="774"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740 ± 9</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800 ± 9</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985 ± 9</w:t>
            </w:r>
          </w:p>
        </w:tc>
        <w:tc>
          <w:tcPr>
            <w:tcW w:w="132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1 143 ± 9</w:t>
            </w:r>
          </w:p>
        </w:tc>
        <w:tc>
          <w:tcPr>
            <w:tcW w:w="963"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&lt;1 443 ± 9</w:t>
            </w:r>
          </w:p>
        </w:tc>
      </w:tr>
      <w:tr w:rsidR="000C0461" w:rsidRPr="00EF30E2" w:rsidTr="000C0461">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r w:rsidRPr="00EF30E2">
              <w:t>5</w:t>
            </w:r>
          </w:p>
        </w:tc>
        <w:tc>
          <w:tcPr>
            <w:tcW w:w="274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left"/>
              <w:cnfStyle w:val="000000000000" w:firstRow="0" w:lastRow="0" w:firstColumn="0" w:lastColumn="0" w:oddVBand="0" w:evenVBand="0" w:oddHBand="0" w:evenHBand="0" w:firstRowFirstColumn="0" w:firstRowLastColumn="0" w:lastRowFirstColumn="0" w:lastRowLastColumn="0"/>
            </w:pPr>
            <w:r w:rsidRPr="00EF30E2">
              <w:t>Толщина туловища</w:t>
            </w:r>
          </w:p>
        </w:tc>
        <w:tc>
          <w:tcPr>
            <w:tcW w:w="774"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114 ± 5</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113 ± 5</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146 ± 5</w:t>
            </w:r>
          </w:p>
        </w:tc>
        <w:tc>
          <w:tcPr>
            <w:tcW w:w="132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141 ± 5</w:t>
            </w:r>
          </w:p>
        </w:tc>
        <w:tc>
          <w:tcPr>
            <w:tcW w:w="963"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171 ± 5</w:t>
            </w:r>
          </w:p>
        </w:tc>
      </w:tr>
      <w:tr w:rsidR="000C0461" w:rsidRPr="00EF30E2" w:rsidTr="000C0461">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r w:rsidRPr="00EF30E2">
              <w:t>15</w:t>
            </w:r>
          </w:p>
        </w:tc>
        <w:tc>
          <w:tcPr>
            <w:tcW w:w="274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left"/>
              <w:cnfStyle w:val="000000000000" w:firstRow="0" w:lastRow="0" w:firstColumn="0" w:lastColumn="0" w:oddVBand="0" w:evenVBand="0" w:oddHBand="0" w:evenHBand="0" w:firstRowFirstColumn="0" w:firstRowLastColumn="0" w:lastRowFirstColumn="0" w:lastRowLastColumn="0"/>
            </w:pPr>
            <w:r w:rsidRPr="00EF30E2">
              <w:t>Ширина плеч</w:t>
            </w:r>
          </w:p>
        </w:tc>
        <w:tc>
          <w:tcPr>
            <w:tcW w:w="774"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230 ± 7</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227 ± 7</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227 ± 7</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259 ± 7</w:t>
            </w:r>
          </w:p>
        </w:tc>
        <w:tc>
          <w:tcPr>
            <w:tcW w:w="132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305 ± 7</w:t>
            </w:r>
          </w:p>
        </w:tc>
        <w:tc>
          <w:tcPr>
            <w:tcW w:w="963"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334,8 ± 7</w:t>
            </w:r>
          </w:p>
        </w:tc>
      </w:tr>
      <w:tr w:rsidR="000C0461" w:rsidRPr="00EF30E2" w:rsidTr="000C0461">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r w:rsidRPr="00EF30E2">
              <w:t>13</w:t>
            </w:r>
          </w:p>
        </w:tc>
        <w:tc>
          <w:tcPr>
            <w:tcW w:w="274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left"/>
              <w:cnfStyle w:val="000000000000" w:firstRow="0" w:lastRow="0" w:firstColumn="0" w:lastColumn="0" w:oddVBand="0" w:evenVBand="0" w:oddHBand="0" w:evenHBand="0" w:firstRowFirstColumn="0" w:firstRowLastColumn="0" w:lastRowFirstColumn="0" w:lastRowLastColumn="0"/>
            </w:pPr>
            <w:r w:rsidRPr="00EF30E2">
              <w:t>Диаметр шеи</w:t>
            </w:r>
          </w:p>
        </w:tc>
        <w:tc>
          <w:tcPr>
            <w:tcW w:w="774"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44</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61,9</w:t>
            </w:r>
            <w:r w:rsidRPr="00EF30E2">
              <w:rPr>
                <w:vertAlign w:val="superscript"/>
              </w:rPr>
              <w:t>1</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61,9</w:t>
            </w:r>
            <w:r w:rsidRPr="00EF30E2">
              <w:rPr>
                <w:vertAlign w:val="superscript"/>
              </w:rPr>
              <w:t>1</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61,9</w:t>
            </w:r>
            <w:r w:rsidRPr="00EF30E2">
              <w:rPr>
                <w:vertAlign w:val="superscript"/>
              </w:rPr>
              <w:t>1</w:t>
            </w:r>
          </w:p>
        </w:tc>
        <w:tc>
          <w:tcPr>
            <w:tcW w:w="132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61,9</w:t>
            </w:r>
            <w:r w:rsidRPr="00EF30E2">
              <w:rPr>
                <w:vertAlign w:val="superscript"/>
              </w:rPr>
              <w:t>1</w:t>
            </w:r>
            <w:r w:rsidRPr="00EF30E2">
              <w:br/>
              <w:t>58,0</w:t>
            </w:r>
            <w:r w:rsidRPr="00EF30E2">
              <w:rPr>
                <w:vertAlign w:val="superscript"/>
              </w:rPr>
              <w:t>2</w:t>
            </w:r>
            <w:r w:rsidRPr="00EF30E2">
              <w:t xml:space="preserve"> </w:t>
            </w:r>
            <w:r w:rsidRPr="00EF30E2">
              <w:br/>
              <w:t>76,0</w:t>
            </w:r>
            <w:r w:rsidRPr="00EF30E2">
              <w:rPr>
                <w:vertAlign w:val="superscript"/>
              </w:rPr>
              <w:t>3</w:t>
            </w:r>
          </w:p>
        </w:tc>
        <w:tc>
          <w:tcPr>
            <w:tcW w:w="963"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65,0</w:t>
            </w:r>
            <w:r w:rsidRPr="00EF30E2">
              <w:rPr>
                <w:vertAlign w:val="superscript"/>
              </w:rPr>
              <w:t>1</w:t>
            </w:r>
            <w:r w:rsidRPr="00EF30E2">
              <w:br/>
              <w:t>85,9</w:t>
            </w:r>
            <w:r w:rsidRPr="00EF30E2">
              <w:rPr>
                <w:vertAlign w:val="superscript"/>
              </w:rPr>
              <w:t>4</w:t>
            </w:r>
          </w:p>
        </w:tc>
      </w:tr>
      <w:tr w:rsidR="000C0461" w:rsidRPr="00EF30E2" w:rsidTr="000C0461">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r w:rsidRPr="00EF30E2">
              <w:t>12</w:t>
            </w:r>
          </w:p>
        </w:tc>
        <w:tc>
          <w:tcPr>
            <w:tcW w:w="274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left"/>
              <w:cnfStyle w:val="000000000000" w:firstRow="0" w:lastRow="0" w:firstColumn="0" w:lastColumn="0" w:oddVBand="0" w:evenVBand="0" w:oddHBand="0" w:evenHBand="0" w:firstRowFirstColumn="0" w:firstRowLastColumn="0" w:lastRowFirstColumn="0" w:lastRowLastColumn="0"/>
            </w:pPr>
            <w:r w:rsidRPr="00EF30E2">
              <w:t>Ширина бедер</w:t>
            </w:r>
          </w:p>
        </w:tc>
        <w:tc>
          <w:tcPr>
            <w:tcW w:w="774"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191 ± 7</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194 ± 7</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200 ± 7</w:t>
            </w:r>
          </w:p>
        </w:tc>
        <w:tc>
          <w:tcPr>
            <w:tcW w:w="132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223 ± 7</w:t>
            </w:r>
          </w:p>
        </w:tc>
        <w:tc>
          <w:tcPr>
            <w:tcW w:w="963"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270 ± 7</w:t>
            </w:r>
          </w:p>
        </w:tc>
      </w:tr>
      <w:tr w:rsidR="000C0461" w:rsidRPr="00EF30E2" w:rsidTr="000C0461">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r w:rsidRPr="00EF30E2">
              <w:t>1</w:t>
            </w:r>
          </w:p>
        </w:tc>
        <w:tc>
          <w:tcPr>
            <w:tcW w:w="274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left"/>
              <w:cnfStyle w:val="000000000000" w:firstRow="0" w:lastRow="0" w:firstColumn="0" w:lastColumn="0" w:oddVBand="0" w:evenVBand="0" w:oddHBand="0" w:evenHBand="0" w:firstRowFirstColumn="0" w:firstRowLastColumn="0" w:lastRowFirstColumn="0" w:lastRowLastColumn="0"/>
            </w:pPr>
            <w:r w:rsidRPr="00EF30E2">
              <w:t xml:space="preserve">Задняя сторона ягодицы − </w:t>
            </w:r>
            <w:r w:rsidRPr="00EF30E2">
              <w:br/>
              <w:t>передняя сторона колена</w:t>
            </w:r>
          </w:p>
        </w:tc>
        <w:tc>
          <w:tcPr>
            <w:tcW w:w="774"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130 ± 5</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211 ± 5</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235 ± 5</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305 ± 5</w:t>
            </w:r>
          </w:p>
        </w:tc>
        <w:tc>
          <w:tcPr>
            <w:tcW w:w="132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366 ± 5</w:t>
            </w:r>
          </w:p>
        </w:tc>
        <w:tc>
          <w:tcPr>
            <w:tcW w:w="963"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485,4 ± 5</w:t>
            </w:r>
          </w:p>
        </w:tc>
      </w:tr>
      <w:tr w:rsidR="000C0461" w:rsidRPr="00EF30E2" w:rsidTr="000C0461">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r w:rsidRPr="00EF30E2">
              <w:t>2</w:t>
            </w:r>
          </w:p>
        </w:tc>
        <w:tc>
          <w:tcPr>
            <w:tcW w:w="274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left"/>
              <w:cnfStyle w:val="000000000000" w:firstRow="0" w:lastRow="0" w:firstColumn="0" w:lastColumn="0" w:oddVBand="0" w:evenVBand="0" w:oddHBand="0" w:evenHBand="0" w:firstRowFirstColumn="0" w:firstRowLastColumn="0" w:lastRowFirstColumn="0" w:lastRowLastColumn="0"/>
            </w:pPr>
            <w:r w:rsidRPr="00EF30E2">
              <w:t xml:space="preserve">Задняя сторона ягодицы − </w:t>
            </w:r>
            <w:r w:rsidRPr="00EF30E2">
              <w:br/>
              <w:t>подколенная ямка</w:t>
            </w:r>
          </w:p>
        </w:tc>
        <w:tc>
          <w:tcPr>
            <w:tcW w:w="774"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161 ± 5</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185 ± 5</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253 ± 5</w:t>
            </w:r>
          </w:p>
        </w:tc>
        <w:tc>
          <w:tcPr>
            <w:tcW w:w="132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299 ± 5</w:t>
            </w:r>
          </w:p>
        </w:tc>
        <w:tc>
          <w:tcPr>
            <w:tcW w:w="963"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414,9 ± 5</w:t>
            </w:r>
          </w:p>
        </w:tc>
      </w:tr>
      <w:tr w:rsidR="000C0461" w:rsidRPr="00EF30E2" w:rsidTr="000C0461">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r w:rsidRPr="00EF30E2">
              <w:t>21</w:t>
            </w:r>
          </w:p>
        </w:tc>
        <w:tc>
          <w:tcPr>
            <w:tcW w:w="274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left"/>
              <w:cnfStyle w:val="000000000000" w:firstRow="0" w:lastRow="0" w:firstColumn="0" w:lastColumn="0" w:oddVBand="0" w:evenVBand="0" w:oddHBand="0" w:evenHBand="0" w:firstRowFirstColumn="0" w:firstRowLastColumn="0" w:lastRowFirstColumn="0" w:lastRowLastColumn="0"/>
            </w:pPr>
            <w:r w:rsidRPr="00EF30E2">
              <w:t>Высота бедра, положение сидя</w:t>
            </w:r>
          </w:p>
        </w:tc>
        <w:tc>
          <w:tcPr>
            <w:tcW w:w="774"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69</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72</w:t>
            </w:r>
          </w:p>
        </w:tc>
        <w:tc>
          <w:tcPr>
            <w:tcW w:w="775"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79</w:t>
            </w:r>
          </w:p>
        </w:tc>
        <w:tc>
          <w:tcPr>
            <w:tcW w:w="1326"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92</w:t>
            </w:r>
          </w:p>
        </w:tc>
        <w:tc>
          <w:tcPr>
            <w:tcW w:w="963" w:type="dxa"/>
            <w:tcBorders>
              <w:top w:val="single" w:sz="4" w:space="0" w:color="auto"/>
              <w:left w:val="single" w:sz="4" w:space="0" w:color="auto"/>
              <w:bottom w:val="single" w:sz="4"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114</w:t>
            </w:r>
          </w:p>
        </w:tc>
      </w:tr>
      <w:tr w:rsidR="000C0461" w:rsidRPr="00EF30E2" w:rsidTr="000C0461">
        <w:trPr>
          <w:trHeight w:val="20"/>
        </w:trPr>
        <w:tc>
          <w:tcPr>
            <w:cnfStyle w:val="001000000000" w:firstRow="0" w:lastRow="0" w:firstColumn="1" w:lastColumn="0" w:oddVBand="0" w:evenVBand="0" w:oddHBand="0" w:evenHBand="0" w:firstRowFirstColumn="0" w:firstRowLastColumn="0" w:lastRowFirstColumn="0" w:lastRowLastColumn="0"/>
            <w:tcW w:w="370" w:type="dxa"/>
            <w:tcBorders>
              <w:top w:val="single" w:sz="4" w:space="0" w:color="auto"/>
              <w:left w:val="single" w:sz="4" w:space="0" w:color="auto"/>
              <w:right w:val="single" w:sz="4" w:space="0" w:color="auto"/>
            </w:tcBorders>
            <w:vAlign w:val="center"/>
          </w:tcPr>
          <w:p w:rsidR="000C0461" w:rsidRPr="00EF30E2" w:rsidRDefault="000C0461" w:rsidP="000C0461"/>
        </w:tc>
        <w:tc>
          <w:tcPr>
            <w:tcW w:w="2746" w:type="dxa"/>
            <w:tcBorders>
              <w:top w:val="single" w:sz="4" w:space="0" w:color="auto"/>
              <w:left w:val="single" w:sz="4" w:space="0" w:color="auto"/>
              <w:bottom w:val="single" w:sz="12" w:space="0" w:color="auto"/>
              <w:right w:val="single" w:sz="4" w:space="0" w:color="auto"/>
            </w:tcBorders>
            <w:vAlign w:val="center"/>
          </w:tcPr>
          <w:p w:rsidR="000C0461" w:rsidRPr="00EF30E2" w:rsidRDefault="000C0461" w:rsidP="000C0461">
            <w:pPr>
              <w:jc w:val="left"/>
              <w:cnfStyle w:val="000000000000" w:firstRow="0" w:lastRow="0" w:firstColumn="0" w:lastColumn="0" w:oddVBand="0" w:evenVBand="0" w:oddHBand="0" w:evenHBand="0" w:firstRowFirstColumn="0" w:firstRowLastColumn="0" w:lastRowFirstColumn="0" w:lastRowLastColumn="0"/>
            </w:pPr>
            <w:r w:rsidRPr="00EF30E2">
              <w:t>Высота распорного устройства для установки манекена</w:t>
            </w:r>
            <w:r w:rsidRPr="00EF30E2">
              <w:rPr>
                <w:vertAlign w:val="superscript"/>
              </w:rPr>
              <w:t>4</w:t>
            </w:r>
          </w:p>
        </w:tc>
        <w:tc>
          <w:tcPr>
            <w:tcW w:w="774" w:type="dxa"/>
            <w:tcBorders>
              <w:top w:val="single" w:sz="4" w:space="0" w:color="auto"/>
              <w:left w:val="single" w:sz="4" w:space="0" w:color="auto"/>
              <w:bottom w:val="single" w:sz="12"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173 ± 2</w:t>
            </w:r>
          </w:p>
        </w:tc>
        <w:tc>
          <w:tcPr>
            <w:tcW w:w="775" w:type="dxa"/>
            <w:tcBorders>
              <w:top w:val="single" w:sz="4" w:space="0" w:color="auto"/>
              <w:left w:val="single" w:sz="4" w:space="0" w:color="auto"/>
              <w:bottom w:val="single" w:sz="12"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229 ± 2</w:t>
            </w:r>
          </w:p>
        </w:tc>
        <w:tc>
          <w:tcPr>
            <w:tcW w:w="775" w:type="dxa"/>
            <w:tcBorders>
              <w:top w:val="single" w:sz="4" w:space="0" w:color="auto"/>
              <w:left w:val="single" w:sz="4" w:space="0" w:color="auto"/>
              <w:bottom w:val="single" w:sz="12"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237 ± 2</w:t>
            </w:r>
          </w:p>
        </w:tc>
        <w:tc>
          <w:tcPr>
            <w:tcW w:w="775" w:type="dxa"/>
            <w:tcBorders>
              <w:top w:val="single" w:sz="4" w:space="0" w:color="auto"/>
              <w:left w:val="single" w:sz="4" w:space="0" w:color="auto"/>
              <w:bottom w:val="single" w:sz="12"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250 ± 2</w:t>
            </w:r>
          </w:p>
        </w:tc>
        <w:tc>
          <w:tcPr>
            <w:tcW w:w="1326" w:type="dxa"/>
            <w:tcBorders>
              <w:top w:val="single" w:sz="4" w:space="0" w:color="auto"/>
              <w:left w:val="single" w:sz="4" w:space="0" w:color="auto"/>
              <w:bottom w:val="single" w:sz="12"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270 ± 2</w:t>
            </w:r>
          </w:p>
        </w:tc>
        <w:tc>
          <w:tcPr>
            <w:tcW w:w="963" w:type="dxa"/>
            <w:tcBorders>
              <w:top w:val="single" w:sz="4" w:space="0" w:color="auto"/>
              <w:left w:val="single" w:sz="4" w:space="0" w:color="auto"/>
              <w:bottom w:val="single" w:sz="12" w:space="0" w:color="auto"/>
              <w:right w:val="single" w:sz="4" w:space="0" w:color="auto"/>
            </w:tcBorders>
            <w:vAlign w:val="center"/>
          </w:tcPr>
          <w:p w:rsidR="000C0461" w:rsidRPr="00EF30E2" w:rsidRDefault="000C0461" w:rsidP="000C0461">
            <w:pPr>
              <w:jc w:val="center"/>
              <w:cnfStyle w:val="000000000000" w:firstRow="0" w:lastRow="0" w:firstColumn="0" w:lastColumn="0" w:oddVBand="0" w:evenVBand="0" w:oddHBand="0" w:evenHBand="0" w:firstRowFirstColumn="0" w:firstRowLastColumn="0" w:lastRowFirstColumn="0" w:lastRowLastColumn="0"/>
            </w:pPr>
            <w:r w:rsidRPr="00EF30E2">
              <w:t>359 ± 2</w:t>
            </w:r>
          </w:p>
        </w:tc>
      </w:tr>
    </w:tbl>
    <w:p w:rsidR="0069704F" w:rsidRDefault="000C0461" w:rsidP="0069704F">
      <w:pPr>
        <w:pStyle w:val="SingleTxtGR"/>
        <w:spacing w:before="120" w:after="0" w:line="220" w:lineRule="exact"/>
        <w:ind w:left="1701" w:hanging="397"/>
        <w:jc w:val="left"/>
        <w:rPr>
          <w:sz w:val="18"/>
          <w:szCs w:val="18"/>
        </w:rPr>
      </w:pPr>
      <w:proofErr w:type="gramStart"/>
      <w:r w:rsidRPr="00696859">
        <w:rPr>
          <w:sz w:val="18"/>
          <w:szCs w:val="18"/>
          <w:vertAlign w:val="superscript"/>
        </w:rPr>
        <w:t>1</w:t>
      </w:r>
      <w:r w:rsidRPr="00696859">
        <w:rPr>
          <w:sz w:val="18"/>
          <w:szCs w:val="18"/>
        </w:rPr>
        <w:t xml:space="preserve">  Диаметр</w:t>
      </w:r>
      <w:proofErr w:type="gramEnd"/>
      <w:r w:rsidRPr="00696859">
        <w:rPr>
          <w:sz w:val="18"/>
          <w:szCs w:val="18"/>
        </w:rPr>
        <w:t xml:space="preserve"> шеи берется как диаметр верхней и н</w:t>
      </w:r>
      <w:r w:rsidR="0069704F">
        <w:rPr>
          <w:sz w:val="18"/>
          <w:szCs w:val="18"/>
        </w:rPr>
        <w:t xml:space="preserve">ижней пластины шеи манекена Q. </w:t>
      </w:r>
    </w:p>
    <w:p w:rsidR="000C0461" w:rsidRPr="00696859" w:rsidRDefault="000C0461" w:rsidP="0069704F">
      <w:pPr>
        <w:pStyle w:val="SingleTxtGR"/>
        <w:tabs>
          <w:tab w:val="clear" w:pos="1701"/>
        </w:tabs>
        <w:spacing w:after="0" w:line="220" w:lineRule="exact"/>
        <w:ind w:left="1304" w:firstLine="170"/>
        <w:jc w:val="left"/>
        <w:rPr>
          <w:sz w:val="18"/>
          <w:szCs w:val="18"/>
        </w:rPr>
      </w:pPr>
      <w:r w:rsidRPr="00696859">
        <w:rPr>
          <w:sz w:val="18"/>
          <w:szCs w:val="18"/>
        </w:rPr>
        <w:t>Размер средних дисков составляет 56,9 мм.</w:t>
      </w:r>
    </w:p>
    <w:p w:rsidR="000C0461" w:rsidRPr="00696859" w:rsidRDefault="000C0461" w:rsidP="000C0461">
      <w:pPr>
        <w:pStyle w:val="SingleTxtGR"/>
        <w:spacing w:after="0" w:line="220" w:lineRule="exact"/>
        <w:ind w:firstLine="170"/>
        <w:jc w:val="left"/>
        <w:rPr>
          <w:sz w:val="18"/>
          <w:szCs w:val="18"/>
        </w:rPr>
      </w:pPr>
      <w:proofErr w:type="gramStart"/>
      <w:r w:rsidRPr="00696859">
        <w:rPr>
          <w:sz w:val="18"/>
          <w:szCs w:val="18"/>
          <w:vertAlign w:val="superscript"/>
        </w:rPr>
        <w:t>2</w:t>
      </w:r>
      <w:r w:rsidRPr="00696859">
        <w:rPr>
          <w:sz w:val="18"/>
          <w:szCs w:val="18"/>
        </w:rPr>
        <w:t xml:space="preserve">  Диаметр</w:t>
      </w:r>
      <w:proofErr w:type="gramEnd"/>
      <w:r w:rsidRPr="00696859">
        <w:rPr>
          <w:sz w:val="18"/>
          <w:szCs w:val="18"/>
        </w:rPr>
        <w:t xml:space="preserve"> диска шеи Q6 в верхней части.</w:t>
      </w:r>
    </w:p>
    <w:p w:rsidR="000C0461" w:rsidRPr="00696859" w:rsidRDefault="000C0461" w:rsidP="000C0461">
      <w:pPr>
        <w:pStyle w:val="SingleTxtGR"/>
        <w:spacing w:after="0" w:line="220" w:lineRule="exact"/>
        <w:ind w:firstLine="170"/>
        <w:jc w:val="left"/>
        <w:rPr>
          <w:sz w:val="18"/>
          <w:szCs w:val="18"/>
        </w:rPr>
      </w:pPr>
      <w:proofErr w:type="gramStart"/>
      <w:r w:rsidRPr="00696859">
        <w:rPr>
          <w:sz w:val="18"/>
          <w:szCs w:val="18"/>
          <w:vertAlign w:val="superscript"/>
        </w:rPr>
        <w:t>3</w:t>
      </w:r>
      <w:r w:rsidRPr="00696859">
        <w:rPr>
          <w:sz w:val="18"/>
          <w:szCs w:val="18"/>
        </w:rPr>
        <w:t xml:space="preserve">  Диаметр</w:t>
      </w:r>
      <w:proofErr w:type="gramEnd"/>
      <w:r w:rsidRPr="00696859">
        <w:rPr>
          <w:sz w:val="18"/>
          <w:szCs w:val="18"/>
        </w:rPr>
        <w:t xml:space="preserve"> диска шеи Q6 в нижней части.</w:t>
      </w:r>
    </w:p>
    <w:p w:rsidR="000C0461" w:rsidRPr="00696859" w:rsidRDefault="000C0461" w:rsidP="000C0461">
      <w:pPr>
        <w:pStyle w:val="SingleTxtGR"/>
        <w:spacing w:after="0" w:line="220" w:lineRule="exact"/>
        <w:ind w:firstLine="170"/>
        <w:jc w:val="left"/>
        <w:rPr>
          <w:sz w:val="18"/>
          <w:szCs w:val="18"/>
        </w:rPr>
      </w:pPr>
      <w:proofErr w:type="gramStart"/>
      <w:r w:rsidRPr="00696859">
        <w:rPr>
          <w:sz w:val="18"/>
          <w:szCs w:val="18"/>
          <w:vertAlign w:val="superscript"/>
        </w:rPr>
        <w:t>4</w:t>
      </w:r>
      <w:r w:rsidRPr="00696859">
        <w:rPr>
          <w:sz w:val="18"/>
          <w:szCs w:val="18"/>
        </w:rPr>
        <w:t xml:space="preserve">  Диаметр</w:t>
      </w:r>
      <w:proofErr w:type="gramEnd"/>
      <w:r w:rsidRPr="00696859">
        <w:rPr>
          <w:sz w:val="18"/>
          <w:szCs w:val="18"/>
        </w:rPr>
        <w:t xml:space="preserve"> покрова шеи.</w:t>
      </w:r>
    </w:p>
    <w:p w:rsidR="000C0461" w:rsidRPr="001A76E3" w:rsidRDefault="000C0461" w:rsidP="001A76E3">
      <w:pPr>
        <w:pStyle w:val="SingleTxtGR"/>
        <w:spacing w:before="120" w:after="0" w:line="220" w:lineRule="exact"/>
        <w:jc w:val="left"/>
        <w:rPr>
          <w:i/>
          <w:sz w:val="18"/>
          <w:szCs w:val="18"/>
          <w:lang w:bidi="ru-RU"/>
        </w:rPr>
      </w:pPr>
      <w:r w:rsidRPr="001A76E3">
        <w:rPr>
          <w:i/>
          <w:sz w:val="18"/>
          <w:szCs w:val="18"/>
          <w:lang w:bidi="ru-RU"/>
        </w:rPr>
        <w:t>Примечания:</w:t>
      </w:r>
    </w:p>
    <w:p w:rsidR="000C0461" w:rsidRPr="001A76E3" w:rsidRDefault="000C0461" w:rsidP="001A76E3">
      <w:pPr>
        <w:pStyle w:val="SingleTxtGR"/>
        <w:spacing w:after="0" w:line="220" w:lineRule="exact"/>
        <w:jc w:val="left"/>
        <w:rPr>
          <w:sz w:val="18"/>
          <w:szCs w:val="18"/>
        </w:rPr>
      </w:pPr>
      <w:r w:rsidRPr="001A76E3">
        <w:rPr>
          <w:sz w:val="18"/>
          <w:szCs w:val="18"/>
        </w:rPr>
        <w:t>1.</w:t>
      </w:r>
      <w:r w:rsidRPr="001A76E3">
        <w:rPr>
          <w:sz w:val="18"/>
          <w:szCs w:val="18"/>
        </w:rPr>
        <w:tab/>
        <w:t>Регулировка сочленений</w:t>
      </w:r>
    </w:p>
    <w:p w:rsidR="000C0461" w:rsidRPr="001A76E3" w:rsidRDefault="000C0461" w:rsidP="001A76E3">
      <w:pPr>
        <w:pStyle w:val="SingleTxtGR"/>
        <w:spacing w:after="0" w:line="220" w:lineRule="exact"/>
        <w:ind w:left="1701" w:hanging="567"/>
        <w:jc w:val="left"/>
        <w:rPr>
          <w:sz w:val="18"/>
          <w:szCs w:val="18"/>
        </w:rPr>
      </w:pPr>
      <w:r w:rsidRPr="001A76E3">
        <w:rPr>
          <w:sz w:val="18"/>
          <w:szCs w:val="18"/>
        </w:rPr>
        <w:tab/>
        <w:t>Регулировку сочленений желательно осуществлять в соответствии с процедурами, указанными в руководствах по Q-манекенам</w:t>
      </w:r>
      <w:r w:rsidR="009818D3" w:rsidRPr="001A76E3">
        <w:rPr>
          <w:rStyle w:val="ab"/>
          <w:szCs w:val="18"/>
        </w:rPr>
        <w:footnoteReference w:id="9"/>
      </w:r>
      <w:r w:rsidRPr="001A76E3">
        <w:rPr>
          <w:sz w:val="18"/>
          <w:szCs w:val="18"/>
        </w:rPr>
        <w:t>.</w:t>
      </w:r>
    </w:p>
    <w:p w:rsidR="000C0461" w:rsidRPr="001A76E3" w:rsidRDefault="000C0461" w:rsidP="001A76E3">
      <w:pPr>
        <w:pStyle w:val="SingleTxtGR"/>
        <w:spacing w:after="0" w:line="220" w:lineRule="exact"/>
        <w:jc w:val="left"/>
        <w:rPr>
          <w:sz w:val="18"/>
          <w:szCs w:val="18"/>
        </w:rPr>
      </w:pPr>
      <w:r w:rsidRPr="001A76E3">
        <w:rPr>
          <w:sz w:val="18"/>
          <w:szCs w:val="18"/>
        </w:rPr>
        <w:t>2.</w:t>
      </w:r>
      <w:r w:rsidRPr="001A76E3">
        <w:rPr>
          <w:sz w:val="18"/>
          <w:szCs w:val="18"/>
        </w:rPr>
        <w:tab/>
        <w:t>Контрольно-измерительные приборы</w:t>
      </w:r>
    </w:p>
    <w:p w:rsidR="000C0461" w:rsidRDefault="000C0461" w:rsidP="001A76E3">
      <w:pPr>
        <w:pStyle w:val="SingleTxtGR"/>
        <w:spacing w:after="0" w:line="220" w:lineRule="exact"/>
        <w:ind w:left="1701" w:hanging="567"/>
        <w:jc w:val="left"/>
      </w:pPr>
      <w:r w:rsidRPr="001A76E3">
        <w:rPr>
          <w:sz w:val="18"/>
          <w:szCs w:val="18"/>
        </w:rPr>
        <w:tab/>
        <w:t>Желательно, чтобы порядок установки и калибровки контрольно-измерительных приборов в случае манекенов Q-семейства соответствовал процедурам, изложенным в руководствах по Q-манекенам</w:t>
      </w:r>
      <w:r w:rsidRPr="001A76E3">
        <w:rPr>
          <w:sz w:val="18"/>
          <w:szCs w:val="18"/>
          <w:vertAlign w:val="superscript"/>
        </w:rPr>
        <w:t>1</w:t>
      </w:r>
      <w:r w:rsidRPr="001A76E3">
        <w:rPr>
          <w:sz w:val="18"/>
          <w:szCs w:val="18"/>
        </w:rPr>
        <w:t>.</w:t>
      </w:r>
    </w:p>
    <w:p w:rsidR="009818D3" w:rsidRDefault="009818D3" w:rsidP="000C0461">
      <w:pPr>
        <w:pStyle w:val="SingleTxtGR"/>
        <w:spacing w:after="60" w:line="220" w:lineRule="atLeast"/>
        <w:ind w:left="1701" w:hanging="567"/>
        <w:sectPr w:rsidR="009818D3" w:rsidSect="007F1856">
          <w:headerReference w:type="even" r:id="rId150"/>
          <w:headerReference w:type="default" r:id="rId151"/>
          <w:footerReference w:type="even" r:id="rId152"/>
          <w:footerReference w:type="default" r:id="rId153"/>
          <w:headerReference w:type="first" r:id="rId154"/>
          <w:footerReference w:type="first" r:id="rId155"/>
          <w:footnotePr>
            <w:numRestart w:val="eachSect"/>
          </w:footnotePr>
          <w:endnotePr>
            <w:numFmt w:val="decimal"/>
          </w:endnotePr>
          <w:pgSz w:w="11906" w:h="16838" w:code="9"/>
          <w:pgMar w:top="1418" w:right="1134" w:bottom="1134" w:left="1134" w:header="680" w:footer="567" w:gutter="0"/>
          <w:cols w:space="708"/>
          <w:titlePg/>
          <w:docGrid w:linePitch="360"/>
        </w:sectPr>
      </w:pPr>
    </w:p>
    <w:p w:rsidR="009818D3" w:rsidRPr="00BC2753" w:rsidRDefault="009818D3" w:rsidP="009818D3">
      <w:pPr>
        <w:pStyle w:val="HChGR"/>
      </w:pPr>
      <w:r w:rsidRPr="00BC2753">
        <w:t>Приложение 9</w:t>
      </w:r>
    </w:p>
    <w:p w:rsidR="009818D3" w:rsidRPr="00BC2753" w:rsidRDefault="009818D3" w:rsidP="009818D3">
      <w:pPr>
        <w:pStyle w:val="HChGR"/>
      </w:pPr>
      <w:r w:rsidRPr="00BC2753">
        <w:tab/>
      </w:r>
      <w:r w:rsidRPr="00BC2753">
        <w:tab/>
        <w:t>Испытание на лобовой удар о барьер</w:t>
      </w:r>
    </w:p>
    <w:p w:rsidR="009818D3" w:rsidRPr="00BC2753" w:rsidRDefault="009818D3" w:rsidP="009818D3">
      <w:pPr>
        <w:pStyle w:val="SingleTxtGR"/>
        <w:spacing w:line="234" w:lineRule="atLeast"/>
      </w:pPr>
      <w:r w:rsidRPr="00BC2753">
        <w:t>1.1</w:t>
      </w:r>
      <w:r w:rsidRPr="00BC2753">
        <w:tab/>
      </w:r>
      <w:r w:rsidRPr="00BC2753">
        <w:tab/>
        <w:t>Место проведения испытания</w:t>
      </w:r>
    </w:p>
    <w:p w:rsidR="009818D3" w:rsidRPr="00BC2753" w:rsidRDefault="009818D3" w:rsidP="009818D3">
      <w:pPr>
        <w:pStyle w:val="SingleTxtGR"/>
        <w:spacing w:line="234" w:lineRule="atLeast"/>
        <w:ind w:left="2268" w:hanging="1134"/>
      </w:pPr>
      <w:r w:rsidRPr="00BC2753">
        <w:tab/>
      </w:r>
      <w:r w:rsidRPr="00BC2753">
        <w:tab/>
        <w:t>Место проведения испытания должно иметь достаточную площадь для того, чтобы можно было оборудовать дорожку разгона транспортных средств, поставить барьер и технические установки, необходимые для проведения испыта</w:t>
      </w:r>
      <w:r>
        <w:t>ния. Конечная часть дорожки (не</w:t>
      </w:r>
      <w:r>
        <w:rPr>
          <w:lang w:val="en-US"/>
        </w:rPr>
        <w:t> </w:t>
      </w:r>
      <w:r w:rsidRPr="00BC2753">
        <w:t>менее 5 м до барьера) должна быть горизонтальной, ровной и гладкой.</w:t>
      </w:r>
    </w:p>
    <w:p w:rsidR="009818D3" w:rsidRPr="00BC2753" w:rsidRDefault="009818D3" w:rsidP="009818D3">
      <w:pPr>
        <w:pStyle w:val="SingleTxtGR"/>
        <w:spacing w:line="234" w:lineRule="atLeast"/>
      </w:pPr>
      <w:r w:rsidRPr="00BC2753">
        <w:t>1.2</w:t>
      </w:r>
      <w:r w:rsidRPr="00BC2753">
        <w:tab/>
      </w:r>
      <w:r w:rsidRPr="00BC2753">
        <w:tab/>
        <w:t>Барьер</w:t>
      </w:r>
    </w:p>
    <w:p w:rsidR="009818D3" w:rsidRPr="00BC2753" w:rsidRDefault="009818D3" w:rsidP="009818D3">
      <w:pPr>
        <w:pStyle w:val="SingleTxtGR"/>
        <w:spacing w:line="234" w:lineRule="atLeast"/>
        <w:ind w:left="2268" w:hanging="1134"/>
      </w:pPr>
      <w:r w:rsidRPr="00BC2753">
        <w:tab/>
      </w:r>
      <w:r w:rsidRPr="00BC2753">
        <w:tab/>
        <w:t>Барьер представляет собой железобетонный блок шириной минимум 3 м по фронту и высотой минимум 1,5 м. Толщину барьера определяют с таким расчетом, чтобы его вес был не менее 70 тонн. Фронтальная сторона барьера должна быть вертикальной и перпендикулярной по отношению к оси дорожки разгона и должна быть покрыта надлежащей фанерной облицовкой толщиной 20 ± 1 мм. Барьер должен либо быть прочно врыт в землю, либо стоять на земле и иметь, если это необходимо, дополнительные приспособления для ограничения его перемещения. Может использоваться также барьер, имеющий иные характеристики, но дающий не менее убедительные результаты.</w:t>
      </w:r>
    </w:p>
    <w:p w:rsidR="009818D3" w:rsidRPr="00BC2753" w:rsidRDefault="009818D3" w:rsidP="009818D3">
      <w:pPr>
        <w:pStyle w:val="SingleTxtGR"/>
        <w:spacing w:line="234" w:lineRule="atLeast"/>
      </w:pPr>
      <w:r w:rsidRPr="00BC2753">
        <w:t>1.3</w:t>
      </w:r>
      <w:r w:rsidRPr="00BC2753">
        <w:tab/>
      </w:r>
      <w:r w:rsidRPr="00BC2753">
        <w:tab/>
        <w:t>Движение транспортного средства</w:t>
      </w:r>
    </w:p>
    <w:p w:rsidR="009818D3" w:rsidRPr="00BC2753" w:rsidRDefault="009818D3" w:rsidP="009818D3">
      <w:pPr>
        <w:pStyle w:val="SingleTxtGR"/>
        <w:spacing w:line="234" w:lineRule="atLeast"/>
        <w:ind w:left="2268" w:hanging="1134"/>
      </w:pPr>
      <w:r w:rsidRPr="00BC2753">
        <w:tab/>
      </w:r>
      <w:r w:rsidRPr="00BC2753">
        <w:tab/>
        <w:t>В момент удара транспортное средство не должно уже подвергаться воздействию дополнительных направляющих или перемещающих устройств. Оно должно столкнуться с препятствием по траектории, перпендикулярной ударной поверхности барьера; максимально допустимое боковое отклонение между средней вертикальной линией передней части транспортного средства и средней вертикальной линией ударной поверхности барьера составляет ± 30 см.</w:t>
      </w:r>
    </w:p>
    <w:p w:rsidR="009818D3" w:rsidRPr="00BC2753" w:rsidRDefault="009818D3" w:rsidP="009818D3">
      <w:pPr>
        <w:pStyle w:val="SingleTxtGR"/>
        <w:spacing w:line="234" w:lineRule="atLeast"/>
      </w:pPr>
      <w:r w:rsidRPr="00BC2753">
        <w:t>1.4</w:t>
      </w:r>
      <w:r w:rsidRPr="00BC2753">
        <w:tab/>
      </w:r>
      <w:r w:rsidRPr="00BC2753">
        <w:tab/>
        <w:t>Состояние транспортного средства</w:t>
      </w:r>
    </w:p>
    <w:p w:rsidR="009818D3" w:rsidRPr="00BC2753" w:rsidRDefault="009818D3" w:rsidP="009818D3">
      <w:pPr>
        <w:pStyle w:val="SingleTxtGR"/>
        <w:spacing w:line="234" w:lineRule="atLeast"/>
        <w:ind w:left="2268" w:hanging="1134"/>
      </w:pPr>
      <w:r w:rsidRPr="00BC2753">
        <w:t>1.4.1</w:t>
      </w:r>
      <w:r w:rsidRPr="00BC2753">
        <w:tab/>
      </w:r>
      <w:r w:rsidRPr="00BC2753">
        <w:tab/>
      </w:r>
      <w:r>
        <w:t>Испытуем</w:t>
      </w:r>
      <w:r w:rsidRPr="00BC2753">
        <w:t>ое транспортное средство должно либо иметь все элементы и обычное оборудование, включенные в его порожний вес в снаряженном состоянии, либо находиться в состоянии, удовлетворяющем данному предписанию в части элементов и оборудования, относящихся к пассажирскому салону, и в части распределения веса всего транспортного средства в снаряженном состоянии.</w:t>
      </w:r>
    </w:p>
    <w:p w:rsidR="009818D3" w:rsidRPr="00BC2753" w:rsidRDefault="009818D3" w:rsidP="009818D3">
      <w:pPr>
        <w:pStyle w:val="SingleTxtGR"/>
        <w:spacing w:line="234" w:lineRule="atLeast"/>
        <w:ind w:left="2268" w:hanging="1134"/>
      </w:pPr>
      <w:r w:rsidRPr="00BC2753">
        <w:t>1.4.2</w:t>
      </w:r>
      <w:r w:rsidRPr="00BC2753">
        <w:tab/>
      </w:r>
      <w:r w:rsidRPr="00BC2753">
        <w:tab/>
        <w:t>Если транспортное средство перемещается за счет внешнего источника энергии, то систему питан</w:t>
      </w:r>
      <w:r>
        <w:t>ия заполняют как минимум на 90%</w:t>
      </w:r>
      <w:r>
        <w:rPr>
          <w:lang w:val="en-US"/>
        </w:rPr>
        <w:t> </w:t>
      </w:r>
      <w:r w:rsidRPr="00BC2753">
        <w:t>емкости топливом либо невоспламеняющейся жидкостью, плотность и вязкость которой близки к характеристикам обычно используемого топлива. Все остальные жидкостные системы (резервуары тормозной жидкости, радиатор и т.</w:t>
      </w:r>
      <w:r w:rsidR="0069704F">
        <w:t xml:space="preserve"> </w:t>
      </w:r>
      <w:r w:rsidRPr="00BC2753">
        <w:t>д.) должны быть порожними.</w:t>
      </w:r>
    </w:p>
    <w:p w:rsidR="009818D3" w:rsidRPr="00BC2753" w:rsidRDefault="009818D3" w:rsidP="009818D3">
      <w:pPr>
        <w:pStyle w:val="SingleTxtGR"/>
        <w:keepLines/>
        <w:spacing w:line="234" w:lineRule="atLeast"/>
        <w:ind w:left="2268" w:hanging="1134"/>
      </w:pPr>
      <w:r w:rsidRPr="00BC2753">
        <w:t>1.4.3</w:t>
      </w:r>
      <w:r w:rsidRPr="00BC2753">
        <w:tab/>
      </w:r>
      <w:r w:rsidRPr="00BC2753">
        <w:tab/>
        <w:t>Если транспортное средство перемещается при помощи собственного двигателя, то топливный бак заполняют как минимум на 90% емкости. Все остальные жидкостные резервуары должны быть заполнены полностью.</w:t>
      </w:r>
    </w:p>
    <w:p w:rsidR="009818D3" w:rsidRPr="00BC2753" w:rsidRDefault="009818D3" w:rsidP="009818D3">
      <w:pPr>
        <w:pStyle w:val="SingleTxtGR"/>
        <w:spacing w:line="234" w:lineRule="atLeast"/>
        <w:ind w:left="2268" w:hanging="1134"/>
      </w:pPr>
      <w:r w:rsidRPr="00BC2753">
        <w:t>1.4.4</w:t>
      </w:r>
      <w:r w:rsidRPr="00BC2753">
        <w:tab/>
      </w:r>
      <w:r w:rsidRPr="00BC2753">
        <w:tab/>
        <w:t xml:space="preserve">По просьбе изготовителя техническая служба, уполномоченная проводить испытания, может дать разрешение на использование в ходе испытаний, </w:t>
      </w:r>
      <w:r>
        <w:t>предусм</w:t>
      </w:r>
      <w:r w:rsidRPr="00BC2753">
        <w:t>отренных настоящими Правилами, того транспортного средства, которое использовалось в ходе испытаний, предписанных другими правилами (включая испытания, которые могут повлиять на его конструкцию).</w:t>
      </w:r>
    </w:p>
    <w:p w:rsidR="009818D3" w:rsidRPr="00BC2753" w:rsidRDefault="009818D3" w:rsidP="009818D3">
      <w:pPr>
        <w:pStyle w:val="SingleTxtGR"/>
      </w:pPr>
      <w:r w:rsidRPr="00BC2753">
        <w:t>1.5</w:t>
      </w:r>
      <w:r w:rsidRPr="00BC2753">
        <w:tab/>
      </w:r>
      <w:r w:rsidRPr="00BC2753">
        <w:tab/>
        <w:t>Скорость удара</w:t>
      </w:r>
    </w:p>
    <w:p w:rsidR="009818D3" w:rsidRPr="00BC2753" w:rsidRDefault="009818D3" w:rsidP="009818D3">
      <w:pPr>
        <w:pStyle w:val="SingleTxtGR"/>
        <w:ind w:left="2268" w:hanging="1134"/>
      </w:pPr>
      <w:r w:rsidRPr="00BC2753">
        <w:tab/>
      </w:r>
      <w:r w:rsidRPr="00BC2753">
        <w:tab/>
        <w:t>Скорость удара должна составлять 50 +0/−2 км/ч. Однако если испытание проводилось при большей скорости удара и если транспортное средство удовлетворяет предписанным требованиям, то результаты испытания считаются удовлетворительными.</w:t>
      </w:r>
    </w:p>
    <w:p w:rsidR="009818D3" w:rsidRPr="00BC2753" w:rsidRDefault="009818D3" w:rsidP="009818D3">
      <w:pPr>
        <w:pStyle w:val="SingleTxtGR"/>
      </w:pPr>
      <w:r w:rsidRPr="00BC2753">
        <w:t>1.6</w:t>
      </w:r>
      <w:r w:rsidRPr="00BC2753">
        <w:tab/>
      </w:r>
      <w:r w:rsidRPr="00BC2753">
        <w:tab/>
        <w:t>Измерительные приборы</w:t>
      </w:r>
    </w:p>
    <w:p w:rsidR="009818D3" w:rsidRDefault="009818D3" w:rsidP="009818D3">
      <w:pPr>
        <w:pStyle w:val="SingleTxtGR"/>
        <w:ind w:left="2268" w:hanging="1134"/>
      </w:pPr>
      <w:r w:rsidRPr="00BC2753">
        <w:tab/>
      </w:r>
      <w:r w:rsidRPr="00BC2753">
        <w:tab/>
        <w:t>Точность измерительного прибора, используемого для регистрации скорости, указанной в пункте 1.5 выше, должна быть порядка 1%.</w:t>
      </w:r>
    </w:p>
    <w:p w:rsidR="009818D3" w:rsidRDefault="009818D3" w:rsidP="000C0461">
      <w:pPr>
        <w:pStyle w:val="SingleTxtGR"/>
        <w:spacing w:after="60" w:line="220" w:lineRule="atLeast"/>
        <w:ind w:left="1701" w:hanging="567"/>
        <w:sectPr w:rsidR="009818D3" w:rsidSect="007F1856">
          <w:headerReference w:type="default" r:id="rId156"/>
          <w:footerReference w:type="default" r:id="rId157"/>
          <w:headerReference w:type="first" r:id="rId158"/>
          <w:footerReference w:type="first" r:id="rId159"/>
          <w:footnotePr>
            <w:numRestart w:val="eachSect"/>
          </w:footnotePr>
          <w:endnotePr>
            <w:numFmt w:val="decimal"/>
          </w:endnotePr>
          <w:pgSz w:w="11906" w:h="16838" w:code="9"/>
          <w:pgMar w:top="1418" w:right="1134" w:bottom="1134" w:left="1134" w:header="680" w:footer="567" w:gutter="0"/>
          <w:cols w:space="708"/>
          <w:titlePg/>
          <w:docGrid w:linePitch="360"/>
        </w:sectPr>
      </w:pPr>
    </w:p>
    <w:p w:rsidR="009818D3" w:rsidRPr="00BC2753" w:rsidRDefault="009818D3" w:rsidP="009818D3">
      <w:pPr>
        <w:pStyle w:val="HChGR"/>
      </w:pPr>
      <w:r w:rsidRPr="00BC2753">
        <w:t>Приложение 10</w:t>
      </w:r>
    </w:p>
    <w:p w:rsidR="009818D3" w:rsidRPr="00BC2753" w:rsidRDefault="009818D3" w:rsidP="009818D3">
      <w:pPr>
        <w:pStyle w:val="HChGR"/>
      </w:pPr>
      <w:bookmarkStart w:id="215" w:name="OLE_LINK14"/>
      <w:bookmarkStart w:id="216" w:name="OLE_LINK15"/>
      <w:r w:rsidRPr="00BC2753">
        <w:tab/>
      </w:r>
      <w:r w:rsidRPr="00BC2753">
        <w:tab/>
      </w:r>
      <w:bookmarkEnd w:id="215"/>
      <w:bookmarkEnd w:id="216"/>
      <w:r w:rsidRPr="00BC2753">
        <w:t>Процедура испытания на удар сзади</w:t>
      </w:r>
    </w:p>
    <w:p w:rsidR="009818D3" w:rsidRPr="00BC2753" w:rsidRDefault="009818D3" w:rsidP="009818D3">
      <w:pPr>
        <w:pStyle w:val="SingleTxtGR"/>
      </w:pPr>
      <w:r w:rsidRPr="00BC2753">
        <w:t>1.</w:t>
      </w:r>
      <w:r w:rsidRPr="00BC2753">
        <w:tab/>
      </w:r>
      <w:r w:rsidRPr="00BC2753">
        <w:tab/>
        <w:t>Установки, процедуры и измерительные приборы</w:t>
      </w:r>
    </w:p>
    <w:p w:rsidR="009818D3" w:rsidRPr="00BC2753" w:rsidRDefault="009818D3" w:rsidP="009818D3">
      <w:pPr>
        <w:pStyle w:val="SingleTxtGR"/>
      </w:pPr>
      <w:r w:rsidRPr="00BC2753">
        <w:t>1.1</w:t>
      </w:r>
      <w:r w:rsidRPr="00BC2753">
        <w:tab/>
      </w:r>
      <w:r w:rsidRPr="00BC2753">
        <w:tab/>
        <w:t>Место проведения испытания</w:t>
      </w:r>
    </w:p>
    <w:p w:rsidR="009818D3" w:rsidRPr="00BC2753" w:rsidRDefault="009818D3" w:rsidP="009818D3">
      <w:pPr>
        <w:pStyle w:val="SingleTxtGR"/>
        <w:ind w:left="2268" w:hanging="1134"/>
      </w:pPr>
      <w:r w:rsidRPr="00BC2753">
        <w:tab/>
      </w:r>
      <w:r w:rsidRPr="00BC2753">
        <w:tab/>
        <w:t xml:space="preserve">Место проведения испытания должно иметь достаточную площадь для размещения системы перемещения ударного элемента и должно допускать перемещение </w:t>
      </w:r>
      <w:r>
        <w:t>испытуем</w:t>
      </w:r>
      <w:r w:rsidRPr="00BC2753">
        <w:t xml:space="preserve">ого транспортного средства после удара и установку необходимого для проведения испытаний оборудования. Участок, где происходит удар и перемещение </w:t>
      </w:r>
      <w:r>
        <w:t>испытуем</w:t>
      </w:r>
      <w:r w:rsidRPr="00BC2753">
        <w:t xml:space="preserve">ого транспортного средства, должен быть горизонтальным. (Наклон, измеренный на любом отрезке в </w:t>
      </w:r>
      <w:r w:rsidR="001B754F">
        <w:t>1 м, должен составлять не более </w:t>
      </w:r>
      <w:r w:rsidRPr="00BC2753">
        <w:t>3%.)</w:t>
      </w:r>
    </w:p>
    <w:p w:rsidR="009818D3" w:rsidRPr="00BC2753" w:rsidRDefault="009818D3" w:rsidP="009818D3">
      <w:pPr>
        <w:pStyle w:val="SingleTxtGR"/>
      </w:pPr>
      <w:r w:rsidRPr="00BC2753">
        <w:t>1.2</w:t>
      </w:r>
      <w:r w:rsidRPr="00BC2753">
        <w:tab/>
      </w:r>
      <w:r w:rsidRPr="00BC2753">
        <w:tab/>
        <w:t>Ударный элемент</w:t>
      </w:r>
    </w:p>
    <w:p w:rsidR="009818D3" w:rsidRPr="00BC2753" w:rsidRDefault="009818D3" w:rsidP="009818D3">
      <w:pPr>
        <w:pStyle w:val="SingleTxtGR"/>
        <w:ind w:left="2268" w:hanging="1134"/>
      </w:pPr>
      <w:r w:rsidRPr="00BC2753">
        <w:t>1.2.1</w:t>
      </w:r>
      <w:r w:rsidRPr="00BC2753">
        <w:tab/>
      </w:r>
      <w:r w:rsidRPr="00BC2753">
        <w:tab/>
        <w:t>Ударный элемент должен быть выполнен из стали и иметь жесткую конструкцию.</w:t>
      </w:r>
    </w:p>
    <w:p w:rsidR="009818D3" w:rsidRPr="00BC2753" w:rsidRDefault="009818D3" w:rsidP="009818D3">
      <w:pPr>
        <w:pStyle w:val="SingleTxtGR"/>
        <w:ind w:left="2268" w:hanging="1134"/>
      </w:pPr>
      <w:r w:rsidRPr="00BC2753">
        <w:t>1.2.2</w:t>
      </w:r>
      <w:r w:rsidRPr="00BC2753">
        <w:tab/>
      </w:r>
      <w:r w:rsidRPr="00BC2753">
        <w:tab/>
        <w:t>Поверхность удара должна быть плоской, иметь ширину не менее 2 500 мм и высоту 800 мм. Ее края должны быть закруглены, причем радиус кривизны должен составлять 40−50 мм. Она должна быть обшита многослойной фанерой толщиной 20 ± 1 мм.</w:t>
      </w:r>
    </w:p>
    <w:p w:rsidR="009818D3" w:rsidRPr="00BC2753" w:rsidRDefault="009818D3" w:rsidP="009818D3">
      <w:pPr>
        <w:pStyle w:val="SingleTxtGR"/>
      </w:pPr>
      <w:r w:rsidRPr="00BC2753">
        <w:t>1.2.3</w:t>
      </w:r>
      <w:r w:rsidRPr="00BC2753">
        <w:tab/>
      </w:r>
      <w:r w:rsidRPr="00BC2753">
        <w:tab/>
      </w:r>
      <w:proofErr w:type="gramStart"/>
      <w:r w:rsidRPr="00BC2753">
        <w:t>В</w:t>
      </w:r>
      <w:proofErr w:type="gramEnd"/>
      <w:r w:rsidRPr="00BC2753">
        <w:t xml:space="preserve"> момент удара должны соблюдаться следующие условия:</w:t>
      </w:r>
    </w:p>
    <w:p w:rsidR="009818D3" w:rsidRPr="00BC2753" w:rsidRDefault="009818D3" w:rsidP="009818D3">
      <w:pPr>
        <w:pStyle w:val="SingleTxtGR"/>
        <w:ind w:left="2268" w:hanging="1134"/>
      </w:pPr>
      <w:r w:rsidRPr="00BC2753">
        <w:t>1.2.3.1</w:t>
      </w:r>
      <w:r w:rsidRPr="00BC2753">
        <w:tab/>
      </w:r>
      <w:r w:rsidR="001B754F">
        <w:tab/>
      </w:r>
      <w:r w:rsidRPr="00BC2753">
        <w:t xml:space="preserve">поверхность удара должна быть вертикальной и перпендикулярной средней продольной плоскости </w:t>
      </w:r>
      <w:r>
        <w:t>испытуем</w:t>
      </w:r>
      <w:r w:rsidRPr="00BC2753">
        <w:t>ого транспортного средства;</w:t>
      </w:r>
    </w:p>
    <w:p w:rsidR="009818D3" w:rsidRPr="00BC2753" w:rsidRDefault="009818D3" w:rsidP="009818D3">
      <w:pPr>
        <w:pStyle w:val="SingleTxtGR"/>
        <w:ind w:left="2268" w:hanging="1134"/>
      </w:pPr>
      <w:r w:rsidRPr="00BC2753">
        <w:t>1.2.3.2</w:t>
      </w:r>
      <w:r w:rsidR="001B754F">
        <w:tab/>
      </w:r>
      <w:r w:rsidRPr="00BC2753">
        <w:tab/>
        <w:t xml:space="preserve">направление движения ударного элемента должно быть практически горизонтальным и параллельным средней продольной плоскости </w:t>
      </w:r>
      <w:r>
        <w:t>испытуем</w:t>
      </w:r>
      <w:r w:rsidRPr="00BC2753">
        <w:t>ого транспортного средства;</w:t>
      </w:r>
    </w:p>
    <w:p w:rsidR="009818D3" w:rsidRPr="00BC2753" w:rsidRDefault="009818D3" w:rsidP="009818D3">
      <w:pPr>
        <w:pStyle w:val="SingleTxtGR"/>
        <w:ind w:left="2268" w:hanging="1134"/>
      </w:pPr>
      <w:r w:rsidRPr="00BC2753">
        <w:t>1.2.3.3</w:t>
      </w:r>
      <w:r w:rsidRPr="00BC2753">
        <w:tab/>
      </w:r>
      <w:r w:rsidR="001B754F">
        <w:tab/>
      </w:r>
      <w:r w:rsidRPr="00BC2753">
        <w:t xml:space="preserve">максимально допустимое боковое отклонение между вертикальной линией, проходящей через центр поверхности ударного элемента, и средней продольной плоскостью </w:t>
      </w:r>
      <w:r>
        <w:t>испытуем</w:t>
      </w:r>
      <w:r w:rsidRPr="00BC2753">
        <w:t xml:space="preserve">ого транспортного средства должно составлять 300 мм. Кроме того, поверхность удара должна охватывать всю ширину </w:t>
      </w:r>
      <w:r>
        <w:t>испытуем</w:t>
      </w:r>
      <w:r w:rsidRPr="00BC2753">
        <w:t>ого транспортного средства;</w:t>
      </w:r>
    </w:p>
    <w:p w:rsidR="009818D3" w:rsidRPr="00BC2753" w:rsidRDefault="009818D3" w:rsidP="009818D3">
      <w:pPr>
        <w:pStyle w:val="SingleTxtGR"/>
        <w:ind w:left="2268" w:hanging="1134"/>
      </w:pPr>
      <w:r w:rsidRPr="00BC2753">
        <w:t>1.2.3.4</w:t>
      </w:r>
      <w:r w:rsidRPr="00BC2753">
        <w:tab/>
      </w:r>
      <w:r w:rsidR="001B754F">
        <w:tab/>
      </w:r>
      <w:r w:rsidRPr="00BC2753">
        <w:t>расстояние от нижнего края ударной поверхности до грунта должно составлять 175 ± 25 мм.</w:t>
      </w:r>
    </w:p>
    <w:p w:rsidR="009818D3" w:rsidRPr="00BC2753" w:rsidRDefault="009818D3" w:rsidP="009818D3">
      <w:pPr>
        <w:pStyle w:val="SingleTxtGR"/>
      </w:pPr>
      <w:r w:rsidRPr="00BC2753">
        <w:t>1.3</w:t>
      </w:r>
      <w:r w:rsidRPr="00BC2753">
        <w:tab/>
      </w:r>
      <w:r w:rsidRPr="00BC2753">
        <w:tab/>
        <w:t>Перемещение ударного элемента</w:t>
      </w:r>
    </w:p>
    <w:p w:rsidR="009818D3" w:rsidRPr="00BC2753" w:rsidRDefault="009818D3" w:rsidP="009818D3">
      <w:pPr>
        <w:pStyle w:val="SingleTxtGR"/>
        <w:ind w:left="2268" w:hanging="1134"/>
      </w:pPr>
      <w:r w:rsidRPr="00BC2753">
        <w:tab/>
      </w:r>
      <w:r w:rsidRPr="00BC2753">
        <w:tab/>
        <w:t>Ударный элемент может либо укрепляться на тележке (подвижное препятствие), либо быть частью маятника.</w:t>
      </w:r>
    </w:p>
    <w:p w:rsidR="009818D3" w:rsidRPr="00BC2753" w:rsidRDefault="009818D3" w:rsidP="009818D3">
      <w:pPr>
        <w:pStyle w:val="SingleTxtGR"/>
        <w:ind w:left="2268" w:hanging="1134"/>
      </w:pPr>
      <w:r w:rsidRPr="00BC2753">
        <w:t>1.4</w:t>
      </w:r>
      <w:r w:rsidRPr="00BC2753">
        <w:tab/>
      </w:r>
      <w:r w:rsidRPr="00BC2753">
        <w:tab/>
        <w:t>Специальные положения, применяемые в случае использования подвижного препятствия</w:t>
      </w:r>
    </w:p>
    <w:p w:rsidR="009818D3" w:rsidRPr="00BC2753" w:rsidRDefault="009818D3" w:rsidP="009818D3">
      <w:pPr>
        <w:pStyle w:val="SingleTxtGR"/>
        <w:ind w:left="2268" w:hanging="1134"/>
      </w:pPr>
      <w:r w:rsidRPr="00BC2753">
        <w:t>1.4.1</w:t>
      </w:r>
      <w:r w:rsidRPr="00BC2753">
        <w:tab/>
      </w:r>
      <w:r w:rsidRPr="00BC2753">
        <w:tab/>
        <w:t>Если ударный элемент укрепляется на тележке (подвижное препятствие) при помощи удерживающего элемента, то последний должен быть жестким и недеформируемым при ударе; тележка должна иметь возможность свободно перемещаться в момент удара и не должна подвергаться после этого воздействию устройства перемещения.</w:t>
      </w:r>
    </w:p>
    <w:p w:rsidR="009818D3" w:rsidRPr="00BC2753" w:rsidRDefault="009818D3" w:rsidP="009818D3">
      <w:pPr>
        <w:pStyle w:val="SingleTxtGR"/>
        <w:ind w:left="2268" w:hanging="1134"/>
      </w:pPr>
      <w:r w:rsidRPr="00BC2753">
        <w:t>1.4.2</w:t>
      </w:r>
      <w:r w:rsidRPr="00BC2753">
        <w:tab/>
      </w:r>
      <w:r w:rsidRPr="00BC2753">
        <w:tab/>
        <w:t>Общая масса тележки и ударного элемента составляет 1 100 ± 20 кг.</w:t>
      </w:r>
    </w:p>
    <w:p w:rsidR="009818D3" w:rsidRPr="00BC2753" w:rsidRDefault="009818D3" w:rsidP="001B754F">
      <w:pPr>
        <w:pStyle w:val="SingleTxtGR"/>
        <w:pageBreakBefore/>
        <w:ind w:left="2268" w:hanging="1134"/>
      </w:pPr>
      <w:r w:rsidRPr="00BC2753">
        <w:t>1.5</w:t>
      </w:r>
      <w:r w:rsidRPr="00BC2753">
        <w:tab/>
      </w:r>
      <w:r w:rsidRPr="00BC2753">
        <w:tab/>
        <w:t>Специальные положения, применяемые в случае использования маятника</w:t>
      </w:r>
    </w:p>
    <w:p w:rsidR="009818D3" w:rsidRPr="00BC2753" w:rsidRDefault="009818D3" w:rsidP="009818D3">
      <w:pPr>
        <w:pStyle w:val="SingleTxtGR"/>
        <w:ind w:left="2268" w:hanging="1134"/>
      </w:pPr>
      <w:r w:rsidRPr="00BC2753">
        <w:t>1.5.1</w:t>
      </w:r>
      <w:r w:rsidRPr="00BC2753">
        <w:tab/>
      </w:r>
      <w:r w:rsidRPr="00BC2753">
        <w:tab/>
        <w:t>Расстояние между центром ударной поверхности и осью вращения маятника должно составлять не менее 5 м.</w:t>
      </w:r>
    </w:p>
    <w:p w:rsidR="009818D3" w:rsidRPr="00BC2753" w:rsidRDefault="009818D3" w:rsidP="009818D3">
      <w:pPr>
        <w:pStyle w:val="SingleTxtGR"/>
        <w:ind w:left="2268" w:hanging="1134"/>
      </w:pPr>
      <w:r w:rsidRPr="00BC2753">
        <w:t>1.5.2</w:t>
      </w:r>
      <w:r w:rsidRPr="00BC2753">
        <w:tab/>
      </w:r>
      <w:r w:rsidRPr="00BC2753">
        <w:tab/>
        <w:t>Ударный элемент свободно подвешивают при помощи двух прочно прикрепленных к нему жестких подвесок. Образованный таким образом маятник в момент удара должен быть практически недеформируемым.</w:t>
      </w:r>
    </w:p>
    <w:p w:rsidR="009818D3" w:rsidRPr="00BC2753" w:rsidRDefault="009818D3" w:rsidP="009818D3">
      <w:pPr>
        <w:pStyle w:val="SingleTxtGR"/>
        <w:ind w:left="2268" w:hanging="1134"/>
      </w:pPr>
      <w:r w:rsidRPr="00BC2753">
        <w:t>1.5.3</w:t>
      </w:r>
      <w:r w:rsidRPr="00BC2753">
        <w:tab/>
      </w:r>
      <w:r w:rsidRPr="00BC2753">
        <w:tab/>
        <w:t xml:space="preserve">Для недопущения повторного удара ударным элементом по </w:t>
      </w:r>
      <w:r>
        <w:t>испытуем</w:t>
      </w:r>
      <w:r w:rsidRPr="00BC2753">
        <w:t xml:space="preserve">ому транспортному средству </w:t>
      </w:r>
      <w:r>
        <w:t>предусм</w:t>
      </w:r>
      <w:r w:rsidRPr="00BC2753">
        <w:t>атривают стопорное устройство.</w:t>
      </w:r>
    </w:p>
    <w:p w:rsidR="009818D3" w:rsidRPr="00BC2753" w:rsidRDefault="009818D3" w:rsidP="009818D3">
      <w:pPr>
        <w:pStyle w:val="SingleTxtGR"/>
        <w:ind w:left="2268" w:hanging="1134"/>
      </w:pPr>
      <w:r w:rsidRPr="00BC2753">
        <w:t>1.5.4</w:t>
      </w:r>
      <w:r w:rsidRPr="00BC2753">
        <w:tab/>
      </w:r>
      <w:r w:rsidRPr="00BC2753">
        <w:tab/>
      </w:r>
      <w:proofErr w:type="gramStart"/>
      <w:r w:rsidRPr="00BC2753">
        <w:t>В</w:t>
      </w:r>
      <w:proofErr w:type="gramEnd"/>
      <w:r w:rsidRPr="00BC2753">
        <w:t xml:space="preserve"> момент удара скорость центра удара маятника должна составлять 30−32 км/ч.</w:t>
      </w:r>
    </w:p>
    <w:p w:rsidR="009818D3" w:rsidRPr="00BC2753" w:rsidRDefault="001B754F" w:rsidP="009818D3">
      <w:pPr>
        <w:pStyle w:val="SingleTxtGR"/>
        <w:ind w:left="2268" w:hanging="1134"/>
      </w:pPr>
      <w:r>
        <w:t>1.5.5</w:t>
      </w:r>
      <w:r>
        <w:tab/>
      </w:r>
      <w:r>
        <w:tab/>
        <w:t>Приведенная масса «</w:t>
      </w:r>
      <w:proofErr w:type="spellStart"/>
      <w:r w:rsidR="009818D3" w:rsidRPr="00BC2753">
        <w:t>m</w:t>
      </w:r>
      <w:r w:rsidR="009818D3" w:rsidRPr="00BC2753">
        <w:rPr>
          <w:vertAlign w:val="subscript"/>
        </w:rPr>
        <w:t>r</w:t>
      </w:r>
      <w:proofErr w:type="spellEnd"/>
      <w:r>
        <w:t>»</w:t>
      </w:r>
      <w:r w:rsidR="009818D3" w:rsidRPr="00BC2753">
        <w:t xml:space="preserve"> в центре удара маятника определяется как функция от </w:t>
      </w:r>
      <w:r>
        <w:t>общей массы «m», расстояния «</w:t>
      </w:r>
      <w:r w:rsidR="009818D3" w:rsidRPr="00BC2753">
        <w:t>a</w:t>
      </w:r>
      <w:r>
        <w:t>»</w:t>
      </w:r>
      <w:r w:rsidR="009818D3" w:rsidRPr="00BC2753">
        <w:rPr>
          <w:rStyle w:val="ab"/>
        </w:rPr>
        <w:footnoteReference w:customMarkFollows="1" w:id="10"/>
        <w:t>1</w:t>
      </w:r>
      <w:r w:rsidR="009818D3" w:rsidRPr="00BC2753">
        <w:t xml:space="preserve"> между центром удар</w:t>
      </w:r>
      <w:r>
        <w:t>а и осью вращения и расстояния «l»</w:t>
      </w:r>
      <w:r w:rsidR="009818D3" w:rsidRPr="00BC2753">
        <w:t xml:space="preserve"> между центром тяжести и осью вращения по следующей формуле:</w:t>
      </w:r>
    </w:p>
    <w:p w:rsidR="009818D3" w:rsidRPr="00984EAD" w:rsidRDefault="001B754F" w:rsidP="009818D3">
      <w:pPr>
        <w:pStyle w:val="SingleTxtGR"/>
        <w:jc w:val="center"/>
      </w:pPr>
      <w:r>
        <w:rPr>
          <w:noProof/>
          <w:lang w:eastAsia="ru-RU"/>
        </w:rPr>
        <w:drawing>
          <wp:inline distT="0" distB="0" distL="0" distR="0" wp14:anchorId="3CCFEC94" wp14:editId="0FB3C1E2">
            <wp:extent cx="709295" cy="330835"/>
            <wp:effectExtent l="0" t="0" r="0" b="0"/>
            <wp:docPr id="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09295" cy="330835"/>
                    </a:xfrm>
                    <a:prstGeom prst="rect">
                      <a:avLst/>
                    </a:prstGeom>
                    <a:noFill/>
                    <a:ln>
                      <a:noFill/>
                    </a:ln>
                  </pic:spPr>
                </pic:pic>
              </a:graphicData>
            </a:graphic>
          </wp:inline>
        </w:drawing>
      </w:r>
      <w:r w:rsidR="009818D3">
        <w:t>.</w:t>
      </w:r>
    </w:p>
    <w:p w:rsidR="009818D3" w:rsidRPr="00BC2753" w:rsidRDefault="001B754F" w:rsidP="009818D3">
      <w:pPr>
        <w:pStyle w:val="SingleTxtGR"/>
      </w:pPr>
      <w:r>
        <w:t>1.5.6</w:t>
      </w:r>
      <w:r>
        <w:tab/>
      </w:r>
      <w:r>
        <w:tab/>
        <w:t>Приведенная масса «</w:t>
      </w:r>
      <w:proofErr w:type="spellStart"/>
      <w:r w:rsidR="009818D3" w:rsidRPr="00BC2753">
        <w:t>m</w:t>
      </w:r>
      <w:r w:rsidR="009818D3" w:rsidRPr="00BC2753">
        <w:rPr>
          <w:vertAlign w:val="subscript"/>
        </w:rPr>
        <w:t>r</w:t>
      </w:r>
      <w:proofErr w:type="spellEnd"/>
      <w:r>
        <w:t>»</w:t>
      </w:r>
      <w:r w:rsidR="009818D3" w:rsidRPr="00BC2753">
        <w:t xml:space="preserve"> должна составлять 1 100 ± 20 кг.</w:t>
      </w:r>
    </w:p>
    <w:p w:rsidR="009818D3" w:rsidRPr="00BC2753" w:rsidRDefault="009818D3" w:rsidP="009818D3">
      <w:pPr>
        <w:pStyle w:val="SingleTxtGR"/>
        <w:ind w:left="2268" w:right="999" w:hanging="1134"/>
      </w:pPr>
      <w:r w:rsidRPr="00BC2753">
        <w:t>1.6</w:t>
      </w:r>
      <w:r w:rsidRPr="00BC2753">
        <w:tab/>
      </w:r>
      <w:r w:rsidRPr="00BC2753">
        <w:tab/>
        <w:t>Общие положения, касающиеся массы и скорости ударного элемента</w:t>
      </w:r>
    </w:p>
    <w:p w:rsidR="009818D3" w:rsidRPr="00BC2753" w:rsidRDefault="009818D3" w:rsidP="009818D3">
      <w:pPr>
        <w:pStyle w:val="SingleTxtGR"/>
        <w:ind w:left="2268" w:hanging="1134"/>
      </w:pPr>
      <w:r w:rsidRPr="00BC2753">
        <w:tab/>
      </w:r>
      <w:r w:rsidRPr="00BC2753">
        <w:tab/>
        <w:t xml:space="preserve">Если испытание проводилось со скоростью удара, превышающей скорость, </w:t>
      </w:r>
      <w:r>
        <w:t>предусм</w:t>
      </w:r>
      <w:r w:rsidRPr="00BC2753">
        <w:t>отренную в пункте 1.5.4</w:t>
      </w:r>
      <w:r>
        <w:t xml:space="preserve"> выше</w:t>
      </w:r>
      <w:r w:rsidRPr="00BC2753">
        <w:t>, и/или с массой, превышающей массу, предписанную в пунктах 1.5.3 или 1.5.6</w:t>
      </w:r>
      <w:r>
        <w:t xml:space="preserve"> выше</w:t>
      </w:r>
      <w:r w:rsidRPr="00BC2753">
        <w:t>, и если транспортное средство удовлетворяет предъявляемым требованиям, то результаты испытания считаются удовлетворительными.</w:t>
      </w:r>
    </w:p>
    <w:p w:rsidR="009818D3" w:rsidRPr="00BC2753" w:rsidRDefault="009818D3" w:rsidP="009818D3">
      <w:pPr>
        <w:pStyle w:val="SingleTxtGR"/>
      </w:pPr>
      <w:r w:rsidRPr="00BC2753">
        <w:t>1.7</w:t>
      </w:r>
      <w:r w:rsidRPr="00BC2753">
        <w:tab/>
      </w:r>
      <w:r w:rsidRPr="00BC2753">
        <w:tab/>
        <w:t>Состояние транспортного средства при испытании</w:t>
      </w:r>
    </w:p>
    <w:p w:rsidR="009818D3" w:rsidRPr="00BC2753" w:rsidRDefault="009818D3" w:rsidP="009818D3">
      <w:pPr>
        <w:pStyle w:val="SingleTxtGR"/>
        <w:ind w:left="2268" w:hanging="1134"/>
      </w:pPr>
      <w:r w:rsidRPr="00BC2753">
        <w:tab/>
      </w:r>
      <w:r w:rsidRPr="00BC2753">
        <w:tab/>
      </w:r>
      <w:r>
        <w:t>Испытуем</w:t>
      </w:r>
      <w:r w:rsidRPr="00BC2753">
        <w:t>ое транспортное средство должно либо иметь все элементы и обычное оборудование, включенные в его порожний вес в снаряженном состоянии, либо находиться в состоянии, удовлетворяющем данному предписанию в части распределения веса всего транспортного средства в снаряженном состоянии.</w:t>
      </w:r>
    </w:p>
    <w:p w:rsidR="009818D3" w:rsidRDefault="009818D3" w:rsidP="009818D3">
      <w:pPr>
        <w:pStyle w:val="SingleTxtGR"/>
        <w:ind w:left="2268" w:hanging="1134"/>
      </w:pPr>
      <w:r w:rsidRPr="00BC2753">
        <w:t>1.8</w:t>
      </w:r>
      <w:r w:rsidRPr="00BC2753">
        <w:tab/>
      </w:r>
      <w:r w:rsidRPr="00BC2753">
        <w:tab/>
        <w:t xml:space="preserve">Укомплектованное транспортное средство, оборудованное </w:t>
      </w:r>
      <w:r>
        <w:t>усовершенствованной детской</w:t>
      </w:r>
      <w:r w:rsidRPr="00BC2753">
        <w:t xml:space="preserve"> удерживающ</w:t>
      </w:r>
      <w:r>
        <w:t>ей системой</w:t>
      </w:r>
      <w:r w:rsidRPr="00BC2753">
        <w:t>, установленн</w:t>
      </w:r>
      <w:r>
        <w:t>ой</w:t>
      </w:r>
      <w:r w:rsidRPr="00BC2753">
        <w:t xml:space="preserve"> согласно инструкциям по сборке, должно находиться на твердой плоской и горизонтальной поверхности с выключенным ручным тормозом и коробкой передач в нейтральном положении. Во время одного испытания на удар может быть испытано более одно</w:t>
      </w:r>
      <w:r>
        <w:t>й</w:t>
      </w:r>
      <w:r w:rsidRPr="00BC2753">
        <w:t xml:space="preserve"> </w:t>
      </w:r>
      <w:r>
        <w:t>усовершенствованной детской</w:t>
      </w:r>
      <w:r w:rsidRPr="00BC2753">
        <w:t xml:space="preserve"> удерживающе</w:t>
      </w:r>
      <w:r>
        <w:t>й системы</w:t>
      </w:r>
      <w:r w:rsidRPr="00BC2753">
        <w:t>.</w:t>
      </w:r>
    </w:p>
    <w:p w:rsidR="000D4780" w:rsidRDefault="000D4780" w:rsidP="000C0461">
      <w:pPr>
        <w:pStyle w:val="SingleTxtGR"/>
        <w:spacing w:after="60" w:line="220" w:lineRule="atLeast"/>
        <w:ind w:left="1701" w:hanging="567"/>
        <w:sectPr w:rsidR="000D4780" w:rsidSect="007F1856">
          <w:headerReference w:type="even" r:id="rId161"/>
          <w:headerReference w:type="default" r:id="rId162"/>
          <w:footerReference w:type="even" r:id="rId163"/>
          <w:footerReference w:type="default" r:id="rId164"/>
          <w:headerReference w:type="first" r:id="rId165"/>
          <w:footerReference w:type="first" r:id="rId166"/>
          <w:footnotePr>
            <w:numRestart w:val="eachSect"/>
          </w:footnotePr>
          <w:endnotePr>
            <w:numFmt w:val="decimal"/>
          </w:endnotePr>
          <w:pgSz w:w="11906" w:h="16838" w:code="9"/>
          <w:pgMar w:top="1418" w:right="1134" w:bottom="1134" w:left="1134" w:header="680" w:footer="567" w:gutter="0"/>
          <w:cols w:space="708"/>
          <w:titlePg/>
          <w:docGrid w:linePitch="360"/>
        </w:sectPr>
      </w:pPr>
    </w:p>
    <w:p w:rsidR="000D4780" w:rsidRPr="00BC2753" w:rsidRDefault="000D4780" w:rsidP="000D4780">
      <w:pPr>
        <w:pStyle w:val="HChGR"/>
      </w:pPr>
      <w:r w:rsidRPr="00BC2753">
        <w:t>Приложение 11</w:t>
      </w:r>
    </w:p>
    <w:p w:rsidR="000D4780" w:rsidRPr="00BC2753" w:rsidRDefault="000D4780" w:rsidP="000D4780">
      <w:pPr>
        <w:pStyle w:val="HChGR"/>
        <w:rPr>
          <w:snapToGrid w:val="0"/>
        </w:rPr>
      </w:pPr>
      <w:r w:rsidRPr="00BC2753">
        <w:rPr>
          <w:snapToGrid w:val="0"/>
        </w:rPr>
        <w:tab/>
      </w:r>
      <w:r w:rsidRPr="00BC2753">
        <w:rPr>
          <w:snapToGrid w:val="0"/>
        </w:rPr>
        <w:tab/>
      </w:r>
      <w:bookmarkStart w:id="217" w:name="_Toc206914971"/>
      <w:r w:rsidRPr="00BC2753">
        <w:rPr>
          <w:snapToGrid w:val="0"/>
        </w:rPr>
        <w:t>Схема официального утверждения типа</w:t>
      </w:r>
      <w:bookmarkEnd w:id="217"/>
      <w:r>
        <w:rPr>
          <w:snapToGrid w:val="0"/>
        </w:rPr>
        <w:br/>
        <w:t>(с</w:t>
      </w:r>
      <w:r w:rsidRPr="00BC2753">
        <w:rPr>
          <w:snapToGrid w:val="0"/>
        </w:rPr>
        <w:t>хема последовательности операций ISO 9002:2000)</w:t>
      </w: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788288" behindDoc="0" locked="0" layoutInCell="1" allowOverlap="1" wp14:anchorId="60042EB5" wp14:editId="1B80AC99">
                <wp:simplePos x="0" y="0"/>
                <wp:positionH relativeFrom="column">
                  <wp:posOffset>2265045</wp:posOffset>
                </wp:positionH>
                <wp:positionV relativeFrom="paragraph">
                  <wp:posOffset>78105</wp:posOffset>
                </wp:positionV>
                <wp:extent cx="1783080" cy="360045"/>
                <wp:effectExtent l="13335" t="11430" r="13335" b="9525"/>
                <wp:wrapNone/>
                <wp:docPr id="41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360045"/>
                        </a:xfrm>
                        <a:prstGeom prst="rect">
                          <a:avLst/>
                        </a:prstGeom>
                        <a:solidFill>
                          <a:srgbClr val="FFFFFF"/>
                        </a:solidFill>
                        <a:ln w="9525">
                          <a:solidFill>
                            <a:srgbClr val="000000"/>
                          </a:solidFill>
                          <a:miter lim="800000"/>
                          <a:headEnd/>
                          <a:tailEnd/>
                        </a:ln>
                      </wps:spPr>
                      <wps:txbx>
                        <w:txbxContent>
                          <w:p w:rsidR="00F26DFB" w:rsidRPr="00BF403B" w:rsidRDefault="00F26DFB" w:rsidP="000D4780">
                            <w:pPr>
                              <w:pStyle w:val="a6"/>
                              <w:spacing w:line="216" w:lineRule="auto"/>
                              <w:jc w:val="center"/>
                            </w:pPr>
                            <w:proofErr w:type="spellStart"/>
                            <w:r w:rsidRPr="00BF403B">
                              <w:t>Заявка</w:t>
                            </w:r>
                            <w:proofErr w:type="spellEnd"/>
                            <w:r w:rsidRPr="00BF403B">
                              <w:t xml:space="preserve"> </w:t>
                            </w:r>
                            <w:proofErr w:type="spellStart"/>
                            <w:r w:rsidRPr="00BF403B">
                              <w:t>на</w:t>
                            </w:r>
                            <w:proofErr w:type="spellEnd"/>
                            <w:r w:rsidRPr="00BF403B">
                              <w:t xml:space="preserve"> </w:t>
                            </w:r>
                            <w:proofErr w:type="spellStart"/>
                            <w:r w:rsidRPr="00BF403B">
                              <w:t>официальное</w:t>
                            </w:r>
                            <w:proofErr w:type="spellEnd"/>
                            <w:r w:rsidRPr="00BF403B">
                              <w:t xml:space="preserve"> </w:t>
                            </w:r>
                            <w:proofErr w:type="spellStart"/>
                            <w:r w:rsidRPr="00BF403B">
                              <w:t>утверждение</w:t>
                            </w:r>
                            <w:proofErr w:type="spellEnd"/>
                            <w:r w:rsidRPr="00BF403B">
                              <w:t xml:space="preserve"> </w:t>
                            </w:r>
                            <w:proofErr w:type="spellStart"/>
                            <w:r w:rsidRPr="00BF403B">
                              <w:t>типа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42EB5" id="Rectangle 412" o:spid="_x0000_s2058" style="position:absolute;left:0;text-align:left;margin-left:178.35pt;margin-top:6.15pt;width:140.4pt;height:28.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OrMAIAAFQEAAAOAAAAZHJzL2Uyb0RvYy54bWysVNtu2zAMfR+wfxD0vvhSp0mNOEWRLsOA&#10;bivW7QNkWbaFyZJGKXG6ry8lp2m67WmYHwRRpI7Ic0ivrg+DInsBThpd0WyWUiI0N43UXUW/f9u+&#10;W1LiPNMNU0aLij4KR6/Xb9+sRluK3PRGNQIIgmhXjraivfe2TBLHezEwNzNWaHS2Bgbm0YQuaYCN&#10;iD6oJE/Ty2Q00FgwXDiHp7eTk64jftsK7r+0rROeqIpibj6uENc6rMl6xcoOmO0lP6bB/iGLgUmN&#10;j56gbplnZAfyD6hBcjDOtH7GzZCYtpVcxBqwmiz9rZqHnlkRa0FynD3R5P4fLP+8vwcim4oW2YIS&#10;zQYU6SvSxnSnBCmyPFA0Wldi5IO9h1Cks3eG/3BEm02PceIGwIy9YA0mloX45NWFYDi8Surxk2kQ&#10;n+28iWwdWhgCIPJADlGUx5Mo4uAJx8NssbxIl6gdR9/FZZoW8/gEK59vW3D+gzADCZuKAmYf0dn+&#10;zvmQDSufQ2L2RslmK5WKBnT1RgHZM2yQbfyO6O48TGkyVvRqns8j8iufO4dI4/c3iEF67HQlh4ou&#10;T0GsDLS9103sQ8+kmvaYstJHHgN1kwT+UB+iVlm+CE8EYmvTPCK1YKbWxlHETW/gFyUjtnVF3c8d&#10;A0GJ+qhRnqusKMIcRKOYL3I04NxTn3uY5ghVUU/JtN34aXZ2FmTX40tZ5EObG5S0lZHtl6yOBWDr&#10;RhGOYxZm49yOUS8/g/UTAAAA//8DAFBLAwQUAAYACAAAACEADIgnRd4AAAAJAQAADwAAAGRycy9k&#10;b3ducmV2LnhtbEyPwU6DQBCG7ya+w2ZMvNldIaWWsjRGUxOPLb14G2AFKjtL2KVFn97xVG8z+b/8&#10;8022nW0vzmb0nSMNjwsFwlDl6o4aDcdi9/AEwgekGntHRsO38bDNb28yTGt3ob05H0IjuIR8ihra&#10;EIZUSl+1xqJfuMEQZ59utBh4HRtZj3jhctvLSKlEWuyIL7Q4mJfWVF+HyWoou+iIP/viTdn1Lg7v&#10;c3GaPl61vr+bnzcggpnDFYY/fVaHnJ1KN1HtRa8hXiYrRjmIYhAMJPFqCaLkYa1A5pn8/0H+CwAA&#10;//8DAFBLAQItABQABgAIAAAAIQC2gziS/gAAAOEBAAATAAAAAAAAAAAAAAAAAAAAAABbQ29udGVu&#10;dF9UeXBlc10ueG1sUEsBAi0AFAAGAAgAAAAhADj9If/WAAAAlAEAAAsAAAAAAAAAAAAAAAAALwEA&#10;AF9yZWxzLy5yZWxzUEsBAi0AFAAGAAgAAAAhAFzV06swAgAAVAQAAA4AAAAAAAAAAAAAAAAALgIA&#10;AGRycy9lMm9Eb2MueG1sUEsBAi0AFAAGAAgAAAAhAAyIJ0XeAAAACQEAAA8AAAAAAAAAAAAAAAAA&#10;igQAAGRycy9kb3ducmV2LnhtbFBLBQYAAAAABAAEAPMAAACVBQAAAAA=&#10;">
                <v:textbox>
                  <w:txbxContent>
                    <w:p w:rsidR="00F26DFB" w:rsidRPr="00BF403B" w:rsidRDefault="00F26DFB" w:rsidP="000D4780">
                      <w:pPr>
                        <w:pStyle w:val="a6"/>
                        <w:spacing w:line="216" w:lineRule="auto"/>
                        <w:jc w:val="center"/>
                      </w:pPr>
                      <w:proofErr w:type="spellStart"/>
                      <w:r w:rsidRPr="00BF403B">
                        <w:t>Заявка</w:t>
                      </w:r>
                      <w:proofErr w:type="spellEnd"/>
                      <w:r w:rsidRPr="00BF403B">
                        <w:t xml:space="preserve"> </w:t>
                      </w:r>
                      <w:proofErr w:type="spellStart"/>
                      <w:r w:rsidRPr="00BF403B">
                        <w:t>на</w:t>
                      </w:r>
                      <w:proofErr w:type="spellEnd"/>
                      <w:r w:rsidRPr="00BF403B">
                        <w:t xml:space="preserve"> </w:t>
                      </w:r>
                      <w:proofErr w:type="spellStart"/>
                      <w:r w:rsidRPr="00BF403B">
                        <w:t>официальное</w:t>
                      </w:r>
                      <w:proofErr w:type="spellEnd"/>
                      <w:r w:rsidRPr="00BF403B">
                        <w:t xml:space="preserve"> </w:t>
                      </w:r>
                      <w:proofErr w:type="spellStart"/>
                      <w:r w:rsidRPr="00BF403B">
                        <w:t>утверждение</w:t>
                      </w:r>
                      <w:proofErr w:type="spellEnd"/>
                      <w:r w:rsidRPr="00BF403B">
                        <w:t xml:space="preserve"> </w:t>
                      </w:r>
                      <w:proofErr w:type="spellStart"/>
                      <w:r w:rsidRPr="00BF403B">
                        <w:t>типа</w:t>
                      </w:r>
                      <w:proofErr w:type="spellEnd"/>
                    </w:p>
                  </w:txbxContent>
                </v:textbox>
              </v:rect>
            </w:pict>
          </mc:Fallback>
        </mc:AlternateContent>
      </w: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803648" behindDoc="0" locked="0" layoutInCell="1" allowOverlap="1" wp14:anchorId="326A3111" wp14:editId="2EE91798">
                <wp:simplePos x="0" y="0"/>
                <wp:positionH relativeFrom="column">
                  <wp:posOffset>1492250</wp:posOffset>
                </wp:positionH>
                <wp:positionV relativeFrom="paragraph">
                  <wp:posOffset>90170</wp:posOffset>
                </wp:positionV>
                <wp:extent cx="768350" cy="1020445"/>
                <wp:effectExtent l="12065" t="13970" r="10160" b="13335"/>
                <wp:wrapNone/>
                <wp:docPr id="416"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020445"/>
                        </a:xfrm>
                        <a:custGeom>
                          <a:avLst/>
                          <a:gdLst>
                            <a:gd name="T0" fmla="*/ 1210 w 1210"/>
                            <a:gd name="T1" fmla="*/ 0 h 1607"/>
                            <a:gd name="T2" fmla="*/ 0 w 1210"/>
                            <a:gd name="T3" fmla="*/ 0 h 1607"/>
                            <a:gd name="T4" fmla="*/ 8 w 1210"/>
                            <a:gd name="T5" fmla="*/ 1607 h 1607"/>
                          </a:gdLst>
                          <a:ahLst/>
                          <a:cxnLst>
                            <a:cxn ang="0">
                              <a:pos x="T0" y="T1"/>
                            </a:cxn>
                            <a:cxn ang="0">
                              <a:pos x="T2" y="T3"/>
                            </a:cxn>
                            <a:cxn ang="0">
                              <a:pos x="T4" y="T5"/>
                            </a:cxn>
                          </a:cxnLst>
                          <a:rect l="0" t="0" r="r" b="b"/>
                          <a:pathLst>
                            <a:path w="1210" h="1607">
                              <a:moveTo>
                                <a:pt x="1210" y="0"/>
                              </a:moveTo>
                              <a:lnTo>
                                <a:pt x="0" y="0"/>
                              </a:lnTo>
                              <a:lnTo>
                                <a:pt x="8" y="160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563BB8" id="Freeform 427"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pt,7.1pt,117.5pt,7.1pt,117.9pt,87.45pt" coordsize="1210,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QXJAMAADYHAAAOAAAAZHJzL2Uyb0RvYy54bWysVdtum0AQfa/Uf1jtYyWHS/BVIVFkx1Wl&#10;XiIl/YA1LAYVdunu2jit+u+dGcDBuUhRVT/ArOcwe84Me7i4OlQl20tjC61iHpz5nEmV6LRQ25h/&#10;v1+PZpxZJ1QqSq1kzB+k5VeX799dNPVChjrXZSoNgyLKLpo65rlz9cLzbJLLStgzXUsFyUybSjhY&#10;mq2XGtFA9ar0Qt+feI02aW10Iq2Ff1dtkl9S/SyTifuWZVY6VsYcuDm6Grpu8OpdXojF1og6L5KO&#10;hvgHFpUoFGx6LLUSTrCdKZ6VqorEaKszd5boytNZViSSNICawH+i5i4XtSQt0BxbH9tk/1/Z5Ov+&#10;1rAijXkUTDhTooIhrY2U2HIWhVPsUFPbBQDv6luDGm39WSc/LCS8kwwuLGDYpvmiU6gjdk5TVw6Z&#10;qfBJ0MsO1PyHY/PlwbEE/pxOZudjGFECqcAP/Sga496eWPRPJzvrPkpNlcT+s3Xt8FKIqPVpR/8e&#10;qmRVCXP84LEgDHzW0K0b9hEWDGA+y1kw8UkuTPGICU8wL9c5P8G8XCcaYGav8BkPMMhlQAm6sO11&#10;iryXnhxUpx0iJvDI+dTvWlvsMzYCunkfdI0EFDbqFTBIRfD5m8CgB8H9iKgykIR7x8jA0Xt66Axn&#10;cOg27Rxq4VAIEsKQNTB2mBVnOQQ4CcxUei/vNWEcKmoRsDOdXNjwEVCqIbBV3qP6XH+vqRhYE1Tq&#10;pw7F2jQESIhevSNJ1DZ4/ZReF2VJ71+pkPp8HI6JsdVlkWISSVuz3SxLw/YC7Yd+XXdPYEbvVErF&#10;cinSmy52oijbmKhhPTgrXcvw1JC//J7785vZzSwaReHkZhT5q9Xoer2MRpN1MB2vzlfL5Sr4g9SC&#10;aJEXaSoVsuu9Loje5iWd67YudXS7ExUnYtf0ey7WO6VBTQYt/Z3UkaugkbTOs9HpA5iK0a15w8cG&#10;glybX5w1YNwxtz93wkjOyk8KnHEeRBFM39EiGk9DWJhhZjPMCJVAqZg7DucHw6Vrvw672hTbHHYK&#10;aKxKX4OZZQV6DvFrWXULMGdS0H1I0P2Ha0I9fu4u/wIAAP//AwBQSwMEFAAGAAgAAAAhAAchVSXg&#10;AAAACgEAAA8AAABkcnMvZG93bnJldi54bWxMj0FPwkAQhe8m/IfNmHiTrS0g1G4JGpUQEhNQ7kt3&#10;aBu6s013gfLvHU94nPde3nwvm/e2EWfsfO1IwdMwAoFUOFNTqeDn++NxCsIHTUY3jlDBFT3M88Fd&#10;plPjLrTB8zaUgkvIp1pBFUKbSumLCq32Q9cisXdwndWBz66UptMXLreNjKNoIq2uiT9UusW3Covj&#10;9mQVHGbTnQ/rz/ev5Prq1ke7Wu42rVIP9/3iBUTAPtzC8IfP6JAz096dyHjRKIiTMW8JbIxiEBxI&#10;xhMW9iw8j2Yg80z+n5D/AgAA//8DAFBLAQItABQABgAIAAAAIQC2gziS/gAAAOEBAAATAAAAAAAA&#10;AAAAAAAAAAAAAABbQ29udGVudF9UeXBlc10ueG1sUEsBAi0AFAAGAAgAAAAhADj9If/WAAAAlAEA&#10;AAsAAAAAAAAAAAAAAAAALwEAAF9yZWxzLy5yZWxzUEsBAi0AFAAGAAgAAAAhAFueNBckAwAANgcA&#10;AA4AAAAAAAAAAAAAAAAALgIAAGRycy9lMm9Eb2MueG1sUEsBAi0AFAAGAAgAAAAhAAchVSXgAAAA&#10;CgEAAA8AAAAAAAAAAAAAAAAAfgUAAGRycy9kb3ducmV2LnhtbFBLBQYAAAAABAAEAPMAAACLBgAA&#10;AAA=&#10;" filled="f">
                <v:path arrowok="t" o:connecttype="custom" o:connectlocs="768350,0;0,0;5080,1020445" o:connectangles="0,0,0"/>
              </v:polyline>
            </w:pict>
          </mc:Fallback>
        </mc:AlternateContent>
      </w:r>
      <w:r w:rsidRPr="00BC2753">
        <w:rPr>
          <w:noProof/>
          <w:lang w:eastAsia="ru-RU"/>
        </w:rPr>
        <mc:AlternateContent>
          <mc:Choice Requires="wps">
            <w:drawing>
              <wp:anchor distT="0" distB="0" distL="114300" distR="114300" simplePos="0" relativeHeight="251802624" behindDoc="0" locked="0" layoutInCell="1" allowOverlap="1" wp14:anchorId="3F3AE175" wp14:editId="50E82B08">
                <wp:simplePos x="0" y="0"/>
                <wp:positionH relativeFrom="column">
                  <wp:posOffset>4051300</wp:posOffset>
                </wp:positionH>
                <wp:positionV relativeFrom="paragraph">
                  <wp:posOffset>90170</wp:posOffset>
                </wp:positionV>
                <wp:extent cx="698500" cy="442595"/>
                <wp:effectExtent l="8890" t="13970" r="16510" b="10160"/>
                <wp:wrapNone/>
                <wp:docPr id="6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442595"/>
                        </a:xfrm>
                        <a:custGeom>
                          <a:avLst/>
                          <a:gdLst>
                            <a:gd name="T0" fmla="*/ 0 w 1100"/>
                            <a:gd name="T1" fmla="*/ 0 h 697"/>
                            <a:gd name="T2" fmla="*/ 1100 w 1100"/>
                            <a:gd name="T3" fmla="*/ 0 h 697"/>
                            <a:gd name="T4" fmla="*/ 1090 w 1100"/>
                            <a:gd name="T5" fmla="*/ 697 h 697"/>
                          </a:gdLst>
                          <a:ahLst/>
                          <a:cxnLst>
                            <a:cxn ang="0">
                              <a:pos x="T0" y="T1"/>
                            </a:cxn>
                            <a:cxn ang="0">
                              <a:pos x="T2" y="T3"/>
                            </a:cxn>
                            <a:cxn ang="0">
                              <a:pos x="T4" y="T5"/>
                            </a:cxn>
                          </a:cxnLst>
                          <a:rect l="0" t="0" r="r" b="b"/>
                          <a:pathLst>
                            <a:path w="1100" h="697">
                              <a:moveTo>
                                <a:pt x="0" y="0"/>
                              </a:moveTo>
                              <a:lnTo>
                                <a:pt x="1100" y="0"/>
                              </a:lnTo>
                              <a:lnTo>
                                <a:pt x="1090" y="69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D5407D" id="Freeform 42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9pt,7.1pt,374pt,7.1pt,373.5pt,41.95pt" coordsize="1100,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YaHwMAADQHAAAOAAAAZHJzL2Uyb0RvYy54bWysVV1vmzAUfZ+0/2D5cVIKpORTTaoqH9Ok&#10;bqvU7Ac4YAIa2Mx2Qrpp/333XiAl6SpV0/IANj45nHOufbm5PRY5O0hjM61mPLjyOZMq0nGmdjP+&#10;bbPujTmzTqhY5FrJGX+Slt/O37+7qcqp7OtU57E0DEiUnVbljKfOlVPPs1EqC2GvdCkVLCbaFMLB&#10;1Oy82IgK2Ivc6/v+0Ku0iUujI2ktPF3Wi3xO/EkiI/c1Sax0LJ9x0Oboaui6xas3vxHTnRFlmkWN&#10;DPEPKgqRKXjpiWopnGB7k72gKrLIaKsTdxXpwtNJkkWSPICbwL9w85iKUpIXCMeWp5js/6ONvhwe&#10;DMviGR9ec6ZEATVaGykxcRb2hxhQVdop4B7LB4MWbXmvo+8WFryzFZxYwLBt9VnHwCP2TlMox8QU&#10;+E+wy46U/dMpe3l0LIKHw8l44EOFIlgKw/5gMsBXe2La/jnaW/dRaiISh3vr6tLFMKLg40b9BkiS&#10;IocqfvCYzyoWBMDbgFtMcIZJ2XAyuoT0OxCkeIUJUuu87a9MYQcS+JPXmAYdGOhhJy4IYdfaFGnr&#10;PDqqxjqMmMDz5lPapbaYMuYAWW6CJkdAYU6vgMEtgq/fBAZDCG4rRMwgEu6NIgPn7vLEGc7gxG3r&#10;mEvh0AgKwiGroHdgmViKO2FEPgp9kBtNEHexbeBlz6u56qJqGpBHNQdgu9zeSyLDOpCLpvInIAxQ&#10;EW29k0p42N1+Sq+zPKctlSvUPhn0B6TZ6jyLcRFlW7PbLnLDDgKbD/2aeM9gRu9VTGSpFPGqGTuR&#10;5fWYpCEfHJUmMzw01F1+TfzJarwahz04q6te6C+Xvbv1IuwN18FosLxeLhbL4DdKC8JpmsWxVKiu&#10;7XRB+LZO0vTcukedet2ZizOza/q9NOudy6CQwUt7J3fUVLCP1I1nq+Mn6ClG160bPjUwSLX5yVkF&#10;bXvG7Y+9MJKz/JOCvjgJwhAK62gSDkZ9mJjuyra7IlQEVDPuOBwgHC5c/W3YlybbpfCmgMqq9B30&#10;siTDnkP6alXNBFozOWg+I9j7u3NCPX/s5n8AAAD//wMAUEsDBBQABgAIAAAAIQChu+od4AAAAAkB&#10;AAAPAAAAZHJzL2Rvd25yZXYueG1sTI9BS8NAEIXvgv9hGcGb3diWmMZsSqlUUBC0FcTbNjvNRrOz&#10;IbtN4793etLjvPd4871iObpWDNiHxpOC20kCAqnypqFawftuc5OBCFGT0a0nVPCDAZbl5UWhc+NP&#10;9IbDNtaCSyjkWoGNsculDJVFp8PEd0jsHXzvdOSzr6Xp9YnLXSunSZJKpxviD1Z3uLZYfW+PTsHq&#10;df21eXn8SKN9/ux39CQPD4tBqeurcXUPIuIY/8Jwxmd0KJlp749kgmgVpLOMt0Q25lMQHLibn4W9&#10;gmy2AFkW8v+C8hcAAP//AwBQSwECLQAUAAYACAAAACEAtoM4kv4AAADhAQAAEwAAAAAAAAAAAAAA&#10;AAAAAAAAW0NvbnRlbnRfVHlwZXNdLnhtbFBLAQItABQABgAIAAAAIQA4/SH/1gAAAJQBAAALAAAA&#10;AAAAAAAAAAAAAC8BAABfcmVscy8ucmVsc1BLAQItABQABgAIAAAAIQBv77YaHwMAADQHAAAOAAAA&#10;AAAAAAAAAAAAAC4CAABkcnMvZTJvRG9jLnhtbFBLAQItABQABgAIAAAAIQChu+od4AAAAAkBAAAP&#10;AAAAAAAAAAAAAAAAAHkFAABkcnMvZG93bnJldi54bWxQSwUGAAAAAAQABADzAAAAhgYAAAAA&#10;" filled="f">
                <v:path arrowok="t" o:connecttype="custom" o:connectlocs="0,0;698500,0;692150,442595" o:connectangles="0,0,0"/>
              </v:polyline>
            </w:pict>
          </mc:Fallback>
        </mc:AlternateContent>
      </w:r>
    </w:p>
    <w:p w:rsidR="000D4780" w:rsidRPr="00BC2753" w:rsidRDefault="000D4780" w:rsidP="000D4780">
      <w:pPr>
        <w:jc w:val="center"/>
        <w:rPr>
          <w:snapToGrid w:val="0"/>
        </w:rPr>
      </w:pP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804672" behindDoc="0" locked="0" layoutInCell="1" allowOverlap="1" wp14:anchorId="75C7B076" wp14:editId="08C9A7EA">
                <wp:simplePos x="0" y="0"/>
                <wp:positionH relativeFrom="column">
                  <wp:posOffset>679450</wp:posOffset>
                </wp:positionH>
                <wp:positionV relativeFrom="paragraph">
                  <wp:posOffset>130810</wp:posOffset>
                </wp:positionV>
                <wp:extent cx="1619885" cy="360045"/>
                <wp:effectExtent l="8890" t="6985" r="9525" b="13970"/>
                <wp:wrapNone/>
                <wp:docPr id="62"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60045"/>
                        </a:xfrm>
                        <a:prstGeom prst="rect">
                          <a:avLst/>
                        </a:prstGeom>
                        <a:solidFill>
                          <a:srgbClr val="FFFFFF"/>
                        </a:solidFill>
                        <a:ln w="9525">
                          <a:solidFill>
                            <a:srgbClr val="000000"/>
                          </a:solidFill>
                          <a:miter lim="800000"/>
                          <a:headEnd/>
                          <a:tailEnd/>
                        </a:ln>
                      </wps:spPr>
                      <wps:txbx>
                        <w:txbxContent>
                          <w:p w:rsidR="00F26DFB" w:rsidRPr="00BF403B" w:rsidRDefault="00F26DFB" w:rsidP="000D4780">
                            <w:pPr>
                              <w:pStyle w:val="a6"/>
                              <w:spacing w:line="216" w:lineRule="auto"/>
                              <w:jc w:val="center"/>
                            </w:pPr>
                            <w:proofErr w:type="spellStart"/>
                            <w:r w:rsidRPr="00BF403B">
                              <w:t>Неизвестный</w:t>
                            </w:r>
                            <w:proofErr w:type="spellEnd"/>
                            <w:r w:rsidRPr="00BF403B">
                              <w:t xml:space="preserve"> </w:t>
                            </w:r>
                            <w:r w:rsidRPr="00BF403B">
                              <w:br/>
                            </w:r>
                            <w:proofErr w:type="spellStart"/>
                            <w:r w:rsidRPr="00BF403B">
                              <w:t>податель</w:t>
                            </w:r>
                            <w:proofErr w:type="spellEnd"/>
                            <w:r w:rsidRPr="00BF403B">
                              <w:t xml:space="preserve"> </w:t>
                            </w:r>
                            <w:proofErr w:type="spellStart"/>
                            <w:r w:rsidRPr="00BF403B">
                              <w:t>заявки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7B076" id="Rectangle 428" o:spid="_x0000_s2059" style="position:absolute;left:0;text-align:left;margin-left:53.5pt;margin-top:10.3pt;width:127.55pt;height:28.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7YLQIAAFMEAAAOAAAAZHJzL2Uyb0RvYy54bWysVNuO0zAQfUfiHyy/01xoSxs1Xa26FCEt&#10;sGLhAxzHSSwc24zdJsvX79jpdrvAEyIPlsczPp45Zyabq7FX5CjASaNLms1SSoTmppa6Len3b/s3&#10;K0qcZ7pmymhR0gfh6NX29avNYAuRm86oWgBBEO2KwZa0894WSeJ4J3rmZsYKjc7GQM88mtAmNbAB&#10;0XuV5Gm6TAYDtQXDhXN4ejM56TbiN43g/kvTOOGJKinm5uMKca3Cmmw3rGiB2U7yUxrsH7LomdT4&#10;6BnqhnlGDiD/gOolB+NM42fc9IlpGslFrAGrydLfqrnvmBWxFiTH2TNN7v/B8s/HOyCyLukyp0Sz&#10;HjX6iqwx3SpB5vkqMDRYV2Dgvb2DUKOzt4b/cESbXYdx4hrADJ1gNeaVhfjkxYVgOLxKquGTqRGf&#10;HbyJZI0N9AEQaSBj1OThrIkYPeF4mC2z9Wq1oISj7+0yTeeL+AQrnm5bcP6DMD0Jm5ICZh/R2fHW&#10;+ZANK55CYvZGyXovlYoGtNVOATky7I99/E7o7jJMaTKUdL3IFxH5hc9dQqTx+xtELz02upJ9SVfn&#10;IFYE2t7rOrahZ1JNe0xZ6ROPgbpJAj9WY5Qqe5alMvUDUgtm6mycRNx0Bn5RMmBXl9T9PDAQlKiP&#10;GuVZZ/N5GINozBfvcjTg0lNdepjmCFVST8m03flpdA4WZNvhS1nkQ5trlLSRke0g95TVqQDs3CjC&#10;acrCaFzaMer5X7B9BAAA//8DAFBLAwQUAAYACAAAACEAgbCBOd4AAAAJAQAADwAAAGRycy9kb3du&#10;cmV2LnhtbEyPQU+DQBSE7yb+h80z8WZ3CwkosjRGUxOPLb14e8ArUNldwi4t+ut9nuxxMpOZb/LN&#10;YgZxpsn3zmpYrxQIsrVrettqOJTbh0cQPqBtcHCWNHyTh01xe5Nj1riL3dF5H1rBJdZnqKELYcyk&#10;9HVHBv3KjWTZO7rJYGA5tbKZ8MLlZpCRUok02Fte6HCk147qr/1sNFR9dMCfXfmuzNM2Dh9LeZo/&#10;37S+v1tenkEEWsJ/GP7wGR0KZqrcbBsvBtYq5S9BQ6QSEByIk2gNotKQpjHIIpfXD4pfAAAA//8D&#10;AFBLAQItABQABgAIAAAAIQC2gziS/gAAAOEBAAATAAAAAAAAAAAAAAAAAAAAAABbQ29udGVudF9U&#10;eXBlc10ueG1sUEsBAi0AFAAGAAgAAAAhADj9If/WAAAAlAEAAAsAAAAAAAAAAAAAAAAALwEAAF9y&#10;ZWxzLy5yZWxzUEsBAi0AFAAGAAgAAAAhANFhTtgtAgAAUwQAAA4AAAAAAAAAAAAAAAAALgIAAGRy&#10;cy9lMm9Eb2MueG1sUEsBAi0AFAAGAAgAAAAhAIGwgTneAAAACQEAAA8AAAAAAAAAAAAAAAAAhwQA&#10;AGRycy9kb3ducmV2LnhtbFBLBQYAAAAABAAEAPMAAACSBQAAAAA=&#10;">
                <v:textbox>
                  <w:txbxContent>
                    <w:p w:rsidR="00F26DFB" w:rsidRPr="00BF403B" w:rsidRDefault="00F26DFB" w:rsidP="000D4780">
                      <w:pPr>
                        <w:pStyle w:val="a6"/>
                        <w:spacing w:line="216" w:lineRule="auto"/>
                        <w:jc w:val="center"/>
                      </w:pPr>
                      <w:proofErr w:type="spellStart"/>
                      <w:r w:rsidRPr="00BF403B">
                        <w:t>Неизвестный</w:t>
                      </w:r>
                      <w:proofErr w:type="spellEnd"/>
                      <w:r w:rsidRPr="00BF403B">
                        <w:t xml:space="preserve"> </w:t>
                      </w:r>
                      <w:r w:rsidRPr="00BF403B">
                        <w:br/>
                      </w:r>
                      <w:proofErr w:type="spellStart"/>
                      <w:r w:rsidRPr="00BF403B">
                        <w:t>податель</w:t>
                      </w:r>
                      <w:proofErr w:type="spellEnd"/>
                      <w:r w:rsidRPr="00BF403B">
                        <w:t xml:space="preserve"> </w:t>
                      </w:r>
                      <w:proofErr w:type="spellStart"/>
                      <w:r w:rsidRPr="00BF403B">
                        <w:t>заявки</w:t>
                      </w:r>
                      <w:proofErr w:type="spellEnd"/>
                    </w:p>
                  </w:txbxContent>
                </v:textbox>
              </v:rect>
            </w:pict>
          </mc:Fallback>
        </mc:AlternateContent>
      </w: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789312" behindDoc="0" locked="0" layoutInCell="1" allowOverlap="1" wp14:anchorId="3B3B7807" wp14:editId="73786AF9">
                <wp:simplePos x="0" y="0"/>
                <wp:positionH relativeFrom="column">
                  <wp:posOffset>3953510</wp:posOffset>
                </wp:positionH>
                <wp:positionV relativeFrom="paragraph">
                  <wp:posOffset>50800</wp:posOffset>
                </wp:positionV>
                <wp:extent cx="1619885" cy="360045"/>
                <wp:effectExtent l="6350" t="12700" r="12065" b="8255"/>
                <wp:wrapNone/>
                <wp:docPr id="61"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60045"/>
                        </a:xfrm>
                        <a:prstGeom prst="rect">
                          <a:avLst/>
                        </a:prstGeom>
                        <a:solidFill>
                          <a:srgbClr val="FFFFFF"/>
                        </a:solidFill>
                        <a:ln w="9525">
                          <a:solidFill>
                            <a:srgbClr val="000000"/>
                          </a:solidFill>
                          <a:miter lim="800000"/>
                          <a:headEnd/>
                          <a:tailEnd/>
                        </a:ln>
                      </wps:spPr>
                      <wps:txbx>
                        <w:txbxContent>
                          <w:p w:rsidR="00F26DFB" w:rsidRPr="00BF403B" w:rsidRDefault="00F26DFB" w:rsidP="000D4780">
                            <w:pPr>
                              <w:pStyle w:val="a6"/>
                              <w:spacing w:line="216" w:lineRule="auto"/>
                              <w:jc w:val="center"/>
                            </w:pPr>
                            <w:proofErr w:type="spellStart"/>
                            <w:r w:rsidRPr="00BF403B">
                              <w:t>Известный</w:t>
                            </w:r>
                            <w:proofErr w:type="spellEnd"/>
                            <w:r w:rsidRPr="00BF403B">
                              <w:t xml:space="preserve"> </w:t>
                            </w:r>
                            <w:r w:rsidRPr="00BF403B">
                              <w:br/>
                            </w:r>
                            <w:proofErr w:type="spellStart"/>
                            <w:r w:rsidRPr="00BF403B">
                              <w:t>податель</w:t>
                            </w:r>
                            <w:proofErr w:type="spellEnd"/>
                            <w:r w:rsidRPr="00BF403B">
                              <w:t xml:space="preserve"> </w:t>
                            </w:r>
                            <w:proofErr w:type="spellStart"/>
                            <w:r w:rsidRPr="00BF403B">
                              <w:t>заявки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B7807" id="Rectangle 413" o:spid="_x0000_s2060" style="position:absolute;left:0;text-align:left;margin-left:311.3pt;margin-top:4pt;width:127.55pt;height:28.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NLgIAAFMEAAAOAAAAZHJzL2Uyb0RvYy54bWysVNuO0zAQfUfiHyy/0yTdtrR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uigoMUxj&#10;jb6gasx0SpBZcRUVGpwvMfDB3UPM0bs7y797Yuy2xzhxA2CHXrAGeRUxPntxIRoer5J6+GgbxGf7&#10;YJNYxxZ0BEQZyDHV5PFcE3EMhONhsShWy+WcEo6+q0Wez+bpCVY+3Xbgw3thNYmbigKyT+jscOdD&#10;ZMPKp5DE3irZ7KRSyYCu3iogB4b9sUvfCd1fhilDhoqu5tN5Qn7h85cQefr+BqFlwEZXUld0eQ5i&#10;ZZTtnWlSGwYm1bhHysqcdIzSjSUIx/qYSlVMV/GJKGxtm0eUFuzY2TiJuOkt/KRkwK6uqP+xZyAo&#10;UR8MlmdVzGZxDJIxm7+dogGXnvrSwwxHqIoGSsbtNoyjs3cgux5fKpIext5gSVuZ1H5mdUoAOzcV&#10;4TRlcTQu7RT1/C/Y/AIAAP//AwBQSwMEFAAGAAgAAAAhAAIs+K7dAAAACAEAAA8AAABkcnMvZG93&#10;bnJldi54bWxMj0FPg0AQhe8m/ofNmHizi2gAKUtjNDXx2NKLt4UdgcrOEnZp0V/veKrHyffy5nvF&#10;ZrGDOOHke0cK7lcRCKTGmZ5aBYdqe5eB8EGT0YMjVPCNHjbl9VWhc+POtMPTPrSCS8jnWkEXwphL&#10;6ZsOrfYrNyIx+3ST1YHPqZVm0mcut4OMoyiRVvfEHzo94kuHzdd+tgrqPj7on131Ftmn7UN4X6rj&#10;/PGq1O3N8rwGEXAJlzD86bM6lOxUu5mMF4OCJI4TjirIeBLzLE1TEDWDxxRkWcj/A8pfAAAA//8D&#10;AFBLAQItABQABgAIAAAAIQC2gziS/gAAAOEBAAATAAAAAAAAAAAAAAAAAAAAAABbQ29udGVudF9U&#10;eXBlc10ueG1sUEsBAi0AFAAGAAgAAAAhADj9If/WAAAAlAEAAAsAAAAAAAAAAAAAAAAALwEAAF9y&#10;ZWxzLy5yZWxzUEsBAi0AFAAGAAgAAAAhAH8YgM0uAgAAUwQAAA4AAAAAAAAAAAAAAAAALgIAAGRy&#10;cy9lMm9Eb2MueG1sUEsBAi0AFAAGAAgAAAAhAAIs+K7dAAAACAEAAA8AAAAAAAAAAAAAAAAAiAQA&#10;AGRycy9kb3ducmV2LnhtbFBLBQYAAAAABAAEAPMAAACSBQAAAAA=&#10;">
                <v:textbox>
                  <w:txbxContent>
                    <w:p w:rsidR="00F26DFB" w:rsidRPr="00BF403B" w:rsidRDefault="00F26DFB" w:rsidP="000D4780">
                      <w:pPr>
                        <w:pStyle w:val="a6"/>
                        <w:spacing w:line="216" w:lineRule="auto"/>
                        <w:jc w:val="center"/>
                      </w:pPr>
                      <w:proofErr w:type="spellStart"/>
                      <w:r w:rsidRPr="00BF403B">
                        <w:t>Известный</w:t>
                      </w:r>
                      <w:proofErr w:type="spellEnd"/>
                      <w:r w:rsidRPr="00BF403B">
                        <w:t xml:space="preserve"> </w:t>
                      </w:r>
                      <w:r w:rsidRPr="00BF403B">
                        <w:br/>
                      </w:r>
                      <w:proofErr w:type="spellStart"/>
                      <w:r w:rsidRPr="00BF403B">
                        <w:t>податель</w:t>
                      </w:r>
                      <w:proofErr w:type="spellEnd"/>
                      <w:r w:rsidRPr="00BF403B">
                        <w:t xml:space="preserve"> </w:t>
                      </w:r>
                      <w:proofErr w:type="spellStart"/>
                      <w:r w:rsidRPr="00BF403B">
                        <w:t>заявки</w:t>
                      </w:r>
                      <w:proofErr w:type="spellEnd"/>
                    </w:p>
                  </w:txbxContent>
                </v:textbox>
              </v:rect>
            </w:pict>
          </mc:Fallback>
        </mc:AlternateContent>
      </w:r>
    </w:p>
    <w:p w:rsidR="000D4780" w:rsidRPr="00BC2753" w:rsidRDefault="000D4780" w:rsidP="000D4780">
      <w:pPr>
        <w:jc w:val="center"/>
        <w:rPr>
          <w:snapToGrid w:val="0"/>
        </w:rPr>
      </w:pP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794432" behindDoc="0" locked="0" layoutInCell="1" allowOverlap="1" wp14:anchorId="6DACC8C4" wp14:editId="189F0037">
                <wp:simplePos x="0" y="0"/>
                <wp:positionH relativeFrom="column">
                  <wp:posOffset>3534410</wp:posOffset>
                </wp:positionH>
                <wp:positionV relativeFrom="paragraph">
                  <wp:posOffset>92710</wp:posOffset>
                </wp:positionV>
                <wp:extent cx="1215390" cy="1693545"/>
                <wp:effectExtent l="6350" t="6985" r="6985" b="13970"/>
                <wp:wrapNone/>
                <wp:docPr id="60"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5390" cy="1693545"/>
                        </a:xfrm>
                        <a:custGeom>
                          <a:avLst/>
                          <a:gdLst>
                            <a:gd name="T0" fmla="*/ 1914 w 1914"/>
                            <a:gd name="T1" fmla="*/ 0 h 2667"/>
                            <a:gd name="T2" fmla="*/ 0 w 1914"/>
                            <a:gd name="T3" fmla="*/ 2667 h 2667"/>
                          </a:gdLst>
                          <a:ahLst/>
                          <a:cxnLst>
                            <a:cxn ang="0">
                              <a:pos x="T0" y="T1"/>
                            </a:cxn>
                            <a:cxn ang="0">
                              <a:pos x="T2" y="T3"/>
                            </a:cxn>
                          </a:cxnLst>
                          <a:rect l="0" t="0" r="r" b="b"/>
                          <a:pathLst>
                            <a:path w="1914" h="2667">
                              <a:moveTo>
                                <a:pt x="1914" y="0"/>
                              </a:moveTo>
                              <a:lnTo>
                                <a:pt x="0" y="26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BC5C74" id="Freeform 418"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4pt,7.3pt,278.3pt,140.65pt" coordsize="191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ruAAMAAJ0GAAAOAAAAZHJzL2Uyb0RvYy54bWysVW1v2jAQ/j5p/8Hyx0k0cQgUUENV8TJN&#10;6rZKZT/AOA6JltiZbQjdtP++OyfQ0G7SNI0P4cw9uXvuOd9xc3usSnKQxhZaJZRdhZRIJXRaqF1C&#10;v2zWgwkl1nGV8lIrmdAnaent/O2bm6aeyUjnukylIRBE2VlTJzR3rp4FgRW5rLi90rVU4My0qbiD&#10;o9kFqeENRK/KIArDcdBok9ZGC2kt/LpsnXTu42eZFO5zllnpSJlQ4Ob80/jnFp/B/IbPdobXeSE6&#10;GvwfWFS8UJD0HGrJHSd7U7wKVRXCaKszdyV0FegsK4T0NUA1LHxRzWPOa+lrAXFsfZbJ/r+w4tPh&#10;wZAiTegY5FG8gh6tjZSoOInZBAVqajsD3GP9YLBEW99r8dWCI7jw4MEChmybjzqFOHzvtBflmJkK&#10;34RyydFr/3TWXh4dEfAji9hoOAUOAnxsPB2O4hEmD/js9LrYW/deah+KH+6ta5uXguWlTzv+G4iS&#10;VSX08V1A2JTFpPFfXbPPMNaDhSQn0Xh8/RITXWB+H2fYw2CMXihgvzvx4/mJsjiqjjNYhOOohF6o&#10;WlsUCAsAFTasEwBQWOAfwEARwcM+GPI+JzEwBS/vv6EE7v+2LbfmDrlhDjRJAx0A2SjJE+pFQU+l&#10;D3KjPcYhyRZxaiQkfAaUqg9sizmJC8DWDQYm8x0+E0DevS4rvS7K0re5VEhrOopGXimryyJFJxKy&#10;ZrddlIYcOE65/3RiXMCM3qvUB8slT1ed7XhRtranhvHgTnZy4O30Y/xjGk5Xk9UkHsTReDWIw+Vy&#10;cLdexIPxml2PlsPlYrFkP5Eai2d5kaZSIbvTSmHx341st9zaZXBeKhdVXBS79p/XxQaXNLzIUMvp&#10;21fnpxcHtp3wrU6fYHiNbnck7HQwcm2+U9LAfkyo/bbnRlJSflCwgOB+xNBZ5w/x6DqCg+l7tn0P&#10;VwJCJdRRuO5oLly7hPe1KXY5ZGK+rUrfwdLIChxtz69l1R1gB/oKun2NS7Z/9qjnf5X5LwAAAP//&#10;AwBQSwMEFAAGAAgAAAAhAE+/N2HhAAAACgEAAA8AAABkcnMvZG93bnJldi54bWxMj0FLw0AQhe+C&#10;/2EZwZvdpLZpGrMpIipST6YF8bbJjklodjZkt2301zue9DQ83seb9/LNZHtxwtF3jhTEswgEUu1M&#10;R42C/e7pJgXhgyaje0eo4As9bIrLi1xnxp3pDU9laASHkM+0gjaEIZPS1y1a7WduQGLv041WB5Zj&#10;I82ozxxuezmPokRa3RF/aPWADy3Wh/JoFWw9HkxlXj7S7+fkcf8er5PXcq3U9dV0fwci4BT+YPit&#10;z9Wh4E6VO5LxolewXCYJo2ws+DKwWqQ8rlIwT+NbkEUu/08ofgAAAP//AwBQSwECLQAUAAYACAAA&#10;ACEAtoM4kv4AAADhAQAAEwAAAAAAAAAAAAAAAAAAAAAAW0NvbnRlbnRfVHlwZXNdLnhtbFBLAQIt&#10;ABQABgAIAAAAIQA4/SH/1gAAAJQBAAALAAAAAAAAAAAAAAAAAC8BAABfcmVscy8ucmVsc1BLAQIt&#10;ABQABgAIAAAAIQAffjruAAMAAJ0GAAAOAAAAAAAAAAAAAAAAAC4CAABkcnMvZTJvRG9jLnhtbFBL&#10;AQItABQABgAIAAAAIQBPvzdh4QAAAAoBAAAPAAAAAAAAAAAAAAAAAFoFAABkcnMvZG93bnJldi54&#10;bWxQSwUGAAAAAAQABADzAAAAaAYAAAAA&#10;" filled="f">
                <v:path arrowok="t" o:connecttype="custom" o:connectlocs="1215390,0;0,1693545" o:connectangles="0,0"/>
              </v:polyline>
            </w:pict>
          </mc:Fallback>
        </mc:AlternateContent>
      </w: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805696" behindDoc="0" locked="0" layoutInCell="1" allowOverlap="1" wp14:anchorId="26D7FEF2" wp14:editId="475C4FE6">
                <wp:simplePos x="0" y="0"/>
                <wp:positionH relativeFrom="column">
                  <wp:posOffset>679450</wp:posOffset>
                </wp:positionH>
                <wp:positionV relativeFrom="paragraph">
                  <wp:posOffset>131445</wp:posOffset>
                </wp:positionV>
                <wp:extent cx="1619885" cy="360045"/>
                <wp:effectExtent l="8890" t="7620" r="9525" b="13335"/>
                <wp:wrapNone/>
                <wp:docPr id="3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60045"/>
                        </a:xfrm>
                        <a:prstGeom prst="rect">
                          <a:avLst/>
                        </a:prstGeom>
                        <a:solidFill>
                          <a:srgbClr val="FFFFFF"/>
                        </a:solidFill>
                        <a:ln w="9525">
                          <a:solidFill>
                            <a:srgbClr val="000000"/>
                          </a:solidFill>
                          <a:miter lim="800000"/>
                          <a:headEnd/>
                          <a:tailEnd/>
                        </a:ln>
                      </wps:spPr>
                      <wps:txbx>
                        <w:txbxContent>
                          <w:p w:rsidR="00F26DFB" w:rsidRPr="00BC224F" w:rsidRDefault="00F26DFB" w:rsidP="000D4780">
                            <w:pPr>
                              <w:spacing w:before="80"/>
                              <w:jc w:val="center"/>
                              <w:rPr>
                                <w:b/>
                                <w:sz w:val="18"/>
                              </w:rPr>
                            </w:pPr>
                            <w:r w:rsidRPr="00BC224F">
                              <w:rPr>
                                <w:b/>
                                <w:sz w:val="18"/>
                              </w:rPr>
                              <w:t xml:space="preserve">ISO </w:t>
                            </w:r>
                            <w:r w:rsidRPr="00BC224F">
                              <w:rPr>
                                <w:b/>
                                <w:sz w:val="18"/>
                                <w:lang w:val="en-GB"/>
                              </w:rPr>
                              <w:t>900</w:t>
                            </w:r>
                            <w:r w:rsidRPr="00BC224F">
                              <w:rPr>
                                <w:b/>
                                <w:sz w:val="18"/>
                              </w:rPr>
                              <w:t>2:</w:t>
                            </w:r>
                            <w:r w:rsidRPr="00BC224F">
                              <w:rPr>
                                <w:b/>
                                <w:sz w:val="18"/>
                                <w:lang w:val="en-GB"/>
                              </w:rPr>
                              <w:t>2000</w:t>
                            </w:r>
                            <w:r w:rsidRPr="00BC224F">
                              <w:rPr>
                                <w:b/>
                                <w:sz w:val="18"/>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7FEF2" id="Rectangle 429" o:spid="_x0000_s2061" style="position:absolute;left:0;text-align:left;margin-left:53.5pt;margin-top:10.35pt;width:127.55pt;height:28.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TPLgIAAFMEAAAOAAAAZHJzL2Uyb0RvYy54bWysVMGO0zAQvSPxD5bvNEmbljZqulp1KUJa&#10;YMXCBziOk1g4thm7TcvXM3a63S5wQuRgeTzj5zdvZrK+OfaKHAQ4aXRJs0lKidDc1FK3Jf32dfdm&#10;SYnzTNdMGS1KehKO3mxev1oPthBT0xlVCyAIol0x2JJ23tsiSRzvRM/cxFih0dkY6JlHE9qkBjYg&#10;eq+SaZouksFAbcFw4Rye3o1Ouon4TSO4/9w0TniiSorcfFwhrlVYk82aFS0w20l+psH+gUXPpMZH&#10;L1B3zDOyB/kHVC85GGcaP+GmT0zTSC5iDphNlv6WzWPHrIi5oDjOXmRy/w+Wfzo8AJF1SWc5JZr1&#10;WKMvqBrTrRIkn66CQoN1BQY+2gcIOTp7b/h3R7TZdhgnbgHM0AlWI68sxCcvLgTD4VVSDR9Njfhs&#10;700U69hAHwBRBnKMNTldaiKOnnA8zBbZarmcU8LRN1ukaT6PT7Di6bYF598L05OwKSkg+4jODvfO&#10;BzaseAqJ7I2S9U4qFQ1oq60CcmDYH7v4ndHddZjSZCjpaj6dR+QXPncNkcbvbxC99NjoSvYlXV6C&#10;WBFke6fr2IaeSTXukbLSZx2DdGMJ/LE6xlJls9i4QdjK1CeUFszY2TiJuOkM/KRkwK4uqfuxZyAo&#10;UR80lmeV5XkYg2jk87dTNODaU117mOYIVVJPybjd+nF09hZk2+FLWdRDm1ssaSOj2s+szglg58Yi&#10;nKcsjMa1HaOe/wWbXwAAAP//AwBQSwMEFAAGAAgAAAAhAF/vz+beAAAACQEAAA8AAABkcnMvZG93&#10;bnJldi54bWxMj8FOwzAQRO9I/IO1SNyo3RQ1NMSpEKhIHNv0wm0Tb5NAvI5ipw18PeYEx9GMZt7k&#10;29n24kyj7xxrWC4UCOLamY4bDcdyd/cAwgdkg71j0vBFHrbF9VWOmXEX3tP5EBoRS9hnqKENYcik&#10;9HVLFv3CDcTRO7nRYohybKQZ8RLLbS8TpdbSYsdxocWBnluqPw+T1VB1yRG/9+WrspvdKrzN5cf0&#10;/qL17c389Agi0Bz+wvCLH9GhiEyVm9h40Uet0vglaEhUCiIGVutkCaLSkKb3IItc/n9Q/AAAAP//&#10;AwBQSwECLQAUAAYACAAAACEAtoM4kv4AAADhAQAAEwAAAAAAAAAAAAAAAAAAAAAAW0NvbnRlbnRf&#10;VHlwZXNdLnhtbFBLAQItABQABgAIAAAAIQA4/SH/1gAAAJQBAAALAAAAAAAAAAAAAAAAAC8BAABf&#10;cmVscy8ucmVsc1BLAQItABQABgAIAAAAIQCOqGTPLgIAAFMEAAAOAAAAAAAAAAAAAAAAAC4CAABk&#10;cnMvZTJvRG9jLnhtbFBLAQItABQABgAIAAAAIQBf78/m3gAAAAkBAAAPAAAAAAAAAAAAAAAAAIgE&#10;AABkcnMvZG93bnJldi54bWxQSwUGAAAAAAQABADzAAAAkwUAAAAA&#10;">
                <v:textbox>
                  <w:txbxContent>
                    <w:p w:rsidR="00F26DFB" w:rsidRPr="00BC224F" w:rsidRDefault="00F26DFB" w:rsidP="000D4780">
                      <w:pPr>
                        <w:spacing w:before="80"/>
                        <w:jc w:val="center"/>
                        <w:rPr>
                          <w:b/>
                          <w:sz w:val="18"/>
                        </w:rPr>
                      </w:pPr>
                      <w:r w:rsidRPr="00BC224F">
                        <w:rPr>
                          <w:b/>
                          <w:sz w:val="18"/>
                        </w:rPr>
                        <w:t xml:space="preserve">ISO </w:t>
                      </w:r>
                      <w:r w:rsidRPr="00BC224F">
                        <w:rPr>
                          <w:b/>
                          <w:sz w:val="18"/>
                          <w:lang w:val="en-GB"/>
                        </w:rPr>
                        <w:t>900</w:t>
                      </w:r>
                      <w:r w:rsidRPr="00BC224F">
                        <w:rPr>
                          <w:b/>
                          <w:sz w:val="18"/>
                        </w:rPr>
                        <w:t>2:</w:t>
                      </w:r>
                      <w:r w:rsidRPr="00BC224F">
                        <w:rPr>
                          <w:b/>
                          <w:sz w:val="18"/>
                          <w:lang w:val="en-GB"/>
                        </w:rPr>
                        <w:t>2000</w:t>
                      </w:r>
                      <w:r w:rsidRPr="00BC224F">
                        <w:rPr>
                          <w:b/>
                          <w:sz w:val="18"/>
                          <w:vertAlign w:val="superscript"/>
                        </w:rPr>
                        <w:t>0</w:t>
                      </w:r>
                    </w:p>
                  </w:txbxContent>
                </v:textbox>
              </v:rect>
            </w:pict>
          </mc:Fallback>
        </mc:AlternateContent>
      </w:r>
    </w:p>
    <w:p w:rsidR="000D4780" w:rsidRPr="00BC2753" w:rsidRDefault="000D4780" w:rsidP="000D4780">
      <w:pPr>
        <w:jc w:val="center"/>
        <w:rPr>
          <w:snapToGrid w:val="0"/>
        </w:rPr>
      </w:pPr>
    </w:p>
    <w:p w:rsidR="000D4780" w:rsidRPr="00BC2753" w:rsidRDefault="000D4780" w:rsidP="000D4780">
      <w:pPr>
        <w:jc w:val="center"/>
        <w:rPr>
          <w:snapToGrid w:val="0"/>
        </w:rPr>
      </w:pP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798528" behindDoc="0" locked="0" layoutInCell="1" allowOverlap="1" wp14:anchorId="3B71F70F" wp14:editId="1E1FBF63">
                <wp:simplePos x="0" y="0"/>
                <wp:positionH relativeFrom="column">
                  <wp:posOffset>2301240</wp:posOffset>
                </wp:positionH>
                <wp:positionV relativeFrom="paragraph">
                  <wp:posOffset>8255</wp:posOffset>
                </wp:positionV>
                <wp:extent cx="742315" cy="177800"/>
                <wp:effectExtent l="11430" t="8255" r="8255" b="13970"/>
                <wp:wrapNone/>
                <wp:docPr id="35"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315" cy="177800"/>
                        </a:xfrm>
                        <a:custGeom>
                          <a:avLst/>
                          <a:gdLst>
                            <a:gd name="T0" fmla="*/ 1169 w 1169"/>
                            <a:gd name="T1" fmla="*/ 280 h 280"/>
                            <a:gd name="T2" fmla="*/ 0 w 1169"/>
                            <a:gd name="T3" fmla="*/ 0 h 280"/>
                          </a:gdLst>
                          <a:ahLst/>
                          <a:cxnLst>
                            <a:cxn ang="0">
                              <a:pos x="T0" y="T1"/>
                            </a:cxn>
                            <a:cxn ang="0">
                              <a:pos x="T2" y="T3"/>
                            </a:cxn>
                          </a:cxnLst>
                          <a:rect l="0" t="0" r="r" b="b"/>
                          <a:pathLst>
                            <a:path w="1169" h="280">
                              <a:moveTo>
                                <a:pt x="1169" y="28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0F8B24" id="Freeform 422"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65pt,14.65pt,181.2pt,.65pt" coordsize="116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T/gIAAJYGAAAOAAAAZHJzL2Uyb0RvYy54bWysVdtu2zAMfR+wfxD0OCD1JU5zQZ2iyGUY&#10;0G0Fmn2AIsmxMVvyJCVON+zfR8pO6rQoMAzzgyKZx+Thocjc3B6rkhyksYVWKY2uQkqk4loUapfS&#10;b5v1YEKJdUwJVmolU/okLb2dv39309QzGetcl0IaAk6UnTV1SnPn6lkQWJ7LitkrXUsFxkybijk4&#10;ml0gDGvAe1UGcRheB402ojaaS2vh7bI10rn3n2WSu69ZZqUjZUqBm/Or8esW12B+w2Y7w+q84B0N&#10;9g8sKlYoCHp2tWSOkb0pXrmqCm601Zm74roKdJYVXPocIJsofJHNY85q6XMBcWx9lsn+P7f8y+HB&#10;kEKkdDiiRLEKarQ2UqLiJIljFKip7Qxwj/WDwRRtfa/5dwuG4MKCBwsYsm0+awF+2N5pL8oxMxV+&#10;CemSo9f+6ay9PDrC4eU4iYcRUOBgisbjSehrE7DZ6WO+t+6j1N4RO9xb15ZOwM4LLzr2GyhzVpVQ&#10;xQ8BiaLrKWn8T1fqMyzqweJJSHIC60tQ3AOFbzgaXmDOboD67kSO5Se+/Kg6wrAjDLsk9BrV2qI2&#10;yB4U2ETIBFwACrN7Awz0EDzsg9uPuiAGGuDl1TeUwNXftqnWzCE3jIFb0oD6oBkleUpRDzRU+iA3&#10;2kMccmwBELgTDCI+Q0rVh7bZnErZ2gCOoXx65/DIuldgpddFWfoKlwpJTUfxyJOxuiwEGpGPNbvt&#10;ojTkwLC9/dNJcQEzeq+Ed5ZLJlbd3rGibPcQvPQyw2XsxMBr6fv31zScriarSTJI4uvVIAmXy8Hd&#10;epEMrtfReLQcLheLZfQbqUXJLC+EkArZnWZJlPxdr3ZTrZ0C52lykcVFsmv/vE42uKThRYZcTr8+&#10;O9+22Klta2+1eIKuNbodjjDMYZNr85OSBgZjSu2PPTOSkvKTgskzjZIEJ6k/JKNxDAfTt2z7FqY4&#10;uEqpo3DZcbtw7fTd16bY5RAp8mVV+g6mRVZgV3t+LavuAMPPZ9ANapyu/bNHPf+dzP8AAAD//wMA&#10;UEsDBBQABgAIAAAAIQBAsoqs3QAAAAgBAAAPAAAAZHJzL2Rvd25yZXYueG1sTI9BT8MwDIXvSPyH&#10;yEhcEEvXTQNK04khdgSJAhLHrDFpReJUTba2/x5zgpNtvafn75XbyTtxwiF2gRQsFxkIpCaYjqyC&#10;97f99S2ImDQZ7QKhghkjbKvzs1IXJoz0iqc6WcEhFAutoE2pL6SMTYtex0XokVj7CoPXic/BSjPo&#10;kcO9k3mWbaTXHfGHVvf42GLzXR+9AquXw7x/eXafH2Sv6uxpN8txp9TlxfRwDyLhlP7M8IvP6FAx&#10;0yEcyUThFKw2+ZqtLKxAsL6+uePloCDnKatS/i9Q/QAAAP//AwBQSwECLQAUAAYACAAAACEAtoM4&#10;kv4AAADhAQAAEwAAAAAAAAAAAAAAAAAAAAAAW0NvbnRlbnRfVHlwZXNdLnhtbFBLAQItABQABgAI&#10;AAAAIQA4/SH/1gAAAJQBAAALAAAAAAAAAAAAAAAAAC8BAABfcmVscy8ucmVsc1BLAQItABQABgAI&#10;AAAAIQC0a/YT/gIAAJYGAAAOAAAAAAAAAAAAAAAAAC4CAABkcnMvZTJvRG9jLnhtbFBLAQItABQA&#10;BgAIAAAAIQBAsoqs3QAAAAgBAAAPAAAAAAAAAAAAAAAAAFgFAABkcnMvZG93bnJldi54bWxQSwUG&#10;AAAAAAQABADzAAAAYgYAAAAA&#10;" filled="f">
                <v:path arrowok="t" o:connecttype="custom" o:connectlocs="742315,177800;0,0" o:connectangles="0,0"/>
              </v:polyline>
            </w:pict>
          </mc:Fallback>
        </mc:AlternateContent>
      </w:r>
      <w:r w:rsidRPr="00BC2753">
        <w:rPr>
          <w:noProof/>
          <w:lang w:eastAsia="ru-RU"/>
        </w:rPr>
        <mc:AlternateContent>
          <mc:Choice Requires="wps">
            <w:drawing>
              <wp:anchor distT="0" distB="0" distL="114300" distR="114300" simplePos="0" relativeHeight="251797504" behindDoc="0" locked="0" layoutInCell="1" allowOverlap="1" wp14:anchorId="42FDF0A3" wp14:editId="2305757C">
                <wp:simplePos x="0" y="0"/>
                <wp:positionH relativeFrom="column">
                  <wp:posOffset>687070</wp:posOffset>
                </wp:positionH>
                <wp:positionV relativeFrom="paragraph">
                  <wp:posOffset>2540</wp:posOffset>
                </wp:positionV>
                <wp:extent cx="410845" cy="183515"/>
                <wp:effectExtent l="6985" t="12065" r="10795" b="13970"/>
                <wp:wrapNone/>
                <wp:docPr id="36"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845" cy="183515"/>
                        </a:xfrm>
                        <a:custGeom>
                          <a:avLst/>
                          <a:gdLst>
                            <a:gd name="T0" fmla="*/ 0 w 647"/>
                            <a:gd name="T1" fmla="*/ 289 h 289"/>
                            <a:gd name="T2" fmla="*/ 647 w 647"/>
                            <a:gd name="T3" fmla="*/ 0 h 289"/>
                          </a:gdLst>
                          <a:ahLst/>
                          <a:cxnLst>
                            <a:cxn ang="0">
                              <a:pos x="T0" y="T1"/>
                            </a:cxn>
                            <a:cxn ang="0">
                              <a:pos x="T2" y="T3"/>
                            </a:cxn>
                          </a:cxnLst>
                          <a:rect l="0" t="0" r="r" b="b"/>
                          <a:pathLst>
                            <a:path w="647" h="289">
                              <a:moveTo>
                                <a:pt x="0" y="289"/>
                              </a:moveTo>
                              <a:lnTo>
                                <a:pt x="6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709614" id="Freeform 42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4.1pt,14.65pt,86.45pt,.2pt" coordsize="64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s3/gIAAJEGAAAOAAAAZHJzL2Uyb0RvYy54bWysVW1v2jAQ/j5p/8Hyx0k0LwQKqKGqoEyT&#10;uq1S2Q8wtkOiJXZmG0I37b/vzgkQ2k2apuWDOecuj597znfc3B6qkuylsYVWKY2uQkqk4loUapvS&#10;L+vVYEKJdUwJVmolU/osLb2dv31z09QzGetcl0IaAiDKzpo6pblz9SwILM9lxeyVrqUCZ6ZNxRxs&#10;zTYQhjWAXpVBHIbjoNFG1EZzaS28XbZOOvf4WSa5+5xlVjpSphS4Ob8av25wDeY3bLY1rM4L3tFg&#10;/8CiYoWCQ09QS+YY2ZniFVRVcKOtztwV11Wgs6zg0ucA2UThi2yeclZLnwuIY+uTTPb/wfJP+0dD&#10;CpHS4ZgSxSqo0cpIiYqTJI5QoKa2M4h7qh8NpmjrB82/WnAEFx7cWIghm+ajFoDDdk57UQ6ZqfBL&#10;SJccvPbPJ+3lwREOL5MonCQjSji4oslwFI3w6IDNjh/znXXvpfZAbP9gXVs6AZYXXnTs11DmrCqh&#10;iu8CEpKGjJPrrsynkKgXEk+mJCewvgyKe0GA8XukYS8oPOMA7+2RGcuPZPlBdWzBIgxbJPQC1dqi&#10;MEgd0l971QECojC1PwQDPwwedjr54Paj7hADt//lvTeUwL3ftLnWzCE3PANN0qQUxSJ5SlEPfF/p&#10;vVxrH+HOtevUgtPO/lL14zzOscoQ13rBwIN8XU+HI+debZVeFWXpi1sqpDQdxSPPxeqyEOhEOtZs&#10;N4vSkD3DzvZPJ8RFmNE7JTxYLpm472zHirK1PTXEg3vYSYE30rfuj2k4vZ/cT5JBEo/vB0m4XA7u&#10;VotkMF5F16PlcLlYLKOfSC1KZnkhhFTI7jhGouTv2rQbaO0AOA2Siywukl3553WywSUNLzLkcvz1&#10;2fmOxSZtu3qjxTM0rNHtXIQ5DkauzXdKGpiJKbXfdsxISsoPCobONEoSHKJ+k4yuY9iYvmfT9zDF&#10;ASqljsJVR3Ph2sG7q02xzeGkyJdV6TsYFFmBDe35tay6Dcw9n0E3o3Gw9vc+6vxPMv8FAAD//wMA&#10;UEsDBBQABgAIAAAAIQAB/o0z3QAAAAcBAAAPAAAAZHJzL2Rvd25yZXYueG1sTI7BTsMwEETvSPyD&#10;tUhcEHUIqLQhTlWKKnEBRAGJ4zbeJlHtdWQ7bfh73BMcRzN688rFaI04kA+dYwU3kwwEce10x42C&#10;z4/19QxEiMgajWNS8EMBFtX5WYmFdkd+p8MmNiJBOBSooI2xL6QMdUsWw8T1xKnbOW8xpugbqT0e&#10;E9wamWfZVFrsOD202NOqpXq/GayC7/WXnTa4entdBv/8tNsPj+blSqnLi3H5ACLSGP/GcNJP6lAl&#10;p60bWAdhUs5meZoquANxqu/zOYitgnx+C7Iq5X//6hcAAP//AwBQSwECLQAUAAYACAAAACEAtoM4&#10;kv4AAADhAQAAEwAAAAAAAAAAAAAAAAAAAAAAW0NvbnRlbnRfVHlwZXNdLnhtbFBLAQItABQABgAI&#10;AAAAIQA4/SH/1gAAAJQBAAALAAAAAAAAAAAAAAAAAC8BAABfcmVscy8ucmVsc1BLAQItABQABgAI&#10;AAAAIQDVr2s3/gIAAJEGAAAOAAAAAAAAAAAAAAAAAC4CAABkcnMvZTJvRG9jLnhtbFBLAQItABQA&#10;BgAIAAAAIQAB/o0z3QAAAAcBAAAPAAAAAAAAAAAAAAAAAFgFAABkcnMvZG93bnJldi54bWxQSwUG&#10;AAAAAAQABADzAAAAYgYAAAAA&#10;" filled="f">
                <v:path arrowok="t" o:connecttype="custom" o:connectlocs="0,183515;410845,0" o:connectangles="0,0"/>
              </v:polyline>
            </w:pict>
          </mc:Fallback>
        </mc:AlternateContent>
      </w: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807744" behindDoc="0" locked="0" layoutInCell="1" allowOverlap="1" wp14:anchorId="2378C87A" wp14:editId="6BAFAD29">
                <wp:simplePos x="0" y="0"/>
                <wp:positionH relativeFrom="column">
                  <wp:posOffset>2724150</wp:posOffset>
                </wp:positionH>
                <wp:positionV relativeFrom="paragraph">
                  <wp:posOffset>25400</wp:posOffset>
                </wp:positionV>
                <wp:extent cx="558165" cy="276225"/>
                <wp:effectExtent l="5715" t="6350" r="7620" b="12700"/>
                <wp:wrapNone/>
                <wp:docPr id="4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276225"/>
                        </a:xfrm>
                        <a:prstGeom prst="rect">
                          <a:avLst/>
                        </a:prstGeom>
                        <a:solidFill>
                          <a:srgbClr val="FFFFFF"/>
                        </a:solidFill>
                        <a:ln w="9525">
                          <a:solidFill>
                            <a:srgbClr val="000000"/>
                          </a:solidFill>
                          <a:miter lim="800000"/>
                          <a:headEnd/>
                          <a:tailEnd/>
                        </a:ln>
                      </wps:spPr>
                      <wps:txbx>
                        <w:txbxContent>
                          <w:p w:rsidR="00F26DFB" w:rsidRPr="00BF403B" w:rsidRDefault="00F26DFB" w:rsidP="000D4780">
                            <w:pPr>
                              <w:pStyle w:val="a6"/>
                              <w:pBdr>
                                <w:bottom w:val="none" w:sz="0" w:space="0" w:color="auto"/>
                              </w:pBdr>
                              <w:jc w:val="center"/>
                            </w:pPr>
                            <w:proofErr w:type="spellStart"/>
                            <w:r w:rsidRPr="00BF403B">
                              <w:t>Да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8C87A" id="Rectangle 431" o:spid="_x0000_s2062" style="position:absolute;left:0;text-align:left;margin-left:214.5pt;margin-top:2pt;width:43.95pt;height:21.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ZJwIAAFIEAAAOAAAAZHJzL2Uyb0RvYy54bWysVNuO0zAQfUfiHyy/0zSh6XajpqtVlyKk&#10;BVYsfIDjOImFb4zdJsvXM3HabrmIB0QeLI9nfHzmzEzWN4NW5CDAS2tKms7mlAjDbS1NW9Ivn3ev&#10;VpT4wEzNlDWipE/C05vNyxfr3hUis51VtQCCIMYXvStpF4IrksTzTmjmZ9YJg87GgmYBTWiTGliP&#10;6Fol2Xy+THoLtQPLhfd4ejc56SbiN43g4WPTeBGIKilyC3GFuFbjmmzWrGiBuU7yIw32Dyw0kwYf&#10;PUPdscDIHuRvUFpysN42YcatTmzTSC5iDphNOv8lm8eOORFzQXG8O8vk/x8s/3B4ACLrki5SSgzT&#10;WKNPqBozrRJk8TodFeqdLzDw0T3AmKN395Z/9cTYbYdx4hbA9p1gNfKK8clPF0bD41VS9e9tjfhs&#10;H2wUa2hAj4AoAxliTZ7ONRFDIBwP83yVLnNKOLqyq2WW5SOjhBWnyw58eCusJuOmpIDkIzg73Psw&#10;hZ5CInmrZL2TSkUD2mqrgBwYtscufkd0fxmmDOlLep3j23+HmMfvTxBaBuxzJXVJV+cgVoyqvTF1&#10;7MLApJr2mJ0ymORJuakCYaiGWKn0uSqVrZ9QWbBTY+Mg4qaz8J2SHpu6pP7bnoGgRL0zWJ3rdLEY&#10;pyAai/wqQwMuPdWlhxmOUCUNlEzbbZgmZ+9Ath2+lEY9jL3FijYyqj1ynlgdE8DGjfU6Dtk4GZd2&#10;jHr+FWx+AAAA//8DAFBLAwQUAAYACAAAACEA78CMet0AAAAIAQAADwAAAGRycy9kb3ducmV2Lnht&#10;bEyPQU+DQBCF7yb+h82YeLNL0VZBlsZoauKxpRdvA4yAsrOEXVr01zue6mnm5U3efC/bzLZXRxp9&#10;59jAchGBIq5c3XFj4FBsbx5A+YBcY++YDHyTh01+eZFhWrsT7+i4D42SEPYpGmhDGFKtfdWSRb9w&#10;A7F4H260GESOja5HPEm47XUcRWttsWP50OJAzy1VX/vJGii7+IA/u+I1ssn2NrzNxef0/mLM9dX8&#10;9Agq0BzOx/CHL+iQC1PpJq696g3cxYl0CbLIEH+1XCegStH3K9B5pv8XyH8BAAD//wMAUEsBAi0A&#10;FAAGAAgAAAAhALaDOJL+AAAA4QEAABMAAAAAAAAAAAAAAAAAAAAAAFtDb250ZW50X1R5cGVzXS54&#10;bWxQSwECLQAUAAYACAAAACEAOP0h/9YAAACUAQAACwAAAAAAAAAAAAAAAAAvAQAAX3JlbHMvLnJl&#10;bHNQSwECLQAUAAYACAAAACEAygP5mScCAABSBAAADgAAAAAAAAAAAAAAAAAuAgAAZHJzL2Uyb0Rv&#10;Yy54bWxQSwECLQAUAAYACAAAACEA78CMet0AAAAIAQAADwAAAAAAAAAAAAAAAACBBAAAZHJzL2Rv&#10;d25yZXYueG1sUEsFBgAAAAAEAAQA8wAAAIsFAAAAAA==&#10;">
                <v:textbox>
                  <w:txbxContent>
                    <w:p w:rsidR="00F26DFB" w:rsidRPr="00BF403B" w:rsidRDefault="00F26DFB" w:rsidP="000D4780">
                      <w:pPr>
                        <w:pStyle w:val="a6"/>
                        <w:pBdr>
                          <w:bottom w:val="none" w:sz="0" w:space="0" w:color="auto"/>
                        </w:pBdr>
                        <w:jc w:val="center"/>
                      </w:pPr>
                      <w:proofErr w:type="spellStart"/>
                      <w:r w:rsidRPr="00BF403B">
                        <w:t>Да</w:t>
                      </w:r>
                      <w:proofErr w:type="spellEnd"/>
                    </w:p>
                  </w:txbxContent>
                </v:textbox>
              </v:rect>
            </w:pict>
          </mc:Fallback>
        </mc:AlternateContent>
      </w:r>
      <w:r w:rsidRPr="00BC2753">
        <w:rPr>
          <w:noProof/>
          <w:lang w:eastAsia="ru-RU"/>
        </w:rPr>
        <mc:AlternateContent>
          <mc:Choice Requires="wps">
            <w:drawing>
              <wp:anchor distT="0" distB="0" distL="114300" distR="114300" simplePos="0" relativeHeight="251806720" behindDoc="0" locked="0" layoutInCell="1" allowOverlap="1" wp14:anchorId="4D92EA9D" wp14:editId="183F7875">
                <wp:simplePos x="0" y="0"/>
                <wp:positionH relativeFrom="column">
                  <wp:posOffset>389890</wp:posOffset>
                </wp:positionH>
                <wp:positionV relativeFrom="paragraph">
                  <wp:posOffset>25400</wp:posOffset>
                </wp:positionV>
                <wp:extent cx="558165" cy="247650"/>
                <wp:effectExtent l="5080" t="6350" r="8255" b="12700"/>
                <wp:wrapNone/>
                <wp:docPr id="43"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247650"/>
                        </a:xfrm>
                        <a:prstGeom prst="rect">
                          <a:avLst/>
                        </a:prstGeom>
                        <a:solidFill>
                          <a:srgbClr val="FFFFFF"/>
                        </a:solidFill>
                        <a:ln w="9525">
                          <a:solidFill>
                            <a:srgbClr val="000000"/>
                          </a:solidFill>
                          <a:miter lim="800000"/>
                          <a:headEnd/>
                          <a:tailEnd/>
                        </a:ln>
                      </wps:spPr>
                      <wps:txbx>
                        <w:txbxContent>
                          <w:p w:rsidR="00F26DFB" w:rsidRPr="00BF403B" w:rsidRDefault="00F26DFB" w:rsidP="000D4780">
                            <w:pPr>
                              <w:jc w:val="center"/>
                              <w:rPr>
                                <w:b/>
                                <w:sz w:val="18"/>
                              </w:rPr>
                            </w:pPr>
                            <w:r w:rsidRPr="00BF403B">
                              <w:rPr>
                                <w:b/>
                                <w:sz w:val="18"/>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2EA9D" id="Rectangle 430" o:spid="_x0000_s2063" style="position:absolute;left:0;text-align:left;margin-left:30.7pt;margin-top:2pt;width:43.95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LuLwIAAFIEAAAOAAAAZHJzL2Uyb0RvYy54bWysVFFv0zAQfkfiP1h+p2nSpOuiptPUUYQ0&#10;YGLwAxzHSSwc25zdpuXX7+x2XQc8IfJg+Xznz999d5flzX5QZCfASaMrmk6mlAjNTSN1V9Hv3zbv&#10;FpQ4z3TDlNGiogfh6M3q7ZvlaEuRmd6oRgBBEO3K0Va0996WSeJ4LwbmJsYKjc7WwMA8mtAlDbAR&#10;0QeVZNPpPBkNNBYMF87h6d3RSVcRv20F91/a1glPVEWRm48rxLUOa7JasrIDZnvJTzTYP7AYmNT4&#10;6BnqjnlGtiD/gBokB+NM6yfcDIlpW8lFzAGzSae/ZfPYMytiLiiOs2eZ3P+D5Z93D0BkU9F8Rolm&#10;A9boK6rGdKcEyWdRodG6EgMf7QOEHJ29N/yHI9qse4wTtwBm7AVrkFcaFE1eXQiGw6ukHj+ZBvHZ&#10;1pso1r6FIQCiDGQfa3I410TsPeF4WBSLdF5QwtGV5VfzIjJKWPl82YLzH4QZSNhUFJB8BGe7e+cD&#10;GVY+h0TyRslmI5WKBnT1WgHZMWyPTfwif8zxMkxpMlb0usiKiPzK5y4hpvH7G8QgPfa5kkNFF+cg&#10;VgbV3usmdqFnUh33SFnpk4xBudDNrvT7eh8rlc6y8EQ4q01zQGXBHBsbBxE3vYFflIzY1BV1P7cM&#10;BCXqo8bqXKd5HqYgGnlxlaEBl5760sM0R6iKekqO27U/Ts7Wgux6fCmNemhzixVtZVT7hdUpAWzc&#10;WITTkIXJuLRj1MuvYPUEAAD//wMAUEsDBBQABgAIAAAAIQBJ67zg3AAAAAcBAAAPAAAAZHJzL2Rv&#10;d25yZXYueG1sTI/BTsMwEETvSPyDtUjcqN0mqmiIUyFQkTi26YXbJl6SQGxHsdMGvp7tiR5HM5p5&#10;k29n24sTjaHzTsNyoUCQq73pXKPhWO4eHkGEiM5g7x1p+KEA2+L2JsfM+LPb0+kQG8ElLmSooY1x&#10;yKQMdUsWw8IP5Nj79KPFyHJspBnxzOW2lyul1tJi53ihxYFeWqq/D5PVUHWrI/7uyzdlN7skvs/l&#10;1/TxqvX93fz8BCLSHP/DcMFndCiYqfKTM0H0GtbLlJMaUn50sdNNAqJinSiQRS6v+Ys/AAAA//8D&#10;AFBLAQItABQABgAIAAAAIQC2gziS/gAAAOEBAAATAAAAAAAAAAAAAAAAAAAAAABbQ29udGVudF9U&#10;eXBlc10ueG1sUEsBAi0AFAAGAAgAAAAhADj9If/WAAAAlAEAAAsAAAAAAAAAAAAAAAAALwEAAF9y&#10;ZWxzLy5yZWxzUEsBAi0AFAAGAAgAAAAhAFljsu4vAgAAUgQAAA4AAAAAAAAAAAAAAAAALgIAAGRy&#10;cy9lMm9Eb2MueG1sUEsBAi0AFAAGAAgAAAAhAEnrvODcAAAABwEAAA8AAAAAAAAAAAAAAAAAiQQA&#10;AGRycy9kb3ducmV2LnhtbFBLBQYAAAAABAAEAPMAAACSBQAAAAA=&#10;">
                <v:textbox>
                  <w:txbxContent>
                    <w:p w:rsidR="00F26DFB" w:rsidRPr="00BF403B" w:rsidRDefault="00F26DFB" w:rsidP="000D4780">
                      <w:pPr>
                        <w:jc w:val="center"/>
                        <w:rPr>
                          <w:b/>
                          <w:sz w:val="18"/>
                        </w:rPr>
                      </w:pPr>
                      <w:r w:rsidRPr="00BF403B">
                        <w:rPr>
                          <w:b/>
                          <w:sz w:val="18"/>
                        </w:rPr>
                        <w:t>Нет</w:t>
                      </w:r>
                    </w:p>
                  </w:txbxContent>
                </v:textbox>
              </v:rect>
            </w:pict>
          </mc:Fallback>
        </mc:AlternateContent>
      </w: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793408" behindDoc="0" locked="0" layoutInCell="1" allowOverlap="1" wp14:anchorId="55FCD7CD" wp14:editId="5FEFAF42">
                <wp:simplePos x="0" y="0"/>
                <wp:positionH relativeFrom="column">
                  <wp:posOffset>3000375</wp:posOffset>
                </wp:positionH>
                <wp:positionV relativeFrom="paragraph">
                  <wp:posOffset>130810</wp:posOffset>
                </wp:positionV>
                <wp:extent cx="5080" cy="1770380"/>
                <wp:effectExtent l="5715" t="6985" r="8255" b="13335"/>
                <wp:wrapNone/>
                <wp:docPr id="32"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770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5C7B1" id="Line 417"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10.3pt" to="236.6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d+IQIAADgEAAAOAAAAZHJzL2Uyb0RvYy54bWysU8uu2jAQ3VfqP1jeQxIIr4hwVRFoF7ct&#10;0r39AGM7xKpjW7YhoKr/3rEDtLSbqmoWztgzc3xm5nj5dG4lOnHrhFYlzoYpRlxRzYQ6lPjL63Yw&#10;x8h5ohiRWvESX7jDT6u3b5adKfhIN1oybhGAKFd0psSN96ZIEkcb3hI31IYrcNbatsTD1h4SZkkH&#10;6K1MRmk6TTptmbGacufgtOqdeBXx65pT/7muHfdIlhi4+bjauO7DmqyWpDhYYhpBrzTIP7BoiVBw&#10;6R2qIp6goxV/QLWCWu107YdUt4mua0F5rAGqydLfqnlpiOGxFmiOM/c2uf8HSz+ddhYJVuLxCCNF&#10;WpjRs1Ac5dksNKczroCYtdrZUB49qxfzrOlXh5ReN0QdeCT5ejGQmIWM5CElbJyBK/bdR80ghhy9&#10;jp0617ZFtRTmQ0gM4NANdI6judxHw88eUTicpHMYHwVHNpulY9iEq0gRUEKusc6/57pFwSixhBIi&#10;Jjk9O9+H3kJCuNJbISWck0Iq1JV4MRlNYoLTUrDgDD5nD/u1tOhEgnzid733Iczqo2IRrOGEba62&#10;J0L2NvCUKuBBNUDnavX6+LZIF5v5Zp4P8tF0M8jTqhq8267zwXSbzSbVuFqvq+x7oJblRSMY4yqw&#10;u2k1y/9OC9dX06vsrtZ7G5JH9NhaIHv7R9JxsGGWvSr2ml12NrQ2zBjkGYOvTyno/9d9jPr54Fc/&#10;AAAA//8DAFBLAwQUAAYACAAAACEADUJwv98AAAAKAQAADwAAAGRycy9kb3ducmV2LnhtbEyPwU7D&#10;MAyG70i8Q2QkbiyhLRvtmk4TAi5ISIyyc9qEtiJxqibryttjTnC0/en395e7xVk2mykMHiXcrgQw&#10;g63XA3YS6venm3tgISrUyno0Er5NgF11eVGqQvszvpn5EDtGIRgKJaGPcSw4D21vnAorPxqk26ef&#10;nIo0Th3XkzpTuLM8EWLNnRqQPvRqNA+9ab8OJydhf3x5TF/nxnmr867+0K4Wz4mU11fLfgssmiX+&#10;wfCrT+pQkVPjT6gDsxKyTXJHqIRErIERkG3SFFhDizzPgFcl/1+h+gEAAP//AwBQSwECLQAUAAYA&#10;CAAAACEAtoM4kv4AAADhAQAAEwAAAAAAAAAAAAAAAAAAAAAAW0NvbnRlbnRfVHlwZXNdLnhtbFBL&#10;AQItABQABgAIAAAAIQA4/SH/1gAAAJQBAAALAAAAAAAAAAAAAAAAAC8BAABfcmVscy8ucmVsc1BL&#10;AQItABQABgAIAAAAIQDASUd+IQIAADgEAAAOAAAAAAAAAAAAAAAAAC4CAABkcnMvZTJvRG9jLnht&#10;bFBLAQItABQABgAIAAAAIQANQnC/3wAAAAoBAAAPAAAAAAAAAAAAAAAAAHsEAABkcnMvZG93bnJl&#10;di54bWxQSwUGAAAAAAQABADzAAAAhwUAAAAA&#10;"/>
            </w:pict>
          </mc:Fallback>
        </mc:AlternateContent>
      </w:r>
      <w:r w:rsidRPr="00BC2753">
        <w:rPr>
          <w:noProof/>
          <w:lang w:eastAsia="ru-RU"/>
        </w:rPr>
        <mc:AlternateContent>
          <mc:Choice Requires="wps">
            <w:drawing>
              <wp:anchor distT="0" distB="0" distL="114300" distR="114300" simplePos="0" relativeHeight="251792384" behindDoc="0" locked="0" layoutInCell="1" allowOverlap="1" wp14:anchorId="09236460" wp14:editId="2DCE71D8">
                <wp:simplePos x="0" y="0"/>
                <wp:positionH relativeFrom="column">
                  <wp:posOffset>675005</wp:posOffset>
                </wp:positionH>
                <wp:positionV relativeFrom="paragraph">
                  <wp:posOffset>102235</wp:posOffset>
                </wp:positionV>
                <wp:extent cx="635" cy="217170"/>
                <wp:effectExtent l="13970" t="6985" r="4445" b="13970"/>
                <wp:wrapNone/>
                <wp:docPr id="46"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17170"/>
                        </a:xfrm>
                        <a:custGeom>
                          <a:avLst/>
                          <a:gdLst>
                            <a:gd name="T0" fmla="*/ 0 w 1"/>
                            <a:gd name="T1" fmla="*/ 0 h 342"/>
                            <a:gd name="T2" fmla="*/ 0 w 1"/>
                            <a:gd name="T3" fmla="*/ 342 h 342"/>
                          </a:gdLst>
                          <a:ahLst/>
                          <a:cxnLst>
                            <a:cxn ang="0">
                              <a:pos x="T0" y="T1"/>
                            </a:cxn>
                            <a:cxn ang="0">
                              <a:pos x="T2" y="T3"/>
                            </a:cxn>
                          </a:cxnLst>
                          <a:rect l="0" t="0" r="r" b="b"/>
                          <a:pathLst>
                            <a:path w="1" h="342">
                              <a:moveTo>
                                <a:pt x="0" y="0"/>
                              </a:moveTo>
                              <a:lnTo>
                                <a:pt x="0" y="3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77CABB" id="Freeform 41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15pt,8.05pt,53.15pt,25.15pt" coordsize="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nS8gIAAIQGAAAOAAAAZHJzL2Uyb0RvYy54bWysVduO0zAQfUfiHyw/InVzaXrVpqtVLwhp&#10;gZW2fIBrO01EYgfbbbog/p0ZJ+22XZAQIg/p2DMZn3PGM729O1Ql2UtjC61SGt2ElEjFtSjUNqVf&#10;1qvemBLrmBKs1Eqm9Flaejd7++a2qacy1rkuhTQEkig7beqU5s7V0yCwPJcVsze6lgqcmTYVc7A0&#10;20AY1kD2qgziMBwGjTaiNppLa2F30TrpzOfPMsnd5yyz0pEypYDN+bfx7w2+g9ktm24Nq/OCdzDY&#10;P6CoWKHg0FOqBXOM7EzxKlVVcKOtztwN11Wgs6zg0nMANlF4xeYpZ7X0XEAcW59ksv8vLf+0fzSk&#10;EClNhpQoVkGNVkZKVJwk0RAFamo7hbin+tEgRVs/aP7VgiO48ODCQgzZNB+1gDxs57QX5ZCZCr8E&#10;uuTgtX8+aS8PjnDYHPYHlHDYj6NRNPKFCdj0+CXfWfdeap+F7R+sa+smwPKqiw76GmqcVSWU8F1A&#10;QtKQqKvwKSC6CMhJP4mvQ+KLkN/k6J8FwPfklAUQb4+YWH6EyQ+qwwkWYdgZodel1hb1QNBAfO2x&#10;QgqIQlJ/CAZ0GNxH1Mfg9rc7xMClv77uhhK47puWac0cYsMz0CQNNC4leUpRC9yt9F6utfe7q4LB&#10;SS/eUr2O6vSEuNYLBh7isZ4ORrxnFVV6VZSlL2mpEM5kEA88EqvLQqATwViz3cxLQ/YMm9k/nQgX&#10;YUbvlPDJcsnEsrMdK8rW9tAwH1y9Tga8hL5bf0zCyXK8HCe9JB4ue0m4WPTuV/OkN1xFo8Giv5jP&#10;F9FPhBYl07wQQipEd5wcUfJ3ndnNsLbnT7PjgsUF2ZV/XpMNLmF4kYHL8dez802Kfdk28kaLZ+hR&#10;o9tRCKMbjFyb75Q0MAZTar/tmJGUlB8UzJlJlCQ4N/0iGYxiWJhzz+bcwxSHVCl1FK45mnPXztpd&#10;bYptDidFvqxK38NsyApsY4+vRdUtYNR5Bt1Yxll6vvZRL38es18AAAD//wMAUEsDBBQABgAIAAAA&#10;IQCN155b2wAAAAkBAAAPAAAAZHJzL2Rvd25yZXYueG1sTI/BTsMwDIbvSLxDZCRuLNnGKihNJ4TE&#10;AThReAC3CU2hcboma8vb453Yzb/86ffnYr/4Xkx2jF0gDeuVAmGpCaajVsPnx/PNHYiYkAz2gayG&#10;XxthX15eFJibMNO7narUCi6hmKMGl9KQSxkbZz3GVRgs8e4rjB4Tx7GVZsSZy30vN0pl0mNHfMHh&#10;YJ+cbX6qo9cwDeNLZebXw71721Gocf7eHFqtr6+WxwcQyS7pH4aTPqtDyU51OJKJouessi2jPGRr&#10;ECdAZbcgag07tQVZFvL8g/IPAAD//wMAUEsBAi0AFAAGAAgAAAAhALaDOJL+AAAA4QEAABMAAAAA&#10;AAAAAAAAAAAAAAAAAFtDb250ZW50X1R5cGVzXS54bWxQSwECLQAUAAYACAAAACEAOP0h/9YAAACU&#10;AQAACwAAAAAAAAAAAAAAAAAvAQAAX3JlbHMvLnJlbHNQSwECLQAUAAYACAAAACEASj4J0vICAACE&#10;BgAADgAAAAAAAAAAAAAAAAAuAgAAZHJzL2Uyb0RvYy54bWxQSwECLQAUAAYACAAAACEAjdeeW9sA&#10;AAAJAQAADwAAAAAAAAAAAAAAAABMBQAAZHJzL2Rvd25yZXYueG1sUEsFBgAAAAAEAAQA8wAAAFQG&#10;AAAAAA==&#10;" filled="f">
                <v:path arrowok="t" o:connecttype="custom" o:connectlocs="0,0;0,217170" o:connectangles="0,0"/>
              </v:polyline>
            </w:pict>
          </mc:Fallback>
        </mc:AlternateContent>
      </w:r>
    </w:p>
    <w:p w:rsidR="000D4780" w:rsidRPr="00BC2753" w:rsidRDefault="000D4780" w:rsidP="000D4780">
      <w:pPr>
        <w:jc w:val="center"/>
        <w:rPr>
          <w:snapToGrid w:val="0"/>
        </w:rPr>
      </w:pP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790336" behindDoc="0" locked="0" layoutInCell="1" allowOverlap="1" wp14:anchorId="63F2436F" wp14:editId="6011DC9A">
                <wp:simplePos x="0" y="0"/>
                <wp:positionH relativeFrom="column">
                  <wp:posOffset>10795</wp:posOffset>
                </wp:positionH>
                <wp:positionV relativeFrom="paragraph">
                  <wp:posOffset>16510</wp:posOffset>
                </wp:positionV>
                <wp:extent cx="1619885" cy="554355"/>
                <wp:effectExtent l="6985" t="6985" r="11430" b="10160"/>
                <wp:wrapNone/>
                <wp:docPr id="47"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54355"/>
                        </a:xfrm>
                        <a:prstGeom prst="rect">
                          <a:avLst/>
                        </a:prstGeom>
                        <a:solidFill>
                          <a:srgbClr val="FFFFFF"/>
                        </a:solidFill>
                        <a:ln w="9525">
                          <a:solidFill>
                            <a:srgbClr val="000000"/>
                          </a:solidFill>
                          <a:miter lim="800000"/>
                          <a:headEnd/>
                          <a:tailEnd/>
                        </a:ln>
                      </wps:spPr>
                      <wps:txbx>
                        <w:txbxContent>
                          <w:p w:rsidR="00F26DFB" w:rsidRPr="00CD41D3" w:rsidRDefault="00F26DFB" w:rsidP="000D4780">
                            <w:pPr>
                              <w:pStyle w:val="a6"/>
                              <w:pBdr>
                                <w:bottom w:val="none" w:sz="0" w:space="0" w:color="auto"/>
                              </w:pBdr>
                              <w:spacing w:before="60" w:line="216" w:lineRule="auto"/>
                              <w:jc w:val="center"/>
                              <w:rPr>
                                <w:lang w:val="ru-RU"/>
                              </w:rPr>
                            </w:pPr>
                            <w:r w:rsidRPr="00CD41D3">
                              <w:rPr>
                                <w:lang w:val="ru-RU"/>
                              </w:rPr>
                              <w:t>Производственный контроль со стороны органа</w:t>
                            </w:r>
                            <w:r>
                              <w:rPr>
                                <w:lang w:val="ru-RU"/>
                              </w:rPr>
                              <w:t xml:space="preserve"> по официальному утверждению типа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2436F" id="Rectangle 414" o:spid="_x0000_s2064" style="position:absolute;left:0;text-align:left;margin-left:.85pt;margin-top:1.3pt;width:127.55pt;height:43.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BJQIAAEMEAAAOAAAAZHJzL2Uyb0RvYy54bWysU9uO0zAQfUfiHyy/0zRts3SjpqtVlyKk&#10;BVYsfIDjOImFb4zdpsvXM3babhd4QvjBGtszx2fOzKxuDlqRvQAvraloPplSIgy3jTRdRb993b5Z&#10;UuIDMw1T1oiKPglPb9avX60GV4qZ7a1qBBAEMb4cXEX7EFyZZZ73QjM/sU4YfGwtaBbwCF3WABsQ&#10;XatsNp1eZYOFxoHlwnu8vRsf6Trht63g4XPbehGIqihyC2mHtNdxz9YrVnbAXC/5kQb7BxaaSYOf&#10;nqHuWGBkB/IPKC05WG/bMOFWZ7ZtJRcpB8wmn/6WzWPPnEi5oDjenWXy/w+Wf9o/AJFNRRdvKTFM&#10;Y42+oGrMdEqQRb6ICg3Ol+j46B4g5ujdveXfPTF206OfuAWwQy9Yg7zy6J+9CIgHj6GkHj7aBvHZ&#10;Ltgk1qEFHQFRBnJINXk610QcAuF4mV/l18tlQQnHt6JYzIsifcHKU7QDH94Lq0k0KgrIPqGz/b0P&#10;kQ0rTy6JvVWy2Uql0gG6eqOA7Bn2xzatI7q/dFOGDBW9LmZFQn7x5i8hpmn9DULLgI2upK7o8uzE&#10;yijbO9OkNgxMqtFGysocdYzSjSUIh/qQSpXP5/GLKGxtmyeUFuzY2TiJaPQWflIyYFdX1P/YMRCU&#10;qA8GyxNH4GTAyahPBjMcQysaKBnNTRhHZedAdj0i5yl/Y2+xhK1M6j6zOBLGTk2iH6cqjsLlOXk9&#10;z/76FwAAAP//AwBQSwMEFAAGAAgAAAAhABXV2PneAAAABgEAAA8AAABkcnMvZG93bnJldi54bWxM&#10;j0FLw0AUhO9C/8PyBG92Y7BpG7MpIvSiWDQW8bjNviap2bchu01Tf73Pkz0OM8x8k61G24oBe984&#10;UnA3jUAglc40VCnYfqxvFyB80GR06wgVnNHDKp9cZTo17kTvOBShElxCPtUK6hC6VEpf1mi1n7oO&#10;ib29660OLPtKml6fuNy2Mo6iRFrdEC/UusOnGsvv4mh59747bDfPm/Xr+edz8G8vX8Vs75S6uR4f&#10;H0AEHMN/GP7wGR1yZtq5IxkvWtZzDiqIExDsxrOEj+wULJZLkHkmL/HzXwAAAP//AwBQSwECLQAU&#10;AAYACAAAACEAtoM4kv4AAADhAQAAEwAAAAAAAAAAAAAAAAAAAAAAW0NvbnRlbnRfVHlwZXNdLnht&#10;bFBLAQItABQABgAIAAAAIQA4/SH/1gAAAJQBAAALAAAAAAAAAAAAAAAAAC8BAABfcmVscy8ucmVs&#10;c1BLAQItABQABgAIAAAAIQAq/vuBJQIAAEMEAAAOAAAAAAAAAAAAAAAAAC4CAABkcnMvZTJvRG9j&#10;LnhtbFBLAQItABQABgAIAAAAIQAV1dj53gAAAAYBAAAPAAAAAAAAAAAAAAAAAH8EAABkcnMvZG93&#10;bnJldi54bWxQSwUGAAAAAAQABADzAAAAigUAAAAA&#10;">
                <v:textbox inset="0,0,0,0">
                  <w:txbxContent>
                    <w:p w:rsidR="00F26DFB" w:rsidRPr="00CD41D3" w:rsidRDefault="00F26DFB" w:rsidP="000D4780">
                      <w:pPr>
                        <w:pStyle w:val="a6"/>
                        <w:pBdr>
                          <w:bottom w:val="none" w:sz="0" w:space="0" w:color="auto"/>
                        </w:pBdr>
                        <w:spacing w:before="60" w:line="216" w:lineRule="auto"/>
                        <w:jc w:val="center"/>
                        <w:rPr>
                          <w:lang w:val="ru-RU"/>
                        </w:rPr>
                      </w:pPr>
                      <w:r w:rsidRPr="00CD41D3">
                        <w:rPr>
                          <w:lang w:val="ru-RU"/>
                        </w:rPr>
                        <w:t>Производственный контроль со стороны органа</w:t>
                      </w:r>
                      <w:r>
                        <w:rPr>
                          <w:lang w:val="ru-RU"/>
                        </w:rPr>
                        <w:t xml:space="preserve"> по официальному утверждению типа</w:t>
                      </w:r>
                    </w:p>
                  </w:txbxContent>
                </v:textbox>
              </v:rect>
            </w:pict>
          </mc:Fallback>
        </mc:AlternateContent>
      </w:r>
    </w:p>
    <w:p w:rsidR="000D4780" w:rsidRPr="00BC2753" w:rsidRDefault="000D4780" w:rsidP="000D4780">
      <w:pPr>
        <w:jc w:val="center"/>
        <w:rPr>
          <w:snapToGrid w:val="0"/>
        </w:rPr>
      </w:pPr>
    </w:p>
    <w:p w:rsidR="000D4780" w:rsidRPr="00BC2753" w:rsidRDefault="000D4780" w:rsidP="000D4780">
      <w:pPr>
        <w:jc w:val="center"/>
        <w:rPr>
          <w:snapToGrid w:val="0"/>
        </w:rPr>
      </w:pP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808768" behindDoc="0" locked="0" layoutInCell="1" allowOverlap="1" wp14:anchorId="2848F3A3" wp14:editId="11B77914">
                <wp:simplePos x="0" y="0"/>
                <wp:positionH relativeFrom="column">
                  <wp:posOffset>2193290</wp:posOffset>
                </wp:positionH>
                <wp:positionV relativeFrom="paragraph">
                  <wp:posOffset>23495</wp:posOffset>
                </wp:positionV>
                <wp:extent cx="1619885" cy="759460"/>
                <wp:effectExtent l="8255" t="13970" r="10160" b="7620"/>
                <wp:wrapNone/>
                <wp:docPr id="53"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759460"/>
                        </a:xfrm>
                        <a:prstGeom prst="rect">
                          <a:avLst/>
                        </a:prstGeom>
                        <a:solidFill>
                          <a:srgbClr val="FFFFFF"/>
                        </a:solidFill>
                        <a:ln w="9525">
                          <a:solidFill>
                            <a:srgbClr val="000000"/>
                          </a:solidFill>
                          <a:miter lim="800000"/>
                          <a:headEnd/>
                          <a:tailEnd/>
                        </a:ln>
                      </wps:spPr>
                      <wps:txbx>
                        <w:txbxContent>
                          <w:p w:rsidR="00F26DFB" w:rsidRPr="00BC224F" w:rsidRDefault="00F26DFB" w:rsidP="000D4780">
                            <w:pPr>
                              <w:spacing w:before="40" w:line="216" w:lineRule="auto"/>
                              <w:jc w:val="center"/>
                              <w:rPr>
                                <w:b/>
                                <w:sz w:val="18"/>
                              </w:rPr>
                            </w:pPr>
                            <w:r w:rsidRPr="00BC224F">
                              <w:rPr>
                                <w:b/>
                                <w:sz w:val="18"/>
                              </w:rPr>
                              <w:t>Испытание на</w:t>
                            </w:r>
                            <w:r w:rsidRPr="00BC224F">
                              <w:rPr>
                                <w:b/>
                                <w:sz w:val="18"/>
                                <w:lang w:val="en-US"/>
                              </w:rPr>
                              <w:t> </w:t>
                            </w:r>
                            <w:r w:rsidRPr="00BC224F">
                              <w:rPr>
                                <w:b/>
                                <w:sz w:val="18"/>
                              </w:rPr>
                              <w:t>официальное утверждение и испытание</w:t>
                            </w:r>
                            <w:r>
                              <w:rPr>
                                <w:b/>
                                <w:sz w:val="18"/>
                              </w:rPr>
                              <w:br/>
                            </w:r>
                            <w:r w:rsidRPr="00BC224F">
                              <w:rPr>
                                <w:b/>
                                <w:sz w:val="18"/>
                              </w:rPr>
                              <w:t>на оценку качества</w:t>
                            </w:r>
                            <w:r>
                              <w:rPr>
                                <w:b/>
                                <w:sz w:val="18"/>
                              </w:rPr>
                              <w:br/>
                            </w:r>
                            <w:r w:rsidRPr="00BC224F">
                              <w:rPr>
                                <w:b/>
                                <w:sz w:val="18"/>
                              </w:rPr>
                              <w:t>производства</w:t>
                            </w:r>
                            <w:r w:rsidRPr="004F0DF8">
                              <w:rPr>
                                <w:sz w:val="18"/>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8F3A3" id="Rectangle 432" o:spid="_x0000_s2065" style="position:absolute;left:0;text-align:left;margin-left:172.7pt;margin-top:1.85pt;width:127.55pt;height:59.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y7MAIAAFMEAAAOAAAAZHJzL2Uyb0RvYy54bWysVMGO0zAQvSPxD5bvNE2bdNuo6WrVpQhp&#10;gRULH+A4TmLh2GbsNl2+nrHTli5wQuRgeTzj55n3ZrK+PfaKHAQ4aXRJ08mUEqG5qaVuS/r1y+7N&#10;khLnma6ZMlqU9Fk4ert5/Wo92ELMTGdULYAgiHbFYEvaeW+LJHG8Ez1zE2OFRmdjoGceTWiTGtiA&#10;6L1KZtPpIhkM1BYMF87h6f3opJuI3zSC+09N44QnqqSYm48rxLUKa7JZs6IFZjvJT2mwf8iiZ1Lj&#10;oxeoe+YZ2YP8A6qXHIwzjZ9w0yemaSQXsQasJp3+Vs1Tx6yItSA5zl5ocv8Pln88PAKRdUnzOSWa&#10;9ajRZ2SN6VYJks1ngaHBugIDn+wjhBqdfTD8myPabDuME3cAZugEqzGvNMQnLy4Ew+FVUg0fTI34&#10;bO9NJOvYQB8AkQZyjJo8XzQRR084HqaLdLVc5pRw9N3kq2wRRUtYcb5twfl3wvQkbEoKmH1EZ4cH&#10;50M2rDiHxOyNkvVOKhUNaKutAnJg2B+7+MUCsMjrMKXJUNJVPssj8gufu4aYxu9vEL302OhK9iVd&#10;XoJYEWh7q+vYhp5JNe4xZaVPPAbqRgn8sTpGqdJ5dpalMvUzUgtm7GycRNx0Bn5QMmBXl9R93zMQ&#10;lKj3GuVZpVkWxiAaWX4zQwOuPdW1h2mOUCX1lIzbrR9HZ29Bth2+lEY+tLlDSRsZ2Q5yj1mdCsDO&#10;jSKcpiyMxrUdo379CzY/AQAA//8DAFBLAwQUAAYACAAAACEAMhojF94AAAAJAQAADwAAAGRycy9k&#10;b3ducmV2LnhtbEyPwU7DMAyG70i8Q2Qkbiyh3QaUphMCDYnj1l24uY1pC01SNelWeHrMadxs/Z9+&#10;f843s+3FkcbQeafhdqFAkKu96Vyj4VBub+5BhIjOYO8dafimAJvi8iLHzPiT29FxHxvBJS5kqKGN&#10;ccikDHVLFsPCD+Q4+/Cjxcjr2Egz4onLbS8TpdbSYuf4QosDPbdUf+0nq6HqkgP+7MpXZR+2aXyb&#10;y8/p/UXr66v56RFEpDmeYfjTZ3Uo2KnykzNB9BrS5WrJKA93IDhfK7UCUTGYpCnIIpf/Pyh+AQAA&#10;//8DAFBLAQItABQABgAIAAAAIQC2gziS/gAAAOEBAAATAAAAAAAAAAAAAAAAAAAAAABbQ29udGVu&#10;dF9UeXBlc10ueG1sUEsBAi0AFAAGAAgAAAAhADj9If/WAAAAlAEAAAsAAAAAAAAAAAAAAAAALwEA&#10;AF9yZWxzLy5yZWxzUEsBAi0AFAAGAAgAAAAhAPQVnLswAgAAUwQAAA4AAAAAAAAAAAAAAAAALgIA&#10;AGRycy9lMm9Eb2MueG1sUEsBAi0AFAAGAAgAAAAhADIaIxfeAAAACQEAAA8AAAAAAAAAAAAAAAAA&#10;igQAAGRycy9kb3ducmV2LnhtbFBLBQYAAAAABAAEAPMAAACVBQAAAAA=&#10;">
                <v:textbox>
                  <w:txbxContent>
                    <w:p w:rsidR="00F26DFB" w:rsidRPr="00BC224F" w:rsidRDefault="00F26DFB" w:rsidP="000D4780">
                      <w:pPr>
                        <w:spacing w:before="40" w:line="216" w:lineRule="auto"/>
                        <w:jc w:val="center"/>
                        <w:rPr>
                          <w:b/>
                          <w:sz w:val="18"/>
                        </w:rPr>
                      </w:pPr>
                      <w:r w:rsidRPr="00BC224F">
                        <w:rPr>
                          <w:b/>
                          <w:sz w:val="18"/>
                        </w:rPr>
                        <w:t>Испытание на</w:t>
                      </w:r>
                      <w:r w:rsidRPr="00BC224F">
                        <w:rPr>
                          <w:b/>
                          <w:sz w:val="18"/>
                          <w:lang w:val="en-US"/>
                        </w:rPr>
                        <w:t> </w:t>
                      </w:r>
                      <w:r w:rsidRPr="00BC224F">
                        <w:rPr>
                          <w:b/>
                          <w:sz w:val="18"/>
                        </w:rPr>
                        <w:t>официальное утверждение и испытание</w:t>
                      </w:r>
                      <w:r>
                        <w:rPr>
                          <w:b/>
                          <w:sz w:val="18"/>
                        </w:rPr>
                        <w:br/>
                      </w:r>
                      <w:r w:rsidRPr="00BC224F">
                        <w:rPr>
                          <w:b/>
                          <w:sz w:val="18"/>
                        </w:rPr>
                        <w:t>на оценку качества</w:t>
                      </w:r>
                      <w:r>
                        <w:rPr>
                          <w:b/>
                          <w:sz w:val="18"/>
                        </w:rPr>
                        <w:br/>
                      </w:r>
                      <w:r w:rsidRPr="00BC224F">
                        <w:rPr>
                          <w:b/>
                          <w:sz w:val="18"/>
                        </w:rPr>
                        <w:t>производства</w:t>
                      </w:r>
                      <w:r w:rsidRPr="004F0DF8">
                        <w:rPr>
                          <w:sz w:val="18"/>
                          <w:vertAlign w:val="superscript"/>
                        </w:rPr>
                        <w:t>1</w:t>
                      </w:r>
                    </w:p>
                  </w:txbxContent>
                </v:textbox>
              </v:rect>
            </w:pict>
          </mc:Fallback>
        </mc:AlternateContent>
      </w:r>
      <w:r w:rsidRPr="00BC2753">
        <w:rPr>
          <w:noProof/>
          <w:lang w:eastAsia="ru-RU"/>
        </w:rPr>
        <mc:AlternateContent>
          <mc:Choice Requires="wps">
            <w:drawing>
              <wp:anchor distT="0" distB="0" distL="114300" distR="114300" simplePos="0" relativeHeight="251801600" behindDoc="0" locked="0" layoutInCell="1" allowOverlap="1" wp14:anchorId="46ACA4F8" wp14:editId="68419A7A">
                <wp:simplePos x="0" y="0"/>
                <wp:positionH relativeFrom="column">
                  <wp:posOffset>1650365</wp:posOffset>
                </wp:positionH>
                <wp:positionV relativeFrom="paragraph">
                  <wp:posOffset>68580</wp:posOffset>
                </wp:positionV>
                <wp:extent cx="607695" cy="344170"/>
                <wp:effectExtent l="8255" t="11430" r="12700" b="6350"/>
                <wp:wrapNone/>
                <wp:docPr id="54"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695" cy="344170"/>
                        </a:xfrm>
                        <a:custGeom>
                          <a:avLst/>
                          <a:gdLst>
                            <a:gd name="T0" fmla="*/ 957 w 957"/>
                            <a:gd name="T1" fmla="*/ 542 h 542"/>
                            <a:gd name="T2" fmla="*/ 0 w 957"/>
                            <a:gd name="T3" fmla="*/ 0 h 542"/>
                          </a:gdLst>
                          <a:ahLst/>
                          <a:cxnLst>
                            <a:cxn ang="0">
                              <a:pos x="T0" y="T1"/>
                            </a:cxn>
                            <a:cxn ang="0">
                              <a:pos x="T2" y="T3"/>
                            </a:cxn>
                          </a:cxnLst>
                          <a:rect l="0" t="0" r="r" b="b"/>
                          <a:pathLst>
                            <a:path w="957" h="542">
                              <a:moveTo>
                                <a:pt x="957" y="542"/>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BD8729" id="Freeform 42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7.8pt,32.5pt,129.95pt,5.4pt" coordsize="95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Wp/AIAAJEGAAAOAAAAZHJzL2Uyb0RvYy54bWysVdtu2zAMfR+wfxD0OCD1JU7SBHWKIpdh&#10;QLcVaPYBiizHxmTJk5Q43bB/Hyk7qdNuwDDMD4pkHpPnkCJzc3usJDkIY0utUhpdhZQIxXVWql1K&#10;v2zWg2tKrGMqY1IrkdInYent/O2bm6aeiVgXWmbCEHCi7KypU1o4V8+CwPJCVMxe6VooMObaVMzB&#10;0eyCzLAGvFcyiMNwHDTaZLXRXFgLb5etkc69/zwX3H3OcysckSkFbs6vxq9bXIP5DZvtDKuLknc0&#10;2D+wqFipIOjZ1ZI5RvamfOWqKrnRVufuiusq0HlecuE1gJoofKHmsWC18FogObY+p8n+P7f80+HB&#10;kDJL6SihRLEKarQ2QmDGSRKPMEFNbWeAe6wfDEq09b3mXy0YggsLHixgyLb5qDPww/ZO+6Qcc1Ph&#10;lyCXHH3un865F0dHOLwch5PxdEQJB9MwSaKJr03AZqeP+d6690J7R+xwb11bugx2PvFZx34DZc4r&#10;CVV8F5DpaEIaXLtCn0FRDzRKYlIQWF+C4h4o/L2f4QXk7AV4707MWHEiy4+qYws7wrBFQp+gWltM&#10;DFIH+ZsIiYALQKG0P4CBHYKHfXD7URfEwO1/ee8NJXDvt63SmjnkhjFwS5qUYqpIgbch9swqfRAb&#10;7REOKXo7hO2yBfGeEVL1ka2WUxVbG8AxkBd3Do6ce7VVel1K6YsrVUsJriEysFqWGRr9wey2C2nI&#10;gWFn+6dLxAXM6L3KvLNCsGzV7R0rZbuH4NInGe5hlwq8kb51f0zD6ep6dZ0Mkni8GiThcjm4Wy+S&#10;wXgdTUbL4XKxWEY/kVqUzIoyy4RCdqcxEiV/16bdQGsHwHmQXKiwfbFr/7wWG1zS8EkGLadfr853&#10;LDZp29VbnT1BwxrdzkWY47AptPlOSQMzMaX2254ZQYn8oGDoTKMkwSHqD8loEsPB9C3bvoUpDq5S&#10;6ihcddwuXDt497UpdwVEinxZlb6DQZGX2NCeX8uqO8Dc8wq6GY2DtX/2qOd/kvkvAAAA//8DAFBL&#10;AwQUAAYACAAAACEAfRRijt8AAAAJAQAADwAAAGRycy9kb3ducmV2LnhtbEyPy07DMBBF90j8gzVI&#10;7KhNSwIJcaoKqRIsELQ81tN4SAKxHdluG/6eYQXL0T26c261nOwgDhRi752Gy5kCQa7xpnethteX&#10;9cUNiJjQGRy8Iw3fFGFZn55UWBp/dBs6bFMruMTFEjV0KY2llLHpyGKc+ZEcZx8+WEx8hlaagEcu&#10;t4OcK5VLi73jDx2OdNdR87XdWw3vT+EZcUEPb9frx/hZbO7luLrS+vxsWt2CSDSlPxh+9Vkdanba&#10;+b0zUQwa5llRMMqB4gkMLLIsB7HTkGcKZF3J/wvqHwAAAP//AwBQSwECLQAUAAYACAAAACEAtoM4&#10;kv4AAADhAQAAEwAAAAAAAAAAAAAAAAAAAAAAW0NvbnRlbnRfVHlwZXNdLnhtbFBLAQItABQABgAI&#10;AAAAIQA4/SH/1gAAAJQBAAALAAAAAAAAAAAAAAAAAC8BAABfcmVscy8ucmVsc1BLAQItABQABgAI&#10;AAAAIQC3w8Wp/AIAAJEGAAAOAAAAAAAAAAAAAAAAAC4CAABkcnMvZTJvRG9jLnhtbFBLAQItABQA&#10;BgAIAAAAIQB9FGKO3wAAAAkBAAAPAAAAAAAAAAAAAAAAAFYFAABkcnMvZG93bnJldi54bWxQSwUG&#10;AAAAAAQABADzAAAAYgYAAAAA&#10;" filled="f">
                <v:path arrowok="t" o:connecttype="custom" o:connectlocs="607695,344170;0,0" o:connectangles="0,0"/>
              </v:polyline>
            </w:pict>
          </mc:Fallback>
        </mc:AlternateContent>
      </w:r>
    </w:p>
    <w:p w:rsidR="000D4780" w:rsidRPr="00BC2753" w:rsidRDefault="000D4780" w:rsidP="000D4780">
      <w:pPr>
        <w:jc w:val="center"/>
        <w:rPr>
          <w:snapToGrid w:val="0"/>
        </w:rPr>
      </w:pPr>
    </w:p>
    <w:p w:rsidR="000D4780" w:rsidRPr="00BC2753" w:rsidRDefault="000D4780" w:rsidP="000D4780">
      <w:pPr>
        <w:jc w:val="center"/>
        <w:rPr>
          <w:snapToGrid w:val="0"/>
        </w:rPr>
      </w:pPr>
    </w:p>
    <w:p w:rsidR="000D4780" w:rsidRPr="00BC2753" w:rsidRDefault="000D4780" w:rsidP="000D4780">
      <w:pPr>
        <w:jc w:val="center"/>
        <w:rPr>
          <w:snapToGrid w:val="0"/>
        </w:rPr>
      </w:pPr>
    </w:p>
    <w:p w:rsidR="000D4780" w:rsidRPr="00BC2753" w:rsidRDefault="000D4780" w:rsidP="000D4780">
      <w:pPr>
        <w:jc w:val="center"/>
        <w:rPr>
          <w:snapToGrid w:val="0"/>
        </w:rPr>
      </w:pPr>
    </w:p>
    <w:p w:rsidR="000D4780" w:rsidRPr="00BC2753" w:rsidRDefault="000D4780" w:rsidP="000D4780">
      <w:pPr>
        <w:jc w:val="center"/>
        <w:rPr>
          <w:snapToGrid w:val="0"/>
        </w:rPr>
      </w:pP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809792" behindDoc="0" locked="0" layoutInCell="1" allowOverlap="1" wp14:anchorId="37D0391A" wp14:editId="4A2B5ACF">
                <wp:simplePos x="0" y="0"/>
                <wp:positionH relativeFrom="column">
                  <wp:posOffset>2193290</wp:posOffset>
                </wp:positionH>
                <wp:positionV relativeFrom="paragraph">
                  <wp:posOffset>22225</wp:posOffset>
                </wp:positionV>
                <wp:extent cx="1619885" cy="492125"/>
                <wp:effectExtent l="8255" t="12700" r="10160" b="9525"/>
                <wp:wrapNone/>
                <wp:docPr id="5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492125"/>
                        </a:xfrm>
                        <a:prstGeom prst="rect">
                          <a:avLst/>
                        </a:prstGeom>
                        <a:solidFill>
                          <a:srgbClr val="FFFFFF"/>
                        </a:solidFill>
                        <a:ln w="9525">
                          <a:solidFill>
                            <a:srgbClr val="000000"/>
                          </a:solidFill>
                          <a:miter lim="800000"/>
                          <a:headEnd/>
                          <a:tailEnd/>
                        </a:ln>
                      </wps:spPr>
                      <wps:txbx>
                        <w:txbxContent>
                          <w:p w:rsidR="00F26DFB" w:rsidRPr="00BC224F" w:rsidRDefault="00F26DFB" w:rsidP="000D4780">
                            <w:pPr>
                              <w:pStyle w:val="a6"/>
                              <w:spacing w:line="200" w:lineRule="exact"/>
                              <w:jc w:val="center"/>
                            </w:pPr>
                            <w:proofErr w:type="spellStart"/>
                            <w:r w:rsidRPr="00BC224F">
                              <w:t>Предоставление</w:t>
                            </w:r>
                            <w:proofErr w:type="spellEnd"/>
                            <w:r w:rsidRPr="00BC224F">
                              <w:t xml:space="preserve"> </w:t>
                            </w:r>
                            <w:proofErr w:type="spellStart"/>
                            <w:r w:rsidRPr="00BC224F">
                              <w:t>официального</w:t>
                            </w:r>
                            <w:proofErr w:type="spellEnd"/>
                            <w:r w:rsidRPr="00BC224F">
                              <w:t xml:space="preserve"> </w:t>
                            </w:r>
                            <w:proofErr w:type="spellStart"/>
                            <w:r w:rsidRPr="00BC224F">
                              <w:t>утверждения</w:t>
                            </w:r>
                            <w:proofErr w:type="spellEnd"/>
                            <w:r w:rsidRPr="00BC224F">
                              <w:t xml:space="preserve"> </w:t>
                            </w:r>
                            <w:proofErr w:type="spellStart"/>
                            <w:r w:rsidRPr="00BC224F">
                              <w:t>типа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0391A" id="Text Box 433" o:spid="_x0000_s2066" type="#_x0000_t202" style="position:absolute;left:0;text-align:left;margin-left:172.7pt;margin-top:1.75pt;width:127.55pt;height:3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vuLgIAAFwEAAAOAAAAZHJzL2Uyb0RvYy54bWysVNtu2zAMfR+wfxD0vjjOpUuMOEWXLsOA&#10;7gK0+wBZlm1hkqhJSuzu60fJaZpdsIdhfhDEkDokzyGzuR60IkfhvART0nwypUQYDrU0bUm/POxf&#10;rSjxgZmaKTCipI/C0+vtyxeb3hZiBh2oWjiCIMYXvS1pF4ItsszzTmjmJ2CFQWcDTrOApmuz2rEe&#10;0bXKZtPpVdaDq60DLrzHX29HJ90m/KYRPHxqGi8CUSXF2kI6XTqreGbbDStax2wn+akM9g9VaCYN&#10;Jj1D3bLAyMHJ36C05A48NGHCQWfQNJKL1AN2k09/6ea+Y1akXpAcb880+f8Hyz8ePzsi65Iul5QY&#10;plGjBzEE8gYGspjPI0G99QXG3VuMDAM6UOjUrLd3wL96YmDXMdOKG+eg7wSrscA8vswuno44PoJU&#10;/QeoMRE7BEhAQ+N0ZA/5IIiOQj2exYnF8JjyKl+vVlgkR99iPctny5SCFU+vrfPhnQBN4qWkDsVP&#10;6Ox450OshhVPITGZByXrvVQqGa6tdsqRI8NB2afvhP5TmDKkL+l6ibn/DjFN358gtAw48Urqkq7O&#10;QayItL01dZrHwKQa71iyMiceI3UjiWGohqRZPk8cRJYrqB+RWgfjiONK4qUD952SHse7pP7bgTlB&#10;iXpvUJ51vljEfUjGYvl6hoa79FSXHmY4QpU0UDJed2HcoYN1su0w0zgQBm5Q0kYmtp+rOjWAI5xE&#10;OK1b3JFLO0U9/ylsfwAAAP//AwBQSwMEFAAGAAgAAAAhAD1wBADdAAAACAEAAA8AAABkcnMvZG93&#10;bnJldi54bWxMj8FOwzAQRO9I/IO1SFwQtUvTUEKcCiGB6A0Kgqsbb5MIex1iNw1/z3KC26xm9Ham&#10;XE/eiRGH2AXSMJ8pEEh1sB01Gt5eHy5XIGIyZI0LhBq+McK6Oj0pTWHDkV5w3KZGMIRiYTS0KfWF&#10;lLFu0Zs4Cz0Se/sweJP4HBppB3NkuHfySqlcetMRf2hNj/ct1p/bg9ewyp7Gj7hZPL/X+d7dpIvr&#10;8fFr0Pr8bLq7BZFwSn9h+K3P1aHiTrtwIBuF07DIlhlHWSxBsJ8rxWLH8LkCWZXy/4DqBwAA//8D&#10;AFBLAQItABQABgAIAAAAIQC2gziS/gAAAOEBAAATAAAAAAAAAAAAAAAAAAAAAABbQ29udGVudF9U&#10;eXBlc10ueG1sUEsBAi0AFAAGAAgAAAAhADj9If/WAAAAlAEAAAsAAAAAAAAAAAAAAAAALwEAAF9y&#10;ZWxzLy5yZWxzUEsBAi0AFAAGAAgAAAAhADiuK+4uAgAAXAQAAA4AAAAAAAAAAAAAAAAALgIAAGRy&#10;cy9lMm9Eb2MueG1sUEsBAi0AFAAGAAgAAAAhAD1wBADdAAAACAEAAA8AAAAAAAAAAAAAAAAAiAQA&#10;AGRycy9kb3ducmV2LnhtbFBLBQYAAAAABAAEAPMAAACSBQAAAAA=&#10;">
                <v:textbox>
                  <w:txbxContent>
                    <w:p w:rsidR="00F26DFB" w:rsidRPr="00BC224F" w:rsidRDefault="00F26DFB" w:rsidP="000D4780">
                      <w:pPr>
                        <w:pStyle w:val="a6"/>
                        <w:spacing w:line="200" w:lineRule="exact"/>
                        <w:jc w:val="center"/>
                      </w:pPr>
                      <w:proofErr w:type="spellStart"/>
                      <w:r w:rsidRPr="00BC224F">
                        <w:t>Предоставление</w:t>
                      </w:r>
                      <w:proofErr w:type="spellEnd"/>
                      <w:r w:rsidRPr="00BC224F">
                        <w:t xml:space="preserve"> </w:t>
                      </w:r>
                      <w:proofErr w:type="spellStart"/>
                      <w:r w:rsidRPr="00BC224F">
                        <w:t>официального</w:t>
                      </w:r>
                      <w:proofErr w:type="spellEnd"/>
                      <w:r w:rsidRPr="00BC224F">
                        <w:t xml:space="preserve"> </w:t>
                      </w:r>
                      <w:proofErr w:type="spellStart"/>
                      <w:r w:rsidRPr="00BC224F">
                        <w:t>утверждения</w:t>
                      </w:r>
                      <w:proofErr w:type="spellEnd"/>
                      <w:r w:rsidRPr="00BC224F">
                        <w:t xml:space="preserve"> </w:t>
                      </w:r>
                      <w:proofErr w:type="spellStart"/>
                      <w:r w:rsidRPr="00BC224F">
                        <w:t>типа</w:t>
                      </w:r>
                      <w:proofErr w:type="spellEnd"/>
                    </w:p>
                  </w:txbxContent>
                </v:textbox>
              </v:shape>
            </w:pict>
          </mc:Fallback>
        </mc:AlternateContent>
      </w: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800576" behindDoc="0" locked="0" layoutInCell="1" allowOverlap="1" wp14:anchorId="7C479229" wp14:editId="60BF1C5D">
                <wp:simplePos x="0" y="0"/>
                <wp:positionH relativeFrom="column">
                  <wp:posOffset>3810635</wp:posOffset>
                </wp:positionH>
                <wp:positionV relativeFrom="paragraph">
                  <wp:posOffset>85725</wp:posOffset>
                </wp:positionV>
                <wp:extent cx="1307465" cy="509270"/>
                <wp:effectExtent l="6350" t="9525" r="10160" b="5080"/>
                <wp:wrapNone/>
                <wp:docPr id="56"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7465" cy="509270"/>
                        </a:xfrm>
                        <a:custGeom>
                          <a:avLst/>
                          <a:gdLst>
                            <a:gd name="T0" fmla="*/ 2059 w 2059"/>
                            <a:gd name="T1" fmla="*/ 802 h 802"/>
                            <a:gd name="T2" fmla="*/ 0 w 2059"/>
                            <a:gd name="T3" fmla="*/ 0 h 802"/>
                          </a:gdLst>
                          <a:ahLst/>
                          <a:cxnLst>
                            <a:cxn ang="0">
                              <a:pos x="T0" y="T1"/>
                            </a:cxn>
                            <a:cxn ang="0">
                              <a:pos x="T2" y="T3"/>
                            </a:cxn>
                          </a:cxnLst>
                          <a:rect l="0" t="0" r="r" b="b"/>
                          <a:pathLst>
                            <a:path w="2059" h="802">
                              <a:moveTo>
                                <a:pt x="2059" y="802"/>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9FE946" id="Freeform 424"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3pt,46.85pt,300.05pt,6.75pt" coordsize="205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T/wIAAJcGAAAOAAAAZHJzL2Uyb0RvYy54bWysVdtu2zAMfR+wfxD0OCD1JXZuqFMUuQwD&#10;uq1Asw9QLDk2ZkuepMTphv37SNlJnRQFhmF+UCTzmDw8FJnbu2NVkoPQplAyocGNT4mQqeKF3CX0&#10;22Y9mFBiLJOclUqKhD4LQ+/m79/dNvVMhCpXJReagBNpZk2d0NzaeuZ5Js1FxcyNqoUEY6Z0xSwc&#10;9c7jmjXgvSq90PdHXqM0r7VKhTHwdtka6dz5zzKR2q9ZZoQlZUKBm3WrdusWV29+y2Y7zeq8SDsa&#10;7B9YVKyQEPTsasksI3tdvHJVFalWRmX2JlWVp7KsSIXLAbIJ/KtsnnJWC5cLiGPqs0zm/7lNvxwe&#10;NSl4QuMRJZJVUKO1FgIVJ1EYoUBNbWaAe6ofNaZo6geVfjdg8C4seDCAIdvms+Lgh+2tcqIcM13h&#10;l5AuOTrtn8/ai6MlKbwMhv44GsWUpGCL/Wk4dsXx2Oz0dbo39qNQzhM7PBjb1o7DzinPO/obqHNW&#10;lVDGDx4J/XhKGvfT1foMC3qwiR+SnMB6DQp7IP8NR8MLzNkNUN+dyLH8xDc9yo4w7AjDNvGdSLUy&#10;KA6yBwU2ATIBF4DC7N4AAz0ED/vg9qMuiIYOuL77mhK4+9s21ZpZ5IYxcEuahKJmlOQJRT3QUKmD&#10;2CgHscixBUDgTjCI+AIpZR/aZnMqZWsDOIZy6Z3DI+tegaVaF2XpKlxKJDWNw9iRMaosOBqRj9G7&#10;7aLU5MCwv93TSXEB02ovuXOWC8ZX3d6yomz3ELx0MsNt7MTAe+ka+NfUn64mq0k0iMLRahD5y+Xg&#10;fr2IBqN1MI6Xw+VisQx+I7UgmuUF50Iiu9MwCaK/a9ZurLVj4DxOLrK4SHbtntfJepc0nMiQy+nX&#10;Zef6Flu17e2t4s/Qtlq10xGmOWxypX9S0sBkTKj5sWdaUFJ+kjB6pkEU4Sh1hygeh3DQfcu2b2Ey&#10;BVcJtRQuO24Xth2/+1oXuxwiBa6sUt3DuMgK7GrHr2XVHWD6uQy6SY3jtX92qJf/k/kfAAAA//8D&#10;AFBLAwQUAAYACAAAACEAXWrPCd4AAAAJAQAADwAAAGRycy9kb3ducmV2LnhtbEyPQU7DMBBF90jc&#10;wRokdtQuFaGEOBUClQULqpYewI2nSUo8jmynCZyeYQXL0X/6836xmlwnzhhi60nDfKZAIFXetlRr&#10;2H+sb5YgYjJkTecJNXxhhFV5eVGY3PqRtnjepVpwCcXcaGhS6nMpY9WgM3HmeyTOjj44k/gMtbTB&#10;jFzuOnmrVCadaYk/NKbH5warz93gNPgmrOXriar6+8WN++37JgxvG62vr6anRxAJp/QHw68+q0PJ&#10;Tgc/kI2i05ApNWeUg8UdCAaWKuNxBw0Pi3uQZSH/Lyh/AAAA//8DAFBLAQItABQABgAIAAAAIQC2&#10;gziS/gAAAOEBAAATAAAAAAAAAAAAAAAAAAAAAABbQ29udGVudF9UeXBlc10ueG1sUEsBAi0AFAAG&#10;AAgAAAAhADj9If/WAAAAlAEAAAsAAAAAAAAAAAAAAAAALwEAAF9yZWxzLy5yZWxzUEsBAi0AFAAG&#10;AAgAAAAhABUpepP/AgAAlwYAAA4AAAAAAAAAAAAAAAAALgIAAGRycy9lMm9Eb2MueG1sUEsBAi0A&#10;FAAGAAgAAAAhAF1qzwneAAAACQEAAA8AAAAAAAAAAAAAAAAAWQUAAGRycy9kb3ducmV2LnhtbFBL&#10;BQYAAAAABAAEAPMAAABkBgAAAAA=&#10;" filled="f">
                <v:path arrowok="t" o:connecttype="custom" o:connectlocs="1307465,509270;0,0" o:connectangles="0,0"/>
              </v:polyline>
            </w:pict>
          </mc:Fallback>
        </mc:AlternateContent>
      </w:r>
      <w:r w:rsidRPr="00BC2753">
        <w:rPr>
          <w:noProof/>
          <w:lang w:eastAsia="ru-RU"/>
        </w:rPr>
        <mc:AlternateContent>
          <mc:Choice Requires="wps">
            <w:drawing>
              <wp:anchor distT="0" distB="0" distL="114300" distR="114300" simplePos="0" relativeHeight="251799552" behindDoc="0" locked="0" layoutInCell="1" allowOverlap="1" wp14:anchorId="1EB0042A" wp14:editId="619C73B5">
                <wp:simplePos x="0" y="0"/>
                <wp:positionH relativeFrom="column">
                  <wp:posOffset>864870</wp:posOffset>
                </wp:positionH>
                <wp:positionV relativeFrom="paragraph">
                  <wp:posOffset>104140</wp:posOffset>
                </wp:positionV>
                <wp:extent cx="1319530" cy="558165"/>
                <wp:effectExtent l="13335" t="8890" r="10160" b="13970"/>
                <wp:wrapNone/>
                <wp:docPr id="1412"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9530" cy="558165"/>
                        </a:xfrm>
                        <a:custGeom>
                          <a:avLst/>
                          <a:gdLst>
                            <a:gd name="T0" fmla="*/ 0 w 2078"/>
                            <a:gd name="T1" fmla="*/ 879 h 879"/>
                            <a:gd name="T2" fmla="*/ 2078 w 2078"/>
                            <a:gd name="T3" fmla="*/ 0 h 879"/>
                          </a:gdLst>
                          <a:ahLst/>
                          <a:cxnLst>
                            <a:cxn ang="0">
                              <a:pos x="T0" y="T1"/>
                            </a:cxn>
                            <a:cxn ang="0">
                              <a:pos x="T2" y="T3"/>
                            </a:cxn>
                          </a:cxnLst>
                          <a:rect l="0" t="0" r="r" b="b"/>
                          <a:pathLst>
                            <a:path w="2078" h="879">
                              <a:moveTo>
                                <a:pt x="0" y="879"/>
                              </a:moveTo>
                              <a:lnTo>
                                <a:pt x="20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857541" id="Freeform 42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1pt,52.15pt,172pt,8.2pt" coordsize="207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CaAQMAAJkGAAAOAAAAZHJzL2Uyb0RvYy54bWysVdtu2zAMfR+wfxD0OCD1JXZuqFMUuQwD&#10;uq1Asw9QZDk2ZkuepMTphv37SNlJnBYFhmF+UCSTPjw8FJnbu2NVkoPQplAyocGNT4mQXKWF3CX0&#10;22Y9mFBiLJMpK5UUCX0Wht7N37+7beqZCFWuylRoAiDSzJo6obm19czzDM9FxcyNqoUEY6Z0xSwc&#10;9c5LNWsAvSq90PdHXqN0WmvFhTHwdtka6dzhZ5ng9muWGWFJmVDgZt2q3brF1ZvfstlOszoveEeD&#10;/QOLihUSgp6hlswystfFK6iq4FoZldkbripPZVnBhcsBsgn8F9k85awWLhcQx9Rnmcz/g+VfDo+a&#10;FCnULgpCSiSroEprLQRqTqJwiBI1tZmB51P9qDFJUz8o/t2Awbuy4MGAD9k2n1UKOGxvlZPlmOkK&#10;v4SEydGp/3xWXxwt4fAyGAbTeAhF4mCL40kwijG2x2anr/ne2I9COSR2eDC2rV4KO6d92tHfAEhW&#10;lVDIDx7xSUNCfzzpSn32CXo+k/GU5ATWl06gyBkIQd7AGvbc/AsSUN+dyLH8xJcfZUcYdoRho/hO&#10;pFoZFAfZgwKboMsevDC7N5yBITq7MkE859z+dkE09MDL268pgdu/bbOtmUVuGAO3pEmo04vkCUVJ&#10;0FCpg9go52IvBewEg3AXeyn7fi3Qqdbg2Jphg6Fccc/hkXWvwFKti7J0FS4lkprGYezIGFUWKRqR&#10;j9G77aLU5MCww93T6XblptVepg4sFyxddXvLirLdO2qIB7exEwPvpWvhX1N/upqsJtEgCkerQeQv&#10;l4P79SIajNbBOF4Ol4vFMviN1IJolhdpKiSyO42TIPq7du0GWzsIzgPlKourZNfueZ2sd03DiQy5&#10;nH5ddq5vsVXb3t6q9BnaVqt2PsI8h02u9E9KGpiNCTU/9kwLSspPEobPNIgiHKbuEMXjEA66b9n2&#10;LUxygEqopXDZcbuw7QDe17rY5RApcGWV6h7GRVZgVzt+LavuAPPPZdDNahyw/bPzuvyjzP8AAAD/&#10;/wMAUEsDBBQABgAIAAAAIQDW963r3QAAAAoBAAAPAAAAZHJzL2Rvd25yZXYueG1sTI/NasMwEITv&#10;hb6D2EBvjezYmOBYDqHQQ6GHNs0DKNbGNpFWxpJ/+vbdntrbzu4w+011XJ0VM46h96Qg3SYgkBpv&#10;emoVXL5en/cgQtRktPWECr4xwLF+fKh0afxCnzifYys4hEKpFXQxDqWUoenQ6bD1AxLfbn50OrIc&#10;W2lGvXC4s3KXJIV0uif+0OkBXzps7ufJKZBv6XDZ2yku/ibX+4ed0vl9Uupps54OICKu8c8Mv/iM&#10;DjUzXf1EJgjLOit2bOWhyEGwIctzLnflRZJnIOtK/q9Q/wAAAP//AwBQSwECLQAUAAYACAAAACEA&#10;toM4kv4AAADhAQAAEwAAAAAAAAAAAAAAAAAAAAAAW0NvbnRlbnRfVHlwZXNdLnhtbFBLAQItABQA&#10;BgAIAAAAIQA4/SH/1gAAAJQBAAALAAAAAAAAAAAAAAAAAC8BAABfcmVscy8ucmVsc1BLAQItABQA&#10;BgAIAAAAIQBUWaCaAQMAAJkGAAAOAAAAAAAAAAAAAAAAAC4CAABkcnMvZTJvRG9jLnhtbFBLAQIt&#10;ABQABgAIAAAAIQDW963r3QAAAAoBAAAPAAAAAAAAAAAAAAAAAFsFAABkcnMvZG93bnJldi54bWxQ&#10;SwUGAAAAAAQABADzAAAAZQYAAAAA&#10;" filled="f">
                <v:path arrowok="t" o:connecttype="custom" o:connectlocs="0,558165;1319530,0" o:connectangles="0,0"/>
              </v:polyline>
            </w:pict>
          </mc:Fallback>
        </mc:AlternateContent>
      </w:r>
    </w:p>
    <w:p w:rsidR="000D4780" w:rsidRPr="00BC2753" w:rsidRDefault="000D4780" w:rsidP="000D4780">
      <w:pPr>
        <w:jc w:val="center"/>
        <w:rPr>
          <w:snapToGrid w:val="0"/>
        </w:rPr>
      </w:pPr>
    </w:p>
    <w:p w:rsidR="000D4780" w:rsidRPr="00BC2753" w:rsidRDefault="000D4780" w:rsidP="000D4780">
      <w:pPr>
        <w:jc w:val="center"/>
        <w:rPr>
          <w:snapToGrid w:val="0"/>
        </w:rPr>
      </w:pP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813888" behindDoc="0" locked="0" layoutInCell="1" allowOverlap="1" wp14:anchorId="4A0FC64A" wp14:editId="5A36CF10">
                <wp:simplePos x="0" y="0"/>
                <wp:positionH relativeFrom="column">
                  <wp:posOffset>4257040</wp:posOffset>
                </wp:positionH>
                <wp:positionV relativeFrom="paragraph">
                  <wp:posOffset>112395</wp:posOffset>
                </wp:positionV>
                <wp:extent cx="1619885" cy="539750"/>
                <wp:effectExtent l="5080" t="7620" r="13335" b="5080"/>
                <wp:wrapNone/>
                <wp:docPr id="1420"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rgbClr val="FFFFFF"/>
                        </a:solidFill>
                        <a:ln w="9525">
                          <a:solidFill>
                            <a:srgbClr val="000000"/>
                          </a:solidFill>
                          <a:miter lim="800000"/>
                          <a:headEnd/>
                          <a:tailEnd/>
                        </a:ln>
                      </wps:spPr>
                      <wps:txbx>
                        <w:txbxContent>
                          <w:p w:rsidR="00F26DFB" w:rsidRPr="00BC224F" w:rsidRDefault="00F26DFB" w:rsidP="000D4780">
                            <w:pPr>
                              <w:spacing w:before="80" w:line="216" w:lineRule="auto"/>
                              <w:jc w:val="center"/>
                              <w:rPr>
                                <w:b/>
                                <w:sz w:val="18"/>
                              </w:rPr>
                            </w:pPr>
                            <w:r w:rsidRPr="00BC224F">
                              <w:rPr>
                                <w:b/>
                                <w:sz w:val="18"/>
                              </w:rPr>
                              <w:t>Проверка СП, провод</w:t>
                            </w:r>
                            <w:r>
                              <w:rPr>
                                <w:b/>
                                <w:sz w:val="18"/>
                              </w:rPr>
                              <w:t>имая</w:t>
                            </w:r>
                            <w:r w:rsidRPr="00BC224F">
                              <w:rPr>
                                <w:b/>
                                <w:sz w:val="18"/>
                              </w:rPr>
                              <w:t xml:space="preserve"> технической</w:t>
                            </w:r>
                            <w:r>
                              <w:rPr>
                                <w:b/>
                                <w:sz w:val="18"/>
                              </w:rPr>
                              <w:br/>
                            </w:r>
                            <w:r w:rsidRPr="00BC224F">
                              <w:rPr>
                                <w:b/>
                                <w:sz w:val="18"/>
                              </w:rPr>
                              <w:t>службой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FC64A" id="Rectangle 437" o:spid="_x0000_s2067" style="position:absolute;left:0;text-align:left;margin-left:335.2pt;margin-top:8.85pt;width:127.55pt;height: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sIMAIAAFU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CrWbTZAg&#10;zTpU6TPyxnSjBJlNF4Gj3rocQ5/tE4QqnX00/Jsj2mxbjBP3AKZvBaswszTEJy8uBMPhVVL2H0yF&#10;+GzvTaTrWEMXAJEIcoyqnK6qiKMnHA/TebpaLjNKOPqy6WqRRdkSll9uW3D+nTAdCZuCAmYf0dnh&#10;0fmQDcsvITF7o2S1k0pFA5pyq4AcGHbILn6xACzyNkxp0hd0lU2yiPzC524hxvH7G0QnPba6kl1B&#10;l9cglgfa3uoqNqJnUg17TFnpM4+BukECfyyPg1jT+UWW0lQnpBbM0Ns4i7hpDfygpMe+Lqj7vmcg&#10;KFHvNcqzSmezMAjRmGWLIDrcespbD9McoQrqKRm2Wz8Mz96CbFp8KY18aHOPktYysh3kHrI6F4C9&#10;G0U4z1kYjls7Rv36G2x+AgAA//8DAFBLAwQUAAYACAAAACEAf2Oqrt4AAAAKAQAADwAAAGRycy9k&#10;b3ducmV2LnhtbEyPwU7DMAyG70i8Q2QkbiyhsJWVphMCDYnj1l24uU1oC41TNelWeHq8Exzt/9Pv&#10;z/lmdr042jF0njTcLhQIS7U3HTUaDuX25gFEiEgGe09Ww7cNsCkuL3LMjD/Rzh73sRFcQiFDDW2M&#10;QyZlqFvrMCz8YImzDz86jDyOjTQjnrjc9TJRaiUddsQXWhzsc2vrr/3kNFRdcsCfXfmq3Hp7F9/m&#10;8nN6f9H6+mp+egQR7Rz/YDjrszoU7FT5iUwQvYZVqu4Z5SBNQTCwTpZLEBUvVJKCLHL5/4XiFwAA&#10;//8DAFBLAQItABQABgAIAAAAIQC2gziS/gAAAOEBAAATAAAAAAAAAAAAAAAAAAAAAABbQ29udGVu&#10;dF9UeXBlc10ueG1sUEsBAi0AFAAGAAgAAAAhADj9If/WAAAAlAEAAAsAAAAAAAAAAAAAAAAALwEA&#10;AF9yZWxzLy5yZWxzUEsBAi0AFAAGAAgAAAAhAHjAqwgwAgAAVQQAAA4AAAAAAAAAAAAAAAAALgIA&#10;AGRycy9lMm9Eb2MueG1sUEsBAi0AFAAGAAgAAAAhAH9jqq7eAAAACgEAAA8AAAAAAAAAAAAAAAAA&#10;igQAAGRycy9kb3ducmV2LnhtbFBLBQYAAAAABAAEAPMAAACVBQAAAAA=&#10;">
                <v:textbox>
                  <w:txbxContent>
                    <w:p w:rsidR="00F26DFB" w:rsidRPr="00BC224F" w:rsidRDefault="00F26DFB" w:rsidP="000D4780">
                      <w:pPr>
                        <w:spacing w:before="80" w:line="216" w:lineRule="auto"/>
                        <w:jc w:val="center"/>
                        <w:rPr>
                          <w:b/>
                          <w:sz w:val="18"/>
                        </w:rPr>
                      </w:pPr>
                      <w:r w:rsidRPr="00BC224F">
                        <w:rPr>
                          <w:b/>
                          <w:sz w:val="18"/>
                        </w:rPr>
                        <w:t>Проверка СП, провод</w:t>
                      </w:r>
                      <w:r>
                        <w:rPr>
                          <w:b/>
                          <w:sz w:val="18"/>
                        </w:rPr>
                        <w:t>имая</w:t>
                      </w:r>
                      <w:r w:rsidRPr="00BC224F">
                        <w:rPr>
                          <w:b/>
                          <w:sz w:val="18"/>
                        </w:rPr>
                        <w:t xml:space="preserve"> технической</w:t>
                      </w:r>
                      <w:r>
                        <w:rPr>
                          <w:b/>
                          <w:sz w:val="18"/>
                        </w:rPr>
                        <w:br/>
                      </w:r>
                      <w:r w:rsidRPr="00BC224F">
                        <w:rPr>
                          <w:b/>
                          <w:sz w:val="18"/>
                        </w:rPr>
                        <w:t>службой</w:t>
                      </w:r>
                    </w:p>
                  </w:txbxContent>
                </v:textbox>
              </v:rect>
            </w:pict>
          </mc:Fallback>
        </mc:AlternateContent>
      </w: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810816" behindDoc="0" locked="0" layoutInCell="1" allowOverlap="1" wp14:anchorId="03B26BE9" wp14:editId="6EE28DFA">
                <wp:simplePos x="0" y="0"/>
                <wp:positionH relativeFrom="column">
                  <wp:posOffset>55245</wp:posOffset>
                </wp:positionH>
                <wp:positionV relativeFrom="paragraph">
                  <wp:posOffset>27940</wp:posOffset>
                </wp:positionV>
                <wp:extent cx="1619885" cy="360045"/>
                <wp:effectExtent l="13335" t="8890" r="5080" b="12065"/>
                <wp:wrapNone/>
                <wp:docPr id="142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60045"/>
                        </a:xfrm>
                        <a:prstGeom prst="rect">
                          <a:avLst/>
                        </a:prstGeom>
                        <a:solidFill>
                          <a:srgbClr val="FFFFFF"/>
                        </a:solidFill>
                        <a:ln w="9525">
                          <a:solidFill>
                            <a:srgbClr val="000000"/>
                          </a:solidFill>
                          <a:miter lim="800000"/>
                          <a:headEnd/>
                          <a:tailEnd/>
                        </a:ln>
                      </wps:spPr>
                      <wps:txbx>
                        <w:txbxContent>
                          <w:p w:rsidR="00F26DFB" w:rsidRPr="00BC224F" w:rsidRDefault="00F26DFB" w:rsidP="000D4780">
                            <w:pPr>
                              <w:spacing w:line="216" w:lineRule="auto"/>
                              <w:jc w:val="center"/>
                              <w:rPr>
                                <w:b/>
                                <w:sz w:val="18"/>
                              </w:rPr>
                            </w:pPr>
                            <w:r w:rsidRPr="00BC224F">
                              <w:rPr>
                                <w:b/>
                                <w:sz w:val="18"/>
                              </w:rPr>
                              <w:t xml:space="preserve">Внутренняя проверка </w:t>
                            </w:r>
                            <w:r w:rsidRPr="00BC224F">
                              <w:rPr>
                                <w:b/>
                                <w:sz w:val="18"/>
                              </w:rPr>
                              <w:br/>
                              <w:t>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26BE9" id="Rectangle 434" o:spid="_x0000_s2068" style="position:absolute;left:0;text-align:left;margin-left:4.35pt;margin-top:2.2pt;width:127.55pt;height:28.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gUMAIAAFUEAAAOAAAAZHJzL2Uyb0RvYy54bWysVFFv0zAQfkfiP1h+p0natGujptPUUYQ0&#10;YGLwAxzHSSwc25zdpuPX7+x0XQc8IfJg+Xznz3ffd5f19bFX5CDASaNLmk1SSoTmppa6Len3b7t3&#10;S0qcZ7pmymhR0kfh6PXm7Zv1YAsxNZ1RtQCCINoVgy1p570tksTxTvTMTYwVGp2NgZ55NKFNamAD&#10;ovcqmabpIhkM1BYMF87h6e3opJuI3zSC+y9N44QnqqSYm48rxLUKa7JZs6IFZjvJT2mwf8iiZ1Lj&#10;o2eoW+YZ2YP8A6qXHIwzjZ9w0yemaSQXsQasJkt/q+ahY1bEWpAcZ880uf8Hyz8f7oHIGrXLpxkl&#10;mvWo0lfkjelWCZLP8sDRYF2BoQ/2HkKVzt4Z/sMRbbYdxokbADN0gtWYWRbik1cXguHwKqmGT6ZG&#10;fLb3JtJ1bKAPgEgEOUZVHs+qiKMnHA+zRbZaLueUcPTNFmmaz+MTrHi+bcH5D8L0JGxKCph9RGeH&#10;O+dDNqx4DonZGyXrnVQqGtBWWwXkwLBDdvE7obvLMKXJUNLVfDqPyK987hIijd/fIHrpsdWV7Eu6&#10;PAexItD2XtexET2TatxjykqfeAzUjRL4Y3UcxZpdhScCsZWpH5FaMGNv4yzipjPwi5IB+7qk7uee&#10;gaBEfdQozyrL8zAI0cjnV1M04NJTXXqY5ghVUk/JuN36cXj2FmTb4UtZ5EObG5S0kZHtl6xOBWDv&#10;RhFOcxaG49KOUS9/g80TAAAA//8DAFBLAwQUAAYACAAAACEAUC7iv9wAAAAGAQAADwAAAGRycy9k&#10;b3ducmV2LnhtbEyPQU+DQBSE7yb+h80z8WYXaIOV8miMpiYeW3rx9mCfQGV3Cbu06K93PdnjZCYz&#10;3+TbWffizKPrrEGIFxEINrVVnWkQjuXuYQ3CeTKKemsY4ZsdbIvbm5wyZS9mz+eDb0QoMS4jhNb7&#10;IZPS1S1rcgs7sAnepx01+SDHRqqRLqFc9zKJolRq6kxYaGngl5brr8OkEaouOdLPvnyL9NNu6d/n&#10;8jR9vCLe383PGxCeZ/8fhj/8gA5FYKrsZJQTPcL6MQQRVisQwU3SZThSIaRxDLLI5TV+8QsAAP//&#10;AwBQSwECLQAUAAYACAAAACEAtoM4kv4AAADhAQAAEwAAAAAAAAAAAAAAAAAAAAAAW0NvbnRlbnRf&#10;VHlwZXNdLnhtbFBLAQItABQABgAIAAAAIQA4/SH/1gAAAJQBAAALAAAAAAAAAAAAAAAAAC8BAABf&#10;cmVscy8ucmVsc1BLAQItABQABgAIAAAAIQAIcvgUMAIAAFUEAAAOAAAAAAAAAAAAAAAAAC4CAABk&#10;cnMvZTJvRG9jLnhtbFBLAQItABQABgAIAAAAIQBQLuK/3AAAAAYBAAAPAAAAAAAAAAAAAAAAAIoE&#10;AABkcnMvZG93bnJldi54bWxQSwUGAAAAAAQABADzAAAAkwUAAAAA&#10;">
                <v:textbox>
                  <w:txbxContent>
                    <w:p w:rsidR="00F26DFB" w:rsidRPr="00BC224F" w:rsidRDefault="00F26DFB" w:rsidP="000D4780">
                      <w:pPr>
                        <w:spacing w:line="216" w:lineRule="auto"/>
                        <w:jc w:val="center"/>
                        <w:rPr>
                          <w:b/>
                          <w:sz w:val="18"/>
                        </w:rPr>
                      </w:pPr>
                      <w:r w:rsidRPr="00BC224F">
                        <w:rPr>
                          <w:b/>
                          <w:sz w:val="18"/>
                        </w:rPr>
                        <w:t xml:space="preserve">Внутренняя проверка </w:t>
                      </w:r>
                      <w:r w:rsidRPr="00BC224F">
                        <w:rPr>
                          <w:b/>
                          <w:sz w:val="18"/>
                        </w:rPr>
                        <w:br/>
                        <w:t>СП</w:t>
                      </w:r>
                    </w:p>
                  </w:txbxContent>
                </v:textbox>
              </v:rect>
            </w:pict>
          </mc:Fallback>
        </mc:AlternateContent>
      </w:r>
    </w:p>
    <w:p w:rsidR="000D4780" w:rsidRPr="00BC2753" w:rsidRDefault="0078447A" w:rsidP="000D4780">
      <w:pPr>
        <w:jc w:val="center"/>
        <w:rPr>
          <w:snapToGrid w:val="0"/>
        </w:rPr>
      </w:pPr>
      <w:r w:rsidRPr="00BC2753">
        <w:rPr>
          <w:noProof/>
          <w:lang w:eastAsia="ru-RU"/>
        </w:rPr>
        <mc:AlternateContent>
          <mc:Choice Requires="wps">
            <w:drawing>
              <wp:anchor distT="0" distB="0" distL="114300" distR="114300" simplePos="0" relativeHeight="251796480" behindDoc="0" locked="0" layoutInCell="1" allowOverlap="1" wp14:anchorId="31F31D39" wp14:editId="56B4EBBF">
                <wp:simplePos x="0" y="0"/>
                <wp:positionH relativeFrom="column">
                  <wp:posOffset>5092700</wp:posOffset>
                </wp:positionH>
                <wp:positionV relativeFrom="paragraph">
                  <wp:posOffset>113445</wp:posOffset>
                </wp:positionV>
                <wp:extent cx="6350" cy="1153795"/>
                <wp:effectExtent l="0" t="0" r="31750" b="27305"/>
                <wp:wrapNone/>
                <wp:docPr id="1422"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153795"/>
                        </a:xfrm>
                        <a:custGeom>
                          <a:avLst/>
                          <a:gdLst>
                            <a:gd name="T0" fmla="*/ 0 w 10"/>
                            <a:gd name="T1" fmla="*/ 0 h 1817"/>
                            <a:gd name="T2" fmla="*/ 10 w 10"/>
                            <a:gd name="T3" fmla="*/ 1817 h 1817"/>
                          </a:gdLst>
                          <a:ahLst/>
                          <a:cxnLst>
                            <a:cxn ang="0">
                              <a:pos x="T0" y="T1"/>
                            </a:cxn>
                            <a:cxn ang="0">
                              <a:pos x="T2" y="T3"/>
                            </a:cxn>
                          </a:cxnLst>
                          <a:rect l="0" t="0" r="r" b="b"/>
                          <a:pathLst>
                            <a:path w="10" h="1817">
                              <a:moveTo>
                                <a:pt x="0" y="0"/>
                              </a:moveTo>
                              <a:lnTo>
                                <a:pt x="10" y="18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CB371D" id="Freeform 420"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1pt,8.95pt,401.5pt,99.8pt" coordsize="10,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Sm/gIAAJIGAAAOAAAAZHJzL2Uyb0RvYy54bWysVduO2jAQfa/Uf7D8WIlNDOEWLaxWXKpK&#10;23alpR9gYodETezUNoRt1X/vjBMC7LZSVZWHMM4MZ86c8Qy3d8eyIAdpbK7VjLKbkBKpEi1ytZvR&#10;L5t1b0KJdVwJXmglZ/RZWno3f/vmtq5i2deZLoQ0BECUjetqRjPnqjgIbJLJktsbXUkFzlSbkjs4&#10;ml0gDK8BvSyCfhiOglobURmdSGvh7bJx0rnHT1OZuM9paqUjxYwCN+efxj+3+AzmtzzeGV5ledLS&#10;4P/AouS5gqQd1JI7TvYmfwVV5onRVqfuJtFloNM0T6SvAaph4YtqnjJeSV8LiGOrTib7/2CTT4dH&#10;Q3IBvYv6fUoUL6FLayMlak6ivpeormwMkU/Vo8EibfWgk68WtAuuPHiwEEO29UctAIfvnfayHFNT&#10;4i+hYHL06j936sujIwm8HA2G0KEEHIwNB+PpEJsT8Pj022Rv3XupPQ4/PFjX9E6A5ZUXLfkNoKRl&#10;AW18F5CQ1ISd2txFsKuIjLAJG7dXoYsBMToU9nuYwWUIQJAzEvDenZjx7EQ2OaqWLViE44yEXp9K&#10;W9QFqUP9G9aWDlFY2h+CgSEGDy6DIe85iYHr//LiG0rg4m+baivukBvmQJPUoD1QyOALFcH3pT7I&#10;jfYR7kXrINfZW6jLKETBRra6QmTjBwMT+b52yZHzRW+VXudF4ZtbKKQ0HfaHnovVRS7QiXSs2W0X&#10;hSEHjqPtP60QV2FG75XwYJnkYtXajudFY3tqiAfXsJUCL6Sf3R/TcLqarCZRL+qPVr0oXC579+tF&#10;1But2Xi4HCwXiyX7idRYFGe5EFIhu9MeYdHfzWm70ZoN0G2Sqyquil37z+tig2saXmSo5fTtq/MD&#10;izOKG9LGWy2eYV6NbhYjLHIwMm2+U1LDUpxR+23PjaSk+KBg60xZFEFnnT9EwzFsB2IuPdtLD1cJ&#10;QM2oo3DV0Vy4ZvPuK5PvMsjEfFuVvoc9keY40J5fw6o9wOLzFbRLGjfr5dlHnf9K5r8AAAD//wMA&#10;UEsDBBQABgAIAAAAIQDmBcdQ4AAAAAoBAAAPAAAAZHJzL2Rvd25yZXYueG1sTI/BTsMwEETvSPyD&#10;tUjcqN0ilSSNUyEKB5BQRShVj27sxlHtdRS7bfh7lhMcd2Y0+6Zcjt6xsxliF1DCdCKAGWyC7rCV&#10;sPl8ucuAxaRQKxfQSPg2EZbV9VWpCh0u+GHOdWoZlWAslASbUl9wHhtrvIqT0Bsk7xAGrxKdQ8v1&#10;oC5U7h2fCTHnXnVIH6zqzZM1zbE+eQn1avXmdrvp4d3bfK1evzZHu32W8vZmfFwAS2ZMf2H4xSd0&#10;qIhpH06oI3MSMjGjLYmMhxwYBTJxT8KehDyfA69K/n9C9QMAAP//AwBQSwECLQAUAAYACAAAACEA&#10;toM4kv4AAADhAQAAEwAAAAAAAAAAAAAAAAAAAAAAW0NvbnRlbnRfVHlwZXNdLnhtbFBLAQItABQA&#10;BgAIAAAAIQA4/SH/1gAAAJQBAAALAAAAAAAAAAAAAAAAAC8BAABfcmVscy8ucmVsc1BLAQItABQA&#10;BgAIAAAAIQCfYpSm/gIAAJIGAAAOAAAAAAAAAAAAAAAAAC4CAABkcnMvZTJvRG9jLnhtbFBLAQIt&#10;ABQABgAIAAAAIQDmBcdQ4AAAAAoBAAAPAAAAAAAAAAAAAAAAAFgFAABkcnMvZG93bnJldi54bWxQ&#10;SwUGAAAAAAQABADzAAAAZQYAAAAA&#10;" filled="f">
                <v:path arrowok="t" o:connecttype="custom" o:connectlocs="0,0;6350,1153795" o:connectangles="0,0"/>
              </v:polyline>
            </w:pict>
          </mc:Fallback>
        </mc:AlternateContent>
      </w: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795456" behindDoc="0" locked="0" layoutInCell="1" allowOverlap="1" wp14:anchorId="369C7202" wp14:editId="2ACE80AC">
                <wp:simplePos x="0" y="0"/>
                <wp:positionH relativeFrom="column">
                  <wp:posOffset>858520</wp:posOffset>
                </wp:positionH>
                <wp:positionV relativeFrom="paragraph">
                  <wp:posOffset>64770</wp:posOffset>
                </wp:positionV>
                <wp:extent cx="10160" cy="1082675"/>
                <wp:effectExtent l="6985" t="7620" r="11430" b="5080"/>
                <wp:wrapNone/>
                <wp:docPr id="1423"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82675"/>
                        </a:xfrm>
                        <a:custGeom>
                          <a:avLst/>
                          <a:gdLst>
                            <a:gd name="T0" fmla="*/ 16 w 16"/>
                            <a:gd name="T1" fmla="*/ 0 h 1705"/>
                            <a:gd name="T2" fmla="*/ 0 w 16"/>
                            <a:gd name="T3" fmla="*/ 1705 h 1705"/>
                          </a:gdLst>
                          <a:ahLst/>
                          <a:cxnLst>
                            <a:cxn ang="0">
                              <a:pos x="T0" y="T1"/>
                            </a:cxn>
                            <a:cxn ang="0">
                              <a:pos x="T2" y="T3"/>
                            </a:cxn>
                          </a:cxnLst>
                          <a:rect l="0" t="0" r="r" b="b"/>
                          <a:pathLst>
                            <a:path w="16" h="1705">
                              <a:moveTo>
                                <a:pt x="16" y="0"/>
                              </a:moveTo>
                              <a:lnTo>
                                <a:pt x="0" y="17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FF95D3" id="Freeform 419"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4pt,5.1pt,67.6pt,90.35pt" coordsize="16,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y4/wIAAJMGAAAOAAAAZHJzL2Uyb0RvYy54bWysVduO0zAQfUfiHyw/InUTZ9Or2q5WvSCk&#10;BVba8gGu4zQRiR1st+mC+HdmnLRNd0FCiDy4dmYyc84Zz3R6dywLcpDG5lrNKLsJKZFK6CRXuxn9&#10;sln3RpRYx1XCC63kjD5LS+/mb99M62oiI53pIpGGQBBlJ3U1o5lz1SQIrMhkye2NrqQCY6pNyR0c&#10;zS5IDK8helkEURgOglqbpDJaSGvh7bIx0rmPn6ZSuM9paqUjxYwCNudX49ctrsF8yic7w6ssFy0M&#10;/g8oSp4rSHoOteSOk73JX4Uqc2G01am7EboMdJrmQnoOwIaFL9g8ZbySnguIY6uzTPb/hRWfDo+G&#10;5AnULo5uKVG8hCqtjZSoOYnZGCWqKzsBz6fq0SBJWz1o8dWCIbiy4MGCD9nWH3UCcfjeaS/LMTUl&#10;fgmEydGr/3xWXx4dEfCShWwAJRJgYeEoGgz7mDrgk9PHYm/de6l9IH54sK4pXgI7L33Sot9AlLQs&#10;oI7vAsIGpIalLfTZhXVcQpIRNgx9Oqjg2Se68vldFBDskggidAIB7t0JGc9OYMVRtWhhRzg2SegF&#10;qrRFYRA68N+wljp4IbU/OANAdL7tOkPeSxID9//lzTeUwM3fNoJU3CE2zIFbUoP2A0oy+EFB8H2p&#10;D3KjvYdDiGg/FQ+SXcyF6ro1RE6ygmNjhg0m8nU9J0fMndoqvc6Lwhe3UAhp3I8aLFYXeYJGhGPN&#10;brsoDDlw7G3/tEJcuRm9V4kPlkmerNq943nR7D00jAf3sJUCb6Rv3h/jcLwarUZxL44Gq14cLpe9&#10;+/Ui7g3WbNhf3i4XiyX7iTKxeJLlSSIVojsNEhb/XaO2I60ZAedRcsXiiuzaP6/JBtcwvMjA5fTr&#10;2fmOxSZtunqrk2doWKObyQiTHDaZNt8pqWEqzqj9tudGUlJ8UDB2xiyOobLOH+L+MIKD6Vq2XQtX&#10;AkLNqKNw1XG7cM3o3Vcm32WQifkrpvQ9DIo0x4b2+BpU7QEmn2fQTmkcrd2z97r8l8x/AQAA//8D&#10;AFBLAwQUAAYACAAAACEAc+P5stsAAAAKAQAADwAAAGRycy9kb3ducmV2LnhtbExPy07DMBC8I/EP&#10;1iJxQdSmFSUNcaoIidexpb278RJHxOsodtPw92xP9LQzmtHsTLGefCdGHGIbSMPDTIFAqoNtqdGw&#10;+3q9z0DEZMiaLhBq+MUI6/L6qjC5DSfa4LhNjeAQirnR4FLqcylj7dCbOAs9EmvfYfAmMR0aaQdz&#10;4nDfyblSS+lNS/zBmR5fHNY/26PXUFVqzPbh7gPlrnGrt3cXPmmj9e3NVD2DSDilfzOc63N1KLnT&#10;IRzJRtExXzzO2cpA8T0bFkvecmCQqSeQZSEvJ5R/AAAA//8DAFBLAQItABQABgAIAAAAIQC2gziS&#10;/gAAAOEBAAATAAAAAAAAAAAAAAAAAAAAAABbQ29udGVudF9UeXBlc10ueG1sUEsBAi0AFAAGAAgA&#10;AAAhADj9If/WAAAAlAEAAAsAAAAAAAAAAAAAAAAALwEAAF9yZWxzLy5yZWxzUEsBAi0AFAAGAAgA&#10;AAAhABi9fLj/AgAAkwYAAA4AAAAAAAAAAAAAAAAALgIAAGRycy9lMm9Eb2MueG1sUEsBAi0AFAAG&#10;AAgAAAAhAHPj+bLbAAAACgEAAA8AAAAAAAAAAAAAAAAAWQUAAGRycy9kb3ducmV2LnhtbFBLBQYA&#10;AAAABAAEAPMAAABhBgAAAAA=&#10;" filled="f">
                <v:path arrowok="t" o:connecttype="custom" o:connectlocs="10160,0;0,1082675" o:connectangles="0,0"/>
              </v:polyline>
            </w:pict>
          </mc:Fallback>
        </mc:AlternateContent>
      </w:r>
    </w:p>
    <w:p w:rsidR="000D4780" w:rsidRPr="00BC2753" w:rsidRDefault="000D4780" w:rsidP="000D4780">
      <w:pPr>
        <w:jc w:val="center"/>
        <w:rPr>
          <w:snapToGrid w:val="0"/>
        </w:rPr>
      </w:pPr>
    </w:p>
    <w:p w:rsidR="000D4780" w:rsidRPr="00BC2753" w:rsidRDefault="000D4780" w:rsidP="000D4780">
      <w:pPr>
        <w:jc w:val="center"/>
        <w:rPr>
          <w:snapToGrid w:val="0"/>
        </w:rPr>
      </w:pPr>
      <w:r w:rsidRPr="00BC2753">
        <w:rPr>
          <w:noProof/>
          <w:lang w:eastAsia="ru-RU"/>
        </w:rPr>
        <mc:AlternateContent>
          <mc:Choice Requires="wps">
            <w:drawing>
              <wp:anchor distT="0" distB="0" distL="114300" distR="114300" simplePos="0" relativeHeight="251811840" behindDoc="0" locked="0" layoutInCell="1" allowOverlap="1" wp14:anchorId="505B8D96" wp14:editId="63539B31">
                <wp:simplePos x="0" y="0"/>
                <wp:positionH relativeFrom="column">
                  <wp:posOffset>55245</wp:posOffset>
                </wp:positionH>
                <wp:positionV relativeFrom="paragraph">
                  <wp:posOffset>17780</wp:posOffset>
                </wp:positionV>
                <wp:extent cx="1619885" cy="539750"/>
                <wp:effectExtent l="13335" t="8255" r="5080" b="13970"/>
                <wp:wrapNone/>
                <wp:docPr id="1424"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rgbClr val="FFFFFF"/>
                        </a:solidFill>
                        <a:ln w="9525">
                          <a:solidFill>
                            <a:srgbClr val="000000"/>
                          </a:solidFill>
                          <a:miter lim="800000"/>
                          <a:headEnd/>
                          <a:tailEnd/>
                        </a:ln>
                      </wps:spPr>
                      <wps:txbx>
                        <w:txbxContent>
                          <w:p w:rsidR="00F26DFB" w:rsidRPr="00BC224F" w:rsidRDefault="00F26DFB" w:rsidP="000D4780">
                            <w:pPr>
                              <w:spacing w:before="60" w:line="216" w:lineRule="auto"/>
                              <w:jc w:val="center"/>
                              <w:rPr>
                                <w:b/>
                                <w:sz w:val="18"/>
                              </w:rPr>
                            </w:pPr>
                            <w:r w:rsidRPr="00BC224F">
                              <w:rPr>
                                <w:b/>
                                <w:sz w:val="18"/>
                              </w:rPr>
                              <w:t>Лабораторный контроль со</w:t>
                            </w:r>
                            <w:r>
                              <w:rPr>
                                <w:b/>
                                <w:sz w:val="18"/>
                              </w:rPr>
                              <w:t> </w:t>
                            </w:r>
                            <w:r w:rsidRPr="00BC224F">
                              <w:rPr>
                                <w:b/>
                                <w:sz w:val="18"/>
                              </w:rPr>
                              <w:t>стороны органа</w:t>
                            </w:r>
                            <w:r>
                              <w:rPr>
                                <w:b/>
                                <w:sz w:val="18"/>
                              </w:rPr>
                              <w:t xml:space="preserve"> по официальному </w:t>
                            </w:r>
                            <w:r>
                              <w:rPr>
                                <w:b/>
                                <w:sz w:val="18"/>
                              </w:rPr>
                              <w:br/>
                              <w:t>утверждению типа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B8D96" id="Rectangle 435" o:spid="_x0000_s2069" style="position:absolute;left:0;text-align:left;margin-left:4.35pt;margin-top:1.4pt;width:127.55pt;height: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ofJgIAAEUEAAAOAAAAZHJzL2Uyb0RvYy54bWysU8GO0zAQvSPxD5bvNE3bLG3UdLXqUoS0&#10;wIqFD3AcJ7FwbDN2m5Sv37HTli5wQuRgje3xy5v3Zta3Q6fIQYCTRhc0nUwpEZqbSuqmoN++7t4s&#10;KXGe6Yopo0VBj8LR283rV+ve5mJmWqMqAQRBtMt7W9DWe5snieOt6JibGCs0XtYGOuZxC01SAesR&#10;vVPJbDq9SXoDlQXDhXN4ej9e0k3Er2vB/ee6dsITVVDk5uMKcS3DmmzWLG+A2VbyEw32Dyw6JjX+&#10;9AJ1zzwje5B/QHWSg3Gm9hNuusTUteQi1oDVpNPfqnlqmRWxFhTH2YtM7v/B8k+HRyCyQu8WswUl&#10;mnXo0hfUjelGCbKYZ0Gj3rocU5/sI4QqnX0w/Lsj2mxbzBN3AKZvBauQWRrykxcPwsbhU1L2H02F&#10;+GzvTZRrqKELgCgEGaIrx4srYvCE42F6k66Wy4wSjnfZfPU2i7YlLD+/tuD8e2E6EoKCArKP6Ozw&#10;4Hxgw/JzSmRvlKx2Uqm4gabcKiAHhh2yi18sAIu8TlOa9AVdZbMsIr+4c9cQ0/j9DaKTHltdya6g&#10;y0sSy4Ns73QVG9EzqcYYKSt90jFIN1rgh3IYzZovz7aUpjqitGDG3sZZxKA18JOSHvu6oO7HnoGg&#10;RH3QaE8YgnMA56A8B0xzfFpQT8kYbv04LHsLsmkROY31a3OHFtYyqhvsHVmcCGOvRtFPcxWG4Xof&#10;s35N/+YZAAD//wMAUEsDBBQABgAIAAAAIQDOx9CM3QAAAAYBAAAPAAAAZHJzL2Rvd25yZXYueG1s&#10;TI7BTsMwEETvSP0Ha5G4UYcAJQpxKoTUC4iqDRXi6MbbJCVeR7Gbpnw921O57eyMZl42H20rBux9&#10;40jB3TQCgVQ601ClYPO5uE1A+KDJ6NYRKjihh3k+ucp0atyR1jgUoRJcQj7VCuoQulRKX9ZotZ+6&#10;Dom9neutDiz7SppeH7nctjKOopm0uiFeqHWHrzWWP8XB8u5Dt98s35aLj9Pv1+BX79/F484pdXM9&#10;vjyDCDiGSxjO+IwOOTNt3YGMF62C5ImDCmLmZzee3fOxPb8TkHkm/+PnfwAAAP//AwBQSwECLQAU&#10;AAYACAAAACEAtoM4kv4AAADhAQAAEwAAAAAAAAAAAAAAAAAAAAAAW0NvbnRlbnRfVHlwZXNdLnht&#10;bFBLAQItABQABgAIAAAAIQA4/SH/1gAAAJQBAAALAAAAAAAAAAAAAAAAAC8BAABfcmVscy8ucmVs&#10;c1BLAQItABQABgAIAAAAIQDGw4ofJgIAAEUEAAAOAAAAAAAAAAAAAAAAAC4CAABkcnMvZTJvRG9j&#10;LnhtbFBLAQItABQABgAIAAAAIQDOx9CM3QAAAAYBAAAPAAAAAAAAAAAAAAAAAIAEAABkcnMvZG93&#10;bnJldi54bWxQSwUGAAAAAAQABADzAAAAigUAAAAA&#10;">
                <v:textbox inset="0,0,0,0">
                  <w:txbxContent>
                    <w:p w:rsidR="00F26DFB" w:rsidRPr="00BC224F" w:rsidRDefault="00F26DFB" w:rsidP="000D4780">
                      <w:pPr>
                        <w:spacing w:before="60" w:line="216" w:lineRule="auto"/>
                        <w:jc w:val="center"/>
                        <w:rPr>
                          <w:b/>
                          <w:sz w:val="18"/>
                        </w:rPr>
                      </w:pPr>
                      <w:r w:rsidRPr="00BC224F">
                        <w:rPr>
                          <w:b/>
                          <w:sz w:val="18"/>
                        </w:rPr>
                        <w:t>Лабораторный контроль со</w:t>
                      </w:r>
                      <w:r>
                        <w:rPr>
                          <w:b/>
                          <w:sz w:val="18"/>
                        </w:rPr>
                        <w:t> </w:t>
                      </w:r>
                      <w:r w:rsidRPr="00BC224F">
                        <w:rPr>
                          <w:b/>
                          <w:sz w:val="18"/>
                        </w:rPr>
                        <w:t>стороны органа</w:t>
                      </w:r>
                      <w:r>
                        <w:rPr>
                          <w:b/>
                          <w:sz w:val="18"/>
                        </w:rPr>
                        <w:t xml:space="preserve"> по официальному </w:t>
                      </w:r>
                      <w:r>
                        <w:rPr>
                          <w:b/>
                          <w:sz w:val="18"/>
                        </w:rPr>
                        <w:br/>
                        <w:t>утверждению типа</w:t>
                      </w:r>
                    </w:p>
                  </w:txbxContent>
                </v:textbox>
              </v:rect>
            </w:pict>
          </mc:Fallback>
        </mc:AlternateContent>
      </w:r>
    </w:p>
    <w:p w:rsidR="000D4780" w:rsidRPr="00BC2753" w:rsidRDefault="000D4780" w:rsidP="000D4780">
      <w:pPr>
        <w:jc w:val="center"/>
        <w:rPr>
          <w:snapToGrid w:val="0"/>
        </w:rPr>
      </w:pPr>
    </w:p>
    <w:p w:rsidR="000D4780" w:rsidRPr="00BC2753" w:rsidRDefault="000D4780" w:rsidP="000D4780">
      <w:pPr>
        <w:jc w:val="center"/>
        <w:rPr>
          <w:snapToGrid w:val="0"/>
        </w:rPr>
      </w:pPr>
    </w:p>
    <w:p w:rsidR="000D4780" w:rsidRPr="00BC2753" w:rsidRDefault="000D4780" w:rsidP="000D4780">
      <w:pPr>
        <w:jc w:val="center"/>
        <w:rPr>
          <w:snapToGrid w:val="0"/>
        </w:rPr>
      </w:pPr>
    </w:p>
    <w:p w:rsidR="000D4780" w:rsidRPr="00A9371E" w:rsidRDefault="000D4780" w:rsidP="00A9371E">
      <w:pPr>
        <w:pStyle w:val="SingleTxtGR"/>
        <w:spacing w:after="0" w:line="220" w:lineRule="exact"/>
        <w:jc w:val="left"/>
        <w:rPr>
          <w:sz w:val="18"/>
          <w:szCs w:val="18"/>
        </w:rPr>
      </w:pPr>
      <w:r w:rsidRPr="00BC2753">
        <w:rPr>
          <w:noProof/>
          <w:lang w:eastAsia="ru-RU"/>
        </w:rPr>
        <mc:AlternateContent>
          <mc:Choice Requires="wps">
            <w:drawing>
              <wp:anchor distT="0" distB="0" distL="114300" distR="114300" simplePos="0" relativeHeight="251791360" behindDoc="0" locked="0" layoutInCell="1" allowOverlap="1" wp14:anchorId="13AD4ADA" wp14:editId="7A1D5486">
                <wp:simplePos x="0" y="0"/>
                <wp:positionH relativeFrom="column">
                  <wp:posOffset>4257040</wp:posOffset>
                </wp:positionH>
                <wp:positionV relativeFrom="paragraph">
                  <wp:posOffset>196215</wp:posOffset>
                </wp:positionV>
                <wp:extent cx="1619885" cy="539750"/>
                <wp:effectExtent l="5080" t="5715" r="13335" b="6985"/>
                <wp:wrapNone/>
                <wp:docPr id="142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rgbClr val="FFFFFF"/>
                        </a:solidFill>
                        <a:ln w="9525">
                          <a:solidFill>
                            <a:srgbClr val="000000"/>
                          </a:solidFill>
                          <a:miter lim="800000"/>
                          <a:headEnd/>
                          <a:tailEnd/>
                        </a:ln>
                      </wps:spPr>
                      <wps:txbx>
                        <w:txbxContent>
                          <w:p w:rsidR="00F26DFB" w:rsidRPr="00BC224F" w:rsidRDefault="00F26DFB" w:rsidP="000D4780">
                            <w:pPr>
                              <w:spacing w:before="20" w:line="216" w:lineRule="auto"/>
                              <w:jc w:val="center"/>
                              <w:rPr>
                                <w:b/>
                                <w:sz w:val="18"/>
                              </w:rPr>
                            </w:pPr>
                            <w:r w:rsidRPr="00BC224F">
                              <w:rPr>
                                <w:b/>
                                <w:sz w:val="18"/>
                              </w:rPr>
                              <w:t>Испытание</w:t>
                            </w:r>
                            <w:r w:rsidRPr="007714A8">
                              <w:rPr>
                                <w:b/>
                                <w:sz w:val="18"/>
                                <w:vertAlign w:val="superscript"/>
                              </w:rPr>
                              <w:t>3</w:t>
                            </w:r>
                            <w:r w:rsidRPr="00BC224F">
                              <w:rPr>
                                <w:b/>
                                <w:sz w:val="18"/>
                              </w:rPr>
                              <w:t xml:space="preserve"> </w:t>
                            </w:r>
                            <w:r>
                              <w:rPr>
                                <w:b/>
                                <w:sz w:val="18"/>
                              </w:rPr>
                              <w:br/>
                            </w:r>
                            <w:r w:rsidRPr="00BC224F">
                              <w:rPr>
                                <w:b/>
                                <w:sz w:val="18"/>
                              </w:rPr>
                              <w:t>и посещение</w:t>
                            </w:r>
                            <w:r w:rsidRPr="007714A8">
                              <w:rPr>
                                <w:b/>
                                <w:sz w:val="18"/>
                                <w:vertAlign w:val="superscript"/>
                              </w:rPr>
                              <w:t>2</w:t>
                            </w:r>
                            <w:r w:rsidRPr="00BC224F">
                              <w:rPr>
                                <w:b/>
                                <w:sz w:val="18"/>
                              </w:rPr>
                              <w:t xml:space="preserve"> с целью </w:t>
                            </w:r>
                            <w:r w:rsidRPr="00BC224F">
                              <w:rPr>
                                <w:b/>
                                <w:sz w:val="18"/>
                              </w:rPr>
                              <w:br/>
                              <w:t>проверки 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D4ADA" id="Rectangle 415" o:spid="_x0000_s2070" style="position:absolute;left:0;text-align:left;margin-left:335.2pt;margin-top:15.45pt;width:127.55pt;height: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FeLQIAAFUEAAAOAAAAZHJzL2Uyb0RvYy54bWysVNuO0zAQfUfiHyy/0zTdZreNmq5WXYqQ&#10;Flix8AGO4yQWvjF2my5fz9hpS7mIB0QeLE88PjlzzkxWtwetyF6Al9ZUNJ9MKRGG20aarqKfP21f&#10;LSjxgZmGKWtERZ+Fp7frly9WgyvFzPZWNQIIghhfDq6ifQiuzDLPe6GZn1gnDB62FjQLGEKXNcAG&#10;RNcqm02n19lgoXFgufAe396Ph3Sd8NtW8PChbb0IRFUUuYW0QlrruGbrFSs7YK6X/EiD/QMLzaTB&#10;j56h7llgZAfyNygtOVhv2zDhVme2bSUXqQasJp/+Us1Tz5xItaA43p1l8v8Plr/fPwKRDXo3nxWU&#10;GKbRpY+oGzOdEmSeF1GjwfkSU5/cI8QqvXuw/Isnxm56zBN3AHboBWuQWR7zs58uxMDjVVIP72yD&#10;+GwXbJLr0IKOgCgEOSRXns+uiEMgHF/m1/lysUBuHM+Kq+VNkWzLWHm67cCHN8JqEjcVBWSf0Nn+&#10;wYfIhpWnlMTeKtlspVIpgK7eKCB7hh2yTU8qAIu8TFOGDBVdFqjR3yGm6fkThJYBW11JXdHFOYmV&#10;UbbXpkmNGJhU4x4pK3PUMUo3WhAO9WE062p5sqW2zTNKC3bsbZxF3PQWvlEyYF9X1H/dMRCUqLcG&#10;7Vnm83kchBTMi5sZBnB5Ul+eMMMRqqKBknG7CePw7BzIrscv5UkPY+/Q0lYmtaPdI6tjAdi7yYTj&#10;nMXhuIxT1o+/wfo7AAAA//8DAFBLAwQUAAYACAAAACEAJGlnp98AAAAKAQAADwAAAGRycy9kb3du&#10;cmV2LnhtbEyPQU+DQBCF7yb+h82YeLO7pVIFWRqjaROPLb14G2AElN0l7NKiv97pSY+T9+W9b7LN&#10;bHpxotF3zmpYLhQIspWrO9toOBbbu0cQPqCtsXeWNHyTh01+fZVhWruz3dPpEBrBJdanqKENYUil&#10;9FVLBv3CDWQ5+3CjwcDn2Mh6xDOXm15GSq2lwc7yQosDvbRUfR0mo6HsoiP+7IudMsl2Fd7m4nN6&#10;f9X69mZ+fgIRaA5/MFz0WR1ydirdZGsveg3rB3XPqIaVSkAwkERxDKJkchknIPNM/n8h/wUAAP//&#10;AwBQSwECLQAUAAYACAAAACEAtoM4kv4AAADhAQAAEwAAAAAAAAAAAAAAAAAAAAAAW0NvbnRlbnRf&#10;VHlwZXNdLnhtbFBLAQItABQABgAIAAAAIQA4/SH/1gAAAJQBAAALAAAAAAAAAAAAAAAAAC8BAABf&#10;cmVscy8ucmVsc1BLAQItABQABgAIAAAAIQAH8nFeLQIAAFUEAAAOAAAAAAAAAAAAAAAAAC4CAABk&#10;cnMvZTJvRG9jLnhtbFBLAQItABQABgAIAAAAIQAkaWen3wAAAAoBAAAPAAAAAAAAAAAAAAAAAIcE&#10;AABkcnMvZG93bnJldi54bWxQSwUGAAAAAAQABADzAAAAkwUAAAAA&#10;">
                <v:textbox>
                  <w:txbxContent>
                    <w:p w:rsidR="00F26DFB" w:rsidRPr="00BC224F" w:rsidRDefault="00F26DFB" w:rsidP="000D4780">
                      <w:pPr>
                        <w:spacing w:before="20" w:line="216" w:lineRule="auto"/>
                        <w:jc w:val="center"/>
                        <w:rPr>
                          <w:b/>
                          <w:sz w:val="18"/>
                        </w:rPr>
                      </w:pPr>
                      <w:r w:rsidRPr="00BC224F">
                        <w:rPr>
                          <w:b/>
                          <w:sz w:val="18"/>
                        </w:rPr>
                        <w:t>Испытание</w:t>
                      </w:r>
                      <w:r w:rsidRPr="007714A8">
                        <w:rPr>
                          <w:b/>
                          <w:sz w:val="18"/>
                          <w:vertAlign w:val="superscript"/>
                        </w:rPr>
                        <w:t>3</w:t>
                      </w:r>
                      <w:r w:rsidRPr="00BC224F">
                        <w:rPr>
                          <w:b/>
                          <w:sz w:val="18"/>
                        </w:rPr>
                        <w:t xml:space="preserve"> </w:t>
                      </w:r>
                      <w:r>
                        <w:rPr>
                          <w:b/>
                          <w:sz w:val="18"/>
                        </w:rPr>
                        <w:br/>
                      </w:r>
                      <w:r w:rsidRPr="00BC224F">
                        <w:rPr>
                          <w:b/>
                          <w:sz w:val="18"/>
                        </w:rPr>
                        <w:t>и посещение</w:t>
                      </w:r>
                      <w:r w:rsidRPr="007714A8">
                        <w:rPr>
                          <w:b/>
                          <w:sz w:val="18"/>
                          <w:vertAlign w:val="superscript"/>
                        </w:rPr>
                        <w:t>2</w:t>
                      </w:r>
                      <w:r w:rsidRPr="00BC224F">
                        <w:rPr>
                          <w:b/>
                          <w:sz w:val="18"/>
                        </w:rPr>
                        <w:t xml:space="preserve"> с целью </w:t>
                      </w:r>
                      <w:r w:rsidRPr="00BC224F">
                        <w:rPr>
                          <w:b/>
                          <w:sz w:val="18"/>
                        </w:rPr>
                        <w:br/>
                        <w:t>проверки СП</w:t>
                      </w:r>
                    </w:p>
                  </w:txbxContent>
                </v:textbox>
              </v:rect>
            </w:pict>
          </mc:Fallback>
        </mc:AlternateContent>
      </w:r>
      <w:r w:rsidRPr="00BC2753">
        <w:rPr>
          <w:noProof/>
          <w:lang w:eastAsia="ru-RU"/>
        </w:rPr>
        <mc:AlternateContent>
          <mc:Choice Requires="wps">
            <w:drawing>
              <wp:anchor distT="0" distB="0" distL="114300" distR="114300" simplePos="0" relativeHeight="251812864" behindDoc="0" locked="0" layoutInCell="1" allowOverlap="1" wp14:anchorId="524095E2" wp14:editId="12C2ED06">
                <wp:simplePos x="0" y="0"/>
                <wp:positionH relativeFrom="column">
                  <wp:posOffset>55245</wp:posOffset>
                </wp:positionH>
                <wp:positionV relativeFrom="paragraph">
                  <wp:posOffset>196215</wp:posOffset>
                </wp:positionV>
                <wp:extent cx="1619885" cy="539750"/>
                <wp:effectExtent l="13335" t="5715" r="5080" b="6985"/>
                <wp:wrapNone/>
                <wp:docPr id="1438"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rgbClr val="FFFFFF"/>
                        </a:solidFill>
                        <a:ln w="9525">
                          <a:solidFill>
                            <a:srgbClr val="000000"/>
                          </a:solidFill>
                          <a:miter lim="800000"/>
                          <a:headEnd/>
                          <a:tailEnd/>
                        </a:ln>
                      </wps:spPr>
                      <wps:txbx>
                        <w:txbxContent>
                          <w:p w:rsidR="00F26DFB" w:rsidRPr="00BC224F" w:rsidRDefault="00F26DFB" w:rsidP="000D4780">
                            <w:pPr>
                              <w:spacing w:before="20" w:line="216" w:lineRule="auto"/>
                              <w:jc w:val="center"/>
                              <w:rPr>
                                <w:b/>
                                <w:sz w:val="18"/>
                              </w:rPr>
                            </w:pPr>
                            <w:r w:rsidRPr="00BC224F">
                              <w:rPr>
                                <w:b/>
                                <w:sz w:val="18"/>
                              </w:rPr>
                              <w:t>Испытание</w:t>
                            </w:r>
                            <w:r w:rsidRPr="007714A8">
                              <w:rPr>
                                <w:b/>
                                <w:sz w:val="18"/>
                                <w:vertAlign w:val="superscript"/>
                              </w:rPr>
                              <w:t>3</w:t>
                            </w:r>
                            <w:r w:rsidRPr="00BC224F">
                              <w:rPr>
                                <w:b/>
                                <w:sz w:val="18"/>
                              </w:rPr>
                              <w:t xml:space="preserve"> </w:t>
                            </w:r>
                            <w:r>
                              <w:rPr>
                                <w:b/>
                                <w:sz w:val="18"/>
                              </w:rPr>
                              <w:br/>
                            </w:r>
                            <w:r w:rsidRPr="00BC224F">
                              <w:rPr>
                                <w:b/>
                                <w:sz w:val="18"/>
                              </w:rPr>
                              <w:t>и посещение</w:t>
                            </w:r>
                            <w:r w:rsidRPr="007714A8">
                              <w:rPr>
                                <w:b/>
                                <w:sz w:val="18"/>
                                <w:vertAlign w:val="superscript"/>
                              </w:rPr>
                              <w:t>2</w:t>
                            </w:r>
                            <w:r w:rsidRPr="00BC224F">
                              <w:rPr>
                                <w:b/>
                                <w:sz w:val="18"/>
                              </w:rPr>
                              <w:t xml:space="preserve"> с целью </w:t>
                            </w:r>
                            <w:r w:rsidRPr="00BC224F">
                              <w:rPr>
                                <w:b/>
                                <w:sz w:val="18"/>
                              </w:rPr>
                              <w:br/>
                              <w:t>проверки 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095E2" id="Rectangle 436" o:spid="_x0000_s2071" style="position:absolute;left:0;text-align:left;margin-left:4.35pt;margin-top:15.45pt;width:127.55pt;height: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u4LwIAAFUEAAAOAAAAZHJzL2Uyb0RvYy54bWysVFFv0zAQfkfiP1h+p2napmujptPUUYQ0&#10;YGLwAxzHSSwc25zdJuPX7+x0XQc8IfJg+Xznz3ffd5fN9dApchTgpNEFTSdTSoTmppK6Kej3b/t3&#10;K0qcZ7piymhR0Efh6PX27ZtNb3MxM61RlQCCINrlvS1o673Nk8TxVnTMTYwVGp21gY55NKFJKmA9&#10;oncqmU2ny6Q3UFkwXDiHp7ejk24jfl0L7r/UtROeqIJibj6uENcyrMl2w/IGmG0lP6XB/iGLjkmN&#10;j56hbpln5ADyD6hOcjDO1H7CTZeYupZcxBqwmnT6WzUPLbMi1oLkOHumyf0/WP75eA9EVqjdYo5a&#10;adahSl+RN6YbJchivgwc9dblGPpg7yFU6eyd4T8c0WbXYpy4ATB9K1iFmaUhPnl1IRgOr5Ky/2Qq&#10;xGcHbyJdQw1dAEQiyBBVeTyrIgZPOB6my3S9WmWUcPRl8/VVFmVLWP5824LzH4TpSNgUFDD7iM6O&#10;d86HbFj+HBKzN0pWe6lUNKApdwrIkWGH7OMXC8AiL8OUJn1B19ksi8ivfO4SYhq/v0F00mOrK9kV&#10;dHUOYnmg7b2uYiN6JtW4x5SVPvEYqBsl8EM5nMSKHARiS1M9IrVgxt7GWcRNa+AXJT32dUHdzwMD&#10;QYn6qFGedbpYhEGIxiK7mqEBl57y0sM0R6iCekrG7c6Pw3OwIJsWX0ojH9rcoKS1jGy/ZHUqAHs3&#10;inCaszAcl3aMevkbbJ8AAAD//wMAUEsDBBQABgAIAAAAIQDERHvd3QAAAAgBAAAPAAAAZHJzL2Rv&#10;d25yZXYueG1sTI9BT4NAEIXvJv6HzZh4s7uFWAtlaYymJh5bevE2wApUdpawS4v+esdTPU7elzff&#10;y7az7cXZjL5zpGG5UCAMVa7uqNFwLHYPaxA+INXYOzIavo2HbX57k2FauwvtzfkQGsEl5FPU0IYw&#10;pFL6qjUW/cINhjj7dKPFwOfYyHrEC5fbXkZKraTFjvhDi4N5aU31dZishrKLjvizL96UTXZxeJ+L&#10;0/TxqvX93fy8ARHMHK4w/OmzOuTsVLqJai96DesnBjXEKgHBcbSKeUnJ3PIxAZln8v+A/BcAAP//&#10;AwBQSwECLQAUAAYACAAAACEAtoM4kv4AAADhAQAAEwAAAAAAAAAAAAAAAAAAAAAAW0NvbnRlbnRf&#10;VHlwZXNdLnhtbFBLAQItABQABgAIAAAAIQA4/SH/1gAAAJQBAAALAAAAAAAAAAAAAAAAAC8BAABf&#10;cmVscy8ucmVsc1BLAQItABQABgAIAAAAIQBJNYu4LwIAAFUEAAAOAAAAAAAAAAAAAAAAAC4CAABk&#10;cnMvZTJvRG9jLnhtbFBLAQItABQABgAIAAAAIQDERHvd3QAAAAgBAAAPAAAAAAAAAAAAAAAAAIkE&#10;AABkcnMvZG93bnJldi54bWxQSwUGAAAAAAQABADzAAAAkwUAAAAA&#10;">
                <v:textbox>
                  <w:txbxContent>
                    <w:p w:rsidR="00F26DFB" w:rsidRPr="00BC224F" w:rsidRDefault="00F26DFB" w:rsidP="000D4780">
                      <w:pPr>
                        <w:spacing w:before="20" w:line="216" w:lineRule="auto"/>
                        <w:jc w:val="center"/>
                        <w:rPr>
                          <w:b/>
                          <w:sz w:val="18"/>
                        </w:rPr>
                      </w:pPr>
                      <w:r w:rsidRPr="00BC224F">
                        <w:rPr>
                          <w:b/>
                          <w:sz w:val="18"/>
                        </w:rPr>
                        <w:t>Испытание</w:t>
                      </w:r>
                      <w:r w:rsidRPr="007714A8">
                        <w:rPr>
                          <w:b/>
                          <w:sz w:val="18"/>
                          <w:vertAlign w:val="superscript"/>
                        </w:rPr>
                        <w:t>3</w:t>
                      </w:r>
                      <w:r w:rsidRPr="00BC224F">
                        <w:rPr>
                          <w:b/>
                          <w:sz w:val="18"/>
                        </w:rPr>
                        <w:t xml:space="preserve"> </w:t>
                      </w:r>
                      <w:r>
                        <w:rPr>
                          <w:b/>
                          <w:sz w:val="18"/>
                        </w:rPr>
                        <w:br/>
                      </w:r>
                      <w:r w:rsidRPr="00BC224F">
                        <w:rPr>
                          <w:b/>
                          <w:sz w:val="18"/>
                        </w:rPr>
                        <w:t>и посещение</w:t>
                      </w:r>
                      <w:r w:rsidRPr="007714A8">
                        <w:rPr>
                          <w:b/>
                          <w:sz w:val="18"/>
                          <w:vertAlign w:val="superscript"/>
                        </w:rPr>
                        <w:t>2</w:t>
                      </w:r>
                      <w:r w:rsidRPr="00BC224F">
                        <w:rPr>
                          <w:b/>
                          <w:sz w:val="18"/>
                        </w:rPr>
                        <w:t xml:space="preserve"> с целью </w:t>
                      </w:r>
                      <w:r w:rsidRPr="00BC224F">
                        <w:rPr>
                          <w:b/>
                          <w:sz w:val="18"/>
                        </w:rPr>
                        <w:br/>
                        <w:t>проверки СП</w:t>
                      </w:r>
                    </w:p>
                  </w:txbxContent>
                </v:textbox>
              </v:rect>
            </w:pict>
          </mc:Fallback>
        </mc:AlternateContent>
      </w:r>
      <w:r w:rsidRPr="00BC2753">
        <w:rPr>
          <w:snapToGrid w:val="0"/>
        </w:rPr>
        <w:br w:type="page"/>
      </w:r>
      <w:r w:rsidRPr="00A9371E">
        <w:rPr>
          <w:i/>
          <w:sz w:val="18"/>
          <w:szCs w:val="18"/>
        </w:rPr>
        <w:t>Примечания</w:t>
      </w:r>
      <w:r w:rsidRPr="00A9371E">
        <w:rPr>
          <w:sz w:val="18"/>
          <w:szCs w:val="18"/>
        </w:rPr>
        <w:t>:</w:t>
      </w:r>
    </w:p>
    <w:p w:rsidR="000D4780" w:rsidRPr="00A9371E" w:rsidRDefault="000D4780" w:rsidP="0069704F">
      <w:pPr>
        <w:pStyle w:val="SingleTxtGR"/>
        <w:spacing w:after="0" w:line="220" w:lineRule="exact"/>
        <w:ind w:left="1701" w:hanging="397"/>
        <w:jc w:val="left"/>
        <w:rPr>
          <w:sz w:val="18"/>
          <w:szCs w:val="18"/>
        </w:rPr>
      </w:pPr>
      <w:r w:rsidRPr="00A9371E">
        <w:rPr>
          <w:sz w:val="18"/>
          <w:szCs w:val="18"/>
        </w:rPr>
        <w:t>0.</w:t>
      </w:r>
      <w:r w:rsidRPr="00A9371E">
        <w:rPr>
          <w:sz w:val="18"/>
          <w:szCs w:val="18"/>
        </w:rPr>
        <w:tab/>
        <w:t xml:space="preserve">или эквивалентный этому стандарт с допустимым исключением требований, касающихся концепций проектирования и разработки, пункт 7.3 ISO 9002:2000 </w:t>
      </w:r>
      <w:r w:rsidR="0078447A" w:rsidRPr="00A9371E">
        <w:rPr>
          <w:sz w:val="18"/>
          <w:szCs w:val="18"/>
        </w:rPr>
        <w:t>«</w:t>
      </w:r>
      <w:r w:rsidRPr="00A9371E">
        <w:rPr>
          <w:sz w:val="18"/>
          <w:szCs w:val="18"/>
        </w:rPr>
        <w:t xml:space="preserve">Удовлетворенность клиента и непрерывное </w:t>
      </w:r>
      <w:r w:rsidR="0078447A" w:rsidRPr="00A9371E">
        <w:rPr>
          <w:sz w:val="18"/>
          <w:szCs w:val="18"/>
        </w:rPr>
        <w:t>усовершенствование»</w:t>
      </w:r>
      <w:r w:rsidRPr="00A9371E">
        <w:rPr>
          <w:sz w:val="18"/>
          <w:szCs w:val="18"/>
        </w:rPr>
        <w:t>;</w:t>
      </w:r>
    </w:p>
    <w:p w:rsidR="000D4780" w:rsidRPr="00A9371E" w:rsidRDefault="000D4780" w:rsidP="00A9371E">
      <w:pPr>
        <w:pStyle w:val="SingleTxtGR"/>
        <w:spacing w:after="0" w:line="220" w:lineRule="exact"/>
        <w:ind w:firstLine="170"/>
        <w:jc w:val="left"/>
        <w:rPr>
          <w:sz w:val="18"/>
          <w:szCs w:val="18"/>
        </w:rPr>
      </w:pPr>
      <w:r w:rsidRPr="00A9371E">
        <w:rPr>
          <w:sz w:val="18"/>
          <w:szCs w:val="18"/>
        </w:rPr>
        <w:t>1.</w:t>
      </w:r>
      <w:r w:rsidRPr="00A9371E">
        <w:rPr>
          <w:sz w:val="18"/>
          <w:szCs w:val="18"/>
        </w:rPr>
        <w:tab/>
        <w:t>эти испытания проводятся технической службой;</w:t>
      </w:r>
    </w:p>
    <w:p w:rsidR="000D4780" w:rsidRPr="00A9371E" w:rsidRDefault="000D4780" w:rsidP="0069704F">
      <w:pPr>
        <w:pStyle w:val="SingleTxtGR"/>
        <w:spacing w:after="0" w:line="220" w:lineRule="exact"/>
        <w:ind w:left="1701" w:hanging="397"/>
        <w:jc w:val="left"/>
        <w:rPr>
          <w:sz w:val="18"/>
          <w:szCs w:val="18"/>
        </w:rPr>
      </w:pPr>
      <w:r w:rsidRPr="00A9371E">
        <w:rPr>
          <w:sz w:val="18"/>
          <w:szCs w:val="18"/>
        </w:rPr>
        <w:t>2.</w:t>
      </w:r>
      <w:r w:rsidRPr="00A9371E">
        <w:rPr>
          <w:sz w:val="18"/>
          <w:szCs w:val="18"/>
        </w:rPr>
        <w:tab/>
        <w:t>посещение изготовителя органом по официальному утверждению типа или технической службой для контроля и произвольного отбора образцов:</w:t>
      </w:r>
    </w:p>
    <w:p w:rsidR="000D4780" w:rsidRPr="00A9371E" w:rsidRDefault="000D4780" w:rsidP="00A9371E">
      <w:pPr>
        <w:pStyle w:val="SingleTxtGR"/>
        <w:spacing w:after="0" w:line="220" w:lineRule="exact"/>
        <w:ind w:firstLine="170"/>
        <w:jc w:val="left"/>
        <w:rPr>
          <w:sz w:val="18"/>
          <w:szCs w:val="18"/>
        </w:rPr>
      </w:pPr>
      <w:r w:rsidRPr="00A9371E">
        <w:rPr>
          <w:sz w:val="18"/>
          <w:szCs w:val="18"/>
        </w:rPr>
        <w:tab/>
        <w:t>a)</w:t>
      </w:r>
      <w:r w:rsidRPr="00A9371E">
        <w:rPr>
          <w:sz w:val="18"/>
          <w:szCs w:val="18"/>
        </w:rPr>
        <w:tab/>
        <w:t>при отсутствии ISO 9002:2000</w:t>
      </w:r>
      <w:r w:rsidR="00A9371E">
        <w:rPr>
          <w:sz w:val="18"/>
          <w:szCs w:val="18"/>
        </w:rPr>
        <w:t>: два раза в год;</w:t>
      </w:r>
    </w:p>
    <w:p w:rsidR="000D4780" w:rsidRPr="00A9371E" w:rsidRDefault="000D4780" w:rsidP="00A9371E">
      <w:pPr>
        <w:pStyle w:val="SingleTxtGR"/>
        <w:spacing w:after="0" w:line="220" w:lineRule="exact"/>
        <w:ind w:firstLine="170"/>
        <w:jc w:val="left"/>
        <w:rPr>
          <w:sz w:val="18"/>
          <w:szCs w:val="18"/>
        </w:rPr>
      </w:pPr>
      <w:r w:rsidRPr="00A9371E">
        <w:rPr>
          <w:sz w:val="18"/>
          <w:szCs w:val="18"/>
        </w:rPr>
        <w:tab/>
        <w:t>b)</w:t>
      </w:r>
      <w:r w:rsidRPr="00A9371E">
        <w:rPr>
          <w:sz w:val="18"/>
          <w:szCs w:val="18"/>
        </w:rPr>
        <w:tab/>
        <w:t>при наличии ISO 9002:2000: один раз в год;</w:t>
      </w:r>
    </w:p>
    <w:p w:rsidR="000D4780" w:rsidRPr="00A9371E" w:rsidRDefault="000D4780" w:rsidP="00A9371E">
      <w:pPr>
        <w:pStyle w:val="SingleTxtGR"/>
        <w:spacing w:after="0" w:line="220" w:lineRule="exact"/>
        <w:ind w:firstLine="170"/>
        <w:jc w:val="left"/>
        <w:rPr>
          <w:sz w:val="18"/>
          <w:szCs w:val="18"/>
        </w:rPr>
      </w:pPr>
      <w:r w:rsidRPr="00A9371E">
        <w:rPr>
          <w:sz w:val="18"/>
          <w:szCs w:val="18"/>
        </w:rPr>
        <w:t>3.</w:t>
      </w:r>
      <w:r w:rsidRPr="00A9371E">
        <w:rPr>
          <w:sz w:val="18"/>
          <w:szCs w:val="18"/>
        </w:rPr>
        <w:tab/>
        <w:t>испытания в соответствии с приложением 13:</w:t>
      </w:r>
    </w:p>
    <w:p w:rsidR="000D4780" w:rsidRPr="00A9371E" w:rsidRDefault="000D4780" w:rsidP="00A9371E">
      <w:pPr>
        <w:pStyle w:val="SingleTxtGR"/>
        <w:spacing w:after="0" w:line="220" w:lineRule="exact"/>
        <w:ind w:firstLine="170"/>
        <w:jc w:val="left"/>
        <w:rPr>
          <w:sz w:val="18"/>
          <w:szCs w:val="18"/>
        </w:rPr>
      </w:pPr>
      <w:r w:rsidRPr="00A9371E">
        <w:rPr>
          <w:sz w:val="18"/>
          <w:szCs w:val="18"/>
        </w:rPr>
        <w:tab/>
        <w:t>a)</w:t>
      </w:r>
      <w:r w:rsidRPr="00A9371E">
        <w:rPr>
          <w:sz w:val="18"/>
          <w:szCs w:val="18"/>
        </w:rPr>
        <w:tab/>
        <w:t>при отсутствии ISO 9002:2000:</w:t>
      </w:r>
    </w:p>
    <w:p w:rsidR="000D4780" w:rsidRPr="00A9371E" w:rsidRDefault="000D4780" w:rsidP="0069704F">
      <w:pPr>
        <w:pStyle w:val="SingleTxtGR"/>
        <w:spacing w:after="0" w:line="220" w:lineRule="exact"/>
        <w:ind w:left="2835" w:hanging="1531"/>
        <w:jc w:val="left"/>
        <w:rPr>
          <w:sz w:val="18"/>
          <w:szCs w:val="18"/>
        </w:rPr>
      </w:pPr>
      <w:r w:rsidRPr="00A9371E">
        <w:rPr>
          <w:sz w:val="18"/>
          <w:szCs w:val="18"/>
        </w:rPr>
        <w:tab/>
      </w:r>
      <w:r w:rsidRPr="00A9371E">
        <w:rPr>
          <w:sz w:val="18"/>
          <w:szCs w:val="18"/>
        </w:rPr>
        <w:tab/>
        <w:t>i)</w:t>
      </w:r>
      <w:r w:rsidRPr="00A9371E">
        <w:rPr>
          <w:sz w:val="18"/>
          <w:szCs w:val="18"/>
        </w:rPr>
        <w:tab/>
        <w:t>проводятся органом по официальному утверждению типа или технической службой в ходе посещения, предусмотренного в примечании 2a выше;</w:t>
      </w:r>
    </w:p>
    <w:p w:rsidR="000D4780" w:rsidRPr="00A9371E" w:rsidRDefault="000D4780" w:rsidP="0069704F">
      <w:pPr>
        <w:pStyle w:val="SingleTxtGR"/>
        <w:spacing w:after="0" w:line="220" w:lineRule="exact"/>
        <w:ind w:left="2835" w:hanging="1531"/>
        <w:jc w:val="left"/>
        <w:rPr>
          <w:sz w:val="18"/>
          <w:szCs w:val="18"/>
        </w:rPr>
      </w:pPr>
      <w:r w:rsidRPr="00A9371E">
        <w:rPr>
          <w:sz w:val="18"/>
          <w:szCs w:val="18"/>
        </w:rPr>
        <w:tab/>
      </w:r>
      <w:r w:rsidRPr="00A9371E">
        <w:rPr>
          <w:sz w:val="18"/>
          <w:szCs w:val="18"/>
        </w:rPr>
        <w:tab/>
      </w:r>
      <w:proofErr w:type="spellStart"/>
      <w:r w:rsidRPr="00A9371E">
        <w:rPr>
          <w:sz w:val="18"/>
          <w:szCs w:val="18"/>
        </w:rPr>
        <w:t>ii</w:t>
      </w:r>
      <w:proofErr w:type="spellEnd"/>
      <w:r w:rsidRPr="00A9371E">
        <w:rPr>
          <w:sz w:val="18"/>
          <w:szCs w:val="18"/>
        </w:rPr>
        <w:t>)</w:t>
      </w:r>
      <w:r w:rsidRPr="00A9371E">
        <w:rPr>
          <w:sz w:val="18"/>
          <w:szCs w:val="18"/>
        </w:rPr>
        <w:tab/>
        <w:t>проводятся изготовителем в период между посещениями, предусмотренными в примечании 2b выше;</w:t>
      </w:r>
    </w:p>
    <w:p w:rsidR="009818D3" w:rsidRDefault="000D4780" w:rsidP="0069704F">
      <w:pPr>
        <w:pStyle w:val="SingleTxtGR"/>
        <w:spacing w:after="0" w:line="220" w:lineRule="exact"/>
        <w:ind w:left="2268" w:hanging="964"/>
        <w:jc w:val="left"/>
      </w:pPr>
      <w:r w:rsidRPr="00A9371E">
        <w:rPr>
          <w:sz w:val="18"/>
          <w:szCs w:val="18"/>
        </w:rPr>
        <w:tab/>
        <w:t>b)</w:t>
      </w:r>
      <w:r w:rsidRPr="00A9371E">
        <w:rPr>
          <w:sz w:val="18"/>
          <w:szCs w:val="18"/>
        </w:rPr>
        <w:tab/>
        <w:t>при отсутствии ISO 9002:2000: проводятся изготовителем; процедура проверяется в ходе посещения, предусмотренного в примечании 2b выше.</w:t>
      </w:r>
    </w:p>
    <w:p w:rsidR="006A0E2F" w:rsidRDefault="006A0E2F" w:rsidP="0078447A">
      <w:pPr>
        <w:pStyle w:val="SingleTxtGR"/>
        <w:spacing w:after="60" w:line="220" w:lineRule="atLeast"/>
        <w:ind w:left="2268" w:hanging="1134"/>
        <w:sectPr w:rsidR="006A0E2F" w:rsidSect="007F1856">
          <w:headerReference w:type="default" r:id="rId167"/>
          <w:footerReference w:type="default" r:id="rId168"/>
          <w:headerReference w:type="first" r:id="rId169"/>
          <w:footerReference w:type="first" r:id="rId170"/>
          <w:footnotePr>
            <w:numRestart w:val="eachSect"/>
          </w:footnotePr>
          <w:endnotePr>
            <w:numFmt w:val="decimal"/>
          </w:endnotePr>
          <w:pgSz w:w="11906" w:h="16838" w:code="9"/>
          <w:pgMar w:top="1418" w:right="1134" w:bottom="1134" w:left="1134" w:header="680" w:footer="567" w:gutter="0"/>
          <w:cols w:space="708"/>
          <w:titlePg/>
          <w:docGrid w:linePitch="360"/>
        </w:sectPr>
      </w:pPr>
    </w:p>
    <w:p w:rsidR="006A0E2F" w:rsidRPr="00BC2753" w:rsidRDefault="006A0E2F" w:rsidP="006A0E2F">
      <w:pPr>
        <w:pStyle w:val="HChGR"/>
      </w:pPr>
      <w:r w:rsidRPr="00BC2753">
        <w:t>Приложение 12</w:t>
      </w:r>
    </w:p>
    <w:p w:rsidR="006A0E2F" w:rsidRPr="00BC2753" w:rsidRDefault="006A0E2F" w:rsidP="006A0E2F">
      <w:pPr>
        <w:pStyle w:val="HChGR"/>
      </w:pPr>
      <w:r w:rsidRPr="00BC2753">
        <w:tab/>
      </w:r>
      <w:r w:rsidRPr="00BC2753">
        <w:tab/>
      </w:r>
      <w:bookmarkStart w:id="218" w:name="_Toc206914975"/>
      <w:r w:rsidRPr="00BC2753">
        <w:t>Контроль за соответствием производства</w:t>
      </w:r>
      <w:bookmarkEnd w:id="218"/>
    </w:p>
    <w:p w:rsidR="006A0E2F" w:rsidRPr="00BC2753" w:rsidRDefault="006A0E2F" w:rsidP="006A0E2F">
      <w:pPr>
        <w:pStyle w:val="SingleTxtGR"/>
        <w:spacing w:line="234" w:lineRule="atLeast"/>
      </w:pPr>
      <w:r w:rsidRPr="00BC2753">
        <w:t>1.</w:t>
      </w:r>
      <w:r w:rsidRPr="00BC2753">
        <w:tab/>
      </w:r>
      <w:r w:rsidRPr="00BC2753">
        <w:tab/>
        <w:t>Испытания</w:t>
      </w:r>
    </w:p>
    <w:p w:rsidR="006A0E2F" w:rsidRPr="00BC2753" w:rsidRDefault="006A0E2F" w:rsidP="006A0E2F">
      <w:pPr>
        <w:pStyle w:val="SingleTxtGR"/>
        <w:spacing w:line="234" w:lineRule="atLeast"/>
        <w:ind w:left="2268" w:hanging="1134"/>
      </w:pPr>
      <w:r w:rsidRPr="00BC2753">
        <w:tab/>
      </w:r>
      <w:r w:rsidRPr="00BC2753">
        <w:tab/>
      </w:r>
      <w:r>
        <w:t>Усовершенствованные детские удерживающие системы</w:t>
      </w:r>
      <w:r w:rsidRPr="00BC2753">
        <w:t xml:space="preserve"> должны удовлетворять требованиям, лежащим в основе нижеследующих испытаний.</w:t>
      </w:r>
    </w:p>
    <w:p w:rsidR="006A0E2F" w:rsidRPr="00BC2753" w:rsidRDefault="006A0E2F" w:rsidP="006A0E2F">
      <w:pPr>
        <w:pStyle w:val="SingleTxtGR"/>
        <w:spacing w:line="234" w:lineRule="atLeast"/>
        <w:ind w:left="2268" w:hanging="1134"/>
      </w:pPr>
      <w:r w:rsidRPr="00BC2753">
        <w:t>1.1</w:t>
      </w:r>
      <w:r w:rsidRPr="00BC2753">
        <w:tab/>
      </w:r>
      <w:r w:rsidRPr="00BC2753">
        <w:tab/>
        <w:t>Проверка аварийно-запирающихся втягивающих устройств на чувствительность и износостойкость</w:t>
      </w:r>
    </w:p>
    <w:p w:rsidR="006A0E2F" w:rsidRPr="00BC2753" w:rsidRDefault="006A0E2F" w:rsidP="006A0E2F">
      <w:pPr>
        <w:pStyle w:val="SingleTxtGR"/>
        <w:spacing w:line="234" w:lineRule="atLeast"/>
        <w:ind w:left="2268" w:hanging="1134"/>
      </w:pPr>
      <w:r w:rsidRPr="00BC2753">
        <w:tab/>
      </w:r>
      <w:r w:rsidRPr="00BC2753">
        <w:tab/>
        <w:t>Проводится в соответствии с положениями пункта 7.2.4.3</w:t>
      </w:r>
      <w:r>
        <w:t xml:space="preserve"> настоящих Правил</w:t>
      </w:r>
      <w:r w:rsidRPr="00BC2753">
        <w:t>, при необходимости в наиболее неблагоприятном направлении, после испытаний на износостойкость, подробно охарактеризованных в пунктах 7.2.4.2, 7.2.4.4 и 7.2.4.5</w:t>
      </w:r>
      <w:r>
        <w:t xml:space="preserve"> настоящих Правил</w:t>
      </w:r>
      <w:r w:rsidRPr="00BC2753">
        <w:t>, как это требуется согласно пункту 6.7.3.2.6</w:t>
      </w:r>
      <w:r>
        <w:t xml:space="preserve"> настоящих Правил</w:t>
      </w:r>
      <w:r w:rsidRPr="00BC2753">
        <w:t>.</w:t>
      </w:r>
    </w:p>
    <w:p w:rsidR="006A0E2F" w:rsidRPr="00BC2753" w:rsidRDefault="006A0E2F" w:rsidP="006A0E2F">
      <w:pPr>
        <w:pStyle w:val="SingleTxtGR"/>
        <w:spacing w:line="234" w:lineRule="atLeast"/>
        <w:ind w:left="2268" w:hanging="1134"/>
      </w:pPr>
      <w:r w:rsidRPr="00BC2753">
        <w:t>1.2</w:t>
      </w:r>
      <w:r w:rsidRPr="00BC2753">
        <w:tab/>
      </w:r>
      <w:r w:rsidRPr="00BC2753">
        <w:tab/>
        <w:t>Проверка автоматически запирающихся втягивающих устройств на износостойкость</w:t>
      </w:r>
    </w:p>
    <w:p w:rsidR="006A0E2F" w:rsidRPr="00BC2753" w:rsidRDefault="006A0E2F" w:rsidP="006A0E2F">
      <w:pPr>
        <w:pStyle w:val="SingleTxtGR"/>
        <w:spacing w:line="234" w:lineRule="atLeast"/>
        <w:ind w:left="2268" w:hanging="1134"/>
      </w:pPr>
      <w:r w:rsidRPr="00BC2753">
        <w:tab/>
      </w:r>
      <w:r w:rsidRPr="00BC2753">
        <w:tab/>
        <w:t xml:space="preserve">Проводится в соответствии с положениями пункта 7.2.4.2 </w:t>
      </w:r>
      <w:r>
        <w:t>настоящих Правил</w:t>
      </w:r>
      <w:r w:rsidRPr="00BC2753">
        <w:t xml:space="preserve"> и сопровождается испытаниями, охарактеризованными в пунктах 7.2.4.4 и 7.2.4.5</w:t>
      </w:r>
      <w:r>
        <w:t xml:space="preserve"> настоящих Правил</w:t>
      </w:r>
      <w:r w:rsidRPr="00BC2753">
        <w:t>, как это требуется согласно пункту 6.7.3.1.3</w:t>
      </w:r>
      <w:r>
        <w:t xml:space="preserve"> настоящих Правил</w:t>
      </w:r>
      <w:r w:rsidRPr="00BC2753">
        <w:t>.</w:t>
      </w:r>
    </w:p>
    <w:p w:rsidR="006A0E2F" w:rsidRPr="00BC2753" w:rsidRDefault="006A0E2F" w:rsidP="006A0E2F">
      <w:pPr>
        <w:pStyle w:val="SingleTxtGR"/>
        <w:spacing w:line="234" w:lineRule="atLeast"/>
        <w:ind w:left="2268" w:hanging="1134"/>
      </w:pPr>
      <w:r w:rsidRPr="00BC2753">
        <w:t>1.3</w:t>
      </w:r>
      <w:r w:rsidRPr="00BC2753">
        <w:tab/>
      </w:r>
      <w:r w:rsidRPr="00BC2753">
        <w:tab/>
        <w:t>Испытание лямок на механическую прочность после кондиционирования</w:t>
      </w:r>
    </w:p>
    <w:p w:rsidR="006A0E2F" w:rsidRPr="00BC2753" w:rsidRDefault="006A0E2F" w:rsidP="006A0E2F">
      <w:pPr>
        <w:pStyle w:val="SingleTxtGR"/>
        <w:spacing w:line="234" w:lineRule="atLeast"/>
        <w:ind w:left="2268" w:hanging="1134"/>
      </w:pPr>
      <w:r w:rsidRPr="00BC2753">
        <w:tab/>
      </w:r>
      <w:r w:rsidRPr="00BC2753">
        <w:tab/>
        <w:t>Проводится в соответствии с процедурой, описанной в пункте 6.7.4.2</w:t>
      </w:r>
      <w:r>
        <w:t xml:space="preserve"> настоящих Правил</w:t>
      </w:r>
      <w:r w:rsidRPr="00BC2753">
        <w:t>, после кондиционирования согласно требованиям, изложенным в пунктах 7.2.5.2.1−7.2.5.2.5</w:t>
      </w:r>
      <w:r>
        <w:t xml:space="preserve"> настоящих Правил</w:t>
      </w:r>
      <w:r w:rsidRPr="00BC2753">
        <w:t>.</w:t>
      </w:r>
    </w:p>
    <w:p w:rsidR="006A0E2F" w:rsidRPr="00BC2753" w:rsidRDefault="006A0E2F" w:rsidP="006A0E2F">
      <w:pPr>
        <w:pStyle w:val="SingleTxtGR"/>
        <w:spacing w:line="234" w:lineRule="atLeast"/>
      </w:pPr>
      <w:r w:rsidRPr="00BC2753">
        <w:t>1.3.1</w:t>
      </w:r>
      <w:r w:rsidRPr="00BC2753">
        <w:tab/>
      </w:r>
      <w:r w:rsidRPr="00BC2753">
        <w:tab/>
        <w:t>Испытание лямок на механическую прочность после их истирания</w:t>
      </w:r>
    </w:p>
    <w:p w:rsidR="006A0E2F" w:rsidRPr="00BC2753" w:rsidRDefault="006A0E2F" w:rsidP="006A0E2F">
      <w:pPr>
        <w:pStyle w:val="SingleTxtGR"/>
        <w:spacing w:line="234" w:lineRule="atLeast"/>
        <w:ind w:left="2268" w:hanging="1134"/>
      </w:pPr>
      <w:r w:rsidRPr="00BC2753">
        <w:tab/>
      </w:r>
      <w:r w:rsidRPr="00BC2753">
        <w:tab/>
        <w:t>Проводится в соответствии с процедурой, описанной в пункте 6.7.4.2</w:t>
      </w:r>
      <w:r>
        <w:t xml:space="preserve"> настоящих Правил</w:t>
      </w:r>
      <w:r w:rsidRPr="00BC2753">
        <w:t>, после кондиционирования согласно требованиям, изложенным в пункте 7.2.5.2.6</w:t>
      </w:r>
      <w:r>
        <w:t xml:space="preserve"> настоящих Правил</w:t>
      </w:r>
      <w:r w:rsidRPr="00BC2753">
        <w:t>.</w:t>
      </w:r>
    </w:p>
    <w:p w:rsidR="006A0E2F" w:rsidRPr="00BC2753" w:rsidRDefault="006A0E2F" w:rsidP="006A0E2F">
      <w:pPr>
        <w:pStyle w:val="SingleTxtGR"/>
        <w:spacing w:line="234" w:lineRule="atLeast"/>
      </w:pPr>
      <w:r w:rsidRPr="00BC2753">
        <w:t>1.4</w:t>
      </w:r>
      <w:r w:rsidRPr="00BC2753">
        <w:tab/>
      </w:r>
      <w:r w:rsidRPr="00BC2753">
        <w:tab/>
        <w:t>Испытание на проскальзывание</w:t>
      </w:r>
    </w:p>
    <w:p w:rsidR="006A0E2F" w:rsidRPr="00BC2753" w:rsidRDefault="006A0E2F" w:rsidP="006A0E2F">
      <w:pPr>
        <w:pStyle w:val="SingleTxtGR"/>
        <w:spacing w:line="234" w:lineRule="atLeast"/>
        <w:ind w:left="2268" w:hanging="1134"/>
      </w:pPr>
      <w:r w:rsidRPr="00BC2753">
        <w:tab/>
      </w:r>
      <w:r w:rsidRPr="00BC2753">
        <w:tab/>
        <w:t>Проводится в соответствии с процедурой, описанной в пункте 7.2.3 настоящих Правил.</w:t>
      </w:r>
    </w:p>
    <w:p w:rsidR="006A0E2F" w:rsidRPr="00BC2753" w:rsidRDefault="006A0E2F" w:rsidP="006A0E2F">
      <w:pPr>
        <w:pStyle w:val="SingleTxtGR"/>
        <w:spacing w:line="234" w:lineRule="atLeast"/>
      </w:pPr>
      <w:r w:rsidRPr="00BC2753">
        <w:t>1.5</w:t>
      </w:r>
      <w:r w:rsidRPr="00BC2753">
        <w:tab/>
      </w:r>
      <w:r w:rsidRPr="00BC2753">
        <w:tab/>
        <w:t>Поглощение энергии</w:t>
      </w:r>
    </w:p>
    <w:p w:rsidR="006A0E2F" w:rsidRPr="00BC2753" w:rsidRDefault="006A0E2F" w:rsidP="006A0E2F">
      <w:pPr>
        <w:pStyle w:val="SingleTxtGR"/>
        <w:spacing w:line="234" w:lineRule="atLeast"/>
      </w:pPr>
      <w:r w:rsidRPr="00BC2753">
        <w:tab/>
      </w:r>
      <w:r w:rsidRPr="00BC2753">
        <w:tab/>
        <w:t xml:space="preserve">В соответствии с положениями пункта 6.6.2 настоящих Правил. </w:t>
      </w:r>
    </w:p>
    <w:p w:rsidR="006A0E2F" w:rsidRPr="00BC2753" w:rsidRDefault="006A0E2F" w:rsidP="006A0E2F">
      <w:pPr>
        <w:pStyle w:val="SingleTxtGR"/>
        <w:spacing w:line="234" w:lineRule="atLeast"/>
        <w:ind w:left="2268" w:hanging="1134"/>
      </w:pPr>
      <w:r w:rsidRPr="00BC2753">
        <w:t>1.6</w:t>
      </w:r>
      <w:r w:rsidRPr="00BC2753">
        <w:tab/>
      </w:r>
      <w:r w:rsidRPr="00BC2753">
        <w:tab/>
        <w:t xml:space="preserve">Проверка соответствия требованиям, предъявляемым к рабочим характеристикам </w:t>
      </w:r>
      <w:r>
        <w:t>усовершенствованной детской</w:t>
      </w:r>
      <w:r w:rsidRPr="00BC2753">
        <w:t xml:space="preserve"> удерживающей системы, при проведении надлежащего динамического испытания</w:t>
      </w:r>
      <w:r w:rsidR="0069704F">
        <w:t>:</w:t>
      </w:r>
      <w:r w:rsidRPr="00BC2753">
        <w:t xml:space="preserve"> </w:t>
      </w:r>
    </w:p>
    <w:p w:rsidR="006A0E2F" w:rsidRPr="00BC2753" w:rsidRDefault="006A0E2F" w:rsidP="006A0E2F">
      <w:pPr>
        <w:pStyle w:val="SingleTxtGR"/>
        <w:spacing w:line="234" w:lineRule="atLeast"/>
        <w:ind w:left="2268" w:hanging="1134"/>
      </w:pPr>
      <w:r w:rsidRPr="00BC2753">
        <w:tab/>
      </w:r>
      <w:r w:rsidRPr="00BC2753">
        <w:tab/>
        <w:t>Проводится в соответствии с положениями, изложенными в пункте 7.1.3</w:t>
      </w:r>
      <w:r>
        <w:t xml:space="preserve"> настоящих Правил</w:t>
      </w:r>
      <w:r w:rsidRPr="00BC2753">
        <w:t>, с использованием любой пряжки, подвергнутой предварительному кондиционированию согласно требованиям пункта 6.7.1</w:t>
      </w:r>
      <w:r>
        <w:t>.</w:t>
      </w:r>
      <w:r w:rsidRPr="00BC2753">
        <w:t>6</w:t>
      </w:r>
      <w:r>
        <w:t xml:space="preserve"> настоящих Правил</w:t>
      </w:r>
      <w:r w:rsidRPr="00BC2753">
        <w:t>, для проверки соблюдения надлежащих предписаний пункта 6.6.4</w:t>
      </w:r>
      <w:r>
        <w:t xml:space="preserve"> настоящих Правил</w:t>
      </w:r>
      <w:r w:rsidRPr="00BC2753">
        <w:t xml:space="preserve"> (общие рабочие характеристики </w:t>
      </w:r>
      <w:r>
        <w:t>усовершенствованной детской</w:t>
      </w:r>
      <w:r w:rsidRPr="00BC2753">
        <w:t xml:space="preserve"> удерживающе</w:t>
      </w:r>
      <w:r>
        <w:t>й системы</w:t>
      </w:r>
      <w:r w:rsidRPr="00BC2753">
        <w:t>) и пункта 6.7.1.7.1</w:t>
      </w:r>
      <w:r>
        <w:t xml:space="preserve"> настоящих Правил</w:t>
      </w:r>
      <w:r w:rsidRPr="00BC2753">
        <w:t xml:space="preserve"> (рабочие характеристики любой пряжки под нагрузкой).</w:t>
      </w:r>
    </w:p>
    <w:p w:rsidR="006A0E2F" w:rsidRPr="00BC2753" w:rsidRDefault="006A0E2F" w:rsidP="006A0E2F">
      <w:pPr>
        <w:pStyle w:val="SingleTxtGR"/>
        <w:spacing w:line="234" w:lineRule="atLeast"/>
      </w:pPr>
      <w:r w:rsidRPr="00BC2753">
        <w:fldChar w:fldCharType="begin"/>
      </w:r>
      <w:r w:rsidRPr="00BC2753">
        <w:instrText xml:space="preserve"> SEQ CHAPTER \h \r 1</w:instrText>
      </w:r>
      <w:r w:rsidRPr="00BC2753">
        <w:fldChar w:fldCharType="end"/>
      </w:r>
      <w:r w:rsidRPr="00BC2753">
        <w:t>1.7</w:t>
      </w:r>
      <w:r w:rsidRPr="00BC2753">
        <w:tab/>
      </w:r>
      <w:r w:rsidRPr="00BC2753">
        <w:tab/>
        <w:t>Термическое испытание</w:t>
      </w:r>
    </w:p>
    <w:p w:rsidR="006A0E2F" w:rsidRPr="00BC2753" w:rsidRDefault="006A0E2F" w:rsidP="006A0E2F">
      <w:pPr>
        <w:pStyle w:val="SingleTxtGR"/>
        <w:spacing w:line="234" w:lineRule="atLeast"/>
        <w:ind w:left="2268" w:hanging="1134"/>
      </w:pPr>
      <w:r w:rsidRPr="00BC2753">
        <w:tab/>
      </w:r>
      <w:r w:rsidRPr="00BC2753">
        <w:tab/>
        <w:t>Проводится в соответствии с положениями пункта 6.6.5 настоящих Правил.</w:t>
      </w:r>
    </w:p>
    <w:p w:rsidR="006A0E2F" w:rsidRPr="00BC2753" w:rsidRDefault="006A0E2F" w:rsidP="00621209">
      <w:pPr>
        <w:pStyle w:val="SingleTxtGR"/>
        <w:spacing w:line="230" w:lineRule="atLeast"/>
      </w:pPr>
      <w:r w:rsidRPr="00BC2753">
        <w:t>2.</w:t>
      </w:r>
      <w:r w:rsidRPr="00BC2753">
        <w:tab/>
      </w:r>
      <w:r w:rsidRPr="00BC2753">
        <w:tab/>
        <w:t>Частота испытаний и результаты</w:t>
      </w:r>
    </w:p>
    <w:p w:rsidR="006A0E2F" w:rsidRPr="00BC2753" w:rsidRDefault="006A0E2F" w:rsidP="00621209">
      <w:pPr>
        <w:pStyle w:val="SingleTxtGR"/>
        <w:spacing w:line="230" w:lineRule="atLeast"/>
        <w:ind w:left="2268" w:hanging="1134"/>
      </w:pPr>
      <w:r w:rsidRPr="00BC2753">
        <w:t>2.1</w:t>
      </w:r>
      <w:r w:rsidRPr="00BC2753">
        <w:tab/>
      </w:r>
      <w:r w:rsidRPr="00BC2753">
        <w:tab/>
        <w:t>Частоту испытаний на соответствие требованиям пунктов 1.1−</w:t>
      </w:r>
      <w:r>
        <w:t>1.5 и </w:t>
      </w:r>
      <w:r w:rsidRPr="00BC2753">
        <w:t xml:space="preserve">1.7 </w:t>
      </w:r>
      <w:r>
        <w:t xml:space="preserve">выше </w:t>
      </w:r>
      <w:r w:rsidRPr="00BC2753">
        <w:t>определяют на основе статистических данных и произвольной выборки согласно одной из регулярных процедур обеспечения качества, причем испытания проводят не реже одного раза в год.</w:t>
      </w:r>
    </w:p>
    <w:p w:rsidR="006A0E2F" w:rsidRPr="00BC2753" w:rsidRDefault="006A0E2F" w:rsidP="00621209">
      <w:pPr>
        <w:pStyle w:val="SingleTxtGR"/>
        <w:spacing w:line="230" w:lineRule="atLeast"/>
        <w:ind w:left="2268" w:hanging="1134"/>
      </w:pPr>
      <w:r w:rsidRPr="00CF55AA">
        <w:rPr>
          <w:bCs/>
          <w:iCs/>
          <w:lang w:bidi="ru-RU"/>
        </w:rPr>
        <w:t>2.2</w:t>
      </w:r>
      <w:r w:rsidRPr="00CF55AA">
        <w:rPr>
          <w:bCs/>
          <w:iCs/>
          <w:lang w:bidi="ru-RU"/>
        </w:rPr>
        <w:tab/>
      </w:r>
      <w:r>
        <w:rPr>
          <w:bCs/>
          <w:iCs/>
          <w:lang w:bidi="ru-RU"/>
        </w:rPr>
        <w:tab/>
      </w:r>
      <w:r w:rsidRPr="00CF55AA">
        <w:rPr>
          <w:bCs/>
          <w:iCs/>
          <w:lang w:bidi="ru-RU"/>
        </w:rPr>
        <w:t xml:space="preserve">Минимальные условия проверки соответствия производства детских удерживающих систем </w:t>
      </w:r>
      <w:r>
        <w:rPr>
          <w:bCs/>
          <w:iCs/>
          <w:lang w:bidi="ru-RU"/>
        </w:rPr>
        <w:t>«</w:t>
      </w:r>
      <w:r w:rsidRPr="00CF55AA">
        <w:rPr>
          <w:bCs/>
          <w:iCs/>
          <w:lang w:bidi="ru-RU"/>
        </w:rPr>
        <w:t>универсальной</w:t>
      </w:r>
      <w:r>
        <w:rPr>
          <w:bCs/>
          <w:iCs/>
          <w:lang w:bidi="ru-RU"/>
        </w:rPr>
        <w:t>»</w:t>
      </w:r>
      <w:r w:rsidRPr="00CF55AA">
        <w:rPr>
          <w:bCs/>
          <w:iCs/>
          <w:lang w:bidi="ru-RU"/>
        </w:rPr>
        <w:t xml:space="preserve"> категории с помощью динамических испытаний согласно пункту 1.6 выше</w:t>
      </w:r>
      <w:r w:rsidRPr="00BC2753">
        <w:t>.</w:t>
      </w:r>
    </w:p>
    <w:p w:rsidR="006A0E2F" w:rsidRPr="00BC2753" w:rsidRDefault="006A0E2F" w:rsidP="00621209">
      <w:pPr>
        <w:pStyle w:val="SingleTxtGR"/>
        <w:spacing w:line="230" w:lineRule="atLeast"/>
        <w:ind w:left="2259" w:hanging="1125"/>
      </w:pPr>
      <w:r w:rsidRPr="00BC2753">
        <w:t>2.2.1</w:t>
      </w:r>
      <w:r w:rsidRPr="00BC2753">
        <w:tab/>
      </w:r>
      <w:r w:rsidRPr="00BC2753">
        <w:tab/>
        <w:t xml:space="preserve">Проверка партии </w:t>
      </w:r>
      <w:r>
        <w:t>усовершенствованных детских</w:t>
      </w:r>
      <w:r w:rsidRPr="00BC2753">
        <w:t xml:space="preserve"> удерживающих систем</w:t>
      </w:r>
    </w:p>
    <w:p w:rsidR="006A0E2F" w:rsidRPr="00BC2753" w:rsidRDefault="006A0E2F" w:rsidP="00621209">
      <w:pPr>
        <w:pStyle w:val="SingleTxtGR"/>
        <w:spacing w:line="230" w:lineRule="atLeast"/>
        <w:ind w:left="2268" w:hanging="1134"/>
      </w:pPr>
      <w:r w:rsidRPr="00BC2753">
        <w:t>2.2.1.1</w:t>
      </w:r>
      <w:r w:rsidRPr="00BC2753">
        <w:tab/>
      </w:r>
      <w:r>
        <w:tab/>
      </w:r>
      <w:r w:rsidRPr="00BC2753">
        <w:t xml:space="preserve">Держатель официального утверждения разделяет </w:t>
      </w:r>
      <w:r>
        <w:t>усовершенствованные детские удерживающие системы</w:t>
      </w:r>
      <w:r w:rsidRPr="00BC2753">
        <w:t xml:space="preserve"> по возможности на максимально единообразные партии с точки зрения исходных материалов или промежуточных продуктов, использованных при их изготовлении (различный цвет корпуса, различные технологии изготовления лямок), и условий производства. Количество единиц в партии не превышает 5 000.</w:t>
      </w:r>
    </w:p>
    <w:p w:rsidR="006A0E2F" w:rsidRPr="00BC2753" w:rsidRDefault="006A0E2F" w:rsidP="00621209">
      <w:pPr>
        <w:pStyle w:val="SingleTxtGR"/>
        <w:spacing w:line="230" w:lineRule="atLeast"/>
        <w:ind w:left="2268" w:hanging="1134"/>
      </w:pPr>
      <w:r w:rsidRPr="00BC2753">
        <w:tab/>
      </w:r>
      <w:r w:rsidRPr="00BC2753">
        <w:tab/>
        <w:t>По договоренности с соответствующими компетентными органами испытания могут проводиться технической службой или держателем официального утверждения.</w:t>
      </w:r>
    </w:p>
    <w:p w:rsidR="006A0E2F" w:rsidRPr="00BC2753" w:rsidRDefault="006A0E2F" w:rsidP="00621209">
      <w:pPr>
        <w:pStyle w:val="SingleTxtGR"/>
        <w:spacing w:line="230" w:lineRule="atLeast"/>
        <w:ind w:left="2268" w:hanging="1134"/>
      </w:pPr>
      <w:r w:rsidRPr="00BC2753">
        <w:t>2.2.1.2</w:t>
      </w:r>
      <w:r w:rsidRPr="00BC2753">
        <w:tab/>
      </w:r>
      <w:r>
        <w:tab/>
      </w:r>
      <w:r w:rsidRPr="00BC2753">
        <w:t>Образец отбирают из каждой партии в соответствии с положениями пункта 2.2.1.4</w:t>
      </w:r>
      <w:r>
        <w:t xml:space="preserve"> ниже</w:t>
      </w:r>
      <w:r w:rsidRPr="00BC2753">
        <w:t>, причем минимум из 20% единиц, содержащихся в этой партии, которые должны быть взяты из этой конкретной партии.</w:t>
      </w:r>
    </w:p>
    <w:p w:rsidR="006A0E2F" w:rsidRPr="00BC2753" w:rsidRDefault="006A0E2F" w:rsidP="00621209">
      <w:pPr>
        <w:pStyle w:val="SingleTxtGR"/>
        <w:spacing w:line="230" w:lineRule="atLeast"/>
        <w:ind w:left="2268" w:hanging="1134"/>
      </w:pPr>
      <w:r w:rsidRPr="00BC2753">
        <w:t>2.2.1.3</w:t>
      </w:r>
      <w:r w:rsidRPr="00BC2753">
        <w:tab/>
      </w:r>
      <w:r>
        <w:tab/>
      </w:r>
      <w:r w:rsidRPr="00BC2753">
        <w:t xml:space="preserve">Характеристики </w:t>
      </w:r>
      <w:r>
        <w:t>усовершенствованных детских</w:t>
      </w:r>
      <w:r w:rsidRPr="00BC2753">
        <w:t xml:space="preserve"> удерживающих систем и число подлежащих проведению динамических испытаний указаны в пункте 2.2.1.4</w:t>
      </w:r>
      <w:r>
        <w:t xml:space="preserve"> ниже</w:t>
      </w:r>
      <w:r w:rsidRPr="00BC2753">
        <w:t>.</w:t>
      </w:r>
    </w:p>
    <w:p w:rsidR="006A0E2F" w:rsidRDefault="006A0E2F" w:rsidP="00621209">
      <w:pPr>
        <w:pStyle w:val="SingleTxtGR"/>
        <w:spacing w:line="230" w:lineRule="atLeast"/>
        <w:ind w:left="2268" w:hanging="1134"/>
      </w:pPr>
      <w:r w:rsidRPr="00BC2753">
        <w:t>2.2.1.4</w:t>
      </w:r>
      <w:r w:rsidRPr="00BC2753">
        <w:tab/>
      </w:r>
      <w:r>
        <w:tab/>
      </w:r>
      <w:r w:rsidRPr="00BC2753">
        <w:t xml:space="preserve">Партия </w:t>
      </w:r>
      <w:r>
        <w:t>усовершенствованных детских</w:t>
      </w:r>
      <w:r w:rsidRPr="00BC2753">
        <w:t xml:space="preserve"> удерживающих систем для ее принятия должна соответствовать следующим условиям:</w:t>
      </w:r>
    </w:p>
    <w:p w:rsidR="00621209" w:rsidRPr="00621209" w:rsidRDefault="00621209" w:rsidP="00621209">
      <w:pPr>
        <w:pStyle w:val="H23GR"/>
        <w:rPr>
          <w:b w:val="0"/>
        </w:rPr>
      </w:pPr>
      <w:r w:rsidRPr="00621209">
        <w:rPr>
          <w:b w:val="0"/>
        </w:rPr>
        <w:tab/>
      </w:r>
      <w:r w:rsidRPr="00621209">
        <w:rPr>
          <w:b w:val="0"/>
        </w:rPr>
        <w:tab/>
        <w:t>Таблица 1</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1910"/>
        <w:gridCol w:w="1427"/>
        <w:gridCol w:w="1190"/>
        <w:gridCol w:w="1344"/>
        <w:gridCol w:w="1217"/>
      </w:tblGrid>
      <w:tr w:rsidR="006A0E2F" w:rsidRPr="00BC2753" w:rsidTr="00A9371E">
        <w:trPr>
          <w:tblHeader/>
        </w:trPr>
        <w:tc>
          <w:tcPr>
            <w:tcW w:w="1417" w:type="dxa"/>
            <w:tcBorders>
              <w:bottom w:val="single" w:sz="12" w:space="0" w:color="auto"/>
            </w:tcBorders>
            <w:vAlign w:val="bottom"/>
          </w:tcPr>
          <w:p w:rsidR="006A0E2F" w:rsidRPr="00BC2753" w:rsidRDefault="006A0E2F" w:rsidP="00DB7E5E">
            <w:pPr>
              <w:keepNext/>
              <w:spacing w:before="80" w:after="80" w:line="200" w:lineRule="exact"/>
              <w:ind w:left="57" w:right="113"/>
              <w:rPr>
                <w:i/>
                <w:sz w:val="16"/>
              </w:rPr>
            </w:pPr>
            <w:r w:rsidRPr="00BC2753">
              <w:rPr>
                <w:i/>
                <w:sz w:val="16"/>
              </w:rPr>
              <w:t xml:space="preserve">Количество </w:t>
            </w:r>
            <w:r w:rsidRPr="00BC2753">
              <w:rPr>
                <w:i/>
                <w:sz w:val="16"/>
              </w:rPr>
              <w:br/>
              <w:t>единиц в партии</w:t>
            </w:r>
          </w:p>
        </w:tc>
        <w:tc>
          <w:tcPr>
            <w:tcW w:w="1910" w:type="dxa"/>
            <w:tcBorders>
              <w:bottom w:val="single" w:sz="12" w:space="0" w:color="auto"/>
            </w:tcBorders>
            <w:vAlign w:val="bottom"/>
          </w:tcPr>
          <w:p w:rsidR="006A0E2F" w:rsidRPr="00BC2753" w:rsidRDefault="00A9371E" w:rsidP="00DB7E5E">
            <w:pPr>
              <w:keepNext/>
              <w:spacing w:before="80" w:after="80" w:line="200" w:lineRule="exact"/>
              <w:ind w:left="57" w:right="113"/>
              <w:rPr>
                <w:i/>
                <w:sz w:val="16"/>
              </w:rPr>
            </w:pPr>
            <w:r>
              <w:rPr>
                <w:i/>
                <w:sz w:val="16"/>
              </w:rPr>
              <w:t>Номер выборки/</w:t>
            </w:r>
            <w:r>
              <w:rPr>
                <w:i/>
                <w:sz w:val="16"/>
              </w:rPr>
              <w:br/>
            </w:r>
            <w:r w:rsidR="006A0E2F" w:rsidRPr="00BC2753">
              <w:rPr>
                <w:i/>
                <w:sz w:val="16"/>
              </w:rPr>
              <w:t xml:space="preserve">характеристики </w:t>
            </w:r>
            <w:r w:rsidR="006A0E2F">
              <w:rPr>
                <w:i/>
                <w:sz w:val="16"/>
              </w:rPr>
              <w:t>усовершенствованных детских</w:t>
            </w:r>
            <w:r w:rsidR="006A0E2F" w:rsidRPr="00BC2753">
              <w:rPr>
                <w:i/>
                <w:sz w:val="16"/>
              </w:rPr>
              <w:t xml:space="preserve"> удерживающих систем</w:t>
            </w:r>
          </w:p>
        </w:tc>
        <w:tc>
          <w:tcPr>
            <w:tcW w:w="1427" w:type="dxa"/>
            <w:tcBorders>
              <w:bottom w:val="single" w:sz="12" w:space="0" w:color="auto"/>
            </w:tcBorders>
            <w:vAlign w:val="bottom"/>
          </w:tcPr>
          <w:p w:rsidR="006A0E2F" w:rsidRPr="00BC2753" w:rsidRDefault="006A0E2F" w:rsidP="00A9371E">
            <w:pPr>
              <w:keepNext/>
              <w:spacing w:before="80" w:after="80" w:line="200" w:lineRule="exact"/>
              <w:ind w:left="57" w:right="113"/>
              <w:jc w:val="center"/>
              <w:rPr>
                <w:i/>
                <w:sz w:val="16"/>
              </w:rPr>
            </w:pPr>
            <w:r w:rsidRPr="00BC2753">
              <w:rPr>
                <w:i/>
                <w:sz w:val="16"/>
              </w:rPr>
              <w:t>Общее количество единиц в выборке</w:t>
            </w:r>
          </w:p>
        </w:tc>
        <w:tc>
          <w:tcPr>
            <w:tcW w:w="1190" w:type="dxa"/>
            <w:tcBorders>
              <w:bottom w:val="single" w:sz="12" w:space="0" w:color="auto"/>
            </w:tcBorders>
            <w:vAlign w:val="bottom"/>
          </w:tcPr>
          <w:p w:rsidR="006A0E2F" w:rsidRPr="00BC2753" w:rsidRDefault="006A0E2F" w:rsidP="00A9371E">
            <w:pPr>
              <w:keepNext/>
              <w:spacing w:before="80" w:after="80" w:line="200" w:lineRule="exact"/>
              <w:ind w:left="57" w:right="113"/>
              <w:jc w:val="center"/>
              <w:rPr>
                <w:i/>
                <w:sz w:val="16"/>
              </w:rPr>
            </w:pPr>
            <w:r w:rsidRPr="00BC2753">
              <w:rPr>
                <w:i/>
                <w:sz w:val="16"/>
              </w:rPr>
              <w:t xml:space="preserve">Критерии </w:t>
            </w:r>
            <w:r w:rsidRPr="00BC2753">
              <w:rPr>
                <w:i/>
                <w:sz w:val="16"/>
              </w:rPr>
              <w:br/>
              <w:t>приемлемости</w:t>
            </w:r>
          </w:p>
        </w:tc>
        <w:tc>
          <w:tcPr>
            <w:tcW w:w="1344" w:type="dxa"/>
            <w:tcBorders>
              <w:bottom w:val="single" w:sz="12" w:space="0" w:color="auto"/>
            </w:tcBorders>
            <w:vAlign w:val="bottom"/>
          </w:tcPr>
          <w:p w:rsidR="006A0E2F" w:rsidRPr="00BC2753" w:rsidRDefault="006A0E2F" w:rsidP="00A9371E">
            <w:pPr>
              <w:keepNext/>
              <w:spacing w:before="80" w:after="80" w:line="200" w:lineRule="exact"/>
              <w:ind w:left="57" w:right="113"/>
              <w:jc w:val="center"/>
              <w:rPr>
                <w:i/>
                <w:sz w:val="16"/>
              </w:rPr>
            </w:pPr>
            <w:r w:rsidRPr="00BC2753">
              <w:rPr>
                <w:i/>
                <w:sz w:val="16"/>
              </w:rPr>
              <w:t xml:space="preserve">Критерии </w:t>
            </w:r>
            <w:r w:rsidRPr="00BC2753">
              <w:rPr>
                <w:i/>
                <w:sz w:val="16"/>
              </w:rPr>
              <w:br/>
              <w:t>неприемлемости</w:t>
            </w:r>
          </w:p>
        </w:tc>
        <w:tc>
          <w:tcPr>
            <w:tcW w:w="1217" w:type="dxa"/>
            <w:tcBorders>
              <w:bottom w:val="single" w:sz="12" w:space="0" w:color="auto"/>
            </w:tcBorders>
            <w:vAlign w:val="bottom"/>
          </w:tcPr>
          <w:p w:rsidR="006A0E2F" w:rsidRPr="00BC2753" w:rsidRDefault="006A0E2F" w:rsidP="00DB7E5E">
            <w:pPr>
              <w:keepNext/>
              <w:spacing w:before="80" w:after="80" w:line="200" w:lineRule="exact"/>
              <w:ind w:left="57" w:right="113"/>
              <w:rPr>
                <w:i/>
                <w:sz w:val="16"/>
              </w:rPr>
            </w:pPr>
            <w:r w:rsidRPr="00BC2753">
              <w:rPr>
                <w:i/>
                <w:sz w:val="16"/>
              </w:rPr>
              <w:t>Степень жесткости проверки</w:t>
            </w:r>
          </w:p>
        </w:tc>
      </w:tr>
      <w:tr w:rsidR="006A0E2F" w:rsidRPr="00BC2753" w:rsidTr="00A9371E">
        <w:tc>
          <w:tcPr>
            <w:tcW w:w="1417" w:type="dxa"/>
            <w:tcBorders>
              <w:top w:val="single" w:sz="12" w:space="0" w:color="auto"/>
            </w:tcBorders>
          </w:tcPr>
          <w:p w:rsidR="006A0E2F" w:rsidRPr="00BC2753" w:rsidRDefault="006A0E2F" w:rsidP="00A9371E">
            <w:pPr>
              <w:keepNext/>
              <w:spacing w:before="60" w:after="60" w:line="220" w:lineRule="exact"/>
              <w:ind w:left="57"/>
              <w:rPr>
                <w:sz w:val="18"/>
                <w:szCs w:val="18"/>
              </w:rPr>
            </w:pPr>
            <w:proofErr w:type="gramStart"/>
            <w:r w:rsidRPr="00BC2753">
              <w:rPr>
                <w:sz w:val="18"/>
                <w:szCs w:val="18"/>
              </w:rPr>
              <w:t>N&lt;</w:t>
            </w:r>
            <w:proofErr w:type="gramEnd"/>
            <w:r w:rsidRPr="00BC2753">
              <w:rPr>
                <w:sz w:val="18"/>
                <w:szCs w:val="18"/>
              </w:rPr>
              <w:t>500</w:t>
            </w:r>
          </w:p>
        </w:tc>
        <w:tc>
          <w:tcPr>
            <w:tcW w:w="1910" w:type="dxa"/>
            <w:tcBorders>
              <w:top w:val="single" w:sz="12" w:space="0" w:color="auto"/>
            </w:tcBorders>
          </w:tcPr>
          <w:p w:rsidR="006A0E2F" w:rsidRPr="00BC2753" w:rsidRDefault="006A0E2F" w:rsidP="00A9371E">
            <w:pPr>
              <w:keepNext/>
              <w:spacing w:before="60" w:after="60" w:line="220" w:lineRule="exact"/>
              <w:ind w:left="57"/>
              <w:rPr>
                <w:sz w:val="18"/>
                <w:szCs w:val="18"/>
              </w:rPr>
            </w:pPr>
            <w:r w:rsidRPr="00BC2753">
              <w:rPr>
                <w:sz w:val="18"/>
                <w:szCs w:val="18"/>
              </w:rPr>
              <w:t>перв</w:t>
            </w:r>
            <w:r>
              <w:rPr>
                <w:sz w:val="18"/>
                <w:szCs w:val="18"/>
              </w:rPr>
              <w:t>ая</w:t>
            </w:r>
            <w:r w:rsidRPr="00BC2753">
              <w:rPr>
                <w:sz w:val="18"/>
                <w:szCs w:val="18"/>
              </w:rPr>
              <w:t xml:space="preserve"> = 1MH</w:t>
            </w:r>
          </w:p>
          <w:p w:rsidR="006A0E2F" w:rsidRPr="00BC2753" w:rsidRDefault="006A0E2F" w:rsidP="00A9371E">
            <w:pPr>
              <w:keepNext/>
              <w:spacing w:before="60" w:after="60" w:line="220" w:lineRule="exact"/>
              <w:ind w:left="57"/>
              <w:rPr>
                <w:sz w:val="18"/>
                <w:szCs w:val="18"/>
              </w:rPr>
            </w:pPr>
            <w:r w:rsidRPr="00BC2753">
              <w:rPr>
                <w:sz w:val="18"/>
                <w:szCs w:val="18"/>
              </w:rPr>
              <w:t>втор</w:t>
            </w:r>
            <w:r>
              <w:rPr>
                <w:sz w:val="18"/>
                <w:szCs w:val="18"/>
              </w:rPr>
              <w:t>ая</w:t>
            </w:r>
            <w:r w:rsidRPr="00BC2753">
              <w:rPr>
                <w:sz w:val="18"/>
                <w:szCs w:val="18"/>
              </w:rPr>
              <w:t xml:space="preserve"> = 1MH</w:t>
            </w:r>
          </w:p>
        </w:tc>
        <w:tc>
          <w:tcPr>
            <w:tcW w:w="1427" w:type="dxa"/>
            <w:tcBorders>
              <w:top w:val="single" w:sz="12" w:space="0" w:color="auto"/>
            </w:tcBorders>
          </w:tcPr>
          <w:p w:rsidR="006A0E2F" w:rsidRPr="00BC2753" w:rsidRDefault="006A0E2F" w:rsidP="00DB7E5E">
            <w:pPr>
              <w:keepNext/>
              <w:spacing w:before="60" w:after="60" w:line="220" w:lineRule="exact"/>
              <w:jc w:val="center"/>
              <w:rPr>
                <w:sz w:val="18"/>
                <w:szCs w:val="18"/>
              </w:rPr>
            </w:pPr>
            <w:r w:rsidRPr="00BC2753">
              <w:rPr>
                <w:sz w:val="18"/>
                <w:szCs w:val="18"/>
              </w:rPr>
              <w:t>1</w:t>
            </w:r>
          </w:p>
          <w:p w:rsidR="006A0E2F" w:rsidRPr="00BC2753" w:rsidRDefault="006A0E2F" w:rsidP="00DB7E5E">
            <w:pPr>
              <w:keepNext/>
              <w:spacing w:before="60" w:after="60" w:line="220" w:lineRule="exact"/>
              <w:jc w:val="center"/>
              <w:rPr>
                <w:sz w:val="18"/>
                <w:szCs w:val="18"/>
              </w:rPr>
            </w:pPr>
            <w:r w:rsidRPr="00BC2753">
              <w:rPr>
                <w:sz w:val="18"/>
                <w:szCs w:val="18"/>
              </w:rPr>
              <w:t>2</w:t>
            </w:r>
          </w:p>
        </w:tc>
        <w:tc>
          <w:tcPr>
            <w:tcW w:w="1190" w:type="dxa"/>
            <w:tcBorders>
              <w:top w:val="single" w:sz="12" w:space="0" w:color="auto"/>
            </w:tcBorders>
          </w:tcPr>
          <w:p w:rsidR="006A0E2F" w:rsidRPr="00BC2753" w:rsidRDefault="006A0E2F" w:rsidP="00DB7E5E">
            <w:pPr>
              <w:keepNext/>
              <w:spacing w:before="60" w:after="60" w:line="220" w:lineRule="exact"/>
              <w:jc w:val="center"/>
              <w:rPr>
                <w:sz w:val="18"/>
                <w:szCs w:val="18"/>
              </w:rPr>
            </w:pPr>
            <w:r w:rsidRPr="00BC2753">
              <w:rPr>
                <w:sz w:val="18"/>
                <w:szCs w:val="18"/>
              </w:rPr>
              <w:t>0</w:t>
            </w:r>
          </w:p>
          <w:p w:rsidR="006A0E2F" w:rsidRPr="00BC2753" w:rsidRDefault="006A0E2F" w:rsidP="00DB7E5E">
            <w:pPr>
              <w:keepNext/>
              <w:spacing w:before="60" w:after="60" w:line="220" w:lineRule="exact"/>
              <w:jc w:val="center"/>
              <w:rPr>
                <w:sz w:val="18"/>
                <w:szCs w:val="18"/>
              </w:rPr>
            </w:pPr>
            <w:r w:rsidRPr="00BC2753">
              <w:rPr>
                <w:sz w:val="18"/>
                <w:szCs w:val="18"/>
              </w:rPr>
              <w:t>1</w:t>
            </w:r>
          </w:p>
        </w:tc>
        <w:tc>
          <w:tcPr>
            <w:tcW w:w="1344" w:type="dxa"/>
            <w:tcBorders>
              <w:top w:val="single" w:sz="12" w:space="0" w:color="auto"/>
            </w:tcBorders>
          </w:tcPr>
          <w:p w:rsidR="006A0E2F" w:rsidRPr="00BC2753" w:rsidRDefault="006A0E2F" w:rsidP="00DB7E5E">
            <w:pPr>
              <w:keepNext/>
              <w:spacing w:before="60" w:after="60" w:line="220" w:lineRule="exact"/>
              <w:jc w:val="center"/>
              <w:rPr>
                <w:sz w:val="18"/>
                <w:szCs w:val="18"/>
              </w:rPr>
            </w:pPr>
            <w:r w:rsidRPr="00BC2753">
              <w:rPr>
                <w:sz w:val="18"/>
                <w:szCs w:val="18"/>
              </w:rPr>
              <w:t>−</w:t>
            </w:r>
          </w:p>
          <w:p w:rsidR="006A0E2F" w:rsidRPr="00BC2753" w:rsidRDefault="006A0E2F" w:rsidP="00DB7E5E">
            <w:pPr>
              <w:keepNext/>
              <w:spacing w:before="60" w:after="60" w:line="220" w:lineRule="exact"/>
              <w:jc w:val="center"/>
              <w:rPr>
                <w:sz w:val="18"/>
                <w:szCs w:val="18"/>
              </w:rPr>
            </w:pPr>
            <w:r w:rsidRPr="00BC2753">
              <w:rPr>
                <w:sz w:val="18"/>
                <w:szCs w:val="18"/>
              </w:rPr>
              <w:t>2</w:t>
            </w:r>
          </w:p>
        </w:tc>
        <w:tc>
          <w:tcPr>
            <w:tcW w:w="1217" w:type="dxa"/>
            <w:tcBorders>
              <w:top w:val="single" w:sz="12" w:space="0" w:color="auto"/>
            </w:tcBorders>
          </w:tcPr>
          <w:p w:rsidR="006A0E2F" w:rsidRPr="00BC2753" w:rsidRDefault="006A0E2F" w:rsidP="00A9371E">
            <w:pPr>
              <w:keepNext/>
              <w:spacing w:before="60" w:after="60" w:line="220" w:lineRule="exact"/>
              <w:ind w:left="57" w:right="57"/>
              <w:rPr>
                <w:sz w:val="18"/>
                <w:szCs w:val="18"/>
              </w:rPr>
            </w:pPr>
            <w:r w:rsidRPr="00BC2753">
              <w:rPr>
                <w:bCs/>
                <w:sz w:val="18"/>
                <w:szCs w:val="18"/>
              </w:rPr>
              <w:t>Обычная</w:t>
            </w:r>
          </w:p>
        </w:tc>
      </w:tr>
      <w:tr w:rsidR="006A0E2F" w:rsidRPr="00BC2753" w:rsidTr="00A9371E">
        <w:tc>
          <w:tcPr>
            <w:tcW w:w="1417" w:type="dxa"/>
          </w:tcPr>
          <w:p w:rsidR="006A0E2F" w:rsidRPr="00BC2753" w:rsidRDefault="006A0E2F" w:rsidP="00A9371E">
            <w:pPr>
              <w:spacing w:before="60" w:after="60" w:line="220" w:lineRule="exact"/>
              <w:ind w:left="57"/>
              <w:rPr>
                <w:sz w:val="18"/>
                <w:szCs w:val="18"/>
              </w:rPr>
            </w:pPr>
            <w:r w:rsidRPr="00BC2753">
              <w:rPr>
                <w:sz w:val="18"/>
                <w:szCs w:val="18"/>
              </w:rPr>
              <w:t>500&lt;</w:t>
            </w:r>
            <w:proofErr w:type="gramStart"/>
            <w:r w:rsidRPr="00BC2753">
              <w:rPr>
                <w:sz w:val="18"/>
                <w:szCs w:val="18"/>
              </w:rPr>
              <w:t>N&lt;</w:t>
            </w:r>
            <w:proofErr w:type="gramEnd"/>
            <w:r w:rsidRPr="00BC2753">
              <w:rPr>
                <w:sz w:val="18"/>
                <w:szCs w:val="18"/>
              </w:rPr>
              <w:t>5</w:t>
            </w:r>
            <w:r>
              <w:rPr>
                <w:sz w:val="18"/>
                <w:szCs w:val="18"/>
              </w:rPr>
              <w:t xml:space="preserve"> </w:t>
            </w:r>
            <w:r w:rsidRPr="00BC2753">
              <w:rPr>
                <w:sz w:val="18"/>
                <w:szCs w:val="18"/>
              </w:rPr>
              <w:t>000</w:t>
            </w:r>
          </w:p>
        </w:tc>
        <w:tc>
          <w:tcPr>
            <w:tcW w:w="1910" w:type="dxa"/>
          </w:tcPr>
          <w:p w:rsidR="006A0E2F" w:rsidRPr="00BC2753" w:rsidRDefault="006A0E2F" w:rsidP="00A9371E">
            <w:pPr>
              <w:spacing w:before="60" w:after="60" w:line="220" w:lineRule="exact"/>
              <w:ind w:left="57"/>
              <w:rPr>
                <w:sz w:val="18"/>
                <w:szCs w:val="18"/>
              </w:rPr>
            </w:pPr>
            <w:r w:rsidRPr="00BC2753">
              <w:rPr>
                <w:sz w:val="18"/>
                <w:szCs w:val="18"/>
              </w:rPr>
              <w:t>перв</w:t>
            </w:r>
            <w:r>
              <w:rPr>
                <w:sz w:val="18"/>
                <w:szCs w:val="18"/>
              </w:rPr>
              <w:t>ая</w:t>
            </w:r>
            <w:r w:rsidRPr="00BC2753">
              <w:rPr>
                <w:sz w:val="18"/>
                <w:szCs w:val="18"/>
              </w:rPr>
              <w:t xml:space="preserve"> = 1MH+1LH</w:t>
            </w:r>
          </w:p>
          <w:p w:rsidR="006A0E2F" w:rsidRPr="00BC2753" w:rsidRDefault="006A0E2F" w:rsidP="00A9371E">
            <w:pPr>
              <w:spacing w:before="60" w:after="60" w:line="220" w:lineRule="exact"/>
              <w:ind w:left="57"/>
              <w:rPr>
                <w:sz w:val="18"/>
                <w:szCs w:val="18"/>
              </w:rPr>
            </w:pPr>
            <w:r w:rsidRPr="00BC2753">
              <w:rPr>
                <w:sz w:val="18"/>
                <w:szCs w:val="18"/>
              </w:rPr>
              <w:t>втор</w:t>
            </w:r>
            <w:r>
              <w:rPr>
                <w:sz w:val="18"/>
                <w:szCs w:val="18"/>
              </w:rPr>
              <w:t>ая</w:t>
            </w:r>
            <w:r w:rsidRPr="00BC2753">
              <w:rPr>
                <w:sz w:val="18"/>
                <w:szCs w:val="18"/>
              </w:rPr>
              <w:t xml:space="preserve"> = 1MH+1LH</w:t>
            </w:r>
          </w:p>
        </w:tc>
        <w:tc>
          <w:tcPr>
            <w:tcW w:w="1427" w:type="dxa"/>
          </w:tcPr>
          <w:p w:rsidR="006A0E2F" w:rsidRDefault="006A0E2F" w:rsidP="00DB7E5E">
            <w:pPr>
              <w:spacing w:before="60" w:after="60" w:line="220" w:lineRule="exact"/>
              <w:jc w:val="center"/>
              <w:rPr>
                <w:sz w:val="18"/>
                <w:szCs w:val="18"/>
              </w:rPr>
            </w:pPr>
            <w:r w:rsidRPr="00BC2753">
              <w:rPr>
                <w:sz w:val="18"/>
                <w:szCs w:val="18"/>
              </w:rPr>
              <w:t>2</w:t>
            </w:r>
          </w:p>
          <w:p w:rsidR="006A0E2F" w:rsidRPr="00BC2753" w:rsidRDefault="006A0E2F" w:rsidP="00DB7E5E">
            <w:pPr>
              <w:spacing w:before="60" w:after="60" w:line="220" w:lineRule="exact"/>
              <w:jc w:val="center"/>
              <w:rPr>
                <w:sz w:val="18"/>
                <w:szCs w:val="18"/>
              </w:rPr>
            </w:pPr>
            <w:r w:rsidRPr="00BC2753">
              <w:rPr>
                <w:sz w:val="18"/>
                <w:szCs w:val="18"/>
              </w:rPr>
              <w:t>4</w:t>
            </w:r>
          </w:p>
        </w:tc>
        <w:tc>
          <w:tcPr>
            <w:tcW w:w="1190" w:type="dxa"/>
          </w:tcPr>
          <w:p w:rsidR="006A0E2F" w:rsidRPr="00BC2753" w:rsidRDefault="006A0E2F" w:rsidP="00DB7E5E">
            <w:pPr>
              <w:spacing w:before="60" w:after="60" w:line="220" w:lineRule="exact"/>
              <w:jc w:val="center"/>
              <w:rPr>
                <w:sz w:val="18"/>
                <w:szCs w:val="18"/>
              </w:rPr>
            </w:pPr>
            <w:r w:rsidRPr="00BC2753">
              <w:rPr>
                <w:sz w:val="18"/>
                <w:szCs w:val="18"/>
              </w:rPr>
              <w:t>0</w:t>
            </w:r>
          </w:p>
          <w:p w:rsidR="006A0E2F" w:rsidRPr="00BC2753" w:rsidRDefault="006A0E2F" w:rsidP="00DB7E5E">
            <w:pPr>
              <w:spacing w:before="60" w:after="60" w:line="220" w:lineRule="exact"/>
              <w:jc w:val="center"/>
              <w:rPr>
                <w:sz w:val="18"/>
                <w:szCs w:val="18"/>
              </w:rPr>
            </w:pPr>
            <w:r w:rsidRPr="00BC2753">
              <w:rPr>
                <w:sz w:val="18"/>
                <w:szCs w:val="18"/>
              </w:rPr>
              <w:t>1</w:t>
            </w:r>
          </w:p>
        </w:tc>
        <w:tc>
          <w:tcPr>
            <w:tcW w:w="1344" w:type="dxa"/>
          </w:tcPr>
          <w:p w:rsidR="006A0E2F" w:rsidRPr="00BC2753" w:rsidRDefault="006A0E2F" w:rsidP="00DB7E5E">
            <w:pPr>
              <w:spacing w:before="60" w:after="60" w:line="220" w:lineRule="exact"/>
              <w:jc w:val="center"/>
              <w:rPr>
                <w:sz w:val="18"/>
                <w:szCs w:val="18"/>
              </w:rPr>
            </w:pPr>
            <w:r w:rsidRPr="00BC2753">
              <w:rPr>
                <w:sz w:val="18"/>
                <w:szCs w:val="18"/>
              </w:rPr>
              <w:t>2</w:t>
            </w:r>
          </w:p>
          <w:p w:rsidR="006A0E2F" w:rsidRPr="00BC2753" w:rsidRDefault="006A0E2F" w:rsidP="00DB7E5E">
            <w:pPr>
              <w:spacing w:before="60" w:after="60" w:line="220" w:lineRule="exact"/>
              <w:jc w:val="center"/>
              <w:rPr>
                <w:sz w:val="18"/>
                <w:szCs w:val="18"/>
              </w:rPr>
            </w:pPr>
            <w:r w:rsidRPr="00BC2753">
              <w:rPr>
                <w:sz w:val="18"/>
                <w:szCs w:val="18"/>
              </w:rPr>
              <w:t>2</w:t>
            </w:r>
          </w:p>
        </w:tc>
        <w:tc>
          <w:tcPr>
            <w:tcW w:w="1217" w:type="dxa"/>
          </w:tcPr>
          <w:p w:rsidR="006A0E2F" w:rsidRPr="00BC2753" w:rsidRDefault="006A0E2F" w:rsidP="00A9371E">
            <w:pPr>
              <w:spacing w:before="60" w:after="60" w:line="220" w:lineRule="exact"/>
              <w:ind w:left="57" w:right="57"/>
              <w:rPr>
                <w:sz w:val="18"/>
                <w:szCs w:val="18"/>
              </w:rPr>
            </w:pPr>
            <w:r w:rsidRPr="00BC2753">
              <w:rPr>
                <w:bCs/>
                <w:sz w:val="18"/>
                <w:szCs w:val="18"/>
              </w:rPr>
              <w:t>Обычная</w:t>
            </w:r>
          </w:p>
        </w:tc>
      </w:tr>
      <w:tr w:rsidR="006A0E2F" w:rsidRPr="00BC2753" w:rsidTr="00A9371E">
        <w:tc>
          <w:tcPr>
            <w:tcW w:w="1417" w:type="dxa"/>
            <w:tcBorders>
              <w:bottom w:val="single" w:sz="4" w:space="0" w:color="auto"/>
            </w:tcBorders>
          </w:tcPr>
          <w:p w:rsidR="006A0E2F" w:rsidRPr="00BC2753" w:rsidRDefault="006A0E2F" w:rsidP="00A9371E">
            <w:pPr>
              <w:spacing w:before="60" w:after="60" w:line="220" w:lineRule="exact"/>
              <w:ind w:left="57"/>
              <w:rPr>
                <w:sz w:val="18"/>
                <w:szCs w:val="18"/>
              </w:rPr>
            </w:pPr>
            <w:proofErr w:type="gramStart"/>
            <w:r w:rsidRPr="00BC2753">
              <w:rPr>
                <w:sz w:val="18"/>
                <w:szCs w:val="18"/>
              </w:rPr>
              <w:t>N&lt;</w:t>
            </w:r>
            <w:proofErr w:type="gramEnd"/>
            <w:r w:rsidRPr="00BC2753">
              <w:rPr>
                <w:sz w:val="18"/>
                <w:szCs w:val="18"/>
              </w:rPr>
              <w:t>500</w:t>
            </w:r>
          </w:p>
        </w:tc>
        <w:tc>
          <w:tcPr>
            <w:tcW w:w="1910" w:type="dxa"/>
            <w:tcBorders>
              <w:bottom w:val="single" w:sz="4" w:space="0" w:color="auto"/>
            </w:tcBorders>
          </w:tcPr>
          <w:p w:rsidR="006A0E2F" w:rsidRPr="00BC2753" w:rsidRDefault="006A0E2F" w:rsidP="00A9371E">
            <w:pPr>
              <w:spacing w:before="60" w:after="60" w:line="220" w:lineRule="exact"/>
              <w:ind w:left="57"/>
              <w:rPr>
                <w:sz w:val="18"/>
                <w:szCs w:val="18"/>
              </w:rPr>
            </w:pPr>
            <w:r w:rsidRPr="00BC2753">
              <w:rPr>
                <w:sz w:val="18"/>
                <w:szCs w:val="18"/>
              </w:rPr>
              <w:t>перв</w:t>
            </w:r>
            <w:r>
              <w:rPr>
                <w:sz w:val="18"/>
                <w:szCs w:val="18"/>
              </w:rPr>
              <w:t>ая</w:t>
            </w:r>
            <w:r w:rsidRPr="00BC2753">
              <w:rPr>
                <w:sz w:val="18"/>
                <w:szCs w:val="18"/>
              </w:rPr>
              <w:t xml:space="preserve"> = 2MH</w:t>
            </w:r>
          </w:p>
          <w:p w:rsidR="006A0E2F" w:rsidRPr="00BC2753" w:rsidRDefault="006A0E2F" w:rsidP="00A9371E">
            <w:pPr>
              <w:spacing w:before="60" w:after="60" w:line="220" w:lineRule="exact"/>
              <w:ind w:left="57"/>
              <w:rPr>
                <w:sz w:val="18"/>
                <w:szCs w:val="18"/>
              </w:rPr>
            </w:pPr>
            <w:r w:rsidRPr="00BC2753">
              <w:rPr>
                <w:sz w:val="18"/>
                <w:szCs w:val="18"/>
              </w:rPr>
              <w:t>втор</w:t>
            </w:r>
            <w:r>
              <w:rPr>
                <w:sz w:val="18"/>
                <w:szCs w:val="18"/>
              </w:rPr>
              <w:t>ая</w:t>
            </w:r>
            <w:r w:rsidRPr="00BC2753">
              <w:rPr>
                <w:sz w:val="18"/>
                <w:szCs w:val="18"/>
              </w:rPr>
              <w:t xml:space="preserve"> = 2MH</w:t>
            </w:r>
          </w:p>
        </w:tc>
        <w:tc>
          <w:tcPr>
            <w:tcW w:w="1427" w:type="dxa"/>
            <w:tcBorders>
              <w:bottom w:val="single" w:sz="4" w:space="0" w:color="auto"/>
            </w:tcBorders>
          </w:tcPr>
          <w:p w:rsidR="006A0E2F" w:rsidRPr="00BC2753" w:rsidRDefault="006A0E2F" w:rsidP="00DB7E5E">
            <w:pPr>
              <w:spacing w:before="60" w:after="60" w:line="220" w:lineRule="exact"/>
              <w:jc w:val="center"/>
              <w:rPr>
                <w:sz w:val="18"/>
                <w:szCs w:val="18"/>
              </w:rPr>
            </w:pPr>
            <w:r w:rsidRPr="00BC2753">
              <w:rPr>
                <w:sz w:val="18"/>
                <w:szCs w:val="18"/>
              </w:rPr>
              <w:t>2</w:t>
            </w:r>
          </w:p>
          <w:p w:rsidR="006A0E2F" w:rsidRPr="00BC2753" w:rsidRDefault="006A0E2F" w:rsidP="00DB7E5E">
            <w:pPr>
              <w:spacing w:before="60" w:after="60" w:line="220" w:lineRule="exact"/>
              <w:jc w:val="center"/>
              <w:rPr>
                <w:sz w:val="18"/>
                <w:szCs w:val="18"/>
              </w:rPr>
            </w:pPr>
            <w:r w:rsidRPr="00BC2753">
              <w:rPr>
                <w:sz w:val="18"/>
                <w:szCs w:val="18"/>
              </w:rPr>
              <w:t>4</w:t>
            </w:r>
          </w:p>
        </w:tc>
        <w:tc>
          <w:tcPr>
            <w:tcW w:w="1190" w:type="dxa"/>
            <w:tcBorders>
              <w:bottom w:val="single" w:sz="4" w:space="0" w:color="auto"/>
            </w:tcBorders>
          </w:tcPr>
          <w:p w:rsidR="006A0E2F" w:rsidRPr="00BC2753" w:rsidRDefault="006A0E2F" w:rsidP="00DB7E5E">
            <w:pPr>
              <w:spacing w:before="60" w:after="60" w:line="220" w:lineRule="exact"/>
              <w:jc w:val="center"/>
              <w:rPr>
                <w:sz w:val="18"/>
                <w:szCs w:val="18"/>
              </w:rPr>
            </w:pPr>
            <w:r w:rsidRPr="00BC2753">
              <w:rPr>
                <w:sz w:val="18"/>
                <w:szCs w:val="18"/>
              </w:rPr>
              <w:t>0</w:t>
            </w:r>
          </w:p>
          <w:p w:rsidR="006A0E2F" w:rsidRPr="00BC2753" w:rsidRDefault="006A0E2F" w:rsidP="00DB7E5E">
            <w:pPr>
              <w:spacing w:before="60" w:after="60" w:line="220" w:lineRule="exact"/>
              <w:jc w:val="center"/>
              <w:rPr>
                <w:sz w:val="18"/>
                <w:szCs w:val="18"/>
              </w:rPr>
            </w:pPr>
            <w:r w:rsidRPr="00BC2753">
              <w:rPr>
                <w:sz w:val="18"/>
                <w:szCs w:val="18"/>
              </w:rPr>
              <w:t>1</w:t>
            </w:r>
          </w:p>
        </w:tc>
        <w:tc>
          <w:tcPr>
            <w:tcW w:w="1344" w:type="dxa"/>
            <w:tcBorders>
              <w:bottom w:val="single" w:sz="4" w:space="0" w:color="auto"/>
            </w:tcBorders>
          </w:tcPr>
          <w:p w:rsidR="006A0E2F" w:rsidRPr="00BC2753" w:rsidRDefault="006A0E2F" w:rsidP="00DB7E5E">
            <w:pPr>
              <w:spacing w:before="60" w:after="60" w:line="220" w:lineRule="exact"/>
              <w:jc w:val="center"/>
              <w:rPr>
                <w:sz w:val="18"/>
                <w:szCs w:val="18"/>
              </w:rPr>
            </w:pPr>
            <w:r w:rsidRPr="00BC2753">
              <w:rPr>
                <w:sz w:val="18"/>
                <w:szCs w:val="18"/>
              </w:rPr>
              <w:t>2</w:t>
            </w:r>
          </w:p>
          <w:p w:rsidR="006A0E2F" w:rsidRPr="00BC2753" w:rsidRDefault="006A0E2F" w:rsidP="00DB7E5E">
            <w:pPr>
              <w:spacing w:before="60" w:after="60" w:line="220" w:lineRule="exact"/>
              <w:jc w:val="center"/>
              <w:rPr>
                <w:sz w:val="18"/>
                <w:szCs w:val="18"/>
              </w:rPr>
            </w:pPr>
            <w:r w:rsidRPr="00BC2753">
              <w:rPr>
                <w:sz w:val="18"/>
                <w:szCs w:val="18"/>
              </w:rPr>
              <w:t>2</w:t>
            </w:r>
          </w:p>
        </w:tc>
        <w:tc>
          <w:tcPr>
            <w:tcW w:w="1217" w:type="dxa"/>
            <w:tcBorders>
              <w:bottom w:val="single" w:sz="4" w:space="0" w:color="auto"/>
            </w:tcBorders>
          </w:tcPr>
          <w:p w:rsidR="006A0E2F" w:rsidRPr="00BC2753" w:rsidRDefault="006A0E2F" w:rsidP="00A9371E">
            <w:pPr>
              <w:spacing w:before="60" w:after="60" w:line="220" w:lineRule="exact"/>
              <w:ind w:left="57" w:right="57"/>
              <w:rPr>
                <w:sz w:val="18"/>
                <w:szCs w:val="18"/>
              </w:rPr>
            </w:pPr>
            <w:r w:rsidRPr="00BC2753">
              <w:rPr>
                <w:bCs/>
                <w:sz w:val="18"/>
                <w:szCs w:val="18"/>
              </w:rPr>
              <w:t>Усиленная</w:t>
            </w:r>
          </w:p>
        </w:tc>
      </w:tr>
      <w:tr w:rsidR="006A0E2F" w:rsidRPr="00BC2753" w:rsidTr="00A9371E">
        <w:tc>
          <w:tcPr>
            <w:tcW w:w="1417" w:type="dxa"/>
            <w:tcBorders>
              <w:bottom w:val="single" w:sz="12" w:space="0" w:color="auto"/>
            </w:tcBorders>
          </w:tcPr>
          <w:p w:rsidR="006A0E2F" w:rsidRPr="00BC2753" w:rsidRDefault="006A0E2F" w:rsidP="00A9371E">
            <w:pPr>
              <w:spacing w:before="60" w:after="60" w:line="220" w:lineRule="exact"/>
              <w:ind w:left="57"/>
              <w:rPr>
                <w:sz w:val="18"/>
                <w:szCs w:val="18"/>
              </w:rPr>
            </w:pPr>
            <w:r w:rsidRPr="00BC2753">
              <w:rPr>
                <w:sz w:val="18"/>
                <w:szCs w:val="18"/>
              </w:rPr>
              <w:t>500&lt;</w:t>
            </w:r>
            <w:proofErr w:type="gramStart"/>
            <w:r w:rsidRPr="00BC2753">
              <w:rPr>
                <w:sz w:val="18"/>
                <w:szCs w:val="18"/>
              </w:rPr>
              <w:t>N&lt;</w:t>
            </w:r>
            <w:proofErr w:type="gramEnd"/>
            <w:r w:rsidRPr="00BC2753">
              <w:rPr>
                <w:sz w:val="18"/>
                <w:szCs w:val="18"/>
              </w:rPr>
              <w:t>5</w:t>
            </w:r>
            <w:r>
              <w:rPr>
                <w:sz w:val="18"/>
                <w:szCs w:val="18"/>
              </w:rPr>
              <w:t xml:space="preserve"> </w:t>
            </w:r>
            <w:r w:rsidRPr="00BC2753">
              <w:rPr>
                <w:sz w:val="18"/>
                <w:szCs w:val="18"/>
              </w:rPr>
              <w:t>000</w:t>
            </w:r>
          </w:p>
        </w:tc>
        <w:tc>
          <w:tcPr>
            <w:tcW w:w="1910" w:type="dxa"/>
            <w:tcBorders>
              <w:bottom w:val="single" w:sz="12" w:space="0" w:color="auto"/>
            </w:tcBorders>
          </w:tcPr>
          <w:p w:rsidR="006A0E2F" w:rsidRPr="00BC2753" w:rsidRDefault="006A0E2F" w:rsidP="00A9371E">
            <w:pPr>
              <w:spacing w:before="60" w:after="60" w:line="220" w:lineRule="exact"/>
              <w:ind w:left="57"/>
              <w:rPr>
                <w:sz w:val="18"/>
                <w:szCs w:val="18"/>
              </w:rPr>
            </w:pPr>
            <w:r w:rsidRPr="00BC2753">
              <w:rPr>
                <w:sz w:val="18"/>
                <w:szCs w:val="18"/>
              </w:rPr>
              <w:t>перв</w:t>
            </w:r>
            <w:r>
              <w:rPr>
                <w:sz w:val="18"/>
                <w:szCs w:val="18"/>
              </w:rPr>
              <w:t>ая</w:t>
            </w:r>
            <w:r w:rsidRPr="00BC2753">
              <w:rPr>
                <w:sz w:val="18"/>
                <w:szCs w:val="18"/>
              </w:rPr>
              <w:t xml:space="preserve"> = 2MH+2LH</w:t>
            </w:r>
          </w:p>
          <w:p w:rsidR="006A0E2F" w:rsidRPr="00BC2753" w:rsidRDefault="006A0E2F" w:rsidP="00A9371E">
            <w:pPr>
              <w:spacing w:before="60" w:after="60" w:line="220" w:lineRule="exact"/>
              <w:ind w:left="57"/>
              <w:rPr>
                <w:sz w:val="18"/>
                <w:szCs w:val="18"/>
              </w:rPr>
            </w:pPr>
            <w:r w:rsidRPr="00BC2753">
              <w:rPr>
                <w:sz w:val="18"/>
                <w:szCs w:val="18"/>
              </w:rPr>
              <w:t>втор</w:t>
            </w:r>
            <w:r>
              <w:rPr>
                <w:sz w:val="18"/>
                <w:szCs w:val="18"/>
              </w:rPr>
              <w:t>ая</w:t>
            </w:r>
            <w:r w:rsidRPr="00BC2753">
              <w:rPr>
                <w:sz w:val="18"/>
                <w:szCs w:val="18"/>
              </w:rPr>
              <w:t xml:space="preserve"> = 2MH+2LH</w:t>
            </w:r>
          </w:p>
        </w:tc>
        <w:tc>
          <w:tcPr>
            <w:tcW w:w="1427" w:type="dxa"/>
            <w:tcBorders>
              <w:bottom w:val="single" w:sz="12" w:space="0" w:color="auto"/>
            </w:tcBorders>
          </w:tcPr>
          <w:p w:rsidR="006A0E2F" w:rsidRDefault="006A0E2F" w:rsidP="00DB7E5E">
            <w:pPr>
              <w:spacing w:before="60" w:after="60" w:line="220" w:lineRule="exact"/>
              <w:jc w:val="center"/>
              <w:rPr>
                <w:sz w:val="18"/>
                <w:szCs w:val="18"/>
              </w:rPr>
            </w:pPr>
            <w:r w:rsidRPr="00BC2753">
              <w:rPr>
                <w:sz w:val="18"/>
                <w:szCs w:val="18"/>
              </w:rPr>
              <w:t>4</w:t>
            </w:r>
          </w:p>
          <w:p w:rsidR="006A0E2F" w:rsidRPr="00BC2753" w:rsidRDefault="006A0E2F" w:rsidP="00DB7E5E">
            <w:pPr>
              <w:spacing w:before="60" w:after="60" w:line="220" w:lineRule="exact"/>
              <w:jc w:val="center"/>
              <w:rPr>
                <w:sz w:val="18"/>
                <w:szCs w:val="18"/>
              </w:rPr>
            </w:pPr>
            <w:r w:rsidRPr="00BC2753">
              <w:rPr>
                <w:sz w:val="18"/>
                <w:szCs w:val="18"/>
              </w:rPr>
              <w:t>8</w:t>
            </w:r>
          </w:p>
        </w:tc>
        <w:tc>
          <w:tcPr>
            <w:tcW w:w="1190" w:type="dxa"/>
            <w:tcBorders>
              <w:bottom w:val="single" w:sz="12" w:space="0" w:color="auto"/>
            </w:tcBorders>
          </w:tcPr>
          <w:p w:rsidR="006A0E2F" w:rsidRDefault="006A0E2F" w:rsidP="00DB7E5E">
            <w:pPr>
              <w:spacing w:before="60" w:after="60" w:line="220" w:lineRule="exact"/>
              <w:jc w:val="center"/>
              <w:rPr>
                <w:sz w:val="18"/>
                <w:szCs w:val="18"/>
              </w:rPr>
            </w:pPr>
            <w:r w:rsidRPr="00BC2753">
              <w:rPr>
                <w:sz w:val="18"/>
                <w:szCs w:val="18"/>
              </w:rPr>
              <w:t>0</w:t>
            </w:r>
          </w:p>
          <w:p w:rsidR="006A0E2F" w:rsidRPr="00BC2753" w:rsidRDefault="006A0E2F" w:rsidP="00DB7E5E">
            <w:pPr>
              <w:spacing w:before="60" w:after="60" w:line="220" w:lineRule="exact"/>
              <w:jc w:val="center"/>
              <w:rPr>
                <w:sz w:val="18"/>
                <w:szCs w:val="18"/>
              </w:rPr>
            </w:pPr>
            <w:r w:rsidRPr="00BC2753">
              <w:rPr>
                <w:sz w:val="18"/>
                <w:szCs w:val="18"/>
              </w:rPr>
              <w:t>1</w:t>
            </w:r>
          </w:p>
        </w:tc>
        <w:tc>
          <w:tcPr>
            <w:tcW w:w="1344" w:type="dxa"/>
            <w:tcBorders>
              <w:bottom w:val="single" w:sz="12" w:space="0" w:color="auto"/>
            </w:tcBorders>
          </w:tcPr>
          <w:p w:rsidR="006A0E2F" w:rsidRDefault="006A0E2F" w:rsidP="00DB7E5E">
            <w:pPr>
              <w:spacing w:before="60" w:after="60" w:line="220" w:lineRule="exact"/>
              <w:jc w:val="center"/>
              <w:rPr>
                <w:sz w:val="18"/>
                <w:szCs w:val="18"/>
              </w:rPr>
            </w:pPr>
            <w:r w:rsidRPr="00BC2753">
              <w:rPr>
                <w:sz w:val="18"/>
                <w:szCs w:val="18"/>
              </w:rPr>
              <w:t>2</w:t>
            </w:r>
          </w:p>
          <w:p w:rsidR="006A0E2F" w:rsidRPr="00BC2753" w:rsidRDefault="006A0E2F" w:rsidP="00DB7E5E">
            <w:pPr>
              <w:spacing w:before="60" w:after="60" w:line="220" w:lineRule="exact"/>
              <w:jc w:val="center"/>
              <w:rPr>
                <w:sz w:val="18"/>
                <w:szCs w:val="18"/>
              </w:rPr>
            </w:pPr>
            <w:r w:rsidRPr="00BC2753">
              <w:rPr>
                <w:sz w:val="18"/>
                <w:szCs w:val="18"/>
              </w:rPr>
              <w:t>2</w:t>
            </w:r>
          </w:p>
        </w:tc>
        <w:tc>
          <w:tcPr>
            <w:tcW w:w="1217" w:type="dxa"/>
            <w:tcBorders>
              <w:bottom w:val="single" w:sz="12" w:space="0" w:color="auto"/>
            </w:tcBorders>
          </w:tcPr>
          <w:p w:rsidR="006A0E2F" w:rsidRPr="00BC2753" w:rsidRDefault="006A0E2F" w:rsidP="00A9371E">
            <w:pPr>
              <w:spacing w:before="60" w:after="60" w:line="220" w:lineRule="exact"/>
              <w:ind w:left="57" w:right="57"/>
              <w:rPr>
                <w:sz w:val="18"/>
                <w:szCs w:val="18"/>
              </w:rPr>
            </w:pPr>
            <w:r w:rsidRPr="00BC2753">
              <w:rPr>
                <w:bCs/>
                <w:sz w:val="18"/>
                <w:szCs w:val="18"/>
              </w:rPr>
              <w:t>Усиленная</w:t>
            </w:r>
          </w:p>
        </w:tc>
      </w:tr>
    </w:tbl>
    <w:p w:rsidR="006A0E2F" w:rsidRPr="00BC2753" w:rsidRDefault="006A0E2F" w:rsidP="006A0E2F">
      <w:pPr>
        <w:pStyle w:val="SingleTxtGR"/>
        <w:tabs>
          <w:tab w:val="left" w:pos="1440"/>
        </w:tabs>
        <w:spacing w:before="120" w:after="0" w:line="220" w:lineRule="atLeast"/>
        <w:ind w:left="1259" w:right="998" w:firstLine="1"/>
        <w:jc w:val="left"/>
        <w:rPr>
          <w:sz w:val="18"/>
          <w:szCs w:val="18"/>
        </w:rPr>
      </w:pPr>
      <w:r w:rsidRPr="00BC2753">
        <w:rPr>
          <w:i/>
          <w:sz w:val="18"/>
          <w:szCs w:val="18"/>
        </w:rPr>
        <w:t>Примечания:</w:t>
      </w:r>
      <w:r w:rsidRPr="00BC2753">
        <w:rPr>
          <w:sz w:val="18"/>
          <w:szCs w:val="18"/>
        </w:rPr>
        <w:t xml:space="preserve"> </w:t>
      </w:r>
      <w:r w:rsidRPr="00BC2753">
        <w:rPr>
          <w:sz w:val="18"/>
          <w:szCs w:val="18"/>
        </w:rPr>
        <w:br/>
      </w:r>
      <w:r w:rsidRPr="00BC2753">
        <w:rPr>
          <w:sz w:val="18"/>
          <w:szCs w:val="18"/>
        </w:rPr>
        <w:tab/>
        <w:t>MH означает более жесткую конфигурацию (наименее оптимальные результаты, полученные при официальном утверждении или распространении официального утверждения)</w:t>
      </w:r>
      <w:r w:rsidRPr="00BC2753">
        <w:rPr>
          <w:bCs/>
          <w:sz w:val="18"/>
          <w:szCs w:val="18"/>
        </w:rPr>
        <w:t>,</w:t>
      </w:r>
      <w:r w:rsidRPr="00BC2753">
        <w:rPr>
          <w:sz w:val="18"/>
          <w:szCs w:val="18"/>
        </w:rPr>
        <w:t xml:space="preserve"> </w:t>
      </w:r>
      <w:r w:rsidRPr="00BC2753">
        <w:rPr>
          <w:sz w:val="18"/>
          <w:szCs w:val="18"/>
        </w:rPr>
        <w:br/>
      </w:r>
      <w:r w:rsidRPr="00BC2753">
        <w:rPr>
          <w:sz w:val="18"/>
          <w:szCs w:val="18"/>
        </w:rPr>
        <w:tab/>
        <w:t xml:space="preserve">LH означает менее жесткую конфигурацию. </w:t>
      </w:r>
    </w:p>
    <w:p w:rsidR="006A0E2F" w:rsidRPr="00BC2753" w:rsidRDefault="006A0E2F" w:rsidP="006A0E2F">
      <w:pPr>
        <w:pStyle w:val="SingleTxtGR"/>
        <w:spacing w:after="0" w:line="220" w:lineRule="atLeast"/>
        <w:ind w:left="1260" w:firstLine="181"/>
        <w:jc w:val="left"/>
        <w:rPr>
          <w:sz w:val="18"/>
          <w:szCs w:val="18"/>
        </w:rPr>
      </w:pPr>
      <w:r w:rsidRPr="00BC2753">
        <w:rPr>
          <w:sz w:val="18"/>
          <w:szCs w:val="18"/>
        </w:rPr>
        <w:t xml:space="preserve">Этот план двойной выборки реализуется следующим образом: </w:t>
      </w:r>
    </w:p>
    <w:p w:rsidR="006A0E2F" w:rsidRPr="00BC2753" w:rsidRDefault="006A0E2F" w:rsidP="006A0E2F">
      <w:pPr>
        <w:pStyle w:val="SingleTxtGR"/>
        <w:spacing w:after="0" w:line="220" w:lineRule="atLeast"/>
        <w:ind w:left="1260" w:firstLine="181"/>
        <w:jc w:val="left"/>
        <w:rPr>
          <w:sz w:val="18"/>
          <w:szCs w:val="18"/>
        </w:rPr>
      </w:pPr>
      <w:r w:rsidRPr="00BC2753">
        <w:rPr>
          <w:sz w:val="18"/>
          <w:szCs w:val="18"/>
        </w:rPr>
        <w:t>В случае обычной проверки: если первая выборка не содержит никаких неисправных единиц, то партия принимается без испытания второй выборки. Если она содержит две неисправные единицы, то партия отклоняется. Наконец, если она содержит одну неисправную единицу, то производится вторая выборка, и тогда совокупное число единиц должно соответствовать условию, указанному в колонке 5 приведенной выше таблицы.</w:t>
      </w:r>
    </w:p>
    <w:p w:rsidR="006A0E2F" w:rsidRPr="00BC2753" w:rsidRDefault="006A0E2F" w:rsidP="006A0E2F">
      <w:pPr>
        <w:pStyle w:val="SingleTxtGR"/>
        <w:spacing w:after="0" w:line="220" w:lineRule="atLeast"/>
        <w:ind w:left="1260" w:firstLine="181"/>
        <w:jc w:val="left"/>
        <w:rPr>
          <w:sz w:val="18"/>
          <w:szCs w:val="18"/>
        </w:rPr>
      </w:pPr>
      <w:r w:rsidRPr="00BC2753">
        <w:rPr>
          <w:sz w:val="18"/>
          <w:szCs w:val="18"/>
        </w:rPr>
        <w:t xml:space="preserve">Вместо обычной проверки проводится усиленная, если отклоняются две из пяти последовательных партий. Обычная проверка возобновляется, если принимаются пять последовательных партий. </w:t>
      </w:r>
    </w:p>
    <w:p w:rsidR="006A0E2F" w:rsidRPr="00BC2753" w:rsidRDefault="006A0E2F" w:rsidP="006A0E2F">
      <w:pPr>
        <w:pStyle w:val="SingleTxtGR"/>
        <w:spacing w:after="0" w:line="220" w:lineRule="atLeast"/>
        <w:ind w:left="1260" w:firstLine="181"/>
        <w:jc w:val="left"/>
        <w:rPr>
          <w:sz w:val="18"/>
          <w:szCs w:val="18"/>
        </w:rPr>
      </w:pPr>
      <w:r w:rsidRPr="00BC2753">
        <w:rPr>
          <w:sz w:val="18"/>
          <w:szCs w:val="18"/>
        </w:rPr>
        <w:t xml:space="preserve">Если какая-либо партия отклоняется, то производство считается не соответствующим установленным требованиям и эта партия не выпускается. </w:t>
      </w:r>
    </w:p>
    <w:p w:rsidR="006A0E2F" w:rsidRPr="00BC2753" w:rsidRDefault="006A0E2F" w:rsidP="006A0E2F">
      <w:pPr>
        <w:pStyle w:val="SingleTxtGR"/>
        <w:spacing w:after="0" w:line="220" w:lineRule="atLeast"/>
        <w:ind w:left="1260" w:firstLine="181"/>
        <w:jc w:val="left"/>
        <w:rPr>
          <w:sz w:val="18"/>
          <w:szCs w:val="18"/>
        </w:rPr>
      </w:pPr>
      <w:r w:rsidRPr="00BC2753">
        <w:rPr>
          <w:sz w:val="18"/>
          <w:szCs w:val="18"/>
        </w:rPr>
        <w:t>Если отклоняются две последовательные партии, подвергнутые усиленной проверке, то применяются положения пункта 13</w:t>
      </w:r>
      <w:r>
        <w:rPr>
          <w:sz w:val="18"/>
          <w:szCs w:val="18"/>
        </w:rPr>
        <w:t xml:space="preserve"> </w:t>
      </w:r>
      <w:r w:rsidRPr="007F31AE">
        <w:rPr>
          <w:sz w:val="18"/>
          <w:szCs w:val="18"/>
        </w:rPr>
        <w:t>настоящих Правил</w:t>
      </w:r>
      <w:r w:rsidRPr="00BC2753">
        <w:rPr>
          <w:sz w:val="18"/>
          <w:szCs w:val="18"/>
        </w:rPr>
        <w:t>.</w:t>
      </w:r>
    </w:p>
    <w:p w:rsidR="006A0E2F" w:rsidRPr="00BC2753" w:rsidRDefault="006A0E2F" w:rsidP="006A0E2F">
      <w:pPr>
        <w:pStyle w:val="SingleTxtGR"/>
        <w:spacing w:before="240"/>
        <w:ind w:left="2268" w:hanging="1134"/>
      </w:pPr>
      <w:r w:rsidRPr="00BC2753">
        <w:t>2.2.1.5</w:t>
      </w:r>
      <w:r w:rsidRPr="00BC2753">
        <w:tab/>
      </w:r>
      <w:r w:rsidR="00621209">
        <w:tab/>
      </w:r>
      <w:r w:rsidRPr="00BC2753">
        <w:t xml:space="preserve">Проверка соответствия </w:t>
      </w:r>
      <w:r>
        <w:t>усовершенствованных детских</w:t>
      </w:r>
      <w:r w:rsidRPr="00BC2753">
        <w:t xml:space="preserve"> удерживающих систем начинается с партии, изготовленной после первой партии, подвергшейся оценке на предмет качества производства.</w:t>
      </w:r>
    </w:p>
    <w:p w:rsidR="006A0E2F" w:rsidRPr="00BC2753" w:rsidRDefault="006A0E2F" w:rsidP="006A0E2F">
      <w:pPr>
        <w:pStyle w:val="SingleTxtGR"/>
        <w:ind w:left="2268" w:hanging="1134"/>
      </w:pPr>
      <w:r w:rsidRPr="00BC2753">
        <w:t>2.2.1.6</w:t>
      </w:r>
      <w:r w:rsidRPr="00BC2753">
        <w:tab/>
      </w:r>
      <w:r w:rsidR="00621209">
        <w:tab/>
      </w:r>
      <w:r w:rsidRPr="00BC2753">
        <w:t>Результаты испытания, указанного в пункте 2.2.1.4</w:t>
      </w:r>
      <w:r>
        <w:t xml:space="preserve"> выше</w:t>
      </w:r>
      <w:r w:rsidRPr="00BC2753">
        <w:t>, не должны превышать L, где L − предельное значение, предписанное для каждого испытания на официальное утверждение.</w:t>
      </w:r>
    </w:p>
    <w:p w:rsidR="006A0E2F" w:rsidRPr="00BC2753" w:rsidRDefault="006A0E2F" w:rsidP="006A0E2F">
      <w:pPr>
        <w:pStyle w:val="SingleTxtGR"/>
      </w:pPr>
      <w:r w:rsidRPr="00BC2753">
        <w:t>2.2.2</w:t>
      </w:r>
      <w:r w:rsidRPr="00BC2753">
        <w:tab/>
      </w:r>
      <w:r w:rsidRPr="00BC2753">
        <w:tab/>
        <w:t>Непрерывная проверка</w:t>
      </w:r>
    </w:p>
    <w:p w:rsidR="006A0E2F" w:rsidRPr="00BC2753" w:rsidRDefault="006A0E2F" w:rsidP="006A0E2F">
      <w:pPr>
        <w:pStyle w:val="SingleTxtGR"/>
        <w:ind w:left="2268" w:hanging="1134"/>
      </w:pPr>
      <w:r w:rsidRPr="00BC2753">
        <w:t>2.2.2.1</w:t>
      </w:r>
      <w:r w:rsidRPr="00BC2753">
        <w:tab/>
      </w:r>
      <w:r w:rsidR="00621209">
        <w:tab/>
      </w:r>
      <w:r w:rsidRPr="00BC2753">
        <w:t>Держатель официального утверждения обязан проводить непрерывную проверку качества своего производственного процесса на статистической основе и посредством отбора образцов. По договоренности с соответствующими компетентными органами испытания могут проводиться технической службой или держателем официального утверждения, отвечающим за обеспечение возможности оперативного контроля за продукцией.</w:t>
      </w:r>
    </w:p>
    <w:p w:rsidR="006A0E2F" w:rsidRPr="00BC2753" w:rsidRDefault="006A0E2F" w:rsidP="006A0E2F">
      <w:pPr>
        <w:pStyle w:val="SingleTxtGR"/>
        <w:ind w:left="2268" w:hanging="1134"/>
      </w:pPr>
      <w:r w:rsidRPr="00BC2753">
        <w:t>2.2.2.2</w:t>
      </w:r>
      <w:r w:rsidRPr="00BC2753">
        <w:tab/>
      </w:r>
      <w:r w:rsidR="00621209">
        <w:tab/>
      </w:r>
      <w:r w:rsidRPr="00BC2753">
        <w:t>Выборку производят в соответствии с положениями пункта 2.2.2.4</w:t>
      </w:r>
      <w:r>
        <w:t xml:space="preserve"> ниже</w:t>
      </w:r>
      <w:r w:rsidRPr="00BC2753">
        <w:t>.</w:t>
      </w:r>
    </w:p>
    <w:p w:rsidR="006A0E2F" w:rsidRPr="00BC2753" w:rsidRDefault="006A0E2F" w:rsidP="006A0E2F">
      <w:pPr>
        <w:pStyle w:val="SingleTxtGR"/>
        <w:ind w:left="2268" w:hanging="1134"/>
      </w:pPr>
      <w:r w:rsidRPr="00BC2753">
        <w:t>2.2.2.3</w:t>
      </w:r>
      <w:r w:rsidRPr="00BC2753">
        <w:tab/>
      </w:r>
      <w:r w:rsidR="00621209">
        <w:tab/>
      </w:r>
      <w:r w:rsidRPr="00BC2753">
        <w:t xml:space="preserve">Характеристики </w:t>
      </w:r>
      <w:r>
        <w:t>усовершенствованных детских</w:t>
      </w:r>
      <w:r w:rsidRPr="00BC2753">
        <w:t xml:space="preserve"> удерживающих систем выбираются произвольно, а испытания проводятся в соответствии с пунктом 2.2.2.4</w:t>
      </w:r>
      <w:r>
        <w:t xml:space="preserve"> ниже</w:t>
      </w:r>
      <w:r w:rsidRPr="00BC2753">
        <w:t>.</w:t>
      </w:r>
    </w:p>
    <w:p w:rsidR="006A0E2F" w:rsidRDefault="006A0E2F" w:rsidP="006A0E2F">
      <w:pPr>
        <w:pStyle w:val="SingleTxtGR"/>
        <w:keepNext/>
        <w:ind w:left="2268" w:hanging="1134"/>
      </w:pPr>
      <w:r w:rsidRPr="00BC2753">
        <w:t>2.2.2.4</w:t>
      </w:r>
      <w:r w:rsidRPr="00BC2753">
        <w:tab/>
      </w:r>
      <w:r w:rsidR="00621209">
        <w:tab/>
      </w:r>
      <w:r w:rsidRPr="00BC2753">
        <w:t>Проверка должна соответствовать нижеследующим требованиям:</w:t>
      </w:r>
    </w:p>
    <w:p w:rsidR="00FE69CD" w:rsidRPr="00FE69CD" w:rsidRDefault="00FE69CD" w:rsidP="00FE69CD">
      <w:pPr>
        <w:pStyle w:val="H23GR"/>
        <w:rPr>
          <w:b w:val="0"/>
        </w:rPr>
      </w:pPr>
      <w:r w:rsidRPr="00FE69CD">
        <w:rPr>
          <w:b w:val="0"/>
        </w:rPr>
        <w:tab/>
      </w:r>
      <w:r w:rsidRPr="00FE69CD">
        <w:rPr>
          <w:b w:val="0"/>
        </w:rPr>
        <w:tab/>
        <w:t>Таблица 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66"/>
        <w:gridCol w:w="1704"/>
      </w:tblGrid>
      <w:tr w:rsidR="006A0E2F" w:rsidRPr="00BC2753" w:rsidTr="00FE69CD">
        <w:tc>
          <w:tcPr>
            <w:tcW w:w="5666" w:type="dxa"/>
            <w:tcBorders>
              <w:bottom w:val="single" w:sz="12" w:space="0" w:color="auto"/>
            </w:tcBorders>
            <w:vAlign w:val="center"/>
          </w:tcPr>
          <w:p w:rsidR="006A0E2F" w:rsidRPr="00BC2753" w:rsidRDefault="006A0E2F" w:rsidP="00DB7E5E">
            <w:pPr>
              <w:pStyle w:val="29"/>
              <w:spacing w:before="80" w:after="80" w:line="240" w:lineRule="auto"/>
              <w:ind w:left="57"/>
              <w:rPr>
                <w:bCs/>
                <w:i/>
                <w:sz w:val="16"/>
                <w:szCs w:val="16"/>
              </w:rPr>
            </w:pPr>
            <w:r w:rsidRPr="00BC2753">
              <w:rPr>
                <w:bCs/>
                <w:i/>
                <w:sz w:val="16"/>
                <w:szCs w:val="16"/>
              </w:rPr>
              <w:t xml:space="preserve">Отбираемые </w:t>
            </w:r>
            <w:r>
              <w:rPr>
                <w:bCs/>
                <w:i/>
                <w:sz w:val="16"/>
                <w:szCs w:val="16"/>
              </w:rPr>
              <w:t>усовершенствованные детские удерживающие системы</w:t>
            </w:r>
          </w:p>
        </w:tc>
        <w:tc>
          <w:tcPr>
            <w:tcW w:w="1704" w:type="dxa"/>
            <w:tcBorders>
              <w:bottom w:val="single" w:sz="12" w:space="0" w:color="auto"/>
            </w:tcBorders>
            <w:vAlign w:val="bottom"/>
          </w:tcPr>
          <w:p w:rsidR="006A0E2F" w:rsidRPr="00BC2753" w:rsidRDefault="006A0E2F" w:rsidP="00DB7E5E">
            <w:pPr>
              <w:spacing w:before="80" w:after="80" w:line="200" w:lineRule="exact"/>
              <w:ind w:left="57"/>
              <w:rPr>
                <w:i/>
                <w:sz w:val="16"/>
                <w:szCs w:val="16"/>
              </w:rPr>
            </w:pPr>
            <w:r w:rsidRPr="00BC2753">
              <w:rPr>
                <w:bCs/>
                <w:i/>
                <w:sz w:val="16"/>
                <w:szCs w:val="16"/>
              </w:rPr>
              <w:t>Степень жесткости проверки</w:t>
            </w:r>
          </w:p>
        </w:tc>
      </w:tr>
      <w:tr w:rsidR="006A0E2F" w:rsidRPr="00BC2753" w:rsidTr="00FE69CD">
        <w:tblPrEx>
          <w:tblCellMar>
            <w:left w:w="108" w:type="dxa"/>
            <w:right w:w="108" w:type="dxa"/>
          </w:tblCellMar>
        </w:tblPrEx>
        <w:tc>
          <w:tcPr>
            <w:tcW w:w="5666" w:type="dxa"/>
            <w:tcBorders>
              <w:top w:val="single" w:sz="12" w:space="0" w:color="auto"/>
              <w:bottom w:val="single" w:sz="4" w:space="0" w:color="auto"/>
            </w:tcBorders>
          </w:tcPr>
          <w:p w:rsidR="006A0E2F" w:rsidRPr="00BC2753" w:rsidRDefault="006A0E2F" w:rsidP="00DB7E5E">
            <w:pPr>
              <w:spacing w:before="40" w:after="120"/>
            </w:pPr>
            <w:r w:rsidRPr="00BC2753">
              <w:rPr>
                <w:bCs/>
              </w:rPr>
              <w:t>0,02%, т.</w:t>
            </w:r>
            <w:r w:rsidR="001A76E3">
              <w:rPr>
                <w:bCs/>
              </w:rPr>
              <w:t xml:space="preserve"> </w:t>
            </w:r>
            <w:r w:rsidRPr="00BC2753">
              <w:rPr>
                <w:bCs/>
              </w:rPr>
              <w:t xml:space="preserve">е. одна </w:t>
            </w:r>
            <w:r>
              <w:rPr>
                <w:bCs/>
              </w:rPr>
              <w:t>усовершенствованная детская</w:t>
            </w:r>
            <w:r w:rsidRPr="00BC2753">
              <w:rPr>
                <w:bCs/>
              </w:rPr>
              <w:t xml:space="preserve"> удерживающая система, отбираемая из каждых 5 000 изготовленных единиц</w:t>
            </w:r>
          </w:p>
        </w:tc>
        <w:tc>
          <w:tcPr>
            <w:tcW w:w="1704" w:type="dxa"/>
            <w:tcBorders>
              <w:top w:val="single" w:sz="12" w:space="0" w:color="auto"/>
              <w:bottom w:val="single" w:sz="4" w:space="0" w:color="auto"/>
            </w:tcBorders>
          </w:tcPr>
          <w:p w:rsidR="006A0E2F" w:rsidRPr="00BC2753" w:rsidRDefault="006A0E2F" w:rsidP="00DB7E5E">
            <w:pPr>
              <w:spacing w:before="40" w:after="120"/>
            </w:pPr>
            <w:r w:rsidRPr="00BC2753">
              <w:rPr>
                <w:bCs/>
              </w:rPr>
              <w:t>Обычная</w:t>
            </w:r>
          </w:p>
        </w:tc>
      </w:tr>
      <w:tr w:rsidR="006A0E2F" w:rsidRPr="00BC2753" w:rsidTr="00FE69CD">
        <w:tblPrEx>
          <w:tblCellMar>
            <w:left w:w="108" w:type="dxa"/>
            <w:right w:w="108" w:type="dxa"/>
          </w:tblCellMar>
        </w:tblPrEx>
        <w:tc>
          <w:tcPr>
            <w:tcW w:w="5666" w:type="dxa"/>
            <w:tcBorders>
              <w:bottom w:val="single" w:sz="12" w:space="0" w:color="auto"/>
            </w:tcBorders>
          </w:tcPr>
          <w:p w:rsidR="006A0E2F" w:rsidRPr="00BC2753" w:rsidRDefault="006A0E2F" w:rsidP="00DB7E5E">
            <w:pPr>
              <w:spacing w:before="40" w:after="120"/>
            </w:pPr>
            <w:r w:rsidRPr="00BC2753">
              <w:t>0,05%, т.</w:t>
            </w:r>
            <w:r w:rsidR="001A76E3">
              <w:t xml:space="preserve"> </w:t>
            </w:r>
            <w:r w:rsidRPr="00BC2753">
              <w:t xml:space="preserve">е. одна </w:t>
            </w:r>
            <w:r>
              <w:t>усовершенствованная детская</w:t>
            </w:r>
            <w:r w:rsidRPr="00BC2753">
              <w:t xml:space="preserve"> удерживающая система, отбираемая из каждых 2 000 изготовленных единиц</w:t>
            </w:r>
          </w:p>
        </w:tc>
        <w:tc>
          <w:tcPr>
            <w:tcW w:w="1704" w:type="dxa"/>
            <w:tcBorders>
              <w:bottom w:val="single" w:sz="12" w:space="0" w:color="auto"/>
            </w:tcBorders>
          </w:tcPr>
          <w:p w:rsidR="006A0E2F" w:rsidRPr="00BC2753" w:rsidRDefault="006A0E2F" w:rsidP="00DB7E5E">
            <w:pPr>
              <w:spacing w:before="40" w:after="120"/>
            </w:pPr>
            <w:r w:rsidRPr="00BC2753">
              <w:t>Усиленная</w:t>
            </w:r>
          </w:p>
        </w:tc>
      </w:tr>
    </w:tbl>
    <w:p w:rsidR="006A0E2F" w:rsidRPr="00BC2753" w:rsidRDefault="006A0E2F" w:rsidP="006A0E2F">
      <w:pPr>
        <w:pStyle w:val="SingleTxtGR"/>
        <w:spacing w:before="120"/>
        <w:ind w:left="2268" w:hanging="1134"/>
      </w:pPr>
      <w:r w:rsidRPr="00BC2753">
        <w:tab/>
      </w:r>
      <w:r w:rsidRPr="00BC2753">
        <w:tab/>
        <w:t>Этот план двойной выборки реализуется следующим образом:</w:t>
      </w:r>
    </w:p>
    <w:p w:rsidR="006A0E2F" w:rsidRPr="00BC2753" w:rsidRDefault="006A0E2F" w:rsidP="006A0E2F">
      <w:pPr>
        <w:pStyle w:val="SingleTxtGR"/>
        <w:ind w:left="2268" w:hanging="1134"/>
      </w:pPr>
      <w:r w:rsidRPr="00BC2753">
        <w:tab/>
      </w:r>
      <w:r w:rsidRPr="00BC2753">
        <w:tab/>
        <w:t xml:space="preserve">Если </w:t>
      </w:r>
      <w:r>
        <w:t>усовершенствованная детская</w:t>
      </w:r>
      <w:r w:rsidRPr="00BC2753">
        <w:t xml:space="preserve"> удерживающая система считается соответствующей установленным требованиям, то и производство соответствует установленным требованиям.</w:t>
      </w:r>
    </w:p>
    <w:p w:rsidR="006A0E2F" w:rsidRPr="00BC2753" w:rsidRDefault="006A0E2F" w:rsidP="006A0E2F">
      <w:pPr>
        <w:pStyle w:val="SingleTxtGR"/>
        <w:ind w:left="2268" w:hanging="1134"/>
      </w:pPr>
      <w:r w:rsidRPr="00BC2753">
        <w:tab/>
      </w:r>
      <w:r w:rsidRPr="00BC2753">
        <w:tab/>
        <w:t xml:space="preserve">Если </w:t>
      </w:r>
      <w:r>
        <w:t>усовершенствованная детская</w:t>
      </w:r>
      <w:r w:rsidRPr="00BC2753">
        <w:t xml:space="preserve"> удерживающая система не отвечает требованиям, то отбирается вторая </w:t>
      </w:r>
      <w:r>
        <w:t>усовершенствованная детская</w:t>
      </w:r>
      <w:r w:rsidRPr="00BC2753">
        <w:t xml:space="preserve"> удерживающая система.</w:t>
      </w:r>
    </w:p>
    <w:p w:rsidR="006A0E2F" w:rsidRPr="00BC2753" w:rsidRDefault="006A0E2F" w:rsidP="006A0E2F">
      <w:pPr>
        <w:pStyle w:val="SingleTxtGR"/>
        <w:ind w:left="2268" w:hanging="1134"/>
      </w:pPr>
      <w:r w:rsidRPr="00BC2753">
        <w:tab/>
      </w:r>
      <w:r w:rsidRPr="00BC2753">
        <w:tab/>
        <w:t xml:space="preserve">Если вторая </w:t>
      </w:r>
      <w:r>
        <w:t>усовершенствованная детская</w:t>
      </w:r>
      <w:r w:rsidRPr="00BC2753">
        <w:t xml:space="preserve"> удерживающая система соответствует требованиям, то и производство соответствует установленным требованиям.</w:t>
      </w:r>
    </w:p>
    <w:p w:rsidR="006A0E2F" w:rsidRPr="00BC2753" w:rsidRDefault="006A0E2F" w:rsidP="006A0E2F">
      <w:pPr>
        <w:pStyle w:val="SingleTxtGR"/>
        <w:ind w:left="2268" w:hanging="1134"/>
      </w:pPr>
      <w:r w:rsidRPr="00BC2753">
        <w:tab/>
      </w:r>
      <w:r w:rsidRPr="00BC2753">
        <w:tab/>
        <w:t xml:space="preserve">Если обе (первая и вторая) </w:t>
      </w:r>
      <w:r>
        <w:t>усовершенствованные детские удерживающие системы</w:t>
      </w:r>
      <w:r w:rsidRPr="00BC2753">
        <w:t xml:space="preserve"> не соответствуют требованиям, то и производство не соответствует требованиям, а </w:t>
      </w:r>
      <w:r>
        <w:t>усовершенствованные детские удерживающие системы</w:t>
      </w:r>
      <w:r w:rsidRPr="00BC2753">
        <w:t>, которые могут иметь одинаковые недостатки, изымаются; кроме того, предпринимаются необходимые меры для восстановления соответствия производства.</w:t>
      </w:r>
    </w:p>
    <w:p w:rsidR="006A0E2F" w:rsidRPr="00BC2753" w:rsidRDefault="006A0E2F" w:rsidP="00FE69CD">
      <w:pPr>
        <w:pStyle w:val="SingleTxtGR"/>
        <w:spacing w:line="234" w:lineRule="atLeast"/>
        <w:ind w:left="2268" w:hanging="1134"/>
      </w:pPr>
      <w:r w:rsidRPr="00BC2753">
        <w:tab/>
      </w:r>
      <w:r w:rsidRPr="00BC2753">
        <w:tab/>
        <w:t>Вместо обычной проверки применяется усиленная, если из партии в 10 000 </w:t>
      </w:r>
      <w:r>
        <w:t>усовершенствованных детских</w:t>
      </w:r>
      <w:r w:rsidRPr="00BC2753">
        <w:t xml:space="preserve"> удерживающих систем, изготовленных последовательно, продукцию приходится изымать дважды.</w:t>
      </w:r>
    </w:p>
    <w:p w:rsidR="006A0E2F" w:rsidRPr="00BC2753" w:rsidRDefault="006A0E2F" w:rsidP="00FE69CD">
      <w:pPr>
        <w:pStyle w:val="SingleTxtGR"/>
        <w:spacing w:line="234" w:lineRule="atLeast"/>
        <w:ind w:left="2268" w:hanging="1134"/>
      </w:pPr>
      <w:r w:rsidRPr="00BC2753">
        <w:tab/>
      </w:r>
      <w:r w:rsidRPr="00BC2753">
        <w:tab/>
        <w:t xml:space="preserve">Обычная проверка возобновляется, если 10 000 последовательно изготовленных </w:t>
      </w:r>
      <w:r>
        <w:t>усовершенствованных детских</w:t>
      </w:r>
      <w:r w:rsidRPr="00BC2753">
        <w:t xml:space="preserve"> удерживающих систем считаются соответствующими установленным требованиям.</w:t>
      </w:r>
    </w:p>
    <w:p w:rsidR="006A0E2F" w:rsidRPr="00BC2753" w:rsidRDefault="006A0E2F" w:rsidP="00FE69CD">
      <w:pPr>
        <w:pStyle w:val="SingleTxtGR"/>
        <w:spacing w:line="234" w:lineRule="atLeast"/>
        <w:ind w:left="2268" w:hanging="1134"/>
      </w:pPr>
      <w:r w:rsidRPr="00BC2753">
        <w:tab/>
      </w:r>
      <w:r w:rsidRPr="00BC2753">
        <w:tab/>
        <w:t>Если продукция, подвергнутая усиленной проверке, изымалась два раза подряд, то применяются положения пункта 13</w:t>
      </w:r>
      <w:r>
        <w:t xml:space="preserve"> настоящих Правил</w:t>
      </w:r>
      <w:r w:rsidRPr="00BC2753">
        <w:t>.</w:t>
      </w:r>
    </w:p>
    <w:p w:rsidR="006A0E2F" w:rsidRPr="00BC2753" w:rsidRDefault="006A0E2F" w:rsidP="00FE69CD">
      <w:pPr>
        <w:pStyle w:val="SingleTxtGR"/>
        <w:spacing w:line="234" w:lineRule="atLeast"/>
        <w:ind w:left="2268" w:hanging="1134"/>
      </w:pPr>
      <w:r w:rsidRPr="00BC2753">
        <w:t>2.2.2.5</w:t>
      </w:r>
      <w:r w:rsidRPr="00BC2753">
        <w:tab/>
      </w:r>
      <w:r w:rsidR="00FE69CD">
        <w:tab/>
      </w:r>
      <w:r w:rsidRPr="00BC2753">
        <w:t xml:space="preserve">Непрерывная проверка </w:t>
      </w:r>
      <w:r>
        <w:t>усовершенствованных детских</w:t>
      </w:r>
      <w:r w:rsidRPr="00BC2753">
        <w:t xml:space="preserve"> удерживающих систем начинается после оценки качества производства.</w:t>
      </w:r>
    </w:p>
    <w:p w:rsidR="006A0E2F" w:rsidRPr="00BC2753" w:rsidRDefault="006A0E2F" w:rsidP="00FE69CD">
      <w:pPr>
        <w:pStyle w:val="SingleTxtGR"/>
        <w:spacing w:line="234" w:lineRule="atLeast"/>
        <w:ind w:left="2268" w:hanging="1134"/>
      </w:pPr>
      <w:r w:rsidRPr="00BC2753">
        <w:t>2.2.2.6</w:t>
      </w:r>
      <w:r w:rsidRPr="00BC2753">
        <w:tab/>
      </w:r>
      <w:r w:rsidR="00FE69CD">
        <w:tab/>
      </w:r>
      <w:r w:rsidRPr="00BC2753">
        <w:t>Результаты испытания, описанного в пункте 2.2.2.4</w:t>
      </w:r>
      <w:r>
        <w:t xml:space="preserve"> выше</w:t>
      </w:r>
      <w:r w:rsidRPr="00BC2753">
        <w:t>, не должны превышать L, где L − предельное значение, предписанное для каждого испытания на официальное утверждение.</w:t>
      </w:r>
    </w:p>
    <w:p w:rsidR="006A0E2F" w:rsidRPr="00BC2753" w:rsidRDefault="006A0E2F" w:rsidP="00FE69CD">
      <w:pPr>
        <w:pStyle w:val="SingleTxtGR"/>
        <w:spacing w:line="234" w:lineRule="atLeast"/>
        <w:ind w:left="2268" w:hanging="1134"/>
      </w:pPr>
      <w:r w:rsidRPr="00CF55AA">
        <w:rPr>
          <w:bCs/>
          <w:lang w:bidi="ru-RU"/>
        </w:rPr>
        <w:t>2.3</w:t>
      </w:r>
      <w:r w:rsidRPr="00CF55AA">
        <w:rPr>
          <w:bCs/>
          <w:lang w:bidi="ru-RU"/>
        </w:rPr>
        <w:tab/>
      </w:r>
      <w:r>
        <w:rPr>
          <w:bCs/>
          <w:lang w:bidi="ru-RU"/>
        </w:rPr>
        <w:tab/>
      </w:r>
      <w:proofErr w:type="gramStart"/>
      <w:r w:rsidRPr="00CF55AA">
        <w:rPr>
          <w:bCs/>
          <w:lang w:bidi="ru-RU"/>
        </w:rPr>
        <w:t>В</w:t>
      </w:r>
      <w:proofErr w:type="gramEnd"/>
      <w:r w:rsidRPr="00CF55AA">
        <w:rPr>
          <w:bCs/>
          <w:lang w:bidi="ru-RU"/>
        </w:rPr>
        <w:t xml:space="preserve"> случае устройств УДУС для конкретного транспортного средства, соответствующих пункту 2.1.2.4.1 выше, изготовитель усовершенствованной</w:t>
      </w:r>
      <w:r w:rsidRPr="00FE69CD">
        <w:rPr>
          <w:lang w:bidi="ru-RU"/>
        </w:rPr>
        <w:t xml:space="preserve"> </w:t>
      </w:r>
      <w:r w:rsidRPr="00CF55AA">
        <w:rPr>
          <w:lang w:bidi="ru-RU"/>
        </w:rPr>
        <w:t>детской удерживающей системы может выбрать процедуру проверки соответствия производства, предусмотренную либо в пункте 2.2 выше (на испыта</w:t>
      </w:r>
      <w:r>
        <w:rPr>
          <w:lang w:bidi="ru-RU"/>
        </w:rPr>
        <w:t>тельном стенде), либо в пунктах </w:t>
      </w:r>
      <w:r w:rsidRPr="00CF55AA">
        <w:rPr>
          <w:lang w:bidi="ru-RU"/>
        </w:rPr>
        <w:t>2.3.1 и 2.3.2 ниже (в кузове транспортного средства)</w:t>
      </w:r>
      <w:r w:rsidRPr="00BC2753">
        <w:t>.</w:t>
      </w:r>
    </w:p>
    <w:p w:rsidR="006A0E2F" w:rsidRPr="00BC2753" w:rsidRDefault="006A0E2F" w:rsidP="00FE69CD">
      <w:pPr>
        <w:pStyle w:val="SingleTxtGR"/>
        <w:spacing w:line="234" w:lineRule="atLeast"/>
        <w:ind w:left="2268" w:hanging="1134"/>
      </w:pPr>
      <w:r w:rsidRPr="00BC2753">
        <w:t>2.3.1</w:t>
      </w:r>
      <w:r w:rsidRPr="00BC2753">
        <w:tab/>
      </w:r>
      <w:r w:rsidRPr="00BC2753">
        <w:tab/>
      </w:r>
      <w:proofErr w:type="gramStart"/>
      <w:r w:rsidRPr="00CF55AA">
        <w:rPr>
          <w:lang w:bidi="ru-RU"/>
        </w:rPr>
        <w:t>В</w:t>
      </w:r>
      <w:proofErr w:type="gramEnd"/>
      <w:r w:rsidRPr="00CF55AA">
        <w:rPr>
          <w:lang w:bidi="ru-RU"/>
        </w:rPr>
        <w:t xml:space="preserve"> случае устройств </w:t>
      </w:r>
      <w:r w:rsidRPr="00CF55AA">
        <w:rPr>
          <w:bCs/>
          <w:lang w:bidi="ru-RU"/>
        </w:rPr>
        <w:t>УДУС</w:t>
      </w:r>
      <w:r w:rsidRPr="00CF55AA">
        <w:rPr>
          <w:b/>
          <w:lang w:bidi="ru-RU"/>
        </w:rPr>
        <w:t xml:space="preserve"> </w:t>
      </w:r>
      <w:r w:rsidRPr="00CF55AA">
        <w:rPr>
          <w:lang w:bidi="ru-RU"/>
        </w:rPr>
        <w:t>для конкретного транспортного средства испытания проводят со следующей частотой: один раз в восемь недель</w:t>
      </w:r>
      <w:r w:rsidRPr="00BC2753">
        <w:t>.</w:t>
      </w:r>
    </w:p>
    <w:p w:rsidR="006A0E2F" w:rsidRPr="00BC2753" w:rsidRDefault="006A0E2F" w:rsidP="00FE69CD">
      <w:pPr>
        <w:pStyle w:val="SingleTxtGR"/>
        <w:spacing w:line="234" w:lineRule="atLeast"/>
        <w:ind w:left="2268" w:hanging="1134"/>
      </w:pPr>
      <w:r w:rsidRPr="00BC2753">
        <w:tab/>
      </w:r>
      <w:r w:rsidRPr="00BC2753">
        <w:tab/>
        <w:t>При каждом испытании должны соблюдаться все требования, изложенные в пунктах 6.6.4 и 6.7.1.7.1</w:t>
      </w:r>
      <w:r>
        <w:t xml:space="preserve"> настоящих Правил</w:t>
      </w:r>
      <w:r w:rsidRPr="00BC2753">
        <w:t>. Если все испытания в течение одного года дают удовлетворительные результаты, то изготовитель может, по согласованию с органом</w:t>
      </w:r>
      <w:r>
        <w:t xml:space="preserve"> по официальному утверждению типа</w:t>
      </w:r>
      <w:r w:rsidRPr="00BC2753">
        <w:t>, снизить их частоту следующим образом: один раз в 16 недель.</w:t>
      </w:r>
    </w:p>
    <w:p w:rsidR="006A0E2F" w:rsidRPr="00BC2753" w:rsidRDefault="006A0E2F" w:rsidP="00FE69CD">
      <w:pPr>
        <w:pStyle w:val="SingleTxtGR"/>
        <w:spacing w:line="234" w:lineRule="atLeast"/>
        <w:ind w:left="2268" w:hanging="1134"/>
      </w:pPr>
      <w:r w:rsidRPr="00BC2753">
        <w:tab/>
      </w:r>
      <w:r w:rsidRPr="00BC2753">
        <w:tab/>
        <w:t>Однако в тех случаях, когда годовой объем производства составляет не более 1 000 </w:t>
      </w:r>
      <w:r>
        <w:t>усовершенствованных детских</w:t>
      </w:r>
      <w:r w:rsidRPr="00BC2753">
        <w:t xml:space="preserve"> удерживающих систем, допускается проведение испытаний с минимальной частотой один раз в течение года производства.</w:t>
      </w:r>
    </w:p>
    <w:p w:rsidR="006A0E2F" w:rsidRPr="00BC2753" w:rsidRDefault="006A0E2F" w:rsidP="00FE69CD">
      <w:pPr>
        <w:pStyle w:val="SingleTxtGR"/>
        <w:spacing w:line="234" w:lineRule="atLeast"/>
        <w:ind w:left="2268" w:hanging="1134"/>
      </w:pPr>
      <w:r w:rsidRPr="00BC2753">
        <w:t>2.3.2</w:t>
      </w:r>
      <w:r w:rsidRPr="00BC2753">
        <w:tab/>
      </w:r>
      <w:r w:rsidRPr="00BC2753">
        <w:tab/>
        <w:t>Если какая-либо испытательная выборка не проходит конкретного испытания, которому она была подвергнута, то проводится последующее испытание с учетом тех же требований, по крайней мере на трех других выборках. Если одна из этих выборок не проходит динамических испытаний, то производство считается не соответствующим установленным требованиям, частота повышается до более высокого уровня, если перед этим частота была меньшей в силу пункта 2.3</w:t>
      </w:r>
      <w:r>
        <w:t xml:space="preserve"> выше</w:t>
      </w:r>
      <w:r w:rsidRPr="00BC2753">
        <w:t>, и принимаются необходимые меры для восстановления соответствия производства.</w:t>
      </w:r>
    </w:p>
    <w:p w:rsidR="006A0E2F" w:rsidRPr="00BC2753" w:rsidRDefault="006A0E2F" w:rsidP="00FE69CD">
      <w:pPr>
        <w:pStyle w:val="SingleTxtGR"/>
        <w:spacing w:line="234" w:lineRule="atLeast"/>
        <w:ind w:left="2268" w:hanging="1134"/>
      </w:pPr>
      <w:r w:rsidRPr="00BC2753">
        <w:t>2.4</w:t>
      </w:r>
      <w:r w:rsidRPr="00BC2753">
        <w:tab/>
      </w:r>
      <w:r w:rsidRPr="00BC2753">
        <w:tab/>
        <w:t>Если установлено, что производство не соответствует положениям пунктов 2.2.1.4, 2.2.2.4 или 2.3.2</w:t>
      </w:r>
      <w:r>
        <w:t xml:space="preserve"> выше</w:t>
      </w:r>
      <w:r w:rsidRPr="00BC2753">
        <w:t>, то держатель официального утверждения или его надлежащим образом уполномоченный представитель:</w:t>
      </w:r>
    </w:p>
    <w:p w:rsidR="006A0E2F" w:rsidRPr="00BC2753" w:rsidRDefault="006A0E2F" w:rsidP="00FE69CD">
      <w:pPr>
        <w:pStyle w:val="SingleTxtGR"/>
        <w:spacing w:line="234" w:lineRule="atLeast"/>
        <w:ind w:left="2268" w:hanging="1134"/>
      </w:pPr>
      <w:r w:rsidRPr="00BC2753">
        <w:t>2.4.1</w:t>
      </w:r>
      <w:r w:rsidRPr="00BC2753">
        <w:tab/>
      </w:r>
      <w:r w:rsidRPr="00BC2753">
        <w:tab/>
        <w:t>уведомляет орган</w:t>
      </w:r>
      <w:r>
        <w:t xml:space="preserve"> по официальному утверждению типа</w:t>
      </w:r>
      <w:r w:rsidRPr="00BC2753">
        <w:t>, предоставивший официальное утверждение по типу конструкции, с указанием мер, которые были приняты в целях восстановления соответствия производства.</w:t>
      </w:r>
    </w:p>
    <w:p w:rsidR="00FE69CD" w:rsidRDefault="006A0E2F" w:rsidP="00FE69CD">
      <w:pPr>
        <w:pStyle w:val="SingleTxtGR"/>
        <w:spacing w:line="234" w:lineRule="atLeast"/>
        <w:ind w:left="2268" w:hanging="1134"/>
        <w:sectPr w:rsidR="00FE69CD" w:rsidSect="007F1856">
          <w:headerReference w:type="even" r:id="rId171"/>
          <w:headerReference w:type="default" r:id="rId172"/>
          <w:footerReference w:type="even" r:id="rId173"/>
          <w:footerReference w:type="default" r:id="rId174"/>
          <w:headerReference w:type="first" r:id="rId175"/>
          <w:footerReference w:type="first" r:id="rId176"/>
          <w:footnotePr>
            <w:numRestart w:val="eachSect"/>
          </w:footnotePr>
          <w:endnotePr>
            <w:numFmt w:val="decimal"/>
          </w:endnotePr>
          <w:pgSz w:w="11906" w:h="16838" w:code="9"/>
          <w:pgMar w:top="1418" w:right="1134" w:bottom="1134" w:left="1134" w:header="680" w:footer="567" w:gutter="0"/>
          <w:cols w:space="708"/>
          <w:titlePg/>
          <w:docGrid w:linePitch="360"/>
        </w:sectPr>
      </w:pPr>
      <w:r w:rsidRPr="00BC2753">
        <w:t>2.5</w:t>
      </w:r>
      <w:r w:rsidRPr="00BC2753">
        <w:tab/>
      </w:r>
      <w:r w:rsidRPr="00BC2753">
        <w:tab/>
        <w:t xml:space="preserve">Изготовитель ежеквартально информирует орган </w:t>
      </w:r>
      <w:r>
        <w:t xml:space="preserve">по официальному утверждению типа </w:t>
      </w:r>
      <w:r w:rsidRPr="00BC2753">
        <w:t>об объеме изготовленной продукции по каждому номеру официального утверждения с указанием способа, позволяющего определить, какие изделия соответствуют данному номеру официального утверждения.</w:t>
      </w:r>
      <w:r w:rsidR="00FE69CD">
        <w:t xml:space="preserve"> </w:t>
      </w:r>
    </w:p>
    <w:p w:rsidR="00C75A9C" w:rsidRPr="00BC2753" w:rsidRDefault="00C75A9C" w:rsidP="00C75A9C">
      <w:pPr>
        <w:pStyle w:val="HChGR"/>
      </w:pPr>
      <w:r w:rsidRPr="00BC2753">
        <w:t>Приложение 13</w:t>
      </w:r>
    </w:p>
    <w:p w:rsidR="00C75A9C" w:rsidRPr="00BC2753" w:rsidRDefault="00C75A9C" w:rsidP="00C75A9C">
      <w:pPr>
        <w:pStyle w:val="HChGR"/>
      </w:pPr>
      <w:r w:rsidRPr="00BC2753">
        <w:tab/>
      </w:r>
      <w:r w:rsidRPr="00BC2753">
        <w:tab/>
      </w:r>
      <w:bookmarkStart w:id="219" w:name="_Toc206914977"/>
      <w:r w:rsidRPr="00BC2753">
        <w:t xml:space="preserve">Испытание </w:t>
      </w:r>
      <w:proofErr w:type="spellStart"/>
      <w:r w:rsidRPr="00BC2753">
        <w:t>энергопоглощающего</w:t>
      </w:r>
      <w:proofErr w:type="spellEnd"/>
      <w:r w:rsidRPr="00BC2753">
        <w:t xml:space="preserve"> материала</w:t>
      </w:r>
      <w:bookmarkEnd w:id="219"/>
    </w:p>
    <w:p w:rsidR="00C75A9C" w:rsidRPr="00BC2753" w:rsidRDefault="00C75A9C" w:rsidP="00C75A9C">
      <w:pPr>
        <w:pStyle w:val="SingleTxtGR"/>
      </w:pPr>
      <w:r w:rsidRPr="00BC2753">
        <w:t>1.</w:t>
      </w:r>
      <w:r w:rsidRPr="00BC2753">
        <w:tab/>
      </w:r>
      <w:r w:rsidRPr="00BC2753">
        <w:tab/>
        <w:t>Модель головы</w:t>
      </w:r>
    </w:p>
    <w:p w:rsidR="00C75A9C" w:rsidRPr="00BC2753" w:rsidRDefault="00C75A9C" w:rsidP="00C75A9C">
      <w:pPr>
        <w:pStyle w:val="SingleTxtGR"/>
        <w:ind w:left="2268" w:hanging="1134"/>
      </w:pPr>
      <w:r w:rsidRPr="00BC2753">
        <w:t>1.1</w:t>
      </w:r>
      <w:r w:rsidRPr="00BC2753">
        <w:tab/>
      </w:r>
      <w:r w:rsidRPr="00BC2753">
        <w:tab/>
        <w:t xml:space="preserve">Модель головы представляет собой твердое деревянное полушарие с небольшим дополнительным сферическим сегментом, показанным на рисунке A ниже. Она должна быть сконструирована таким образом, чтобы ее можно было сбрасывать в направлении показанной на рисунке оси; конструкцией должна быть </w:t>
      </w:r>
      <w:r>
        <w:t>предусм</w:t>
      </w:r>
      <w:r w:rsidRPr="00BC2753">
        <w:t>отрена возможность установки акселерометра для измерения ускорения в направлении падения.</w:t>
      </w:r>
    </w:p>
    <w:p w:rsidR="00C75A9C" w:rsidRPr="00BC2753" w:rsidRDefault="00C75A9C" w:rsidP="00C75A9C">
      <w:pPr>
        <w:pStyle w:val="SingleTxtGR"/>
        <w:ind w:left="2268" w:hanging="1134"/>
      </w:pPr>
      <w:r w:rsidRPr="00BC2753">
        <w:t>1.2</w:t>
      </w:r>
      <w:r w:rsidRPr="00BC2753">
        <w:tab/>
      </w:r>
      <w:r w:rsidRPr="00BC2753">
        <w:tab/>
        <w:t>Общая масса модели головы с акселерометром составляет 2,75 ± 0,05 кг.</w:t>
      </w:r>
    </w:p>
    <w:p w:rsidR="00C75A9C" w:rsidRDefault="00C75A9C" w:rsidP="00C75A9C">
      <w:pPr>
        <w:pStyle w:val="H23GR"/>
        <w:rPr>
          <w:lang w:val="en-US"/>
        </w:rPr>
      </w:pPr>
      <w:r w:rsidRPr="00BC2753">
        <w:tab/>
      </w:r>
      <w:r w:rsidRPr="00BC2753">
        <w:tab/>
      </w:r>
      <w:r w:rsidRPr="00BC2753">
        <w:rPr>
          <w:b w:val="0"/>
        </w:rPr>
        <w:t>Рис. A</w:t>
      </w:r>
      <w:r w:rsidRPr="00BC2753">
        <w:rPr>
          <w:b w:val="0"/>
        </w:rPr>
        <w:br/>
      </w:r>
      <w:r w:rsidRPr="00BC2753">
        <w:t>Модель головы</w:t>
      </w:r>
    </w:p>
    <w:p w:rsidR="00C75A9C" w:rsidRPr="00E068EB" w:rsidRDefault="00C75A9C" w:rsidP="00C75A9C">
      <w:pPr>
        <w:pStyle w:val="SingleTxtGR"/>
        <w:rPr>
          <w:lang w:eastAsia="ru-RU"/>
        </w:rPr>
      </w:pPr>
      <w:r>
        <w:rPr>
          <w:noProof/>
          <w:lang w:eastAsia="ru-RU"/>
        </w:rPr>
        <mc:AlternateContent>
          <mc:Choice Requires="wps">
            <w:drawing>
              <wp:anchor distT="0" distB="0" distL="114300" distR="114300" simplePos="0" relativeHeight="251815936" behindDoc="0" locked="0" layoutInCell="1" allowOverlap="1" wp14:anchorId="61800E6C" wp14:editId="08B63362">
                <wp:simplePos x="0" y="0"/>
                <wp:positionH relativeFrom="column">
                  <wp:posOffset>5055870</wp:posOffset>
                </wp:positionH>
                <wp:positionV relativeFrom="paragraph">
                  <wp:posOffset>565150</wp:posOffset>
                </wp:positionV>
                <wp:extent cx="200025" cy="1485900"/>
                <wp:effectExtent l="3810" t="3175" r="0" b="0"/>
                <wp:wrapNone/>
                <wp:docPr id="144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E068EB" w:rsidRDefault="00F26DFB" w:rsidP="00C75A9C">
                            <w:pPr>
                              <w:rPr>
                                <w:sz w:val="16"/>
                                <w:szCs w:val="16"/>
                              </w:rPr>
                            </w:pPr>
                            <w:r>
                              <w:rPr>
                                <w:sz w:val="16"/>
                                <w:szCs w:val="16"/>
                              </w:rPr>
                              <w:t>н</w:t>
                            </w:r>
                            <w:r w:rsidRPr="00E068EB">
                              <w:rPr>
                                <w:sz w:val="16"/>
                                <w:szCs w:val="16"/>
                              </w:rPr>
                              <w:t>аправление падения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00E6C" id="Text Box 439" o:spid="_x0000_s2072" type="#_x0000_t202" style="position:absolute;left:0;text-align:left;margin-left:398.1pt;margin-top:44.5pt;width:15.75pt;height:11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abgQIAABAFAAAOAAAAZHJzL2Uyb0RvYy54bWysVG1v2yAQ/j5p/wHxPbWdOW1s1an6skyT&#10;uhep3Q8ggGM0m2NAYldT//sOHKddt0nTNH/ABxwPd/c8x/nF0LVkL61ToCuanaSUSM1BKL2t6Jf7&#10;9WxJifNMC9aClhV9kI5erF6/Ou9NKefQQCukJQiiXdmbijbemzJJHG9kx9wJGKlxswbbMY9Tu02E&#10;ZT2id20yT9PTpAcrjAUuncPVm3GTriJ+XUvuP9W1k560FcXYfBxtHDdhTFbnrNxaZhrFD2Gwf4ii&#10;Y0rjpUeoG+YZ2Vn1C1SnuAUHtT/h0CVQ14rLmANmk6UvsrlrmJExFyyOM8cyuf8Hyz/uP1uiBHKX&#10;5xklmnXI0r0cPLmCgeRvilCi3rgSPe8M+voBN9A9puvMLfCvjmi4bpjeyktroW8kExhiFk4mz46O&#10;OC6AbPoPIPAitvMQgYbadqF+WBGC6EjVw5GeEAzHReQ7nS8o4biV5ctFkUb+ElZOp411/p2EjgSj&#10;ohbpj+hsf+t8iIaVk0u4zEGrxFq1bZzY7ea6tWTPUCrr+MUEXri1OjhrCMdGxHEFg8Q7wl4IN1L/&#10;vcjmeXo1L2br0+XZLF/ni1lxli5naVZcFadpXuQ368cQYJaXjRJC6lul5STDLP87mg8NMQooCpH0&#10;FS0WWKqY1x+TxHLi97skO+WxK1vVVXR5dGJlIPatFpg2Kz1T7WgnP4cfq4w1mP6xKlEGgflRA37Y&#10;DAfRRZUEkWxAPKAyLCBxSD++KWiEcX6G0x5btKLu245ZSUn7XqPAQj9Php2MzWQwzRvATveUjOa1&#10;H/t+Z6zaNgg+SljDJYqwVlEfT4EcpIttFxM5PBGhr5/Po9fTQ7b6AQAA//8DAFBLAwQUAAYACAAA&#10;ACEATYfFP98AAAAKAQAADwAAAGRycy9kb3ducmV2LnhtbEyPQU+EMBCF7yb+h2ZMvBi3LKvAIsOG&#10;mGi8Ch48ztJZINKW0C6L/9560uNkvrz3veKw6lEsPLvBGoTtJgLBprVqMB3CR/Nyn4Fwnoyi0RpG&#10;+GYHh/L6qqBc2Yt556X2nQghxuWE0Hs/5VK6tmdNbmMnNuF3srMmH865k2qmSwjXo4yjKJGaBhMa&#10;epr4uef2qz5rhPXR1m+Ta6qEtqf6bvGfr1XzgHh7s1ZPIDyv/g+GX/2gDmVwOtqzUU6MCOk+iQOK&#10;kO3DpgBkcZqCOCLs4l0Esizk/wnlDwAAAP//AwBQSwECLQAUAAYACAAAACEAtoM4kv4AAADhAQAA&#10;EwAAAAAAAAAAAAAAAAAAAAAAW0NvbnRlbnRfVHlwZXNdLnhtbFBLAQItABQABgAIAAAAIQA4/SH/&#10;1gAAAJQBAAALAAAAAAAAAAAAAAAAAC8BAABfcmVscy8ucmVsc1BLAQItABQABgAIAAAAIQDfS6ab&#10;gQIAABAFAAAOAAAAAAAAAAAAAAAAAC4CAABkcnMvZTJvRG9jLnhtbFBLAQItABQABgAIAAAAIQBN&#10;h8U/3wAAAAoBAAAPAAAAAAAAAAAAAAAAANsEAABkcnMvZG93bnJldi54bWxQSwUGAAAAAAQABADz&#10;AAAA5wUAAAAA&#10;" stroked="f">
                <v:textbox style="layout-flow:vertical;mso-layout-flow-alt:bottom-to-top" inset="0,0,0,0">
                  <w:txbxContent>
                    <w:p w:rsidR="00F26DFB" w:rsidRPr="00E068EB" w:rsidRDefault="00F26DFB" w:rsidP="00C75A9C">
                      <w:pPr>
                        <w:rPr>
                          <w:sz w:val="16"/>
                          <w:szCs w:val="16"/>
                        </w:rPr>
                      </w:pPr>
                      <w:r>
                        <w:rPr>
                          <w:sz w:val="16"/>
                          <w:szCs w:val="16"/>
                        </w:rPr>
                        <w:t>н</w:t>
                      </w:r>
                      <w:r w:rsidRPr="00E068EB">
                        <w:rPr>
                          <w:sz w:val="16"/>
                          <w:szCs w:val="16"/>
                        </w:rPr>
                        <w:t>аправление падения</w:t>
                      </w:r>
                    </w:p>
                  </w:txbxContent>
                </v:textbox>
              </v:shape>
            </w:pict>
          </mc:Fallback>
        </mc:AlternateContent>
      </w:r>
      <w:r w:rsidRPr="003B0EDE">
        <w:rPr>
          <w:noProof/>
          <w:lang w:eastAsia="ru-RU"/>
        </w:rPr>
        <w:drawing>
          <wp:inline distT="0" distB="0" distL="0" distR="0" wp14:anchorId="50DDEA87" wp14:editId="6C7B1229">
            <wp:extent cx="4551045" cy="2875280"/>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551045" cy="2875280"/>
                    </a:xfrm>
                    <a:prstGeom prst="rect">
                      <a:avLst/>
                    </a:prstGeom>
                    <a:noFill/>
                    <a:ln>
                      <a:noFill/>
                    </a:ln>
                  </pic:spPr>
                </pic:pic>
              </a:graphicData>
            </a:graphic>
          </wp:inline>
        </w:drawing>
      </w:r>
    </w:p>
    <w:p w:rsidR="00C75A9C" w:rsidRPr="00BC2753" w:rsidRDefault="00C75A9C" w:rsidP="00C75A9C">
      <w:pPr>
        <w:pStyle w:val="SingleTxtGR"/>
        <w:spacing w:before="240"/>
      </w:pPr>
      <w:r w:rsidRPr="00BC2753">
        <w:t>2.</w:t>
      </w:r>
      <w:r w:rsidRPr="00BC2753">
        <w:tab/>
      </w:r>
      <w:r w:rsidRPr="00BC2753">
        <w:tab/>
        <w:t>Измерительная аппаратура</w:t>
      </w:r>
    </w:p>
    <w:p w:rsidR="00C75A9C" w:rsidRPr="00BC2753" w:rsidRDefault="00C75A9C" w:rsidP="00C75A9C">
      <w:pPr>
        <w:pStyle w:val="SingleTxtGR"/>
        <w:ind w:left="2268" w:hanging="1134"/>
      </w:pPr>
      <w:r w:rsidRPr="00BC2753">
        <w:tab/>
      </w:r>
      <w:r w:rsidRPr="00BC2753">
        <w:tab/>
        <w:t>В ходе испытания регистрируют ускорение с использованием оборудования, соответствующего спецификации канала данных при классе частотных характеристик 1</w:t>
      </w:r>
      <w:r w:rsidR="00DB7E5E">
        <w:t xml:space="preserve"> </w:t>
      </w:r>
      <w:r w:rsidRPr="00BC2753">
        <w:t>000, в соответствии с последним изданием стандарта ISO 6487.</w:t>
      </w:r>
    </w:p>
    <w:p w:rsidR="00C75A9C" w:rsidRPr="00BC2753" w:rsidRDefault="00C75A9C" w:rsidP="00C75A9C">
      <w:pPr>
        <w:pStyle w:val="SingleTxtGR"/>
      </w:pPr>
      <w:r w:rsidRPr="00BC2753">
        <w:t>3.</w:t>
      </w:r>
      <w:r w:rsidRPr="00BC2753">
        <w:tab/>
      </w:r>
      <w:r w:rsidRPr="00BC2753">
        <w:tab/>
        <w:t>Процедура</w:t>
      </w:r>
    </w:p>
    <w:p w:rsidR="00C75A9C" w:rsidRPr="00BC2753" w:rsidRDefault="00C75A9C" w:rsidP="00C75A9C">
      <w:pPr>
        <w:pStyle w:val="SingleTxtGR"/>
        <w:ind w:left="2268" w:hanging="1134"/>
      </w:pPr>
      <w:r w:rsidRPr="00BC2753">
        <w:t>3.1</w:t>
      </w:r>
      <w:r w:rsidRPr="00BC2753">
        <w:tab/>
      </w:r>
      <w:r w:rsidRPr="00BC2753">
        <w:tab/>
      </w:r>
      <w:r w:rsidRPr="00EE3F1C">
        <w:t xml:space="preserve">Детское удерживающее устройство устанавливают в зоне удара на жесткой плоской поверхности с минимальными размерами 500 х 500 мм, с тем чтобы направление удара было перпендикулярно </w:t>
      </w:r>
      <w:proofErr w:type="gramStart"/>
      <w:r w:rsidRPr="00EE3F1C">
        <w:t>внутренней поверхности</w:t>
      </w:r>
      <w:proofErr w:type="gramEnd"/>
      <w:r w:rsidRPr="00EE3F1C">
        <w:t xml:space="preserve"> </w:t>
      </w:r>
      <w:r>
        <w:t>усовершенствованной детской</w:t>
      </w:r>
      <w:r w:rsidRPr="00EE3F1C">
        <w:t xml:space="preserve"> удерживающей системы в зоне удара</w:t>
      </w:r>
      <w:r w:rsidRPr="00BC2753">
        <w:t>.</w:t>
      </w:r>
    </w:p>
    <w:p w:rsidR="00C75A9C" w:rsidRPr="00BC2753" w:rsidRDefault="00C75A9C" w:rsidP="00C75A9C">
      <w:pPr>
        <w:pStyle w:val="SingleTxtGR"/>
        <w:ind w:left="2268" w:hanging="1134"/>
      </w:pPr>
      <w:r w:rsidRPr="00BC2753">
        <w:t>3.</w:t>
      </w:r>
      <w:r>
        <w:t>2</w:t>
      </w:r>
      <w:r w:rsidRPr="00BC2753">
        <w:tab/>
      </w:r>
      <w:r w:rsidRPr="00BC2753">
        <w:tab/>
      </w:r>
      <w:r>
        <w:t>Усовершенствованная детская</w:t>
      </w:r>
      <w:r w:rsidRPr="00BC2753">
        <w:t xml:space="preserve"> удерживающ</w:t>
      </w:r>
      <w:r>
        <w:t>ая</w:t>
      </w:r>
      <w:r w:rsidRPr="00BC2753">
        <w:t xml:space="preserve"> </w:t>
      </w:r>
      <w:r>
        <w:t>система</w:t>
      </w:r>
      <w:r w:rsidRPr="00BC2753">
        <w:t xml:space="preserve"> в сборе должн</w:t>
      </w:r>
      <w:r>
        <w:t>а</w:t>
      </w:r>
      <w:r w:rsidRPr="00BC2753">
        <w:t xml:space="preserve"> полностью опираться на свою внешнюю поверхность в зоне удара; е</w:t>
      </w:r>
      <w:r>
        <w:t>е</w:t>
      </w:r>
      <w:r w:rsidRPr="00BC2753">
        <w:t xml:space="preserve"> размещают непосредственно под точкой удара на гладком жестком основании, </w:t>
      </w:r>
      <w:proofErr w:type="gramStart"/>
      <w:r w:rsidRPr="00BC2753">
        <w:t>например</w:t>
      </w:r>
      <w:proofErr w:type="gramEnd"/>
      <w:r w:rsidRPr="00BC2753">
        <w:t xml:space="preserve"> на твердой бетонной плите.</w:t>
      </w:r>
    </w:p>
    <w:p w:rsidR="00DB7E5E" w:rsidRDefault="00DB7E5E" w:rsidP="00FE69CD">
      <w:pPr>
        <w:pStyle w:val="SingleTxtGR"/>
        <w:spacing w:line="234" w:lineRule="atLeast"/>
        <w:ind w:left="2268" w:hanging="1134"/>
        <w:sectPr w:rsidR="00DB7E5E" w:rsidSect="007F1856">
          <w:headerReference w:type="first" r:id="rId178"/>
          <w:footerReference w:type="first" r:id="rId179"/>
          <w:footnotePr>
            <w:numRestart w:val="eachSect"/>
          </w:footnotePr>
          <w:endnotePr>
            <w:numFmt w:val="decimal"/>
          </w:endnotePr>
          <w:pgSz w:w="11906" w:h="16838" w:code="9"/>
          <w:pgMar w:top="1418" w:right="1134" w:bottom="1134" w:left="1134" w:header="680" w:footer="567" w:gutter="0"/>
          <w:cols w:space="708"/>
          <w:titlePg/>
          <w:docGrid w:linePitch="360"/>
        </w:sectPr>
      </w:pPr>
    </w:p>
    <w:p w:rsidR="00DB7E5E" w:rsidRPr="00BC2753" w:rsidRDefault="00DB7E5E" w:rsidP="00DB7E5E">
      <w:pPr>
        <w:pStyle w:val="HChGR"/>
      </w:pPr>
      <w:r w:rsidRPr="00BC2753">
        <w:t>Приложение 14</w:t>
      </w:r>
    </w:p>
    <w:p w:rsidR="00DB7E5E" w:rsidRPr="001A76E3" w:rsidRDefault="00DB7E5E" w:rsidP="00DB7E5E">
      <w:pPr>
        <w:pStyle w:val="HChGR"/>
        <w:rPr>
          <w:spacing w:val="-2"/>
        </w:rPr>
      </w:pPr>
      <w:r w:rsidRPr="00BC2753">
        <w:tab/>
      </w:r>
      <w:r w:rsidRPr="00BC2753">
        <w:tab/>
      </w:r>
      <w:bookmarkStart w:id="220" w:name="_Toc206914979"/>
      <w:r w:rsidRPr="00BC2753">
        <w:t>Метод опр</w:t>
      </w:r>
      <w:r w:rsidR="0069704F">
        <w:t>еделения зоны удара головой для </w:t>
      </w:r>
      <w:r w:rsidRPr="00BC2753">
        <w:t>удерживающих устройств с опорами для спины, а также для удерживающих</w:t>
      </w:r>
      <w:r w:rsidR="001A76E3">
        <w:t xml:space="preserve"> устройств, обращенных назад, </w:t>
      </w:r>
      <w:r w:rsidR="001A76E3" w:rsidRPr="001A76E3">
        <w:rPr>
          <w:spacing w:val="-2"/>
        </w:rPr>
        <w:t>с </w:t>
      </w:r>
      <w:r w:rsidRPr="001A76E3">
        <w:rPr>
          <w:spacing w:val="-2"/>
        </w:rPr>
        <w:t>определением минимального размера боковых выступов</w:t>
      </w:r>
      <w:bookmarkEnd w:id="220"/>
    </w:p>
    <w:p w:rsidR="00DB7E5E" w:rsidRPr="00CF55AA" w:rsidRDefault="00DB7E5E" w:rsidP="00DB7E5E">
      <w:pPr>
        <w:pStyle w:val="SingleTxtGR"/>
        <w:ind w:left="2268" w:hanging="1134"/>
        <w:rPr>
          <w:lang w:bidi="ru-RU"/>
        </w:rPr>
      </w:pPr>
      <w:r w:rsidRPr="00CF55AA">
        <w:rPr>
          <w:bCs/>
          <w:lang w:bidi="ru-RU"/>
        </w:rPr>
        <w:t>1.</w:t>
      </w:r>
      <w:r w:rsidRPr="00CF55AA">
        <w:rPr>
          <w:lang w:bidi="ru-RU"/>
        </w:rPr>
        <w:tab/>
      </w:r>
      <w:r>
        <w:rPr>
          <w:lang w:bidi="ru-RU"/>
        </w:rPr>
        <w:tab/>
      </w:r>
      <w:r w:rsidRPr="00CF55AA">
        <w:rPr>
          <w:bCs/>
          <w:lang w:bidi="ru-RU"/>
        </w:rPr>
        <w:t xml:space="preserve">Устройство помещают на испытательный стенд, описанный в приложении 6. Устройство с изменяющимся наклоном </w:t>
      </w:r>
      <w:proofErr w:type="gramStart"/>
      <w:r w:rsidRPr="00CF55AA">
        <w:rPr>
          <w:bCs/>
          <w:lang w:bidi="ru-RU"/>
        </w:rPr>
        <w:t>устанавливают</w:t>
      </w:r>
      <w:proofErr w:type="gramEnd"/>
      <w:r w:rsidRPr="00CF55AA">
        <w:rPr>
          <w:bCs/>
          <w:lang w:bidi="ru-RU"/>
        </w:rPr>
        <w:t xml:space="preserve"> как можно ближе к вертикальному положению. В устройство помещается самый маленький манекен в соответствии с инструкциями изготовителя. На спинке, на том же уровне, на котором находится плечо самого маленьк</w:t>
      </w:r>
      <w:r>
        <w:rPr>
          <w:bCs/>
          <w:lang w:bidi="ru-RU"/>
        </w:rPr>
        <w:t>ого манекена, отмечается точка «А»</w:t>
      </w:r>
      <w:r w:rsidRPr="00CF55AA">
        <w:rPr>
          <w:bCs/>
          <w:lang w:bidi="ru-RU"/>
        </w:rPr>
        <w:t xml:space="preserve"> на расстоянии 2 см в сторону центра от внешнего края руки. Все внутренние поверхности, расположенные над горизонтальной плоскостью, проходящей через точку</w:t>
      </w:r>
      <w:r w:rsidRPr="00CF55AA">
        <w:rPr>
          <w:bCs/>
          <w:lang w:val="en-US"/>
        </w:rPr>
        <w:t> </w:t>
      </w:r>
      <w:r>
        <w:rPr>
          <w:bCs/>
          <w:lang w:bidi="ru-RU"/>
        </w:rPr>
        <w:t>«А»</w:t>
      </w:r>
      <w:r w:rsidRPr="00CF55AA">
        <w:rPr>
          <w:bCs/>
          <w:lang w:bidi="ru-RU"/>
        </w:rPr>
        <w:t xml:space="preserve">, испытывают в соответствии с </w:t>
      </w:r>
      <w:r w:rsidRPr="00CF55AA">
        <w:rPr>
          <w:lang w:bidi="ru-RU"/>
        </w:rPr>
        <w:t>приложением 13. Эта зона должна включать спинку и боковые выступы, в том числе внутренние края (закругленные зоны) боковых выступов. В случае детских люлек, когда симметрично установить манекен с учетом конструкции и инструкций изготовителя невозможно, зона, отвечающая требованиям приложения 13, должна включать в себя все вну</w:t>
      </w:r>
      <w:r>
        <w:rPr>
          <w:lang w:bidi="ru-RU"/>
        </w:rPr>
        <w:t>тренние поверхности над точкой «А»</w:t>
      </w:r>
      <w:r w:rsidRPr="00CF55AA">
        <w:rPr>
          <w:lang w:bidi="ru-RU"/>
        </w:rPr>
        <w:t xml:space="preserve">, как определено выше, в направлении головы; при этом данные величины измеряют, когда манекен находится в детской люльке в наименее благоприятном положении согласно инструкциям изготовителя и люлька установлена на испытательном стенде. </w:t>
      </w:r>
    </w:p>
    <w:p w:rsidR="00DB7E5E" w:rsidRPr="00BC2753" w:rsidRDefault="00DB7E5E" w:rsidP="00DB7E5E">
      <w:pPr>
        <w:pStyle w:val="SingleTxtGR"/>
        <w:ind w:left="2268" w:hanging="1134"/>
      </w:pPr>
      <w:r w:rsidRPr="00CF55AA">
        <w:rPr>
          <w:lang w:bidi="ru-RU"/>
        </w:rPr>
        <w:tab/>
      </w:r>
      <w:r w:rsidRPr="00CF55AA">
        <w:rPr>
          <w:lang w:bidi="ru-RU"/>
        </w:rPr>
        <w:tab/>
        <w:t>Если можно симметрично установить манекен в детской люльке, то вся внутренняя зона должна соответствовать предписаниям приложения 13</w:t>
      </w:r>
      <w:r w:rsidRPr="00BC2753">
        <w:t>.</w:t>
      </w:r>
    </w:p>
    <w:p w:rsidR="00DB7E5E" w:rsidRDefault="00DB7E5E" w:rsidP="00DB7E5E">
      <w:pPr>
        <w:pStyle w:val="SingleTxtGR"/>
        <w:ind w:left="2268" w:hanging="1134"/>
      </w:pPr>
      <w:r w:rsidRPr="00BC2753">
        <w:t>2.</w:t>
      </w:r>
      <w:r w:rsidRPr="00BC2753">
        <w:tab/>
      </w:r>
      <w:r w:rsidRPr="00BC2753">
        <w:tab/>
      </w:r>
      <w:proofErr w:type="gramStart"/>
      <w:r w:rsidRPr="00BC2753">
        <w:t>В</w:t>
      </w:r>
      <w:proofErr w:type="gramEnd"/>
      <w:r w:rsidRPr="00BC2753">
        <w:t xml:space="preserve"> случае устройств, обращенных назад, глубина боковых выступов, измеренная от средней линии поверхности спинки, должна составлять не менее 90 мм. Эти боковые выступы должны начинаться от горизонтальной пло</w:t>
      </w:r>
      <w:r>
        <w:t>скости, проходящей через точку «A»</w:t>
      </w:r>
      <w:r w:rsidRPr="00BC2753">
        <w:t xml:space="preserve">, и доходить до верха спинки сиденья </w:t>
      </w:r>
      <w:r>
        <w:t>усовершенствованной детской</w:t>
      </w:r>
      <w:r w:rsidRPr="00BC2753">
        <w:t xml:space="preserve"> удерживающей системы. Начиная с точки, расположенной на 90 мм </w:t>
      </w:r>
      <w:proofErr w:type="gramStart"/>
      <w:r w:rsidRPr="00BC2753">
        <w:t>ниже верхней точки спинки сиденья</w:t>
      </w:r>
      <w:proofErr w:type="gramEnd"/>
      <w:r w:rsidRPr="00BC2753">
        <w:t xml:space="preserve"> </w:t>
      </w:r>
      <w:r>
        <w:t>усовершенствованной детской</w:t>
      </w:r>
      <w:r w:rsidRPr="00BC2753">
        <w:t xml:space="preserve"> удерживающей системы, глубина боковых выступов может постепенно уменьшаться.</w:t>
      </w:r>
    </w:p>
    <w:p w:rsidR="00DB7E5E" w:rsidRDefault="00DB7E5E" w:rsidP="00FE69CD">
      <w:pPr>
        <w:pStyle w:val="SingleTxtGR"/>
        <w:spacing w:line="234" w:lineRule="atLeast"/>
        <w:ind w:left="2268" w:hanging="1134"/>
        <w:sectPr w:rsidR="00DB7E5E" w:rsidSect="007F1856">
          <w:headerReference w:type="first" r:id="rId180"/>
          <w:footerReference w:type="first" r:id="rId181"/>
          <w:footnotePr>
            <w:numRestart w:val="eachSect"/>
          </w:footnotePr>
          <w:endnotePr>
            <w:numFmt w:val="decimal"/>
          </w:endnotePr>
          <w:pgSz w:w="11906" w:h="16838" w:code="9"/>
          <w:pgMar w:top="1418" w:right="1134" w:bottom="1134" w:left="1134" w:header="680" w:footer="567" w:gutter="0"/>
          <w:cols w:space="708"/>
          <w:titlePg/>
          <w:docGrid w:linePitch="360"/>
        </w:sectPr>
      </w:pPr>
    </w:p>
    <w:p w:rsidR="00DB7E5E" w:rsidRPr="00BC2753" w:rsidRDefault="00DB7E5E" w:rsidP="00DB7E5E">
      <w:pPr>
        <w:pStyle w:val="HChGR"/>
        <w:spacing w:before="240"/>
      </w:pPr>
      <w:r w:rsidRPr="00BC2753">
        <w:t>Приложение 15</w:t>
      </w:r>
    </w:p>
    <w:p w:rsidR="00DB7E5E" w:rsidRPr="00BC2753" w:rsidRDefault="00DB7E5E" w:rsidP="00DB7E5E">
      <w:pPr>
        <w:pStyle w:val="HChGR"/>
        <w:spacing w:before="240" w:after="0"/>
      </w:pPr>
      <w:r w:rsidRPr="00BC2753">
        <w:tab/>
      </w:r>
      <w:r w:rsidRPr="00BC2753">
        <w:tab/>
      </w:r>
      <w:bookmarkStart w:id="221" w:name="_Toc206914981"/>
      <w:r w:rsidRPr="00BC2753">
        <w:t>Описание метода кондиционирования устройств регулировки, смонтированных непосредственно на </w:t>
      </w:r>
      <w:r>
        <w:t>усовершенствованных детских</w:t>
      </w:r>
      <w:r w:rsidRPr="00BC2753">
        <w:t xml:space="preserve"> удерживающих </w:t>
      </w:r>
      <w:bookmarkEnd w:id="221"/>
      <w:r>
        <w:t>системах</w:t>
      </w:r>
    </w:p>
    <w:p w:rsidR="00DB7E5E" w:rsidRPr="00BC2753" w:rsidRDefault="00DB7E5E" w:rsidP="00DB7E5E">
      <w:pPr>
        <w:pStyle w:val="H23GR"/>
        <w:spacing w:before="120" w:after="0"/>
        <w:rPr>
          <w:b w:val="0"/>
        </w:rPr>
      </w:pPr>
      <w:r w:rsidRPr="00BC2753">
        <w:rPr>
          <w:b w:val="0"/>
        </w:rPr>
        <w:tab/>
      </w:r>
      <w:r w:rsidRPr="00BC2753">
        <w:rPr>
          <w:b w:val="0"/>
        </w:rPr>
        <w:tab/>
        <w:t>Рис. 1</w:t>
      </w:r>
    </w:p>
    <w:bookmarkStart w:id="222" w:name="_MON_1281443254"/>
    <w:bookmarkStart w:id="223" w:name="_MON_1281443260"/>
    <w:bookmarkStart w:id="224" w:name="_MON_1411981705"/>
    <w:bookmarkStart w:id="225" w:name="_MON_1446622131"/>
    <w:bookmarkStart w:id="226" w:name="_MON_1446644767"/>
    <w:bookmarkStart w:id="227" w:name="_MON_1280562047"/>
    <w:bookmarkEnd w:id="222"/>
    <w:bookmarkEnd w:id="223"/>
    <w:bookmarkEnd w:id="224"/>
    <w:bookmarkEnd w:id="225"/>
    <w:bookmarkEnd w:id="226"/>
    <w:bookmarkEnd w:id="227"/>
    <w:bookmarkStart w:id="228" w:name="_MON_1281443242"/>
    <w:bookmarkEnd w:id="228"/>
    <w:p w:rsidR="00DB7E5E" w:rsidRPr="00BC2753" w:rsidRDefault="00DB7E5E" w:rsidP="00DB7E5E">
      <w:pPr>
        <w:pStyle w:val="SingleTxtGR"/>
        <w:spacing w:before="240"/>
        <w:ind w:right="459"/>
      </w:pPr>
      <w:r w:rsidRPr="00BC2753">
        <w:object w:dxaOrig="9468" w:dyaOrig="5248">
          <v:shape id="_x0000_i1040" type="#_x0000_t75" style="width:385.8pt;height:213.85pt" o:ole="">
            <v:imagedata r:id="rId182" o:title=""/>
          </v:shape>
          <o:OLEObject Type="Embed" ProgID="Word.Picture.8" ShapeID="_x0000_i1040" DrawAspect="Content" ObjectID="_1593419363" r:id="rId183"/>
        </w:object>
      </w:r>
    </w:p>
    <w:p w:rsidR="00DB7E5E" w:rsidRPr="00BC2753" w:rsidRDefault="00DB7E5E" w:rsidP="00DB7E5E">
      <w:pPr>
        <w:pStyle w:val="SingleTxtGR"/>
        <w:spacing w:before="120"/>
        <w:ind w:right="459"/>
      </w:pPr>
      <w:r w:rsidRPr="00BC2753">
        <w:t>1.</w:t>
      </w:r>
      <w:r w:rsidRPr="00BC2753">
        <w:tab/>
      </w:r>
      <w:r w:rsidRPr="00BC2753">
        <w:tab/>
        <w:t>Метод</w:t>
      </w:r>
    </w:p>
    <w:p w:rsidR="00DB7E5E" w:rsidRPr="00BC2753" w:rsidRDefault="00DB7E5E" w:rsidP="00DB7E5E">
      <w:pPr>
        <w:pStyle w:val="SingleTxtGR"/>
        <w:ind w:left="2268" w:hanging="1134"/>
      </w:pPr>
      <w:r w:rsidRPr="00BC2753">
        <w:t>1.1</w:t>
      </w:r>
      <w:r w:rsidRPr="00BC2753">
        <w:tab/>
      </w:r>
      <w:r w:rsidRPr="00BC2753">
        <w:tab/>
        <w:t>После приведения лямок в исходное положение, описанное в пункте 7.2.6, вытаскивают не менее 50 мм лямки комплекта ремней путем вытягивания ее за свободный конец.</w:t>
      </w:r>
    </w:p>
    <w:p w:rsidR="00DB7E5E" w:rsidRPr="00BC2753" w:rsidRDefault="00DB7E5E" w:rsidP="00DB7E5E">
      <w:pPr>
        <w:pStyle w:val="SingleTxtGR"/>
        <w:ind w:left="2268" w:hanging="1134"/>
      </w:pPr>
      <w:r w:rsidRPr="00BC2753">
        <w:t>1.2</w:t>
      </w:r>
      <w:r w:rsidRPr="00BC2753">
        <w:tab/>
      </w:r>
      <w:r w:rsidRPr="00BC2753">
        <w:tab/>
        <w:t>Отрегулированную часть комплекта ремня прикрепляют к натяжному устройству A.</w:t>
      </w:r>
    </w:p>
    <w:p w:rsidR="00DB7E5E" w:rsidRPr="00BC2753" w:rsidRDefault="00DB7E5E" w:rsidP="00DB7E5E">
      <w:pPr>
        <w:pStyle w:val="SingleTxtGR"/>
        <w:ind w:left="2268" w:hanging="1134"/>
      </w:pPr>
      <w:r w:rsidRPr="00BC2753">
        <w:t>1.3</w:t>
      </w:r>
      <w:r w:rsidRPr="00BC2753">
        <w:tab/>
      </w:r>
      <w:r w:rsidRPr="00BC2753">
        <w:tab/>
        <w:t>Приводят в действие регулировочное устройство и вытягивают не менее 150 мм лямки. Эта длина представляет собой половину цикла и обеспечивает установку натяжного устройства A в положение, соответствующее максимальной длине вытягивания лямки.</w:t>
      </w:r>
    </w:p>
    <w:p w:rsidR="00DB7E5E" w:rsidRPr="00BC2753" w:rsidRDefault="00DB7E5E" w:rsidP="00DB7E5E">
      <w:pPr>
        <w:pStyle w:val="SingleTxtGR"/>
        <w:ind w:left="2268" w:hanging="1134"/>
      </w:pPr>
      <w:r w:rsidRPr="00BC2753">
        <w:t>1.4</w:t>
      </w:r>
      <w:r w:rsidRPr="00BC2753">
        <w:tab/>
      </w:r>
      <w:r w:rsidRPr="00BC2753">
        <w:tab/>
        <w:t>Свободный конец лямки присоединяют к натяжному устройству B.</w:t>
      </w:r>
    </w:p>
    <w:p w:rsidR="00DB7E5E" w:rsidRPr="00BC2753" w:rsidRDefault="00DB7E5E" w:rsidP="00DB7E5E">
      <w:pPr>
        <w:pStyle w:val="SingleTxtGR"/>
      </w:pPr>
      <w:r w:rsidRPr="00BC2753">
        <w:t>2.</w:t>
      </w:r>
      <w:r w:rsidRPr="00BC2753">
        <w:tab/>
      </w:r>
      <w:r w:rsidRPr="00BC2753">
        <w:tab/>
        <w:t>Цикл состоит из следующих этапов:</w:t>
      </w:r>
    </w:p>
    <w:p w:rsidR="00DB7E5E" w:rsidRPr="00BC2753" w:rsidRDefault="00DB7E5E" w:rsidP="00DB7E5E">
      <w:pPr>
        <w:pStyle w:val="SingleTxtGR"/>
        <w:ind w:left="2268" w:hanging="1134"/>
      </w:pPr>
      <w:r w:rsidRPr="00BC2753">
        <w:t>2.1</w:t>
      </w:r>
      <w:r w:rsidRPr="00BC2753">
        <w:tab/>
      </w:r>
      <w:r w:rsidRPr="00BC2753">
        <w:tab/>
        <w:t>Лямку втягивают с помощью устройства B не менее чем на 150 мм в тот момент, когда устройство A не действует на комплект ремней.</w:t>
      </w:r>
    </w:p>
    <w:p w:rsidR="00DB7E5E" w:rsidRPr="00BC2753" w:rsidRDefault="00DB7E5E" w:rsidP="00DB7E5E">
      <w:pPr>
        <w:pStyle w:val="SingleTxtGR"/>
        <w:ind w:left="2268" w:hanging="1134"/>
      </w:pPr>
      <w:r w:rsidRPr="00BC2753">
        <w:t>2.2</w:t>
      </w:r>
      <w:r w:rsidRPr="00BC2753">
        <w:tab/>
      </w:r>
      <w:r w:rsidRPr="00BC2753">
        <w:tab/>
        <w:t>Приводят в действие регулировочные устройства и натягивают ремень с помощью устройства A в тот момент, когда устройство B не действует на свободный конец лямки.</w:t>
      </w:r>
    </w:p>
    <w:p w:rsidR="00DB7E5E" w:rsidRPr="00BC2753" w:rsidRDefault="00DB7E5E" w:rsidP="00DB7E5E">
      <w:pPr>
        <w:pStyle w:val="SingleTxtGR"/>
        <w:ind w:left="2268" w:hanging="1134"/>
      </w:pPr>
      <w:r w:rsidRPr="00BC2753">
        <w:t>2.3</w:t>
      </w:r>
      <w:r w:rsidRPr="00BC2753">
        <w:tab/>
      </w:r>
      <w:r w:rsidRPr="00BC2753">
        <w:tab/>
      </w:r>
      <w:proofErr w:type="gramStart"/>
      <w:r w:rsidRPr="00BC2753">
        <w:t>В</w:t>
      </w:r>
      <w:proofErr w:type="gramEnd"/>
      <w:r w:rsidRPr="00BC2753">
        <w:t xml:space="preserve"> конце хода регулировочное устройство останавливают. </w:t>
      </w:r>
    </w:p>
    <w:p w:rsidR="006A0E2F" w:rsidRDefault="00DB7E5E" w:rsidP="00DB7E5E">
      <w:pPr>
        <w:pStyle w:val="SingleTxtGR"/>
        <w:spacing w:line="234" w:lineRule="atLeast"/>
        <w:ind w:left="2268" w:hanging="1134"/>
      </w:pPr>
      <w:r w:rsidRPr="00BC2753">
        <w:t>2.4</w:t>
      </w:r>
      <w:r w:rsidRPr="00BC2753">
        <w:tab/>
      </w:r>
      <w:r w:rsidRPr="00BC2753">
        <w:tab/>
        <w:t>Данный цикл повторяют, как это указано в пункте 6.7.2.7</w:t>
      </w:r>
      <w:r>
        <w:t xml:space="preserve"> настоящих Правил</w:t>
      </w:r>
      <w:r w:rsidRPr="00BC2753">
        <w:t>.</w:t>
      </w:r>
    </w:p>
    <w:p w:rsidR="002734C1" w:rsidRDefault="002734C1" w:rsidP="00DB7E5E">
      <w:pPr>
        <w:pStyle w:val="SingleTxtGR"/>
        <w:spacing w:line="234" w:lineRule="atLeast"/>
        <w:ind w:left="2268" w:hanging="1134"/>
        <w:sectPr w:rsidR="002734C1" w:rsidSect="007F1856">
          <w:headerReference w:type="first" r:id="rId184"/>
          <w:footerReference w:type="first" r:id="rId185"/>
          <w:footnotePr>
            <w:numRestart w:val="eachSect"/>
          </w:footnotePr>
          <w:endnotePr>
            <w:numFmt w:val="decimal"/>
          </w:endnotePr>
          <w:pgSz w:w="11906" w:h="16838" w:code="9"/>
          <w:pgMar w:top="1418" w:right="1134" w:bottom="1134" w:left="1134" w:header="680" w:footer="567" w:gutter="0"/>
          <w:cols w:space="708"/>
          <w:titlePg/>
          <w:docGrid w:linePitch="360"/>
        </w:sectPr>
      </w:pPr>
    </w:p>
    <w:p w:rsidR="002734C1" w:rsidRPr="00BC2753" w:rsidRDefault="002734C1" w:rsidP="002734C1">
      <w:pPr>
        <w:pStyle w:val="HChGR"/>
      </w:pPr>
      <w:r w:rsidRPr="00BC2753">
        <w:t>Приложение 16</w:t>
      </w:r>
    </w:p>
    <w:p w:rsidR="002734C1" w:rsidRPr="00BC2753" w:rsidRDefault="002734C1" w:rsidP="002734C1">
      <w:pPr>
        <w:pStyle w:val="HChGR"/>
      </w:pPr>
      <w:r w:rsidRPr="00BC2753">
        <w:tab/>
      </w:r>
      <w:r w:rsidRPr="00BC2753">
        <w:tab/>
      </w:r>
      <w:bookmarkStart w:id="229" w:name="_Toc206914983"/>
      <w:r w:rsidRPr="00BC2753">
        <w:t>Типовое уст</w:t>
      </w:r>
      <w:r>
        <w:t>ройство для испытания пряжки на </w:t>
      </w:r>
      <w:r w:rsidRPr="00BC2753">
        <w:t>механическую прочность</w:t>
      </w:r>
      <w:bookmarkEnd w:id="229"/>
    </w:p>
    <w:bookmarkStart w:id="230" w:name="_MON_1280562968"/>
    <w:bookmarkStart w:id="231" w:name="_MON_1281443330"/>
    <w:bookmarkStart w:id="232" w:name="_MON_1411981706"/>
    <w:bookmarkStart w:id="233" w:name="_MON_1446622334"/>
    <w:bookmarkStart w:id="234" w:name="_MON_1446644768"/>
    <w:bookmarkStart w:id="235" w:name="_MON_1280562547"/>
    <w:bookmarkEnd w:id="230"/>
    <w:bookmarkEnd w:id="231"/>
    <w:bookmarkEnd w:id="232"/>
    <w:bookmarkEnd w:id="233"/>
    <w:bookmarkEnd w:id="234"/>
    <w:bookmarkEnd w:id="235"/>
    <w:bookmarkStart w:id="236" w:name="_MON_1280562724"/>
    <w:bookmarkEnd w:id="236"/>
    <w:p w:rsidR="002734C1" w:rsidRPr="00BC2753" w:rsidRDefault="0069704F" w:rsidP="002734C1">
      <w:pPr>
        <w:jc w:val="center"/>
      </w:pPr>
      <w:r w:rsidRPr="00BC2753">
        <w:object w:dxaOrig="6765" w:dyaOrig="9465">
          <v:shape id="_x0000_i1041" type="#_x0000_t75" style="width:338.25pt;height:473.25pt" o:ole="">
            <v:imagedata r:id="rId186" o:title=""/>
          </v:shape>
          <o:OLEObject Type="Embed" ProgID="Word.Picture.8" ShapeID="_x0000_i1041" DrawAspect="Content" ObjectID="_1593419364" r:id="rId187"/>
        </w:object>
      </w:r>
    </w:p>
    <w:p w:rsidR="002734C1" w:rsidRDefault="002734C1" w:rsidP="00DB7E5E">
      <w:pPr>
        <w:pStyle w:val="SingleTxtGR"/>
        <w:spacing w:line="234" w:lineRule="atLeast"/>
        <w:ind w:left="2268" w:hanging="1134"/>
        <w:sectPr w:rsidR="002734C1" w:rsidSect="007F1856">
          <w:headerReference w:type="first" r:id="rId188"/>
          <w:footerReference w:type="first" r:id="rId189"/>
          <w:footnotePr>
            <w:numRestart w:val="eachSect"/>
          </w:footnotePr>
          <w:endnotePr>
            <w:numFmt w:val="decimal"/>
          </w:endnotePr>
          <w:pgSz w:w="11906" w:h="16838" w:code="9"/>
          <w:pgMar w:top="1418" w:right="1134" w:bottom="1134" w:left="1134" w:header="680" w:footer="567" w:gutter="0"/>
          <w:cols w:space="708"/>
          <w:titlePg/>
          <w:docGrid w:linePitch="360"/>
        </w:sectPr>
      </w:pPr>
    </w:p>
    <w:p w:rsidR="002734C1" w:rsidRPr="00BC2753" w:rsidRDefault="002734C1" w:rsidP="002734C1">
      <w:pPr>
        <w:pStyle w:val="HChGR"/>
      </w:pPr>
      <w:r w:rsidRPr="00BC2753">
        <w:t>Приложение 17</w:t>
      </w:r>
    </w:p>
    <w:p w:rsidR="002734C1" w:rsidRPr="00BC2753" w:rsidRDefault="002734C1" w:rsidP="002734C1">
      <w:pPr>
        <w:pStyle w:val="HChGR"/>
      </w:pPr>
      <w:r w:rsidRPr="00BC2753">
        <w:tab/>
      </w:r>
      <w:r w:rsidRPr="00BC2753">
        <w:tab/>
        <w:t xml:space="preserve">Определение критериев </w:t>
      </w:r>
      <w:proofErr w:type="spellStart"/>
      <w:r w:rsidRPr="00BC2753">
        <w:t>травмирования</w:t>
      </w:r>
      <w:proofErr w:type="spellEnd"/>
    </w:p>
    <w:p w:rsidR="002734C1" w:rsidRPr="00BC2753" w:rsidRDefault="002734C1" w:rsidP="002734C1">
      <w:pPr>
        <w:pStyle w:val="SingleTxtGR"/>
        <w:rPr>
          <w:bCs/>
        </w:rPr>
      </w:pPr>
      <w:r w:rsidRPr="00BC2753">
        <w:rPr>
          <w:bCs/>
        </w:rPr>
        <w:t>1.</w:t>
      </w:r>
      <w:r w:rsidRPr="00BC2753">
        <w:rPr>
          <w:bCs/>
        </w:rPr>
        <w:tab/>
      </w:r>
      <w:r w:rsidRPr="00BC2753">
        <w:rPr>
          <w:bCs/>
        </w:rPr>
        <w:tab/>
      </w:r>
      <w:r w:rsidRPr="00BC2753">
        <w:t xml:space="preserve">Критерий </w:t>
      </w:r>
      <w:proofErr w:type="spellStart"/>
      <w:r w:rsidRPr="00BC2753">
        <w:t>травмирования</w:t>
      </w:r>
      <w:proofErr w:type="spellEnd"/>
      <w:r w:rsidRPr="00BC2753">
        <w:t xml:space="preserve"> головы</w:t>
      </w:r>
      <w:r w:rsidRPr="00BC2753">
        <w:rPr>
          <w:bCs/>
        </w:rPr>
        <w:t xml:space="preserve"> (HPC)</w:t>
      </w:r>
    </w:p>
    <w:p w:rsidR="002734C1" w:rsidRPr="00BC2753" w:rsidRDefault="002734C1" w:rsidP="002734C1">
      <w:pPr>
        <w:pStyle w:val="SingleTxtGR"/>
        <w:ind w:left="2268" w:hanging="1134"/>
        <w:rPr>
          <w:bCs/>
        </w:rPr>
      </w:pPr>
      <w:r w:rsidRPr="00BC2753">
        <w:rPr>
          <w:bCs/>
        </w:rPr>
        <w:t>1.1</w:t>
      </w:r>
      <w:r w:rsidRPr="00BC2753">
        <w:rPr>
          <w:bCs/>
        </w:rPr>
        <w:tab/>
      </w:r>
      <w:r w:rsidRPr="00BC2753">
        <w:rPr>
          <w:bCs/>
        </w:rPr>
        <w:tab/>
      </w:r>
      <w:r w:rsidRPr="00BC2753">
        <w:t>Считается, что этот критерий соблюден, если во время испытания не произошло контакта муляжа головы с каким-либо элементом конструкции транспортного средства</w:t>
      </w:r>
      <w:r w:rsidRPr="00BC2753">
        <w:rPr>
          <w:bCs/>
        </w:rPr>
        <w:t>.</w:t>
      </w:r>
    </w:p>
    <w:p w:rsidR="00A76D48" w:rsidRPr="003B0EDE" w:rsidRDefault="002734C1" w:rsidP="00A76D48">
      <w:pPr>
        <w:spacing w:after="120"/>
        <w:ind w:left="2268" w:right="1134" w:hanging="1134"/>
        <w:jc w:val="both"/>
        <w:rPr>
          <w:bCs/>
        </w:rPr>
      </w:pPr>
      <w:r w:rsidRPr="00BC2753">
        <w:rPr>
          <w:bCs/>
        </w:rPr>
        <w:t>1.2</w:t>
      </w:r>
      <w:r w:rsidRPr="00BC2753">
        <w:rPr>
          <w:bCs/>
        </w:rPr>
        <w:tab/>
      </w:r>
      <w:r w:rsidRPr="00BC2753">
        <w:rPr>
          <w:bCs/>
        </w:rPr>
        <w:tab/>
      </w:r>
      <w:proofErr w:type="gramStart"/>
      <w:r w:rsidRPr="00BC2753">
        <w:t>В</w:t>
      </w:r>
      <w:proofErr w:type="gramEnd"/>
      <w:r w:rsidRPr="00BC2753">
        <w:t xml:space="preserve"> противном случае значение критерия НРС рассчитывается на основе ускорения</w:t>
      </w:r>
      <w:r w:rsidRPr="00BC2753">
        <w:rPr>
          <w:bCs/>
        </w:rPr>
        <w:t xml:space="preserve"> (a)</w:t>
      </w:r>
      <w:r w:rsidRPr="00BC2753">
        <w:rPr>
          <w:rStyle w:val="ab"/>
          <w:bCs/>
        </w:rPr>
        <w:footnoteReference w:customMarkFollows="1" w:id="11"/>
        <w:t>1</w:t>
      </w:r>
      <w:r w:rsidRPr="00BC2753">
        <w:rPr>
          <w:bCs/>
        </w:rPr>
        <w:t xml:space="preserve"> </w:t>
      </w:r>
      <w:r w:rsidRPr="00BC2753">
        <w:t>по следующей формуле</w:t>
      </w:r>
      <w:r w:rsidRPr="00BC2753">
        <w:rPr>
          <w:bCs/>
        </w:rPr>
        <w:t>:</w:t>
      </w:r>
      <w:r w:rsidR="00A76D48" w:rsidRPr="00A76D48">
        <w:rPr>
          <w:bCs/>
        </w:rPr>
        <w:t xml:space="preserve"> </w:t>
      </w:r>
    </w:p>
    <w:p w:rsidR="00A76D48" w:rsidRPr="003B0EDE" w:rsidRDefault="00A76D48" w:rsidP="00A76D48">
      <w:pPr>
        <w:widowControl w:val="0"/>
        <w:tabs>
          <w:tab w:val="left" w:pos="1418"/>
        </w:tabs>
        <w:ind w:left="2977" w:right="992"/>
        <w:jc w:val="both"/>
        <w:rPr>
          <w:bCs/>
        </w:rPr>
      </w:pPr>
      <w:r>
        <w:rPr>
          <w:bCs/>
          <w:noProof/>
          <w:position w:val="-40"/>
          <w:lang w:eastAsia="ru-RU"/>
        </w:rPr>
        <w:drawing>
          <wp:inline distT="0" distB="0" distL="0" distR="0">
            <wp:extent cx="2108835" cy="634365"/>
            <wp:effectExtent l="0" t="0" r="5715"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108835" cy="634365"/>
                    </a:xfrm>
                    <a:prstGeom prst="rect">
                      <a:avLst/>
                    </a:prstGeom>
                    <a:noFill/>
                    <a:ln>
                      <a:noFill/>
                    </a:ln>
                  </pic:spPr>
                </pic:pic>
              </a:graphicData>
            </a:graphic>
          </wp:inline>
        </w:drawing>
      </w:r>
      <w:r>
        <w:rPr>
          <w:bCs/>
        </w:rPr>
        <w:t>,</w:t>
      </w:r>
    </w:p>
    <w:p w:rsidR="002734C1" w:rsidRPr="00BC2753" w:rsidRDefault="002734C1" w:rsidP="00A76D48">
      <w:pPr>
        <w:pStyle w:val="SingleTxtGR"/>
        <w:ind w:left="2268" w:hanging="1134"/>
        <w:rPr>
          <w:bCs/>
        </w:rPr>
      </w:pPr>
      <w:r w:rsidRPr="00BC2753">
        <w:rPr>
          <w:bCs/>
        </w:rPr>
        <w:tab/>
      </w:r>
      <w:r w:rsidRPr="00BC2753">
        <w:rPr>
          <w:bCs/>
        </w:rPr>
        <w:tab/>
        <w:t>где:</w:t>
      </w:r>
    </w:p>
    <w:p w:rsidR="002734C1" w:rsidRPr="00BC2753" w:rsidRDefault="002734C1" w:rsidP="002734C1">
      <w:pPr>
        <w:pStyle w:val="SingleTxtGR"/>
        <w:ind w:left="2268" w:hanging="1134"/>
        <w:rPr>
          <w:bCs/>
        </w:rPr>
      </w:pPr>
      <w:r w:rsidRPr="00BC2753">
        <w:rPr>
          <w:bCs/>
        </w:rPr>
        <w:t>1.2.1</w:t>
      </w:r>
      <w:r w:rsidRPr="00BC2753">
        <w:rPr>
          <w:bCs/>
        </w:rPr>
        <w:tab/>
      </w:r>
      <w:r w:rsidRPr="00BC2753">
        <w:rPr>
          <w:bCs/>
        </w:rPr>
        <w:tab/>
      </w:r>
      <w:r>
        <w:t>составляющая «a»</w:t>
      </w:r>
      <w:r w:rsidRPr="00BC2753">
        <w:t xml:space="preserve"> означает результирующее ускорение</w:t>
      </w:r>
      <w:r w:rsidRPr="00BC2753">
        <w:rPr>
          <w:rFonts w:cs="Times New Roman Bold"/>
          <w:bCs/>
        </w:rPr>
        <w:t>,</w:t>
      </w:r>
      <w:r w:rsidRPr="00BC2753">
        <w:rPr>
          <w:bCs/>
        </w:rPr>
        <w:t xml:space="preserve"> </w:t>
      </w:r>
      <w:r w:rsidRPr="00BC2753">
        <w:t>выражаемое в единицах силы тяжести, g</w:t>
      </w:r>
      <w:r w:rsidRPr="00BC2753">
        <w:rPr>
          <w:bCs/>
        </w:rPr>
        <w:t> (1 g = 9,81 м/с</w:t>
      </w:r>
      <w:r w:rsidRPr="00BC2753">
        <w:rPr>
          <w:bCs/>
          <w:vertAlign w:val="superscript"/>
        </w:rPr>
        <w:t>2</w:t>
      </w:r>
      <w:r w:rsidRPr="00BC2753">
        <w:rPr>
          <w:bCs/>
        </w:rPr>
        <w:t>);</w:t>
      </w:r>
    </w:p>
    <w:p w:rsidR="002734C1" w:rsidRPr="00BC2753" w:rsidRDefault="002734C1" w:rsidP="002734C1">
      <w:pPr>
        <w:pStyle w:val="SingleTxtGR"/>
        <w:ind w:left="2268" w:hanging="1134"/>
      </w:pPr>
      <w:r w:rsidRPr="00BC2753">
        <w:rPr>
          <w:bCs/>
        </w:rPr>
        <w:t>1.2.2</w:t>
      </w:r>
      <w:r w:rsidRPr="00BC2753">
        <w:rPr>
          <w:bCs/>
        </w:rPr>
        <w:tab/>
      </w:r>
      <w:r w:rsidRPr="00BC2753">
        <w:rPr>
          <w:bCs/>
        </w:rPr>
        <w:tab/>
      </w:r>
      <w:r w:rsidRPr="00BC2753">
        <w:t>если можно более или менее точно установить начальный момент контакта муляжа головы, то t</w:t>
      </w:r>
      <w:r w:rsidRPr="00BC2753">
        <w:rPr>
          <w:vertAlign w:val="subscript"/>
        </w:rPr>
        <w:t>1</w:t>
      </w:r>
      <w:r w:rsidRPr="00BC2753">
        <w:t xml:space="preserve"> и t</w:t>
      </w:r>
      <w:r w:rsidRPr="00BC2753">
        <w:rPr>
          <w:vertAlign w:val="subscript"/>
        </w:rPr>
        <w:t>2</w:t>
      </w:r>
      <w:r w:rsidRPr="00BC2753">
        <w:t xml:space="preserve"> − два момента времени, выраженные в секундах и определяющие интервал между начальным моментом контакта и концом регистрации, для которого значение HPC является максимальным;</w:t>
      </w:r>
    </w:p>
    <w:p w:rsidR="002734C1" w:rsidRPr="00BC2753" w:rsidRDefault="002734C1" w:rsidP="002734C1">
      <w:pPr>
        <w:pStyle w:val="SingleTxtGR"/>
        <w:ind w:left="2268" w:hanging="1134"/>
      </w:pPr>
      <w:r w:rsidRPr="00BC2753">
        <w:rPr>
          <w:bCs/>
        </w:rPr>
        <w:t>1.2.3</w:t>
      </w:r>
      <w:r w:rsidRPr="00BC2753">
        <w:rPr>
          <w:bCs/>
        </w:rPr>
        <w:tab/>
      </w:r>
      <w:r w:rsidRPr="00BC2753">
        <w:rPr>
          <w:bCs/>
        </w:rPr>
        <w:tab/>
      </w:r>
      <w:r w:rsidRPr="00BC2753">
        <w:t>если начальный момент контакта муляжа головы определить невозможно, то t</w:t>
      </w:r>
      <w:r w:rsidRPr="00BC2753">
        <w:rPr>
          <w:vertAlign w:val="subscript"/>
        </w:rPr>
        <w:t>1</w:t>
      </w:r>
      <w:r w:rsidRPr="00BC2753">
        <w:t xml:space="preserve"> и t</w:t>
      </w:r>
      <w:r w:rsidRPr="00BC2753">
        <w:rPr>
          <w:vertAlign w:val="subscript"/>
        </w:rPr>
        <w:t>2</w:t>
      </w:r>
      <w:r w:rsidRPr="00BC2753">
        <w:t xml:space="preserve"> − два момента времени, выраженные в секундах и определяющие интервал между началом и концом регистрации, для которого значение HPC является максимальным;</w:t>
      </w:r>
    </w:p>
    <w:p w:rsidR="002734C1" w:rsidRPr="00BC2753" w:rsidRDefault="002734C1" w:rsidP="002734C1">
      <w:pPr>
        <w:pStyle w:val="SingleTxtGR"/>
        <w:ind w:left="2268" w:hanging="1134"/>
      </w:pPr>
      <w:r w:rsidRPr="00CF55AA">
        <w:rPr>
          <w:lang w:bidi="ru-RU"/>
        </w:rPr>
        <w:t>1.2.4</w:t>
      </w:r>
      <w:r>
        <w:rPr>
          <w:lang w:bidi="ru-RU"/>
        </w:rPr>
        <w:tab/>
      </w:r>
      <w:r w:rsidRPr="00CF55AA">
        <w:rPr>
          <w:lang w:bidi="ru-RU"/>
        </w:rPr>
        <w:tab/>
        <w:t xml:space="preserve">для расчета максимального значения HPC не учитываются те его значения, для которых </w:t>
      </w:r>
      <w:proofErr w:type="spellStart"/>
      <w:r w:rsidRPr="00CF55AA">
        <w:rPr>
          <w:lang w:bidi="ru-RU"/>
        </w:rPr>
        <w:t>временнόй</w:t>
      </w:r>
      <w:proofErr w:type="spellEnd"/>
      <w:r w:rsidRPr="00CF55AA">
        <w:rPr>
          <w:lang w:bidi="ru-RU"/>
        </w:rPr>
        <w:t xml:space="preserve"> инте</w:t>
      </w:r>
      <w:r>
        <w:rPr>
          <w:lang w:bidi="ru-RU"/>
        </w:rPr>
        <w:t>рвал (t1−t2) превышает 15 </w:t>
      </w:r>
      <w:proofErr w:type="spellStart"/>
      <w:r w:rsidRPr="00CF55AA">
        <w:rPr>
          <w:bCs/>
          <w:lang w:bidi="ru-RU"/>
        </w:rPr>
        <w:t>мс</w:t>
      </w:r>
      <w:proofErr w:type="spellEnd"/>
      <w:r w:rsidRPr="00BC2753">
        <w:t>.</w:t>
      </w:r>
    </w:p>
    <w:p w:rsidR="002734C1" w:rsidRDefault="002734C1" w:rsidP="002734C1">
      <w:pPr>
        <w:pStyle w:val="SingleTxtGR"/>
        <w:ind w:left="2268" w:hanging="1134"/>
        <w:rPr>
          <w:bCs/>
        </w:rPr>
      </w:pPr>
      <w:r w:rsidRPr="00BC2753">
        <w:rPr>
          <w:bCs/>
        </w:rPr>
        <w:t>1.3</w:t>
      </w:r>
      <w:r w:rsidRPr="00BC2753">
        <w:rPr>
          <w:bCs/>
        </w:rPr>
        <w:tab/>
      </w:r>
      <w:r w:rsidRPr="00BC2753">
        <w:rPr>
          <w:bCs/>
        </w:rPr>
        <w:tab/>
      </w:r>
      <w:r w:rsidRPr="00BC2753">
        <w:t xml:space="preserve">Значение результирующего ускорения головы при лобовом ударе, которое в сумме превышает 3 </w:t>
      </w:r>
      <w:proofErr w:type="spellStart"/>
      <w:r w:rsidRPr="00BC2753">
        <w:t>мс</w:t>
      </w:r>
      <w:proofErr w:type="spellEnd"/>
      <w:r w:rsidRPr="00BC2753">
        <w:t>, рассчитывается на основании результирующего ускорения головы</w:t>
      </w:r>
      <w:r w:rsidRPr="00BC2753">
        <w:rPr>
          <w:bCs/>
        </w:rPr>
        <w:t>.</w:t>
      </w:r>
    </w:p>
    <w:p w:rsidR="008F77D9" w:rsidRDefault="008F77D9" w:rsidP="00DB7E5E">
      <w:pPr>
        <w:pStyle w:val="SingleTxtGR"/>
        <w:spacing w:line="234" w:lineRule="atLeast"/>
        <w:ind w:left="2268" w:hanging="1134"/>
        <w:sectPr w:rsidR="008F77D9" w:rsidSect="007F1856">
          <w:headerReference w:type="first" r:id="rId191"/>
          <w:footerReference w:type="first" r:id="rId192"/>
          <w:footnotePr>
            <w:numRestart w:val="eachSect"/>
          </w:footnotePr>
          <w:endnotePr>
            <w:numFmt w:val="decimal"/>
          </w:endnotePr>
          <w:pgSz w:w="11906" w:h="16838" w:code="9"/>
          <w:pgMar w:top="1418" w:right="1134" w:bottom="1134" w:left="1134" w:header="680" w:footer="567" w:gutter="0"/>
          <w:cols w:space="708"/>
          <w:titlePg/>
          <w:docGrid w:linePitch="360"/>
        </w:sectPr>
      </w:pPr>
    </w:p>
    <w:p w:rsidR="008F77D9" w:rsidRPr="00CF55AA" w:rsidRDefault="008F77D9" w:rsidP="008F77D9">
      <w:pPr>
        <w:pStyle w:val="HChGR"/>
      </w:pPr>
      <w:r w:rsidRPr="00CF55AA">
        <w:t>Приложение 18</w:t>
      </w:r>
    </w:p>
    <w:p w:rsidR="008F77D9" w:rsidRPr="00CF55AA" w:rsidRDefault="008F77D9" w:rsidP="008F77D9">
      <w:pPr>
        <w:pStyle w:val="HChGR"/>
      </w:pPr>
      <w:r w:rsidRPr="00CF55AA">
        <w:tab/>
      </w:r>
      <w:bookmarkStart w:id="237" w:name="_Toc355000787"/>
      <w:r w:rsidRPr="00CF55AA">
        <w:tab/>
        <w:t xml:space="preserve">Геометрические параметры усовершенствованных детских удерживающих систем </w:t>
      </w:r>
      <w:bookmarkEnd w:id="237"/>
    </w:p>
    <w:p w:rsidR="008F77D9" w:rsidRDefault="008F77D9" w:rsidP="008F77D9">
      <w:pPr>
        <w:pStyle w:val="SingleTxtGR"/>
      </w:pPr>
      <w:bookmarkStart w:id="238" w:name="_Toc355000788"/>
      <w:r w:rsidRPr="00CF55AA">
        <w:t>Рис. 1</w:t>
      </w:r>
      <w:bookmarkEnd w:id="238"/>
    </w:p>
    <w:p w:rsidR="0082535A" w:rsidRDefault="0082535A" w:rsidP="008F77D9">
      <w:pPr>
        <w:pStyle w:val="SingleTxtGR"/>
      </w:pPr>
      <w:r>
        <w:rPr>
          <w:noProof/>
          <w:lang w:eastAsia="ru-RU"/>
        </w:rPr>
        <w:drawing>
          <wp:inline distT="0" distB="0" distL="0" distR="0" wp14:anchorId="31C0216D" wp14:editId="32CF271E">
            <wp:extent cx="3981450" cy="2143125"/>
            <wp:effectExtent l="0" t="0" r="0" b="9525"/>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981450" cy="2143125"/>
                    </a:xfrm>
                    <a:prstGeom prst="rect">
                      <a:avLst/>
                    </a:prstGeom>
                    <a:noFill/>
                    <a:ln>
                      <a:noFill/>
                    </a:ln>
                  </pic:spPr>
                </pic:pic>
              </a:graphicData>
            </a:graphic>
          </wp:inline>
        </w:drawing>
      </w:r>
    </w:p>
    <w:p w:rsidR="008F77D9" w:rsidRPr="00CF55AA" w:rsidRDefault="008F77D9" w:rsidP="008F77D9">
      <w:pPr>
        <w:pStyle w:val="SingleTxtGR"/>
        <w:spacing w:line="80" w:lineRule="exact"/>
      </w:pPr>
      <w:r w:rsidRPr="00CF55AA">
        <w:br w:type="page"/>
      </w:r>
    </w:p>
    <w:tbl>
      <w:tblPr>
        <w:tblStyle w:val="TabNum"/>
        <w:tblW w:w="8504" w:type="dxa"/>
        <w:tblInd w:w="1134" w:type="dxa"/>
        <w:tblLayout w:type="fixed"/>
        <w:tblLook w:val="05E0" w:firstRow="1" w:lastRow="1" w:firstColumn="1" w:lastColumn="1" w:noHBand="0" w:noVBand="1"/>
      </w:tblPr>
      <w:tblGrid>
        <w:gridCol w:w="862"/>
        <w:gridCol w:w="1528"/>
        <w:gridCol w:w="1528"/>
        <w:gridCol w:w="1529"/>
        <w:gridCol w:w="1528"/>
        <w:gridCol w:w="1529"/>
      </w:tblGrid>
      <w:tr w:rsidR="008F77D9" w:rsidRPr="001E73E5" w:rsidTr="002D76A1">
        <w:trPr>
          <w:trHeight w:val="306"/>
          <w:tblHeader/>
        </w:trPr>
        <w:tc>
          <w:tcPr>
            <w:cnfStyle w:val="001000000000" w:firstRow="0" w:lastRow="0" w:firstColumn="1" w:lastColumn="0" w:oddVBand="0" w:evenVBand="0" w:oddHBand="0" w:evenHBand="0" w:firstRowFirstColumn="0" w:firstRowLastColumn="0" w:lastRowFirstColumn="0" w:lastRowLastColumn="0"/>
            <w:tcW w:w="866" w:type="dxa"/>
            <w:tcBorders>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rPr>
                <w:i/>
                <w:sz w:val="16"/>
              </w:rPr>
            </w:pPr>
            <w:bookmarkStart w:id="239" w:name="lt_pId1184"/>
            <w:r w:rsidRPr="001E73E5">
              <w:rPr>
                <w:i/>
                <w:sz w:val="16"/>
              </w:rPr>
              <w:t>Рост, см</w:t>
            </w:r>
            <w:bookmarkEnd w:id="239"/>
          </w:p>
        </w:tc>
        <w:tc>
          <w:tcPr>
            <w:tcW w:w="1533" w:type="dxa"/>
            <w:tcBorders>
              <w:top w:val="single" w:sz="4" w:space="0" w:color="auto"/>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40" w:name="lt_pId1185"/>
            <w:r w:rsidRPr="001E73E5">
              <w:rPr>
                <w:i/>
                <w:sz w:val="16"/>
              </w:rPr>
              <w:t xml:space="preserve">Минимальная </w:t>
            </w:r>
            <w:r w:rsidRPr="001E73E5">
              <w:rPr>
                <w:i/>
                <w:sz w:val="16"/>
              </w:rPr>
              <w:br/>
              <w:t>высота в положении сидя, см</w:t>
            </w:r>
            <w:bookmarkEnd w:id="240"/>
          </w:p>
        </w:tc>
        <w:tc>
          <w:tcPr>
            <w:tcW w:w="1533" w:type="dxa"/>
            <w:tcBorders>
              <w:top w:val="single" w:sz="4" w:space="0" w:color="auto"/>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41" w:name="lt_pId1186"/>
            <w:r w:rsidRPr="001E73E5">
              <w:rPr>
                <w:i/>
                <w:sz w:val="16"/>
              </w:rPr>
              <w:t xml:space="preserve">Минимальная </w:t>
            </w:r>
            <w:r w:rsidRPr="001E73E5">
              <w:rPr>
                <w:i/>
                <w:sz w:val="16"/>
              </w:rPr>
              <w:br/>
              <w:t>ширина плеч, см</w:t>
            </w:r>
            <w:bookmarkEnd w:id="241"/>
          </w:p>
        </w:tc>
        <w:tc>
          <w:tcPr>
            <w:tcW w:w="1534" w:type="dxa"/>
            <w:tcBorders>
              <w:top w:val="single" w:sz="4" w:space="0" w:color="auto"/>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42" w:name="lt_pId1187"/>
            <w:r w:rsidRPr="001E73E5">
              <w:rPr>
                <w:i/>
                <w:sz w:val="16"/>
              </w:rPr>
              <w:t xml:space="preserve">Минимальная </w:t>
            </w:r>
            <w:r w:rsidRPr="001E73E5">
              <w:rPr>
                <w:i/>
                <w:sz w:val="16"/>
              </w:rPr>
              <w:br/>
              <w:t>ширина бедер, см</w:t>
            </w:r>
            <w:bookmarkEnd w:id="242"/>
          </w:p>
        </w:tc>
        <w:tc>
          <w:tcPr>
            <w:tcW w:w="1533" w:type="dxa"/>
            <w:tcBorders>
              <w:top w:val="single" w:sz="4" w:space="0" w:color="auto"/>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43" w:name="lt_pId1188"/>
            <w:r w:rsidRPr="001E73E5">
              <w:rPr>
                <w:i/>
                <w:sz w:val="16"/>
              </w:rPr>
              <w:t xml:space="preserve">Минимальная </w:t>
            </w:r>
            <w:r w:rsidRPr="001E73E5">
              <w:rPr>
                <w:i/>
                <w:sz w:val="16"/>
              </w:rPr>
              <w:br/>
              <w:t>высота плеча, см</w:t>
            </w:r>
            <w:bookmarkEnd w:id="243"/>
          </w:p>
        </w:tc>
        <w:tc>
          <w:tcPr>
            <w:tcW w:w="1534" w:type="dxa"/>
            <w:tcBorders>
              <w:top w:val="single" w:sz="4" w:space="0" w:color="auto"/>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44" w:name="lt_pId1189"/>
            <w:r w:rsidRPr="001E73E5">
              <w:rPr>
                <w:i/>
                <w:sz w:val="16"/>
              </w:rPr>
              <w:t xml:space="preserve">Максимальная </w:t>
            </w:r>
            <w:r w:rsidRPr="001E73E5">
              <w:rPr>
                <w:i/>
                <w:sz w:val="16"/>
              </w:rPr>
              <w:br/>
              <w:t>высота плеча, см</w:t>
            </w:r>
            <w:bookmarkEnd w:id="244"/>
          </w:p>
        </w:tc>
      </w:tr>
      <w:tr w:rsidR="008F77D9" w:rsidRPr="001E73E5" w:rsidTr="002D76A1">
        <w:trPr>
          <w:tblHeader/>
        </w:trPr>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rPr>
                <w:i/>
                <w:sz w:val="16"/>
              </w:rPr>
            </w:pPr>
            <w:r w:rsidRPr="001E73E5">
              <w:rPr>
                <w:i/>
                <w:sz w:val="16"/>
              </w:rPr>
              <w:t>A</w:t>
            </w:r>
          </w:p>
        </w:tc>
        <w:tc>
          <w:tcPr>
            <w:tcW w:w="1533" w:type="dxa"/>
            <w:tcBorders>
              <w:top w:val="single" w:sz="4" w:space="0" w:color="auto"/>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1E73E5">
              <w:rPr>
                <w:i/>
                <w:sz w:val="16"/>
              </w:rPr>
              <w:t>B</w:t>
            </w:r>
          </w:p>
        </w:tc>
        <w:tc>
          <w:tcPr>
            <w:tcW w:w="1533" w:type="dxa"/>
            <w:tcBorders>
              <w:top w:val="single" w:sz="4" w:space="0" w:color="auto"/>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1E73E5">
              <w:rPr>
                <w:i/>
                <w:sz w:val="16"/>
              </w:rPr>
              <w:t>C</w:t>
            </w:r>
          </w:p>
        </w:tc>
        <w:tc>
          <w:tcPr>
            <w:tcW w:w="1534" w:type="dxa"/>
            <w:tcBorders>
              <w:top w:val="single" w:sz="4" w:space="0" w:color="auto"/>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1E73E5">
              <w:rPr>
                <w:i/>
                <w:sz w:val="16"/>
              </w:rPr>
              <w:t>D</w:t>
            </w:r>
          </w:p>
        </w:tc>
        <w:tc>
          <w:tcPr>
            <w:tcW w:w="1533" w:type="dxa"/>
            <w:tcBorders>
              <w:top w:val="single" w:sz="4" w:space="0" w:color="auto"/>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1E73E5">
              <w:rPr>
                <w:i/>
                <w:sz w:val="16"/>
              </w:rPr>
              <w:t>E1</w:t>
            </w:r>
          </w:p>
        </w:tc>
        <w:tc>
          <w:tcPr>
            <w:tcW w:w="1534" w:type="dxa"/>
            <w:tcBorders>
              <w:top w:val="single" w:sz="4" w:space="0" w:color="auto"/>
              <w:left w:val="single" w:sz="4" w:space="0" w:color="auto"/>
              <w:bottom w:val="single" w:sz="4"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1E73E5">
              <w:rPr>
                <w:i/>
                <w:sz w:val="16"/>
              </w:rPr>
              <w:t>E2</w:t>
            </w:r>
          </w:p>
        </w:tc>
      </w:tr>
      <w:tr w:rsidR="008F77D9" w:rsidRPr="001E73E5" w:rsidTr="002D76A1">
        <w:trPr>
          <w:tblHeader/>
        </w:trPr>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12" w:space="0" w:color="auto"/>
              <w:right w:val="single" w:sz="4" w:space="0" w:color="auto"/>
            </w:tcBorders>
            <w:shd w:val="clear" w:color="auto" w:fill="auto"/>
          </w:tcPr>
          <w:p w:rsidR="008F77D9" w:rsidRPr="001E73E5" w:rsidRDefault="008F77D9" w:rsidP="002D76A1">
            <w:pPr>
              <w:spacing w:before="80" w:after="80" w:line="200" w:lineRule="exact"/>
              <w:jc w:val="center"/>
              <w:rPr>
                <w:i/>
                <w:sz w:val="16"/>
              </w:rPr>
            </w:pPr>
          </w:p>
        </w:tc>
        <w:tc>
          <w:tcPr>
            <w:tcW w:w="1533" w:type="dxa"/>
            <w:tcBorders>
              <w:top w:val="single" w:sz="4" w:space="0" w:color="auto"/>
              <w:left w:val="single" w:sz="4" w:space="0" w:color="auto"/>
              <w:bottom w:val="single" w:sz="12"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45" w:name="lt_pId1196"/>
            <w:r w:rsidRPr="001E73E5">
              <w:rPr>
                <w:i/>
                <w:sz w:val="16"/>
              </w:rPr>
              <w:t xml:space="preserve">95-й </w:t>
            </w:r>
            <w:proofErr w:type="spellStart"/>
            <w:r w:rsidRPr="001E73E5">
              <w:rPr>
                <w:i/>
                <w:sz w:val="16"/>
              </w:rPr>
              <w:t>процентиль</w:t>
            </w:r>
            <w:bookmarkEnd w:id="245"/>
            <w:proofErr w:type="spellEnd"/>
          </w:p>
        </w:tc>
        <w:tc>
          <w:tcPr>
            <w:tcW w:w="1533" w:type="dxa"/>
            <w:tcBorders>
              <w:top w:val="single" w:sz="4" w:space="0" w:color="auto"/>
              <w:left w:val="single" w:sz="4" w:space="0" w:color="auto"/>
              <w:bottom w:val="single" w:sz="12"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46" w:name="lt_pId1197"/>
            <w:r w:rsidRPr="001E73E5">
              <w:rPr>
                <w:i/>
                <w:sz w:val="16"/>
              </w:rPr>
              <w:t xml:space="preserve">95-й </w:t>
            </w:r>
            <w:proofErr w:type="spellStart"/>
            <w:r w:rsidRPr="001E73E5">
              <w:rPr>
                <w:i/>
                <w:sz w:val="16"/>
              </w:rPr>
              <w:t>процентиль</w:t>
            </w:r>
            <w:bookmarkEnd w:id="246"/>
            <w:proofErr w:type="spellEnd"/>
          </w:p>
        </w:tc>
        <w:tc>
          <w:tcPr>
            <w:tcW w:w="1534" w:type="dxa"/>
            <w:tcBorders>
              <w:top w:val="single" w:sz="4" w:space="0" w:color="auto"/>
              <w:left w:val="single" w:sz="4" w:space="0" w:color="auto"/>
              <w:bottom w:val="single" w:sz="12"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47" w:name="lt_pId1198"/>
            <w:r w:rsidRPr="001E73E5">
              <w:rPr>
                <w:i/>
                <w:sz w:val="16"/>
              </w:rPr>
              <w:t xml:space="preserve">95-й </w:t>
            </w:r>
            <w:proofErr w:type="spellStart"/>
            <w:r w:rsidRPr="001E73E5">
              <w:rPr>
                <w:i/>
                <w:sz w:val="16"/>
              </w:rPr>
              <w:t>процентиль</w:t>
            </w:r>
            <w:bookmarkEnd w:id="247"/>
            <w:proofErr w:type="spellEnd"/>
          </w:p>
        </w:tc>
        <w:tc>
          <w:tcPr>
            <w:tcW w:w="1533" w:type="dxa"/>
            <w:tcBorders>
              <w:top w:val="single" w:sz="4" w:space="0" w:color="auto"/>
              <w:left w:val="single" w:sz="4" w:space="0" w:color="auto"/>
              <w:bottom w:val="single" w:sz="12"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48" w:name="lt_pId1199"/>
            <w:r w:rsidRPr="001E73E5">
              <w:rPr>
                <w:i/>
                <w:sz w:val="16"/>
              </w:rPr>
              <w:t xml:space="preserve">5-й </w:t>
            </w:r>
            <w:proofErr w:type="spellStart"/>
            <w:r w:rsidRPr="001E73E5">
              <w:rPr>
                <w:i/>
                <w:sz w:val="16"/>
              </w:rPr>
              <w:t>процентиль</w:t>
            </w:r>
            <w:bookmarkEnd w:id="248"/>
            <w:proofErr w:type="spellEnd"/>
          </w:p>
        </w:tc>
        <w:tc>
          <w:tcPr>
            <w:tcW w:w="1534" w:type="dxa"/>
            <w:tcBorders>
              <w:top w:val="single" w:sz="4" w:space="0" w:color="auto"/>
              <w:left w:val="single" w:sz="4" w:space="0" w:color="auto"/>
              <w:bottom w:val="single" w:sz="12" w:space="0" w:color="auto"/>
              <w:right w:val="single" w:sz="4" w:space="0" w:color="auto"/>
            </w:tcBorders>
            <w:shd w:val="clear" w:color="auto" w:fill="auto"/>
          </w:tcPr>
          <w:p w:rsidR="008F77D9" w:rsidRPr="001E73E5" w:rsidRDefault="008F77D9" w:rsidP="002D76A1">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49" w:name="lt_pId1200"/>
            <w:r w:rsidRPr="001E73E5">
              <w:rPr>
                <w:i/>
                <w:sz w:val="16"/>
              </w:rPr>
              <w:t xml:space="preserve">95-й </w:t>
            </w:r>
            <w:proofErr w:type="spellStart"/>
            <w:r w:rsidRPr="001E73E5">
              <w:rPr>
                <w:i/>
                <w:sz w:val="16"/>
              </w:rPr>
              <w:t>процентиль</w:t>
            </w:r>
            <w:bookmarkEnd w:id="249"/>
            <w:proofErr w:type="spellEnd"/>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12"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≤40</w:t>
            </w:r>
          </w:p>
        </w:tc>
        <w:tc>
          <w:tcPr>
            <w:tcW w:w="1533" w:type="dxa"/>
            <w:tcBorders>
              <w:top w:val="single" w:sz="12"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p>
        </w:tc>
        <w:tc>
          <w:tcPr>
            <w:tcW w:w="1533" w:type="dxa"/>
            <w:tcBorders>
              <w:top w:val="single" w:sz="12"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p>
        </w:tc>
        <w:tc>
          <w:tcPr>
            <w:tcW w:w="1534" w:type="dxa"/>
            <w:tcBorders>
              <w:top w:val="single" w:sz="12"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p>
        </w:tc>
        <w:tc>
          <w:tcPr>
            <w:tcW w:w="1533" w:type="dxa"/>
            <w:tcBorders>
              <w:top w:val="single" w:sz="12"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&lt;27,4</w:t>
            </w:r>
          </w:p>
        </w:tc>
        <w:tc>
          <w:tcPr>
            <w:tcW w:w="1534" w:type="dxa"/>
            <w:tcBorders>
              <w:top w:val="single" w:sz="12"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45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39,0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12,1</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14,2</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27,4</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29,0</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50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40,5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14,1</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14,8</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27,6</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29,2</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55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42,0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16,1</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15,4</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27,8</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29,4</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60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43,5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18,1</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16,0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28,0</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29,6</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65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45,0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20,1</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17,2</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28,2</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29,8</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70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47,1</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22,1</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18,4</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28,3</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30,0</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75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49,2</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24,1</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19,6</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28,4</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31,3</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80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51,3</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26,1</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20,8</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29,2</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32,6</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85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53,4</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26,9</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22,0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30,0</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33,9</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90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55,5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27,7</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22,5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30,8</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35,2</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95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57,6</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28,5</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23,0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31,6</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36,5</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100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59,7</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29,3</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23,5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32,4</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37,8</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105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61,8</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30,1</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24,9</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33,2</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39,1</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110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63,9</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30,9</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26,3</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34,0</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40,4</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115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66,0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32,1</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27,7</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35,5</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41,7</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120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68,1</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33,3</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29,1</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37,0</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43,0</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125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70,2</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34,5</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30,5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38,5</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44,3</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130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72,3</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35,7</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31,9</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40,0</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46,1</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135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74,4</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36,9</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33,3</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41,5</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47,9</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140</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76,5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38,1</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34,7</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43,0</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49,7</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pPr>
            <w:r w:rsidRPr="001E73E5">
              <w:t>145</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78,6</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39,3</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36,3</w:t>
            </w:r>
          </w:p>
        </w:tc>
        <w:tc>
          <w:tcPr>
            <w:tcW w:w="1533"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44,5</w:t>
            </w:r>
          </w:p>
        </w:tc>
        <w:tc>
          <w:tcPr>
            <w:tcW w:w="1534" w:type="dxa"/>
            <w:tcBorders>
              <w:top w:val="single" w:sz="4" w:space="0" w:color="auto"/>
              <w:left w:val="single" w:sz="4" w:space="0" w:color="auto"/>
              <w:bottom w:val="single" w:sz="4"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51,5</w:t>
            </w:r>
          </w:p>
        </w:tc>
      </w:tr>
      <w:tr w:rsidR="008F77D9" w:rsidRPr="001E73E5" w:rsidTr="002D76A1">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left w:val="single" w:sz="4" w:space="0" w:color="auto"/>
              <w:right w:val="single" w:sz="4" w:space="0" w:color="auto"/>
            </w:tcBorders>
          </w:tcPr>
          <w:p w:rsidR="008F77D9" w:rsidRPr="001E73E5" w:rsidRDefault="008F77D9" w:rsidP="002D76A1">
            <w:pPr>
              <w:jc w:val="center"/>
            </w:pPr>
            <w:r w:rsidRPr="001E73E5">
              <w:t>150</w:t>
            </w:r>
          </w:p>
        </w:tc>
        <w:tc>
          <w:tcPr>
            <w:tcW w:w="1533" w:type="dxa"/>
            <w:tcBorders>
              <w:top w:val="single" w:sz="4" w:space="0" w:color="auto"/>
              <w:left w:val="single" w:sz="4" w:space="0" w:color="auto"/>
              <w:bottom w:val="single" w:sz="12"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81,1</w:t>
            </w:r>
          </w:p>
        </w:tc>
        <w:tc>
          <w:tcPr>
            <w:tcW w:w="1533" w:type="dxa"/>
            <w:tcBorders>
              <w:top w:val="single" w:sz="4" w:space="0" w:color="auto"/>
              <w:left w:val="single" w:sz="4" w:space="0" w:color="auto"/>
              <w:bottom w:val="single" w:sz="12"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41,5</w:t>
            </w:r>
          </w:p>
        </w:tc>
        <w:tc>
          <w:tcPr>
            <w:tcW w:w="1534" w:type="dxa"/>
            <w:tcBorders>
              <w:top w:val="single" w:sz="4" w:space="0" w:color="auto"/>
              <w:left w:val="single" w:sz="4" w:space="0" w:color="auto"/>
              <w:bottom w:val="single" w:sz="12"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37,9</w:t>
            </w:r>
          </w:p>
        </w:tc>
        <w:tc>
          <w:tcPr>
            <w:tcW w:w="1533" w:type="dxa"/>
            <w:tcBorders>
              <w:top w:val="single" w:sz="4" w:space="0" w:color="auto"/>
              <w:left w:val="single" w:sz="4" w:space="0" w:color="auto"/>
              <w:bottom w:val="single" w:sz="12"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46,3</w:t>
            </w:r>
          </w:p>
        </w:tc>
        <w:tc>
          <w:tcPr>
            <w:tcW w:w="1534" w:type="dxa"/>
            <w:tcBorders>
              <w:top w:val="single" w:sz="4" w:space="0" w:color="auto"/>
              <w:left w:val="single" w:sz="4" w:space="0" w:color="auto"/>
              <w:bottom w:val="single" w:sz="12" w:space="0" w:color="auto"/>
              <w:right w:val="single" w:sz="4" w:space="0" w:color="auto"/>
            </w:tcBorders>
          </w:tcPr>
          <w:p w:rsidR="008F77D9" w:rsidRPr="001E73E5" w:rsidRDefault="008F77D9" w:rsidP="002D76A1">
            <w:pPr>
              <w:jc w:val="center"/>
              <w:cnfStyle w:val="000000000000" w:firstRow="0" w:lastRow="0" w:firstColumn="0" w:lastColumn="0" w:oddVBand="0" w:evenVBand="0" w:oddHBand="0" w:evenHBand="0" w:firstRowFirstColumn="0" w:firstRowLastColumn="0" w:lastRowFirstColumn="0" w:lastRowLastColumn="0"/>
            </w:pPr>
            <w:r w:rsidRPr="001E73E5">
              <w:t>53,3</w:t>
            </w:r>
          </w:p>
        </w:tc>
      </w:tr>
    </w:tbl>
    <w:p w:rsidR="008F77D9" w:rsidRPr="00CF55AA" w:rsidRDefault="008F77D9" w:rsidP="008F77D9">
      <w:pPr>
        <w:pStyle w:val="SingleTxtGR"/>
        <w:spacing w:before="120"/>
        <w:rPr>
          <w:bCs/>
          <w:lang w:bidi="ru-RU"/>
        </w:rPr>
      </w:pPr>
      <w:r>
        <w:rPr>
          <w:bCs/>
          <w:lang w:bidi="ru-RU"/>
        </w:rPr>
        <w:tab/>
      </w:r>
      <w:r w:rsidRPr="00CF55AA">
        <w:rPr>
          <w:bCs/>
          <w:lang w:bidi="ru-RU"/>
        </w:rPr>
        <w:t>Все горизонтальные размеры измеряют с помощью устройства, показанного на рис. 2 в настоящем приложении, в условиях п</w:t>
      </w:r>
      <w:r>
        <w:rPr>
          <w:bCs/>
          <w:lang w:bidi="ru-RU"/>
        </w:rPr>
        <w:t>риложения контактного усилия 50 </w:t>
      </w:r>
      <w:r w:rsidRPr="00CF55AA">
        <w:rPr>
          <w:bCs/>
          <w:lang w:bidi="ru-RU"/>
        </w:rPr>
        <w:t>Н с соблюдением следующих допусков:</w:t>
      </w:r>
    </w:p>
    <w:p w:rsidR="008F77D9" w:rsidRPr="00CF55AA" w:rsidRDefault="008F77D9" w:rsidP="008F77D9">
      <w:pPr>
        <w:pStyle w:val="SingleTxtGR"/>
        <w:rPr>
          <w:bCs/>
          <w:lang w:bidi="ru-RU"/>
        </w:rPr>
      </w:pPr>
      <w:r>
        <w:rPr>
          <w:bCs/>
          <w:lang w:bidi="ru-RU"/>
        </w:rPr>
        <w:tab/>
      </w:r>
      <w:r>
        <w:rPr>
          <w:bCs/>
          <w:lang w:bidi="ru-RU"/>
        </w:rPr>
        <w:tab/>
      </w:r>
      <w:r w:rsidRPr="00CF55AA">
        <w:rPr>
          <w:bCs/>
          <w:lang w:bidi="ru-RU"/>
        </w:rPr>
        <w:t>Минимальная высота сиденья</w:t>
      </w:r>
      <w:r>
        <w:rPr>
          <w:bCs/>
          <w:lang w:bidi="ru-RU"/>
        </w:rPr>
        <w:t>:</w:t>
      </w:r>
    </w:p>
    <w:p w:rsidR="008F77D9" w:rsidRPr="00CF55AA" w:rsidRDefault="008F77D9" w:rsidP="008F77D9">
      <w:pPr>
        <w:pStyle w:val="SingleTxtGR"/>
        <w:rPr>
          <w:bCs/>
          <w:lang w:bidi="ru-RU"/>
        </w:rPr>
      </w:pPr>
      <w:r>
        <w:rPr>
          <w:bCs/>
          <w:lang w:bidi="ru-RU"/>
        </w:rPr>
        <w:tab/>
      </w:r>
      <w:r>
        <w:rPr>
          <w:bCs/>
          <w:lang w:bidi="ru-RU"/>
        </w:rPr>
        <w:tab/>
      </w:r>
      <w:r w:rsidRPr="00CF55AA">
        <w:rPr>
          <w:bCs/>
          <w:lang w:bidi="ru-RU"/>
        </w:rPr>
        <w:t>−</w:t>
      </w:r>
      <w:r w:rsidRPr="00CF55AA">
        <w:rPr>
          <w:bCs/>
          <w:lang w:bidi="ru-RU"/>
        </w:rPr>
        <w:tab/>
      </w:r>
      <w:r>
        <w:rPr>
          <w:bCs/>
          <w:lang w:bidi="ru-RU"/>
        </w:rPr>
        <w:t>д</w:t>
      </w:r>
      <w:r w:rsidRPr="00CF55AA">
        <w:rPr>
          <w:bCs/>
          <w:lang w:bidi="ru-RU"/>
        </w:rPr>
        <w:t>о 87 см B − 5%</w:t>
      </w:r>
    </w:p>
    <w:p w:rsidR="008F77D9" w:rsidRPr="00CF55AA" w:rsidRDefault="008F77D9" w:rsidP="008F77D9">
      <w:pPr>
        <w:pStyle w:val="SingleTxtGR"/>
        <w:rPr>
          <w:lang w:bidi="ru-RU"/>
        </w:rPr>
      </w:pPr>
      <w:r>
        <w:rPr>
          <w:bCs/>
          <w:lang w:bidi="ru-RU"/>
        </w:rPr>
        <w:tab/>
      </w:r>
      <w:r>
        <w:rPr>
          <w:bCs/>
          <w:lang w:bidi="ru-RU"/>
        </w:rPr>
        <w:tab/>
      </w:r>
      <w:r w:rsidRPr="00CF55AA">
        <w:rPr>
          <w:bCs/>
          <w:lang w:bidi="ru-RU"/>
        </w:rPr>
        <w:t>−</w:t>
      </w:r>
      <w:r w:rsidRPr="00CF55AA">
        <w:rPr>
          <w:bCs/>
          <w:lang w:bidi="ru-RU"/>
        </w:rPr>
        <w:tab/>
      </w:r>
      <w:r>
        <w:rPr>
          <w:bCs/>
          <w:lang w:bidi="ru-RU"/>
        </w:rPr>
        <w:t>п</w:t>
      </w:r>
      <w:r w:rsidRPr="00CF55AA">
        <w:rPr>
          <w:bCs/>
          <w:lang w:bidi="ru-RU"/>
        </w:rPr>
        <w:t>ри росте от 87 см и до 150 см B − 10%</w:t>
      </w:r>
      <w:r>
        <w:rPr>
          <w:bCs/>
          <w:lang w:bidi="ru-RU"/>
        </w:rPr>
        <w:t>.</w:t>
      </w:r>
    </w:p>
    <w:p w:rsidR="008F77D9" w:rsidRPr="00CF55AA" w:rsidRDefault="008F77D9" w:rsidP="008F77D9">
      <w:pPr>
        <w:pStyle w:val="SingleTxtGR"/>
        <w:rPr>
          <w:lang w:bidi="ru-RU"/>
        </w:rPr>
      </w:pPr>
      <w:r>
        <w:rPr>
          <w:lang w:bidi="ru-RU"/>
        </w:rPr>
        <w:tab/>
      </w:r>
      <w:r>
        <w:rPr>
          <w:lang w:bidi="ru-RU"/>
        </w:rPr>
        <w:tab/>
      </w:r>
      <w:r w:rsidRPr="00CF55AA">
        <w:rPr>
          <w:lang w:bidi="ru-RU"/>
        </w:rPr>
        <w:t xml:space="preserve">Минимальная высота </w:t>
      </w:r>
      <w:r w:rsidRPr="00CF55AA">
        <w:rPr>
          <w:bCs/>
          <w:lang w:bidi="ru-RU"/>
        </w:rPr>
        <w:t>плеч</w:t>
      </w:r>
      <w:r w:rsidRPr="00CF55AA">
        <w:rPr>
          <w:lang w:bidi="ru-RU"/>
        </w:rPr>
        <w:t xml:space="preserve"> (5-й </w:t>
      </w:r>
      <w:proofErr w:type="spellStart"/>
      <w:r w:rsidRPr="00CF55AA">
        <w:rPr>
          <w:bCs/>
          <w:lang w:bidi="ru-RU"/>
        </w:rPr>
        <w:t>процентиль</w:t>
      </w:r>
      <w:proofErr w:type="spellEnd"/>
      <w:r w:rsidRPr="00CF55AA">
        <w:rPr>
          <w:bCs/>
          <w:lang w:bidi="ru-RU"/>
        </w:rPr>
        <w:t>):</w:t>
      </w:r>
      <w:r w:rsidRPr="00CF55AA">
        <w:rPr>
          <w:lang w:bidi="ru-RU"/>
        </w:rPr>
        <w:t xml:space="preserve"> E1 </w:t>
      </w:r>
      <w:r w:rsidR="0082535A">
        <w:rPr>
          <w:vertAlign w:val="subscript"/>
          <w:lang w:bidi="ru-RU"/>
        </w:rPr>
        <w:t>–</w:t>
      </w:r>
      <w:r w:rsidRPr="00CF55AA">
        <w:rPr>
          <w:vertAlign w:val="subscript"/>
          <w:lang w:bidi="ru-RU"/>
        </w:rPr>
        <w:t>2</w:t>
      </w:r>
      <w:r w:rsidRPr="00CF55AA">
        <w:rPr>
          <w:vertAlign w:val="superscript"/>
          <w:lang w:bidi="ru-RU"/>
        </w:rPr>
        <w:t>+0</w:t>
      </w:r>
      <w:r w:rsidRPr="00CF55AA">
        <w:rPr>
          <w:lang w:bidi="ru-RU"/>
        </w:rPr>
        <w:t xml:space="preserve"> см</w:t>
      </w:r>
      <w:r>
        <w:rPr>
          <w:lang w:bidi="ru-RU"/>
        </w:rPr>
        <w:t>.</w:t>
      </w:r>
    </w:p>
    <w:p w:rsidR="008F77D9" w:rsidRPr="00CF55AA" w:rsidRDefault="008F77D9" w:rsidP="008F77D9">
      <w:pPr>
        <w:pStyle w:val="SingleTxtGR"/>
        <w:rPr>
          <w:lang w:bidi="ru-RU"/>
        </w:rPr>
      </w:pPr>
      <w:r>
        <w:rPr>
          <w:lang w:bidi="ru-RU"/>
        </w:rPr>
        <w:tab/>
      </w:r>
      <w:r>
        <w:rPr>
          <w:lang w:bidi="ru-RU"/>
        </w:rPr>
        <w:tab/>
      </w:r>
      <w:r w:rsidRPr="00CF55AA">
        <w:rPr>
          <w:lang w:bidi="ru-RU"/>
        </w:rPr>
        <w:t xml:space="preserve">Максимальная высота плеч (95-й </w:t>
      </w:r>
      <w:proofErr w:type="spellStart"/>
      <w:r w:rsidRPr="00CF55AA">
        <w:rPr>
          <w:bCs/>
          <w:lang w:bidi="ru-RU"/>
        </w:rPr>
        <w:t>процентиль</w:t>
      </w:r>
      <w:proofErr w:type="spellEnd"/>
      <w:r w:rsidRPr="00CF55AA">
        <w:rPr>
          <w:bCs/>
          <w:lang w:bidi="ru-RU"/>
        </w:rPr>
        <w:t>):</w:t>
      </w:r>
      <w:r w:rsidRPr="00CF55AA">
        <w:rPr>
          <w:lang w:bidi="ru-RU"/>
        </w:rPr>
        <w:t xml:space="preserve"> E2 </w:t>
      </w:r>
      <w:r w:rsidR="0082535A">
        <w:rPr>
          <w:vertAlign w:val="subscript"/>
          <w:lang w:bidi="ru-RU"/>
        </w:rPr>
        <w:t>–</w:t>
      </w:r>
      <w:r w:rsidRPr="00CF55AA">
        <w:rPr>
          <w:vertAlign w:val="subscript"/>
          <w:lang w:bidi="ru-RU"/>
        </w:rPr>
        <w:t>0</w:t>
      </w:r>
      <w:r w:rsidRPr="00CF55AA">
        <w:rPr>
          <w:vertAlign w:val="superscript"/>
          <w:lang w:bidi="ru-RU"/>
        </w:rPr>
        <w:t>+2</w:t>
      </w:r>
      <w:r w:rsidRPr="00CF55AA">
        <w:rPr>
          <w:lang w:bidi="ru-RU"/>
        </w:rPr>
        <w:t xml:space="preserve"> см</w:t>
      </w:r>
      <w:r>
        <w:rPr>
          <w:lang w:bidi="ru-RU"/>
        </w:rPr>
        <w:t>.</w:t>
      </w:r>
    </w:p>
    <w:p w:rsidR="008F77D9" w:rsidRPr="00CF55AA" w:rsidRDefault="008F77D9" w:rsidP="008F77D9">
      <w:pPr>
        <w:pStyle w:val="SingleTxtGR"/>
        <w:ind w:left="2268" w:hanging="1134"/>
        <w:rPr>
          <w:lang w:bidi="ru-RU"/>
        </w:rPr>
      </w:pPr>
      <w:r>
        <w:rPr>
          <w:bCs/>
          <w:lang w:bidi="ru-RU"/>
        </w:rPr>
        <w:tab/>
      </w:r>
      <w:r>
        <w:rPr>
          <w:bCs/>
          <w:lang w:bidi="ru-RU"/>
        </w:rPr>
        <w:tab/>
      </w:r>
      <w:r w:rsidRPr="00CF55AA">
        <w:rPr>
          <w:bCs/>
          <w:lang w:bidi="ru-RU"/>
        </w:rPr>
        <w:t>Масса устройства, показанного на рис. 2 настоящего приложения, должна составлять 10 кг ± 1 кг</w:t>
      </w:r>
      <w:r w:rsidRPr="00CF55AA">
        <w:rPr>
          <w:lang w:bidi="ru-RU"/>
        </w:rPr>
        <w:t>.</w:t>
      </w:r>
    </w:p>
    <w:p w:rsidR="008F77D9" w:rsidRDefault="008F77D9" w:rsidP="008F77D9">
      <w:pPr>
        <w:pStyle w:val="H23GR"/>
      </w:pPr>
      <w:r w:rsidRPr="00CF55AA">
        <w:rPr>
          <w:lang w:bidi="ru-RU"/>
        </w:rPr>
        <w:br w:type="page"/>
      </w:r>
      <w:bookmarkStart w:id="250" w:name="lt_pId1337"/>
      <w:r w:rsidRPr="00886F4C">
        <w:rPr>
          <w:b w:val="0"/>
          <w:bCs/>
          <w:lang w:bidi="ru-RU"/>
        </w:rPr>
        <w:tab/>
      </w:r>
      <w:r w:rsidRPr="00886F4C">
        <w:rPr>
          <w:b w:val="0"/>
          <w:bCs/>
          <w:lang w:bidi="ru-RU"/>
        </w:rPr>
        <w:tab/>
      </w:r>
      <w:r w:rsidRPr="00886F4C">
        <w:rPr>
          <w:b w:val="0"/>
          <w:bCs/>
        </w:rPr>
        <w:t>Рис. 2</w:t>
      </w:r>
      <w:bookmarkStart w:id="251" w:name="lt_pId1338"/>
      <w:bookmarkEnd w:id="250"/>
      <w:r w:rsidRPr="00886F4C">
        <w:rPr>
          <w:b w:val="0"/>
          <w:bCs/>
        </w:rPr>
        <w:br/>
      </w:r>
      <w:r w:rsidRPr="00CF55AA">
        <w:t>Вид измерительного устройства сбоку и спереди</w:t>
      </w:r>
      <w:bookmarkEnd w:id="251"/>
    </w:p>
    <w:p w:rsidR="008F77D9" w:rsidRPr="00895410" w:rsidRDefault="008F77D9" w:rsidP="0051480A">
      <w:pPr>
        <w:spacing w:after="120"/>
        <w:rPr>
          <w:lang w:eastAsia="ru-RU"/>
        </w:rPr>
      </w:pPr>
      <w:r w:rsidRPr="00CF55AA">
        <w:rPr>
          <w:noProof/>
          <w:lang w:eastAsia="ru-RU"/>
        </w:rPr>
        <w:drawing>
          <wp:inline distT="0" distB="0" distL="0" distR="0" wp14:anchorId="2012ABE3" wp14:editId="0758DFC9">
            <wp:extent cx="4885690" cy="3425825"/>
            <wp:effectExtent l="0" t="0" r="0" b="3175"/>
            <wp:docPr id="16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85690" cy="3425825"/>
                    </a:xfrm>
                    <a:prstGeom prst="rect">
                      <a:avLst/>
                    </a:prstGeom>
                    <a:noFill/>
                    <a:ln>
                      <a:noFill/>
                    </a:ln>
                  </pic:spPr>
                </pic:pic>
              </a:graphicData>
            </a:graphic>
          </wp:inline>
        </w:drawing>
      </w:r>
    </w:p>
    <w:p w:rsidR="0051480A" w:rsidRDefault="0051480A" w:rsidP="0051480A">
      <w:pPr>
        <w:pStyle w:val="SingleTxtGR"/>
        <w:tabs>
          <w:tab w:val="clear" w:pos="2268"/>
          <w:tab w:val="left" w:pos="2058"/>
        </w:tabs>
        <w:spacing w:after="0" w:line="220" w:lineRule="exact"/>
        <w:ind w:left="1361" w:firstLine="170"/>
        <w:jc w:val="left"/>
        <w:rPr>
          <w:i/>
          <w:sz w:val="18"/>
          <w:szCs w:val="18"/>
        </w:rPr>
      </w:pPr>
    </w:p>
    <w:p w:rsidR="008F77D9" w:rsidRPr="0051480A" w:rsidRDefault="0051480A" w:rsidP="0051480A">
      <w:pPr>
        <w:pStyle w:val="SingleTxtGR"/>
        <w:tabs>
          <w:tab w:val="clear" w:pos="2268"/>
          <w:tab w:val="left" w:pos="2058"/>
        </w:tabs>
        <w:spacing w:after="0" w:line="220" w:lineRule="exact"/>
        <w:ind w:left="1361" w:firstLine="170"/>
        <w:jc w:val="left"/>
        <w:rPr>
          <w:sz w:val="18"/>
          <w:szCs w:val="18"/>
        </w:rPr>
      </w:pPr>
      <w:r w:rsidRPr="0051480A">
        <w:rPr>
          <w:i/>
          <w:sz w:val="18"/>
          <w:szCs w:val="18"/>
        </w:rPr>
        <w:t>Обозначения</w:t>
      </w:r>
      <w:r w:rsidRPr="0051480A">
        <w:rPr>
          <w:sz w:val="18"/>
          <w:szCs w:val="18"/>
        </w:rPr>
        <w:t>:</w:t>
      </w:r>
    </w:p>
    <w:p w:rsidR="0051480A" w:rsidRPr="0051480A" w:rsidRDefault="0051480A" w:rsidP="0051480A">
      <w:pPr>
        <w:pStyle w:val="SingleTxtGR"/>
        <w:tabs>
          <w:tab w:val="clear" w:pos="2268"/>
          <w:tab w:val="left" w:pos="2058"/>
        </w:tabs>
        <w:spacing w:after="0" w:line="220" w:lineRule="exact"/>
        <w:ind w:left="1361" w:firstLine="170"/>
        <w:jc w:val="left"/>
        <w:rPr>
          <w:sz w:val="18"/>
          <w:szCs w:val="18"/>
        </w:rPr>
      </w:pPr>
      <w:proofErr w:type="spellStart"/>
      <w:r w:rsidRPr="0051480A">
        <w:rPr>
          <w:sz w:val="18"/>
          <w:szCs w:val="18"/>
          <w:lang w:val="en-US"/>
        </w:rPr>
        <w:t>Hb</w:t>
      </w:r>
      <w:proofErr w:type="spellEnd"/>
      <w:r w:rsidRPr="0051480A">
        <w:rPr>
          <w:sz w:val="18"/>
          <w:szCs w:val="18"/>
        </w:rPr>
        <w:t xml:space="preserve"> – Ширина бедра варьируется от 140 до 380 мм</w:t>
      </w:r>
    </w:p>
    <w:p w:rsidR="0051480A" w:rsidRPr="0051480A" w:rsidRDefault="0051480A" w:rsidP="0051480A">
      <w:pPr>
        <w:pStyle w:val="SingleTxtGR"/>
        <w:tabs>
          <w:tab w:val="clear" w:pos="2268"/>
          <w:tab w:val="left" w:pos="2058"/>
        </w:tabs>
        <w:spacing w:after="0" w:line="220" w:lineRule="exact"/>
        <w:ind w:left="1361" w:firstLine="170"/>
        <w:jc w:val="left"/>
        <w:rPr>
          <w:sz w:val="18"/>
          <w:szCs w:val="18"/>
        </w:rPr>
      </w:pPr>
      <w:proofErr w:type="spellStart"/>
      <w:r w:rsidRPr="0051480A">
        <w:rPr>
          <w:sz w:val="18"/>
          <w:szCs w:val="18"/>
          <w:lang w:val="en-US"/>
        </w:rPr>
        <w:t>Scb</w:t>
      </w:r>
      <w:proofErr w:type="spellEnd"/>
      <w:r w:rsidRPr="0051480A">
        <w:rPr>
          <w:sz w:val="18"/>
          <w:szCs w:val="18"/>
        </w:rPr>
        <w:t xml:space="preserve"> – Ширина плеча варьируется от 120 до 400 мм</w:t>
      </w:r>
    </w:p>
    <w:p w:rsidR="0051480A" w:rsidRPr="0051480A" w:rsidRDefault="0051480A" w:rsidP="0051480A">
      <w:pPr>
        <w:pStyle w:val="SingleTxtGR"/>
        <w:tabs>
          <w:tab w:val="clear" w:pos="2268"/>
          <w:tab w:val="left" w:pos="2058"/>
        </w:tabs>
        <w:spacing w:after="0" w:line="220" w:lineRule="exact"/>
        <w:ind w:left="1361" w:firstLine="170"/>
        <w:jc w:val="left"/>
        <w:rPr>
          <w:sz w:val="18"/>
          <w:szCs w:val="18"/>
        </w:rPr>
      </w:pPr>
      <w:proofErr w:type="spellStart"/>
      <w:r w:rsidRPr="0051480A">
        <w:rPr>
          <w:sz w:val="18"/>
          <w:szCs w:val="18"/>
          <w:lang w:val="en-US"/>
        </w:rPr>
        <w:t>Sih</w:t>
      </w:r>
      <w:proofErr w:type="spellEnd"/>
      <w:r w:rsidRPr="0051480A">
        <w:rPr>
          <w:sz w:val="18"/>
          <w:szCs w:val="18"/>
        </w:rPr>
        <w:t xml:space="preserve"> – Высота в сидячем положении варьируется от 400 до 800 мм</w:t>
      </w:r>
    </w:p>
    <w:p w:rsidR="0051480A" w:rsidRPr="0051480A" w:rsidRDefault="0051480A" w:rsidP="0051480A">
      <w:pPr>
        <w:pStyle w:val="SingleTxtGR"/>
        <w:tabs>
          <w:tab w:val="clear" w:pos="2268"/>
          <w:tab w:val="left" w:pos="2058"/>
        </w:tabs>
        <w:spacing w:after="0" w:line="220" w:lineRule="exact"/>
        <w:ind w:left="1361" w:firstLine="170"/>
        <w:jc w:val="left"/>
        <w:rPr>
          <w:bCs/>
          <w:sz w:val="18"/>
          <w:szCs w:val="18"/>
        </w:rPr>
      </w:pPr>
      <w:proofErr w:type="spellStart"/>
      <w:r w:rsidRPr="0051480A">
        <w:rPr>
          <w:sz w:val="18"/>
          <w:szCs w:val="18"/>
          <w:lang w:val="en-US"/>
        </w:rPr>
        <w:t>Shh</w:t>
      </w:r>
      <w:proofErr w:type="spellEnd"/>
      <w:r w:rsidRPr="0051480A">
        <w:rPr>
          <w:sz w:val="18"/>
          <w:szCs w:val="18"/>
        </w:rPr>
        <w:t xml:space="preserve"> – Высота плеча варьируется от 270 до 540 мм</w:t>
      </w:r>
    </w:p>
    <w:p w:rsidR="008F77D9" w:rsidRPr="00BC2753" w:rsidRDefault="008F77D9" w:rsidP="008F77D9">
      <w:pPr>
        <w:pStyle w:val="H23GR"/>
        <w:rPr>
          <w:bCs/>
        </w:rPr>
      </w:pPr>
      <w:r w:rsidRPr="00BC2753">
        <w:rPr>
          <w:bCs/>
        </w:rPr>
        <w:br w:type="page"/>
      </w:r>
      <w:r w:rsidRPr="00BC2753">
        <w:rPr>
          <w:b w:val="0"/>
          <w:bCs/>
        </w:rPr>
        <w:tab/>
      </w:r>
      <w:r w:rsidRPr="00BC2753">
        <w:rPr>
          <w:b w:val="0"/>
          <w:bCs/>
        </w:rPr>
        <w:tab/>
      </w:r>
      <w:r w:rsidRPr="00BC2753">
        <w:rPr>
          <w:b w:val="0"/>
        </w:rPr>
        <w:t>Рис. 3</w:t>
      </w:r>
      <w:r w:rsidRPr="00BC2753">
        <w:rPr>
          <w:b w:val="0"/>
        </w:rPr>
        <w:br/>
      </w:r>
      <w:r w:rsidRPr="00BC2753">
        <w:t>Вид измерительного устройства</w:t>
      </w:r>
      <w:r w:rsidRPr="00BC2753">
        <w:rPr>
          <w:bCs/>
        </w:rPr>
        <w:t xml:space="preserve"> </w:t>
      </w:r>
      <w:r w:rsidRPr="00BC2753">
        <w:t>в трех измерениях</w:t>
      </w:r>
    </w:p>
    <w:p w:rsidR="002734C1" w:rsidRDefault="008F77D9" w:rsidP="00DB7E5E">
      <w:pPr>
        <w:pStyle w:val="SingleTxtGR"/>
        <w:spacing w:line="234" w:lineRule="atLeast"/>
        <w:ind w:left="2268" w:hanging="1134"/>
      </w:pPr>
      <w:r w:rsidRPr="00BC2753">
        <w:rPr>
          <w:noProof/>
          <w:lang w:eastAsia="ru-RU"/>
        </w:rPr>
        <w:drawing>
          <wp:inline distT="0" distB="0" distL="0" distR="0">
            <wp:extent cx="4476750" cy="6944995"/>
            <wp:effectExtent l="0" t="0" r="0" b="8255"/>
            <wp:docPr id="1451" name="Рисунок 1451" descr="Assy-Measures-carseat-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ssy-Measures-carseat-3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76750" cy="6944995"/>
                    </a:xfrm>
                    <a:prstGeom prst="rect">
                      <a:avLst/>
                    </a:prstGeom>
                    <a:noFill/>
                    <a:ln>
                      <a:noFill/>
                    </a:ln>
                  </pic:spPr>
                </pic:pic>
              </a:graphicData>
            </a:graphic>
          </wp:inline>
        </w:drawing>
      </w:r>
    </w:p>
    <w:p w:rsidR="0051480A" w:rsidRDefault="0051480A" w:rsidP="00DB7E5E">
      <w:pPr>
        <w:pStyle w:val="SingleTxtGR"/>
        <w:spacing w:line="234" w:lineRule="atLeast"/>
        <w:ind w:left="2268" w:hanging="1134"/>
      </w:pPr>
      <w:r>
        <w:t>Все размеры в мм</w:t>
      </w:r>
    </w:p>
    <w:p w:rsidR="002D76A1" w:rsidRDefault="002D76A1" w:rsidP="00DB7E5E">
      <w:pPr>
        <w:pStyle w:val="SingleTxtGR"/>
        <w:spacing w:line="234" w:lineRule="atLeast"/>
        <w:ind w:left="2268" w:hanging="1134"/>
        <w:sectPr w:rsidR="002D76A1" w:rsidSect="007F1856">
          <w:headerReference w:type="even" r:id="rId196"/>
          <w:headerReference w:type="default" r:id="rId197"/>
          <w:footerReference w:type="even" r:id="rId198"/>
          <w:footerReference w:type="default" r:id="rId199"/>
          <w:headerReference w:type="first" r:id="rId200"/>
          <w:footerReference w:type="first" r:id="rId201"/>
          <w:footnotePr>
            <w:numRestart w:val="eachSect"/>
          </w:footnotePr>
          <w:endnotePr>
            <w:numFmt w:val="decimal"/>
          </w:endnotePr>
          <w:pgSz w:w="11906" w:h="16838" w:code="9"/>
          <w:pgMar w:top="1418" w:right="1134" w:bottom="1134" w:left="1134" w:header="680" w:footer="567" w:gutter="0"/>
          <w:cols w:space="708"/>
          <w:titlePg/>
          <w:docGrid w:linePitch="360"/>
        </w:sectPr>
      </w:pPr>
    </w:p>
    <w:p w:rsidR="002D76A1" w:rsidRPr="00863C8C" w:rsidRDefault="002D76A1" w:rsidP="002D76A1">
      <w:pPr>
        <w:pStyle w:val="HChGR"/>
      </w:pPr>
      <w:r w:rsidRPr="00863C8C">
        <w:t>Приложение 19</w:t>
      </w:r>
    </w:p>
    <w:p w:rsidR="002D76A1" w:rsidRPr="00DD6285" w:rsidRDefault="002D76A1" w:rsidP="002D76A1">
      <w:pPr>
        <w:pStyle w:val="HChGR"/>
      </w:pPr>
      <w:r w:rsidRPr="00DD6285">
        <w:tab/>
      </w:r>
      <w:r w:rsidRPr="00DD6285">
        <w:tab/>
        <w:t xml:space="preserve">Оценочные объемы пространства для установки опоры размера </w:t>
      </w:r>
      <w:proofErr w:type="spellStart"/>
      <w:r w:rsidRPr="00DD6285">
        <w:rPr>
          <w:lang w:val="en-US"/>
        </w:rPr>
        <w:t>i</w:t>
      </w:r>
      <w:proofErr w:type="spellEnd"/>
      <w:r w:rsidRPr="00DD6285">
        <w:t xml:space="preserve"> и ступни опоры</w:t>
      </w:r>
    </w:p>
    <w:p w:rsidR="002D76A1" w:rsidRPr="00DD6285" w:rsidRDefault="002D76A1" w:rsidP="002D76A1">
      <w:pPr>
        <w:pStyle w:val="SingleTxtGR"/>
        <w:keepNext/>
        <w:jc w:val="left"/>
      </w:pPr>
      <w:r w:rsidRPr="00863C8C">
        <w:t>Рис. 1</w:t>
      </w:r>
      <w:r w:rsidRPr="00863C8C">
        <w:br/>
      </w:r>
      <w:r w:rsidRPr="00DD6285">
        <w:rPr>
          <w:b/>
        </w:rPr>
        <w:t>Вид оценочного объема пространства для опоры сбоку</w:t>
      </w:r>
    </w:p>
    <w:p w:rsidR="002D76A1" w:rsidRPr="00E41D24" w:rsidRDefault="002D76A1" w:rsidP="002D76A1">
      <w:pPr>
        <w:pStyle w:val="SingleTxtGR"/>
        <w:keepNext/>
        <w:jc w:val="left"/>
      </w:pPr>
      <w:r w:rsidRPr="006F4659">
        <w:rPr>
          <w:noProof/>
          <w:lang w:eastAsia="ru-RU"/>
        </w:rPr>
        <w:drawing>
          <wp:inline distT="0" distB="0" distL="0" distR="0" wp14:anchorId="09C295FA" wp14:editId="0900465B">
            <wp:extent cx="2743200" cy="3070860"/>
            <wp:effectExtent l="0" t="0" r="0" b="0"/>
            <wp:docPr id="3207" name="Рисунок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l="27760" t="46268" r="44115" b="10876"/>
                    <a:stretch>
                      <a:fillRect/>
                    </a:stretch>
                  </pic:blipFill>
                  <pic:spPr bwMode="auto">
                    <a:xfrm>
                      <a:off x="0" y="0"/>
                      <a:ext cx="2743200" cy="3070860"/>
                    </a:xfrm>
                    <a:prstGeom prst="rect">
                      <a:avLst/>
                    </a:prstGeom>
                    <a:noFill/>
                    <a:ln>
                      <a:noFill/>
                    </a:ln>
                  </pic:spPr>
                </pic:pic>
              </a:graphicData>
            </a:graphic>
          </wp:inline>
        </w:drawing>
      </w:r>
    </w:p>
    <w:p w:rsidR="002D76A1" w:rsidRPr="00C433D6" w:rsidRDefault="002D76A1" w:rsidP="00A351C7">
      <w:pPr>
        <w:pStyle w:val="SingleTxtGR"/>
        <w:spacing w:after="0" w:line="220" w:lineRule="exact"/>
        <w:ind w:firstLine="170"/>
        <w:jc w:val="left"/>
        <w:rPr>
          <w:i/>
          <w:sz w:val="18"/>
          <w:szCs w:val="18"/>
        </w:rPr>
      </w:pPr>
      <w:r w:rsidRPr="00C433D6">
        <w:rPr>
          <w:i/>
          <w:sz w:val="18"/>
          <w:szCs w:val="18"/>
        </w:rPr>
        <w:t>Обозначения:</w:t>
      </w:r>
    </w:p>
    <w:p w:rsidR="002D76A1" w:rsidRPr="00C433D6" w:rsidRDefault="002D76A1" w:rsidP="00A351C7">
      <w:pPr>
        <w:pStyle w:val="SingleTxtGR"/>
        <w:spacing w:after="0" w:line="220" w:lineRule="exact"/>
        <w:ind w:firstLine="170"/>
        <w:jc w:val="left"/>
        <w:rPr>
          <w:sz w:val="18"/>
          <w:szCs w:val="18"/>
        </w:rPr>
      </w:pPr>
      <w:r w:rsidRPr="00C433D6">
        <w:rPr>
          <w:sz w:val="18"/>
          <w:szCs w:val="18"/>
        </w:rPr>
        <w:t>1.</w:t>
      </w:r>
      <w:r w:rsidRPr="00C433D6">
        <w:rPr>
          <w:sz w:val="18"/>
          <w:szCs w:val="18"/>
        </w:rPr>
        <w:tab/>
        <w:t>Фиксирующее приспособление детского удерживающего устройства (ФПДУУ).</w:t>
      </w:r>
    </w:p>
    <w:p w:rsidR="002D76A1" w:rsidRPr="00C433D6" w:rsidRDefault="002D76A1" w:rsidP="00A351C7">
      <w:pPr>
        <w:pStyle w:val="SingleTxtGR"/>
        <w:spacing w:after="0" w:line="220" w:lineRule="exact"/>
        <w:ind w:firstLine="170"/>
        <w:jc w:val="left"/>
        <w:rPr>
          <w:sz w:val="18"/>
          <w:szCs w:val="18"/>
        </w:rPr>
      </w:pPr>
      <w:r w:rsidRPr="00C433D6">
        <w:rPr>
          <w:sz w:val="18"/>
          <w:szCs w:val="18"/>
        </w:rPr>
        <w:t>2.</w:t>
      </w:r>
      <w:r w:rsidRPr="00C433D6">
        <w:rPr>
          <w:sz w:val="18"/>
          <w:szCs w:val="18"/>
        </w:rPr>
        <w:tab/>
        <w:t xml:space="preserve">Стержень нижних креплений </w:t>
      </w:r>
      <w:r w:rsidRPr="00A351C7">
        <w:rPr>
          <w:sz w:val="18"/>
          <w:szCs w:val="18"/>
        </w:rPr>
        <w:t>ISOFIX</w:t>
      </w:r>
      <w:r w:rsidRPr="00C433D6">
        <w:rPr>
          <w:sz w:val="18"/>
          <w:szCs w:val="18"/>
        </w:rPr>
        <w:t>.</w:t>
      </w:r>
    </w:p>
    <w:p w:rsidR="002D76A1" w:rsidRPr="00C433D6" w:rsidRDefault="002D76A1" w:rsidP="00A351C7">
      <w:pPr>
        <w:pStyle w:val="SingleTxtGR"/>
        <w:spacing w:after="0" w:line="220" w:lineRule="exact"/>
        <w:ind w:firstLine="170"/>
        <w:jc w:val="left"/>
        <w:rPr>
          <w:sz w:val="18"/>
          <w:szCs w:val="18"/>
        </w:rPr>
      </w:pPr>
      <w:r w:rsidRPr="00C433D6">
        <w:rPr>
          <w:sz w:val="18"/>
          <w:szCs w:val="18"/>
        </w:rPr>
        <w:t>3.</w:t>
      </w:r>
      <w:r w:rsidRPr="00C433D6">
        <w:rPr>
          <w:sz w:val="18"/>
          <w:szCs w:val="18"/>
        </w:rPr>
        <w:tab/>
        <w:t xml:space="preserve">Плоскость, образуемая нижней поверхностью ФПДУУ, которая параллельна плоскости </w:t>
      </w:r>
      <w:r w:rsidRPr="00A351C7">
        <w:rPr>
          <w:sz w:val="18"/>
          <w:szCs w:val="18"/>
        </w:rPr>
        <w:t>X</w:t>
      </w:r>
      <w:r w:rsidRPr="00C433D6">
        <w:rPr>
          <w:sz w:val="18"/>
          <w:szCs w:val="18"/>
        </w:rPr>
        <w:t>'–</w:t>
      </w:r>
      <w:r w:rsidRPr="00A351C7">
        <w:rPr>
          <w:sz w:val="18"/>
          <w:szCs w:val="18"/>
        </w:rPr>
        <w:t>Y</w:t>
      </w:r>
      <w:r w:rsidRPr="00C433D6">
        <w:rPr>
          <w:sz w:val="18"/>
          <w:szCs w:val="18"/>
        </w:rPr>
        <w:t>' в системе координат и проходит ниже ее на 15 мм.</w:t>
      </w:r>
    </w:p>
    <w:p w:rsidR="002D76A1" w:rsidRPr="00C433D6" w:rsidRDefault="002D76A1" w:rsidP="00A351C7">
      <w:pPr>
        <w:pStyle w:val="SingleTxtGR"/>
        <w:spacing w:after="0" w:line="220" w:lineRule="exact"/>
        <w:ind w:firstLine="170"/>
        <w:jc w:val="left"/>
        <w:rPr>
          <w:sz w:val="18"/>
          <w:szCs w:val="18"/>
        </w:rPr>
      </w:pPr>
      <w:r w:rsidRPr="00C433D6">
        <w:rPr>
          <w:sz w:val="18"/>
          <w:szCs w:val="18"/>
        </w:rPr>
        <w:t>4.</w:t>
      </w:r>
      <w:r w:rsidRPr="00C433D6">
        <w:rPr>
          <w:sz w:val="18"/>
          <w:szCs w:val="18"/>
        </w:rPr>
        <w:tab/>
        <w:t xml:space="preserve">Плоскость </w:t>
      </w:r>
      <w:r w:rsidRPr="00A351C7">
        <w:rPr>
          <w:sz w:val="18"/>
          <w:szCs w:val="18"/>
        </w:rPr>
        <w:t>Z</w:t>
      </w:r>
      <w:r w:rsidRPr="00C433D6">
        <w:rPr>
          <w:sz w:val="18"/>
          <w:szCs w:val="18"/>
        </w:rPr>
        <w:t>'–</w:t>
      </w:r>
      <w:r w:rsidRPr="00A351C7">
        <w:rPr>
          <w:sz w:val="18"/>
          <w:szCs w:val="18"/>
        </w:rPr>
        <w:t>Y</w:t>
      </w:r>
      <w:r w:rsidRPr="00C433D6">
        <w:rPr>
          <w:sz w:val="18"/>
          <w:szCs w:val="18"/>
        </w:rPr>
        <w:t>' в системе координат.</w:t>
      </w:r>
    </w:p>
    <w:p w:rsidR="002D76A1" w:rsidRPr="00C433D6" w:rsidRDefault="002D76A1" w:rsidP="00A351C7">
      <w:pPr>
        <w:pStyle w:val="SingleTxtGR"/>
        <w:spacing w:after="0" w:line="220" w:lineRule="exact"/>
        <w:ind w:firstLine="170"/>
        <w:jc w:val="left"/>
        <w:rPr>
          <w:sz w:val="18"/>
          <w:szCs w:val="18"/>
        </w:rPr>
      </w:pPr>
      <w:r w:rsidRPr="00C433D6">
        <w:rPr>
          <w:sz w:val="18"/>
          <w:szCs w:val="18"/>
        </w:rPr>
        <w:t>5.</w:t>
      </w:r>
      <w:r w:rsidRPr="00C433D6">
        <w:rPr>
          <w:sz w:val="18"/>
          <w:szCs w:val="18"/>
        </w:rPr>
        <w:tab/>
        <w:t xml:space="preserve">Верхняя часть оценочного объема пространства для опоры, показывающая размерные ограничения в направлениях </w:t>
      </w:r>
      <w:r w:rsidRPr="00A351C7">
        <w:rPr>
          <w:sz w:val="18"/>
          <w:szCs w:val="18"/>
        </w:rPr>
        <w:t>X</w:t>
      </w:r>
      <w:r w:rsidRPr="00C433D6">
        <w:rPr>
          <w:sz w:val="18"/>
          <w:szCs w:val="18"/>
        </w:rPr>
        <w:t xml:space="preserve">' и </w:t>
      </w:r>
      <w:r w:rsidRPr="00A351C7">
        <w:rPr>
          <w:sz w:val="18"/>
          <w:szCs w:val="18"/>
        </w:rPr>
        <w:t>Y</w:t>
      </w:r>
      <w:r w:rsidRPr="00C433D6">
        <w:rPr>
          <w:sz w:val="18"/>
          <w:szCs w:val="18"/>
        </w:rPr>
        <w:t xml:space="preserve">', верхний предел по высоте в направлении </w:t>
      </w:r>
      <w:r w:rsidRPr="00A351C7">
        <w:rPr>
          <w:sz w:val="18"/>
          <w:szCs w:val="18"/>
        </w:rPr>
        <w:t>Z</w:t>
      </w:r>
      <w:r w:rsidRPr="00C433D6">
        <w:rPr>
          <w:sz w:val="18"/>
          <w:szCs w:val="18"/>
        </w:rPr>
        <w:t xml:space="preserve">', а также нижний предел по высоте в направлении </w:t>
      </w:r>
      <w:r w:rsidRPr="00A351C7">
        <w:rPr>
          <w:sz w:val="18"/>
          <w:szCs w:val="18"/>
        </w:rPr>
        <w:t>Z</w:t>
      </w:r>
      <w:r w:rsidRPr="00C433D6">
        <w:rPr>
          <w:sz w:val="18"/>
          <w:szCs w:val="18"/>
        </w:rPr>
        <w:t xml:space="preserve">' для жестких элементов опоры, которые не регулируются в направлении </w:t>
      </w:r>
      <w:r w:rsidRPr="00A351C7">
        <w:rPr>
          <w:sz w:val="18"/>
          <w:szCs w:val="18"/>
        </w:rPr>
        <w:t>Z</w:t>
      </w:r>
      <w:r w:rsidRPr="00C433D6">
        <w:rPr>
          <w:sz w:val="18"/>
          <w:szCs w:val="18"/>
        </w:rPr>
        <w:t>'.</w:t>
      </w:r>
    </w:p>
    <w:p w:rsidR="002D76A1" w:rsidRPr="00C433D6" w:rsidRDefault="002D76A1" w:rsidP="00A351C7">
      <w:pPr>
        <w:pStyle w:val="SingleTxtGR"/>
        <w:spacing w:before="120" w:after="0" w:line="220" w:lineRule="exact"/>
        <w:ind w:firstLine="170"/>
        <w:jc w:val="left"/>
        <w:rPr>
          <w:sz w:val="18"/>
          <w:szCs w:val="18"/>
        </w:rPr>
      </w:pPr>
      <w:r w:rsidRPr="00A351C7">
        <w:rPr>
          <w:i/>
          <w:sz w:val="18"/>
          <w:szCs w:val="18"/>
        </w:rPr>
        <w:t>Примечание</w:t>
      </w:r>
      <w:r w:rsidRPr="00C433D6">
        <w:rPr>
          <w:sz w:val="18"/>
          <w:szCs w:val="18"/>
        </w:rPr>
        <w:t>:</w:t>
      </w:r>
    </w:p>
    <w:p w:rsidR="002D76A1" w:rsidRPr="00C433D6" w:rsidRDefault="002D76A1" w:rsidP="00A351C7">
      <w:pPr>
        <w:pStyle w:val="SingleTxtGR"/>
        <w:spacing w:after="0" w:line="220" w:lineRule="exact"/>
        <w:ind w:firstLine="170"/>
        <w:jc w:val="left"/>
        <w:rPr>
          <w:sz w:val="18"/>
          <w:szCs w:val="18"/>
        </w:rPr>
      </w:pPr>
      <w:r w:rsidRPr="00C433D6">
        <w:rPr>
          <w:sz w:val="18"/>
          <w:szCs w:val="18"/>
        </w:rPr>
        <w:t>1.</w:t>
      </w:r>
      <w:r w:rsidRPr="00C433D6">
        <w:rPr>
          <w:sz w:val="18"/>
          <w:szCs w:val="18"/>
        </w:rPr>
        <w:tab/>
        <w:t>Чертеж выполнен без соблюдения масштаба.</w:t>
      </w:r>
    </w:p>
    <w:p w:rsidR="002D76A1" w:rsidRPr="00863C8C" w:rsidRDefault="002D76A1" w:rsidP="002D76A1">
      <w:pPr>
        <w:pStyle w:val="SingleTxtGR"/>
        <w:jc w:val="left"/>
      </w:pPr>
      <w:r>
        <w:br w:type="page"/>
      </w:r>
      <w:r w:rsidRPr="00863C8C">
        <w:t>Рис.</w:t>
      </w:r>
      <w:r w:rsidR="002D000B">
        <w:t xml:space="preserve"> </w:t>
      </w:r>
      <w:r w:rsidRPr="00863C8C">
        <w:t>2</w:t>
      </w:r>
      <w:r w:rsidRPr="00863C8C">
        <w:br/>
      </w:r>
      <w:r w:rsidRPr="00863C8C">
        <w:rPr>
          <w:b/>
        </w:rPr>
        <w:t>Вид оценочного объема пространства для опоры в трех измерениях</w:t>
      </w:r>
    </w:p>
    <w:p w:rsidR="002D76A1" w:rsidRPr="00863C8C" w:rsidRDefault="002D76A1" w:rsidP="00A351C7">
      <w:pPr>
        <w:pStyle w:val="SingleTxtGR"/>
        <w:spacing w:after="240"/>
        <w:jc w:val="left"/>
      </w:pPr>
      <w:r w:rsidRPr="00863C8C">
        <w:rPr>
          <w:noProof/>
          <w:lang w:eastAsia="ru-RU"/>
        </w:rPr>
        <w:drawing>
          <wp:inline distT="0" distB="0" distL="0" distR="0" wp14:anchorId="6A97BCD0" wp14:editId="5A337AC3">
            <wp:extent cx="2352040" cy="2859405"/>
            <wp:effectExtent l="0" t="0" r="0" b="0"/>
            <wp:docPr id="3206" name="Рисунок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3">
                      <a:extLst>
                        <a:ext uri="{28A0092B-C50C-407E-A947-70E740481C1C}">
                          <a14:useLocalDpi xmlns:a14="http://schemas.microsoft.com/office/drawing/2010/main" val="0"/>
                        </a:ext>
                      </a:extLst>
                    </a:blip>
                    <a:srcRect l="29466" t="45781" r="45697" b="13472"/>
                    <a:stretch>
                      <a:fillRect/>
                    </a:stretch>
                  </pic:blipFill>
                  <pic:spPr bwMode="auto">
                    <a:xfrm>
                      <a:off x="0" y="0"/>
                      <a:ext cx="2352040" cy="2859405"/>
                    </a:xfrm>
                    <a:prstGeom prst="rect">
                      <a:avLst/>
                    </a:prstGeom>
                    <a:noFill/>
                    <a:ln>
                      <a:noFill/>
                    </a:ln>
                  </pic:spPr>
                </pic:pic>
              </a:graphicData>
            </a:graphic>
          </wp:inline>
        </w:drawing>
      </w:r>
    </w:p>
    <w:p w:rsidR="002D76A1" w:rsidRPr="00A351C7" w:rsidRDefault="002D76A1" w:rsidP="00A351C7">
      <w:pPr>
        <w:pStyle w:val="SingleTxtGR"/>
        <w:spacing w:before="120" w:after="0" w:line="220" w:lineRule="exact"/>
        <w:ind w:firstLine="170"/>
        <w:jc w:val="left"/>
        <w:rPr>
          <w:sz w:val="18"/>
          <w:szCs w:val="18"/>
        </w:rPr>
      </w:pPr>
      <w:r w:rsidRPr="00A351C7">
        <w:rPr>
          <w:i/>
          <w:sz w:val="18"/>
          <w:szCs w:val="18"/>
        </w:rPr>
        <w:t>Примечание</w:t>
      </w:r>
      <w:r w:rsidRPr="00A351C7">
        <w:rPr>
          <w:sz w:val="18"/>
          <w:szCs w:val="18"/>
        </w:rPr>
        <w:t>:</w:t>
      </w:r>
    </w:p>
    <w:p w:rsidR="002D76A1" w:rsidRPr="00A351C7" w:rsidRDefault="002D76A1" w:rsidP="00A351C7">
      <w:pPr>
        <w:pStyle w:val="SingleTxtGR"/>
        <w:spacing w:after="0" w:line="220" w:lineRule="exact"/>
        <w:ind w:firstLine="170"/>
        <w:jc w:val="left"/>
        <w:rPr>
          <w:sz w:val="18"/>
          <w:szCs w:val="18"/>
        </w:rPr>
      </w:pPr>
      <w:r w:rsidRPr="00A351C7">
        <w:rPr>
          <w:sz w:val="18"/>
          <w:szCs w:val="18"/>
        </w:rPr>
        <w:t>1.</w:t>
      </w:r>
      <w:r w:rsidRPr="00A351C7">
        <w:rPr>
          <w:sz w:val="18"/>
          <w:szCs w:val="18"/>
        </w:rPr>
        <w:tab/>
        <w:t>Чертеж выполнен без соблюдения масштаба.</w:t>
      </w:r>
    </w:p>
    <w:p w:rsidR="002D000B" w:rsidRDefault="002D000B" w:rsidP="002D000B">
      <w:pPr>
        <w:pStyle w:val="SingleTxtGR"/>
        <w:jc w:val="left"/>
      </w:pPr>
    </w:p>
    <w:p w:rsidR="002D000B" w:rsidRDefault="002D000B" w:rsidP="002D000B">
      <w:pPr>
        <w:pStyle w:val="SingleTxtGR"/>
        <w:jc w:val="left"/>
      </w:pPr>
    </w:p>
    <w:p w:rsidR="002D76A1" w:rsidRPr="00D6402C" w:rsidRDefault="002D76A1" w:rsidP="002D000B">
      <w:pPr>
        <w:pStyle w:val="SingleTxtGR"/>
        <w:pageBreakBefore/>
        <w:jc w:val="left"/>
        <w:rPr>
          <w:b/>
        </w:rPr>
      </w:pPr>
      <w:r>
        <w:t>Рис. 3</w:t>
      </w:r>
      <w:r w:rsidRPr="00F565E7">
        <w:br/>
      </w:r>
      <w:r w:rsidRPr="00D6402C">
        <w:rPr>
          <w:b/>
        </w:rPr>
        <w:t>Вид оценочного объема пространства для ступни опоры сбоку</w:t>
      </w:r>
    </w:p>
    <w:p w:rsidR="002D76A1" w:rsidRDefault="002D76A1" w:rsidP="00A351C7">
      <w:pPr>
        <w:pStyle w:val="SingleTxtG"/>
        <w:spacing w:after="360"/>
        <w:jc w:val="left"/>
        <w:rPr>
          <w:noProof/>
          <w:lang w:eastAsia="zh-CN"/>
        </w:rPr>
      </w:pPr>
      <w:r>
        <w:rPr>
          <w:bCs/>
          <w:i/>
          <w:noProof/>
          <w:lang w:val="ru-RU" w:eastAsia="ru-RU"/>
        </w:rPr>
        <mc:AlternateContent>
          <mc:Choice Requires="wps">
            <w:drawing>
              <wp:anchor distT="0" distB="0" distL="114300" distR="114300" simplePos="0" relativeHeight="251817984" behindDoc="0" locked="0" layoutInCell="1" allowOverlap="1" wp14:anchorId="03F966B5" wp14:editId="11E5D565">
                <wp:simplePos x="0" y="0"/>
                <wp:positionH relativeFrom="column">
                  <wp:posOffset>1174750</wp:posOffset>
                </wp:positionH>
                <wp:positionV relativeFrom="paragraph">
                  <wp:posOffset>3449955</wp:posOffset>
                </wp:positionV>
                <wp:extent cx="143510" cy="161290"/>
                <wp:effectExtent l="0" t="0" r="0" b="4445"/>
                <wp:wrapNone/>
                <wp:docPr id="3211" name="Надпись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FB" w:rsidRPr="00B968D3" w:rsidRDefault="00F26DFB" w:rsidP="002D76A1">
                            <w:pPr>
                              <w:rPr>
                                <w:sz w:val="18"/>
                                <w:szCs w:val="18"/>
                                <w:lang w:val="fr-FR"/>
                              </w:rPr>
                            </w:pPr>
                            <w:r w:rsidRPr="00B968D3">
                              <w:rPr>
                                <w:sz w:val="18"/>
                                <w:szCs w:val="18"/>
                                <w:lang w:val="fr-FR"/>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66B5" id="Надпись 3211" o:spid="_x0000_s2073" type="#_x0000_t202" style="position:absolute;left:0;text-align:left;margin-left:92.5pt;margin-top:271.65pt;width:11.3pt;height:1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PDzgIAAL0FAAAOAAAAZHJzL2Uyb0RvYy54bWysVM2O0zAQviPxDpbv2cTZtNtEm6LdpkFI&#10;y4+08ABu4jQWiR1st+mCOHDnFXgHDhy48QrdN2Ls9Gd/LgjIwZp47G/mm/k85882bYPWTGkuRYrJ&#10;SYARE4UsuVim+N3b3JtgpA0VJW2kYCm+YRo/mz59ct53CQtlLZuSKQQgQid9l+LamC7xfV3UrKX6&#10;RHZMgLOSqqUGftXSLxXtAb1t/DAIxn4vVdkpWTCtYTcbnHjq8KuKFeZ1VWlmUJNiyM24Vbl1YVd/&#10;ek6TpaJdzYtdGvQvsmgpFxD0AJVRQ9FK8UdQLS+U1LIyJ4VsfVlVvGCOA7AhwQM21zXtmOMCxdHd&#10;oUz6/8EWr9ZvFOJlik9DQjAStIUubb9tv29/bH9tf95+uf2KnAsq1Xc6gQvXHVwxm0u5gY471rq7&#10;ksV7jYSc1VQs2YVSsq8ZLSFTYmvs37k64GgLsuhfyhLi0ZWRDmhTqdaWEQqDAB06dnPoEtsYVNiQ&#10;0emIgKcAFxmTMHZd9Gmyv9wpbZ4z2SJrpFiBCBw4XV9pY5Ohyf6IjSVkzpvGCaER9zbg4LADoeGq&#10;9dkkXF8/xUE8n8wnkReF47kXBVnmXeSzyBvn5GyUnWazWUY+27gkSmpelkzYMHuNkejPerhT+6CO&#10;g8q0bHhp4WxKWi0Xs0ahNQWN5+5zJQfP8Zh/Pw1XBODygBIJo+AyjL18PDnzojwaefFZMPECEl/G&#10;4yCKoyy/T+mKC/bvlFCf4ngUjgYtHZN+wC1w32NuNGm5gSnS8DbFk8MhmlgFzkXpWmsobwb7Tils&#10;+sdSQLv3jXZ6tRIdxGo2i417JCQKbXyr5oUsb0DCSoLEQI0wA8GopfqIUQ/zJMX6w4oqhlHzQsAz&#10;sMNnb6i9sdgbVBRwNcUGo8GcmWFIrTrFlzUgDw9NyAt4KhV3Mj5msXtgMCMcm908s0Po7r87dZy6&#10;098AAAD//wMAUEsDBBQABgAIAAAAIQC6INd44QAAAAsBAAAPAAAAZHJzL2Rvd25yZXYueG1sTI/B&#10;TsMwEETvSPyDtUjcqE1L0zSNU1UITkiINBw4OrGbWI3XIXbb8Pcsp3Kc2dHsm3w7uZ6dzRisRwmP&#10;MwHMYOO1xVbCZ/X6kAILUaFWvUcj4ccE2Ba3N7nKtL9gac772DIqwZApCV2MQ8Z5aDrjVJj5wSDd&#10;Dn50KpIcW65HdaFy1/O5EAl3yiJ96NRgnjvTHPcnJ2H3heWL/X6vP8pDaatqLfAtOUp5fzftNsCi&#10;meI1DH/4hA4FMdX+hDqwnnS6pC1RwvJpsQBGiblYJcBqcpJ0BbzI+f8NxS8AAAD//wMAUEsBAi0A&#10;FAAGAAgAAAAhALaDOJL+AAAA4QEAABMAAAAAAAAAAAAAAAAAAAAAAFtDb250ZW50X1R5cGVzXS54&#10;bWxQSwECLQAUAAYACAAAACEAOP0h/9YAAACUAQAACwAAAAAAAAAAAAAAAAAvAQAAX3JlbHMvLnJl&#10;bHNQSwECLQAUAAYACAAAACEAxF0zw84CAAC9BQAADgAAAAAAAAAAAAAAAAAuAgAAZHJzL2Uyb0Rv&#10;Yy54bWxQSwECLQAUAAYACAAAACEAuiDXeOEAAAALAQAADwAAAAAAAAAAAAAAAAAoBQAAZHJzL2Rv&#10;d25yZXYueG1sUEsFBgAAAAAEAAQA8wAAADYGAAAAAA==&#10;" filled="f" stroked="f">
                <v:textbox inset="0,0,0,0">
                  <w:txbxContent>
                    <w:p w:rsidR="00F26DFB" w:rsidRPr="00B968D3" w:rsidRDefault="00F26DFB" w:rsidP="002D76A1">
                      <w:pPr>
                        <w:rPr>
                          <w:sz w:val="18"/>
                          <w:szCs w:val="18"/>
                          <w:lang w:val="fr-FR"/>
                        </w:rPr>
                      </w:pPr>
                      <w:r w:rsidRPr="00B968D3">
                        <w:rPr>
                          <w:sz w:val="18"/>
                          <w:szCs w:val="18"/>
                          <w:lang w:val="fr-FR"/>
                        </w:rPr>
                        <w:t>6</w:t>
                      </w:r>
                    </w:p>
                  </w:txbxContent>
                </v:textbox>
              </v:shape>
            </w:pict>
          </mc:Fallback>
        </mc:AlternateContent>
      </w:r>
      <w:r>
        <w:rPr>
          <w:noProof/>
          <w:lang w:val="ru-RU" w:eastAsia="ru-RU"/>
        </w:rPr>
        <mc:AlternateContent>
          <mc:Choice Requires="wps">
            <w:drawing>
              <wp:anchor distT="0" distB="0" distL="114300" distR="114300" simplePos="0" relativeHeight="251820032" behindDoc="0" locked="0" layoutInCell="1" allowOverlap="1" wp14:anchorId="39383A8A" wp14:editId="3D2A9879">
                <wp:simplePos x="0" y="0"/>
                <wp:positionH relativeFrom="column">
                  <wp:posOffset>1274445</wp:posOffset>
                </wp:positionH>
                <wp:positionV relativeFrom="paragraph">
                  <wp:posOffset>3015615</wp:posOffset>
                </wp:positionV>
                <wp:extent cx="368300" cy="533400"/>
                <wp:effectExtent l="13335" t="47625" r="56515" b="9525"/>
                <wp:wrapNone/>
                <wp:docPr id="3210" name="Прямая со стрелкой 3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533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BDD17" id="Прямая со стрелкой 3210" o:spid="_x0000_s1026" type="#_x0000_t32" style="position:absolute;margin-left:100.35pt;margin-top:237.45pt;width:29pt;height:42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H2cAIAAIoEAAAOAAAAZHJzL2Uyb0RvYy54bWysVM2O0zAQviPxDlbu3SRtWrrRpiuUtFwW&#10;qLQLdzd2GgvHtmxv0wohLbzAPgKvwIUDP9pnSN+IsdMtLFwQogd3bM98883M55ydbxuONlQbJkUW&#10;xCdRgKgoJWFinQWvrhaDaYCMxYJgLgXNgh01wfns8aOzVqV0KGvJCdUIQIRJW5UFtbUqDUNT1rTB&#10;5kQqKuCykrrBFrZ6HRKNW0BveDiMoknYSk2UliU1Bk6L/jKYefyqoqV9WVWGWsSzALhZv2q/rtwa&#10;zs5wutZY1aw80MD/wKLBTEDSI1SBLUbXmv0B1bBSSyMre1LKJpRVxUrqa4Bq4ui3ai5rrKivBZpj&#10;1LFN5v/Bli82S40YyYLRMIYGCdzAlLqP+5v9bfe9+7S/Rfv33R0s+w/7m+5z96372t11X5B3h+61&#10;yqQAkouldvWXW3GpLmT5xiAh8xqLNfVVXO0U4Mau3+GDELcxCjis2ueSgA++ttK3clvpBlWcqdcu&#10;0IFDu9DWz253nB3dWlTC4WgyHUVQQAlX49EoAdvlwqmDccFKG/uMygY5IwuM1Zita5tLIUAlUvcp&#10;8ObC2D7wPsAFC7lgnMM5TrlAbRacjodjz8lIzoi7dHdGr1c512iDQW6LRQS/A4sHblpeC+LBaorJ&#10;/GBbzDjYyPpWWc2geZwGLltDSYA4hRfmrJ4eFy4jlA+ED1avuLen0el8Op8mg2Q4mQ+SqCgGTxd5&#10;Mpgs4ifjYlTkeRG/c+TjJK0ZIVQ4/vfqj5O/U9fhHfa6Per/2KjwIbofBZC9//ekvRLc8HsZrSTZ&#10;LbWrzokCBO+dD4/Tvahf997r5ydk9gMAAP//AwBQSwMEFAAGAAgAAAAhAJuM4/LhAAAACwEAAA8A&#10;AABkcnMvZG93bnJldi54bWxMj01PwzAMhu9I/IfISFwmljIW+kHTaQIhOCEYHDimrdcWGqc06Vb+&#10;PeYER9uvHj9vvpltLw44+s6RhstlBAKpcnVHjYa31/uLBIQPhmrTO0IN3+hhU5ye5Car3ZFe8LAL&#10;jWAI+cxoaEMYMil91aI1fukGJL7t3WhN4HFsZD2aI8NtL1dRdC2t6Yg/tGbA2xarz91kNcR7XLh3&#10;vHv6UqpMF9uPh8fn6Urr87N5ewMi4Bz+wvCrz+pQsFPpJqq96DUwPeaohnW8TkFwYqUS3pQalEpS&#10;kEUu/3cofgAAAP//AwBQSwECLQAUAAYACAAAACEAtoM4kv4AAADhAQAAEwAAAAAAAAAAAAAAAAAA&#10;AAAAW0NvbnRlbnRfVHlwZXNdLnhtbFBLAQItABQABgAIAAAAIQA4/SH/1gAAAJQBAAALAAAAAAAA&#10;AAAAAAAAAC8BAABfcmVscy8ucmVsc1BLAQItABQABgAIAAAAIQDyBgH2cAIAAIoEAAAOAAAAAAAA&#10;AAAAAAAAAC4CAABkcnMvZTJvRG9jLnhtbFBLAQItABQABgAIAAAAIQCbjOPy4QAAAAsBAAAPAAAA&#10;AAAAAAAAAAAAAMoEAABkcnMvZG93bnJldi54bWxQSwUGAAAAAAQABADzAAAA2AUAAAAA&#10;" strokecolor="red">
                <v:stroke endarrow="block"/>
              </v:shape>
            </w:pict>
          </mc:Fallback>
        </mc:AlternateContent>
      </w:r>
      <w:r>
        <w:rPr>
          <w:noProof/>
          <w:lang w:val="ru-RU" w:eastAsia="ru-RU"/>
        </w:rPr>
        <mc:AlternateContent>
          <mc:Choice Requires="wps">
            <w:drawing>
              <wp:anchor distT="0" distB="0" distL="114300" distR="114300" simplePos="0" relativeHeight="251819008" behindDoc="0" locked="0" layoutInCell="1" allowOverlap="1" wp14:anchorId="262839B8" wp14:editId="703B0090">
                <wp:simplePos x="0" y="0"/>
                <wp:positionH relativeFrom="column">
                  <wp:posOffset>1228090</wp:posOffset>
                </wp:positionH>
                <wp:positionV relativeFrom="paragraph">
                  <wp:posOffset>864870</wp:posOffset>
                </wp:positionV>
                <wp:extent cx="158750" cy="311150"/>
                <wp:effectExtent l="0" t="1905" r="0" b="1270"/>
                <wp:wrapNone/>
                <wp:docPr id="3209" name="Надпись 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B968D3" w:rsidRDefault="00F26DFB" w:rsidP="002D76A1">
                            <w:pPr>
                              <w:rPr>
                                <w:sz w:val="18"/>
                                <w:szCs w:val="18"/>
                                <w:lang w:val="fr-FR"/>
                              </w:rPr>
                            </w:pPr>
                            <w:r w:rsidRPr="00B968D3">
                              <w:rPr>
                                <w:sz w:val="18"/>
                                <w:szCs w:val="18"/>
                                <w:lang w:val="fr-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839B8" id="Надпись 3209" o:spid="_x0000_s2074" type="#_x0000_t202" style="position:absolute;left:0;text-align:left;margin-left:96.7pt;margin-top:68.1pt;width:12.5pt;height:2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wKoAIAACMFAAAOAAAAZHJzL2Uyb0RvYy54bWysVMuO0zAU3SPxD5b3nTwmnTbRpCNmhiKk&#10;4SENfIDrOI2FYxvbbTIgFuz5Bf6BBQt2/ELnj7h22k6Hh4QQWSR27vW5j3OuT8/6VqA1M5YrWeLk&#10;KMaISaoqLpclfv1qPppiZB2RFRFKshLfMIvPZg8fnHa6YKlqlKiYQQAibdHpEjfO6SKKLG1YS+yR&#10;0kyCsVamJQ62ZhlVhnSA3ooojeOTqFOm0kZRZi38vRyMeBbw65pR96KuLXNIlBhyc+Ftwnvh39Hs&#10;lBRLQ3TD6TYN8g9ZtIRLCLqHuiSOoJXhv0C1nBplVe2OqGojVdecslADVJPEP1Vz3RDNQi3QHKv3&#10;bbL/D5Y+X780iFclPk7jHCNJWmBp83nzZfN1833z7fbj7ScUTNCpTtsCDlxrOOL6c9UD46Fqq68U&#10;fWORVBcNkUv2yBjVNYxUkGniexwdHB1wrAdZdM9UBfHIyqkA1Nem9W2ExiBAB8Zu9iyx3iHqQ46n&#10;kzFYKJiOkySBtY9Ait1hbax7wlSL/KLEBkQQwMn6yrrBdefiY1kleDXnQoSNWS4uhEFrAoKZh2eL&#10;fs9NSO8slT82IA5/IEeI4W0+2yCA93mSZvF5mo/mJ9PJKJtn41E+iaejOMnP85M4y7PL+QefYJIV&#10;Da8qJq+4ZDsxJtnfkb0di0FGQY6oK3E+TscDQ38sMg7P74psuYPZFLwt8XTvRArP62NZQdmkcISL&#10;YR3dTz8QAj3YfUNXggo88YMEXL/og/SS7NjH9xpZqOoGhGEUEAccw80Ci0aZdxh1MKUltm9XxDCM&#10;xFMJ4sqTLPNjHTbZeJLCxhxaFocWIilAldhhNCwv3HAVrLThywYiDXKW6hEIsuZBLHdZbWUMkxiq&#10;2t4aftQP98Hr7m6b/QAAAP//AwBQSwMEFAAGAAgAAAAhAMoyCDvfAAAACwEAAA8AAABkcnMvZG93&#10;bnJldi54bWxMj8FuwjAQRO+V+g/WIvVSFYcAIaRxUFupVa9QPsCJlyQiXkexIeHvuz2V287saPZt&#10;vptsJ644+NaRgsU8AoFUOdNSreD48/mSgvBBk9GdI1RwQw+74vEh15lxI+3xegi14BLymVbQhNBn&#10;UvqqQav93PVIvDu5werAcqilGfTI5baTcRQl0uqW+EKje/xosDofLlbB6Xt8Xm/H8iscN/tV8q7b&#10;TeluSj3NprdXEAGn8B+GP3xGh4KZSnch40XHertccZSHZRKD4ES8SNkp2UnXMcgil/c/FL8AAAD/&#10;/wMAUEsBAi0AFAAGAAgAAAAhALaDOJL+AAAA4QEAABMAAAAAAAAAAAAAAAAAAAAAAFtDb250ZW50&#10;X1R5cGVzXS54bWxQSwECLQAUAAYACAAAACEAOP0h/9YAAACUAQAACwAAAAAAAAAAAAAAAAAvAQAA&#10;X3JlbHMvLnJlbHNQSwECLQAUAAYACAAAACEAxgJ8CqACAAAjBQAADgAAAAAAAAAAAAAAAAAuAgAA&#10;ZHJzL2Uyb0RvYy54bWxQSwECLQAUAAYACAAAACEAyjIIO98AAAALAQAADwAAAAAAAAAAAAAAAAD6&#10;BAAAZHJzL2Rvd25yZXYueG1sUEsFBgAAAAAEAAQA8wAAAAYGAAAAAA==&#10;" stroked="f">
                <v:textbox>
                  <w:txbxContent>
                    <w:p w:rsidR="00F26DFB" w:rsidRPr="00B968D3" w:rsidRDefault="00F26DFB" w:rsidP="002D76A1">
                      <w:pPr>
                        <w:rPr>
                          <w:sz w:val="18"/>
                          <w:szCs w:val="18"/>
                          <w:lang w:val="fr-FR"/>
                        </w:rPr>
                      </w:pPr>
                      <w:r w:rsidRPr="00B968D3">
                        <w:rPr>
                          <w:sz w:val="18"/>
                          <w:szCs w:val="18"/>
                          <w:lang w:val="fr-FR"/>
                        </w:rPr>
                        <w:t>6</w:t>
                      </w:r>
                    </w:p>
                  </w:txbxContent>
                </v:textbox>
              </v:shape>
            </w:pict>
          </mc:Fallback>
        </mc:AlternateContent>
      </w:r>
      <w:r>
        <w:rPr>
          <w:noProof/>
          <w:lang w:val="ru-RU" w:eastAsia="ru-RU"/>
        </w:rPr>
        <mc:AlternateContent>
          <mc:Choice Requires="wps">
            <w:drawing>
              <wp:anchor distT="0" distB="0" distL="114300" distR="114300" simplePos="0" relativeHeight="251821056" behindDoc="0" locked="0" layoutInCell="1" allowOverlap="1" wp14:anchorId="22918169" wp14:editId="431E5E9A">
                <wp:simplePos x="0" y="0"/>
                <wp:positionH relativeFrom="column">
                  <wp:posOffset>1325245</wp:posOffset>
                </wp:positionH>
                <wp:positionV relativeFrom="paragraph">
                  <wp:posOffset>1067435</wp:posOffset>
                </wp:positionV>
                <wp:extent cx="317500" cy="876300"/>
                <wp:effectExtent l="6985" t="13970" r="56515" b="33655"/>
                <wp:wrapNone/>
                <wp:docPr id="3208" name="Прямая со стрелкой 3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876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DA9AA" id="Прямая со стрелкой 3208" o:spid="_x0000_s1026" type="#_x0000_t32" style="position:absolute;margin-left:104.35pt;margin-top:84.05pt;width:25pt;height:6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FaQIAAIAEAAAOAAAAZHJzL2Uyb0RvYy54bWysVEtu2zAQ3RfoHQjuHUm24zhC5KCQ7G7S&#10;1kDSA9AkZRGlSIFkLBtFgbQXyBF6hW666Ac5g3yjDulPm3ZTFPWCHpIzb97MPOricl1LtOLGCq0y&#10;nJzEGHFFNRNqmeHXN7PeGCPriGJEasUzvOEWX06ePrlom5T3daUl4wYBiLJp22S4cq5Jo8jSitfE&#10;nuiGK7gstamJg61ZRsyQFtBrGfXjeBS12rDGaMqthdNid4knAb8sOXWvytJyh2SGgZsLqwnrwq/R&#10;5IKkS0OaStA9DfIPLGoiFCQ9QhXEEXRrxB9QtaBGW126E6rrSJeloDzUANUk8W/VXFek4aEWaI5t&#10;jm2y/w+WvlzNDRIsw4N+DLNSpIYpdR+3d9v77nv3aXuPtu+7B1i2H7Z33efuW/e1e+i+oOAO3Wsb&#10;mwJIrubG10/X6rq50vSNRUrnFVFLHqq42TSAm/h+R49C/MY2wGHRvtAMfMit06GV69LUHhKahNZh&#10;YpvjxPjaIQqHg+TsNIa5Urgan40GYPsMJD0EN8a651zXyBsZts4QsaxcrpUCbWiThFRkdWXdLvAQ&#10;4DMrPRNSwjlJpUJths9P+6chwGopmL/0d9YsF7k0aEVAZLNZDL89i0duRt8qFsAqTth0bzsiJNjI&#10;hQY5I6BlkmOfreYMI8nhXXlrR08qnxHKB8J7a6ezt+fx+XQ8HQ97w/5o2hvGRdF7NsuHvdEMelQM&#10;ijwvkneefDJMK8EYV57/QfPJ8O80tX99O7UeVX9sVPQYPYwCyB7+A+kwfz/ynXgWmm3mxlfnpQAy&#10;D877J+nf0a/74PXzwzH5AQAA//8DAFBLAwQUAAYACAAAACEAZVdJf+AAAAALAQAADwAAAGRycy9k&#10;b3ducmV2LnhtbEyPwU6DQBCG7ya+w2ZMvBi7C1pKkKVpJB560MRW7wuMgLKzhN229O2dnvQ483/5&#10;55t8PdtBHHHyvSMN0UKBQKpd01Or4WP/cp+C8MFQYwZHqOGMHtbF9VVussad6B2Pu9AKLiGfGQ1d&#10;CGMmpa87tMYv3IjE2ZebrAk8Tq1sJnPicjvIWKlEWtMTX+jMiM8d1j+7g9XwOZ437Wr+3pelf63K&#10;u+3WPr4ttb69mTdPIALO4Q+Giz6rQ8FOlTtQ48WgIVbpilEOkjQCwUS8vGwqDQ8qiUAWufz/Q/EL&#10;AAD//wMAUEsBAi0AFAAGAAgAAAAhALaDOJL+AAAA4QEAABMAAAAAAAAAAAAAAAAAAAAAAFtDb250&#10;ZW50X1R5cGVzXS54bWxQSwECLQAUAAYACAAAACEAOP0h/9YAAACUAQAACwAAAAAAAAAAAAAAAAAv&#10;AQAAX3JlbHMvLnJlbHNQSwECLQAUAAYACAAAACEA9vqahWkCAACABAAADgAAAAAAAAAAAAAAAAAu&#10;AgAAZHJzL2Uyb0RvYy54bWxQSwECLQAUAAYACAAAACEAZVdJf+AAAAALAQAADwAAAAAAAAAAAAAA&#10;AADDBAAAZHJzL2Rvd25yZXYueG1sUEsFBgAAAAAEAAQA8wAAANAFAAAAAA==&#10;" strokecolor="red">
                <v:stroke endarrow="block"/>
              </v:shape>
            </w:pict>
          </mc:Fallback>
        </mc:AlternateContent>
      </w:r>
      <w:r w:rsidRPr="006F4659">
        <w:rPr>
          <w:noProof/>
          <w:lang w:val="ru-RU" w:eastAsia="ru-RU"/>
        </w:rPr>
        <w:drawing>
          <wp:inline distT="0" distB="0" distL="0" distR="0" wp14:anchorId="7F202264" wp14:editId="0ED45E7A">
            <wp:extent cx="3028315" cy="3625850"/>
            <wp:effectExtent l="0" t="0" r="635" b="0"/>
            <wp:docPr id="3205" name="Рисунок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28315" cy="3625850"/>
                    </a:xfrm>
                    <a:prstGeom prst="rect">
                      <a:avLst/>
                    </a:prstGeom>
                    <a:noFill/>
                    <a:ln>
                      <a:noFill/>
                    </a:ln>
                  </pic:spPr>
                </pic:pic>
              </a:graphicData>
            </a:graphic>
          </wp:inline>
        </w:drawing>
      </w:r>
    </w:p>
    <w:p w:rsidR="00A351C7" w:rsidRDefault="002D76A1" w:rsidP="00A351C7">
      <w:pPr>
        <w:pStyle w:val="SingleTxtGR"/>
        <w:tabs>
          <w:tab w:val="clear" w:pos="2268"/>
        </w:tabs>
        <w:spacing w:before="120" w:after="0" w:line="220" w:lineRule="exact"/>
        <w:ind w:left="1701" w:firstLine="170"/>
        <w:jc w:val="left"/>
        <w:rPr>
          <w:i/>
          <w:noProof/>
          <w:sz w:val="18"/>
          <w:szCs w:val="18"/>
          <w:lang w:eastAsia="zh-CN"/>
        </w:rPr>
      </w:pPr>
      <w:r w:rsidRPr="00A351C7">
        <w:rPr>
          <w:i/>
          <w:noProof/>
          <w:sz w:val="18"/>
          <w:szCs w:val="18"/>
          <w:lang w:eastAsia="zh-CN"/>
        </w:rPr>
        <w:t>Обозначения:</w:t>
      </w:r>
    </w:p>
    <w:p w:rsidR="002D76A1" w:rsidRPr="00A351C7" w:rsidRDefault="002D76A1" w:rsidP="00A351C7">
      <w:pPr>
        <w:pStyle w:val="SingleTxtGR"/>
        <w:spacing w:after="0" w:line="220" w:lineRule="exact"/>
        <w:ind w:left="1701" w:firstLine="170"/>
        <w:jc w:val="left"/>
        <w:rPr>
          <w:i/>
          <w:noProof/>
          <w:sz w:val="18"/>
          <w:szCs w:val="18"/>
          <w:lang w:eastAsia="zh-CN"/>
        </w:rPr>
      </w:pPr>
      <w:r w:rsidRPr="00A351C7">
        <w:rPr>
          <w:sz w:val="18"/>
          <w:szCs w:val="18"/>
        </w:rPr>
        <w:t>1.</w:t>
      </w:r>
      <w:r w:rsidRPr="00A351C7">
        <w:rPr>
          <w:sz w:val="18"/>
          <w:szCs w:val="18"/>
        </w:rPr>
        <w:tab/>
        <w:t>Фиксирующее приспособление детского удерживающего устройства (ФПДУУ).</w:t>
      </w:r>
    </w:p>
    <w:p w:rsidR="002D76A1" w:rsidRPr="00A351C7" w:rsidRDefault="002D76A1" w:rsidP="00A351C7">
      <w:pPr>
        <w:pStyle w:val="SingleTxtGR"/>
        <w:spacing w:after="0" w:line="220" w:lineRule="exact"/>
        <w:ind w:left="1701" w:firstLine="170"/>
        <w:jc w:val="left"/>
        <w:rPr>
          <w:sz w:val="18"/>
          <w:szCs w:val="18"/>
        </w:rPr>
      </w:pPr>
      <w:r w:rsidRPr="00A351C7">
        <w:rPr>
          <w:sz w:val="18"/>
          <w:szCs w:val="18"/>
        </w:rPr>
        <w:t>2.</w:t>
      </w:r>
      <w:r w:rsidRPr="00A351C7">
        <w:rPr>
          <w:sz w:val="18"/>
          <w:szCs w:val="18"/>
        </w:rPr>
        <w:tab/>
        <w:t>Стержень нижних креплений ISOFIX.</w:t>
      </w:r>
    </w:p>
    <w:p w:rsidR="002D76A1" w:rsidRPr="00A351C7" w:rsidRDefault="002D76A1" w:rsidP="00A351C7">
      <w:pPr>
        <w:pStyle w:val="SingleTxtGR"/>
        <w:spacing w:after="0" w:line="220" w:lineRule="exact"/>
        <w:ind w:left="1701" w:firstLine="170"/>
        <w:jc w:val="left"/>
        <w:rPr>
          <w:sz w:val="18"/>
          <w:szCs w:val="18"/>
        </w:rPr>
      </w:pPr>
      <w:r w:rsidRPr="00A351C7">
        <w:rPr>
          <w:sz w:val="18"/>
          <w:szCs w:val="18"/>
        </w:rPr>
        <w:t>3.</w:t>
      </w:r>
      <w:r w:rsidRPr="00A351C7">
        <w:rPr>
          <w:sz w:val="18"/>
          <w:szCs w:val="18"/>
        </w:rPr>
        <w:tab/>
        <w:t>Плоскость, образуемая нижней поверхностью ФПДУУ, которая параллельна плоскости X'−Y' в системе координат и проходит ниже ее на 15 мм.</w:t>
      </w:r>
    </w:p>
    <w:p w:rsidR="002D76A1" w:rsidRPr="00A351C7" w:rsidRDefault="002D76A1" w:rsidP="00A351C7">
      <w:pPr>
        <w:pStyle w:val="SingleTxtGR"/>
        <w:spacing w:after="0" w:line="220" w:lineRule="exact"/>
        <w:ind w:left="1701" w:firstLine="170"/>
        <w:jc w:val="left"/>
        <w:rPr>
          <w:sz w:val="18"/>
          <w:szCs w:val="18"/>
        </w:rPr>
      </w:pPr>
      <w:r w:rsidRPr="00A351C7">
        <w:rPr>
          <w:sz w:val="18"/>
          <w:szCs w:val="18"/>
        </w:rPr>
        <w:t>4.</w:t>
      </w:r>
      <w:r w:rsidRPr="00A351C7">
        <w:rPr>
          <w:sz w:val="18"/>
          <w:szCs w:val="18"/>
        </w:rPr>
        <w:tab/>
        <w:t>Плоскость Z'−Y' в системе координат.</w:t>
      </w:r>
    </w:p>
    <w:p w:rsidR="002D76A1" w:rsidRPr="00A351C7" w:rsidRDefault="002D76A1" w:rsidP="00A351C7">
      <w:pPr>
        <w:pStyle w:val="SingleTxtGR"/>
        <w:spacing w:after="0" w:line="220" w:lineRule="exact"/>
        <w:ind w:left="1701" w:firstLine="170"/>
        <w:jc w:val="left"/>
        <w:rPr>
          <w:sz w:val="18"/>
          <w:szCs w:val="18"/>
        </w:rPr>
      </w:pPr>
      <w:r w:rsidRPr="00A351C7">
        <w:rPr>
          <w:sz w:val="18"/>
          <w:szCs w:val="18"/>
        </w:rPr>
        <w:t>5.</w:t>
      </w:r>
      <w:r w:rsidRPr="00A351C7">
        <w:rPr>
          <w:sz w:val="18"/>
          <w:szCs w:val="18"/>
        </w:rPr>
        <w:tab/>
        <w:t>Оценочный объем пространства для ступни опоры, показывающий диапазон требуемой регулировки ступни опоры в направлении Z', а также размерные ограничения в направлениях X' и Y'.</w:t>
      </w:r>
    </w:p>
    <w:p w:rsidR="002D76A1" w:rsidRPr="00A351C7" w:rsidRDefault="002D76A1" w:rsidP="00A351C7">
      <w:pPr>
        <w:pStyle w:val="SingleTxtGR"/>
        <w:spacing w:after="0" w:line="220" w:lineRule="exact"/>
        <w:ind w:left="1701" w:firstLine="170"/>
        <w:jc w:val="left"/>
        <w:rPr>
          <w:sz w:val="18"/>
          <w:szCs w:val="18"/>
        </w:rPr>
      </w:pPr>
      <w:r w:rsidRPr="00A351C7">
        <w:rPr>
          <w:sz w:val="18"/>
          <w:szCs w:val="18"/>
        </w:rPr>
        <w:t>6.</w:t>
      </w:r>
      <w:r w:rsidRPr="00A351C7">
        <w:rPr>
          <w:sz w:val="18"/>
          <w:szCs w:val="18"/>
        </w:rPr>
        <w:tab/>
        <w:t>Дополнительные объемы, показывающие дополнительный допустимый диапазон регулировки ступни опоры в направлении Z'.</w:t>
      </w:r>
    </w:p>
    <w:p w:rsidR="002D76A1" w:rsidRPr="00A351C7" w:rsidRDefault="002D76A1" w:rsidP="00A351C7">
      <w:pPr>
        <w:pStyle w:val="SingleTxtGR"/>
        <w:tabs>
          <w:tab w:val="clear" w:pos="2268"/>
        </w:tabs>
        <w:spacing w:before="120" w:after="0" w:line="220" w:lineRule="exact"/>
        <w:ind w:left="1701" w:firstLine="170"/>
        <w:jc w:val="left"/>
        <w:rPr>
          <w:i/>
          <w:noProof/>
          <w:sz w:val="18"/>
          <w:szCs w:val="18"/>
          <w:lang w:eastAsia="zh-CN"/>
        </w:rPr>
      </w:pPr>
      <w:r w:rsidRPr="00A351C7">
        <w:rPr>
          <w:i/>
          <w:noProof/>
          <w:sz w:val="18"/>
          <w:szCs w:val="18"/>
          <w:lang w:eastAsia="zh-CN"/>
        </w:rPr>
        <w:t>Примечание:</w:t>
      </w:r>
    </w:p>
    <w:p w:rsidR="002D76A1" w:rsidRPr="00A351C7" w:rsidRDefault="002D76A1" w:rsidP="00A351C7">
      <w:pPr>
        <w:pStyle w:val="SingleTxtGR"/>
        <w:spacing w:after="0" w:line="220" w:lineRule="exact"/>
        <w:ind w:left="1701" w:firstLine="170"/>
        <w:jc w:val="left"/>
        <w:rPr>
          <w:sz w:val="18"/>
          <w:szCs w:val="18"/>
        </w:rPr>
      </w:pPr>
      <w:r w:rsidRPr="00A351C7">
        <w:rPr>
          <w:sz w:val="18"/>
          <w:szCs w:val="18"/>
        </w:rPr>
        <w:t>1.</w:t>
      </w:r>
      <w:r w:rsidRPr="00A351C7">
        <w:rPr>
          <w:sz w:val="18"/>
          <w:szCs w:val="18"/>
        </w:rPr>
        <w:tab/>
        <w:t>Чертеж выполнен без соблюдения масштаба.</w:t>
      </w:r>
    </w:p>
    <w:p w:rsidR="002D76A1" w:rsidRPr="00BC2753" w:rsidRDefault="002D76A1" w:rsidP="002D76A1">
      <w:pPr>
        <w:pStyle w:val="H23GR"/>
      </w:pPr>
      <w:r w:rsidRPr="00BC2753">
        <w:br w:type="page"/>
      </w:r>
      <w:r w:rsidRPr="00BC2753">
        <w:rPr>
          <w:b w:val="0"/>
        </w:rPr>
        <w:tab/>
      </w:r>
      <w:r w:rsidRPr="00BC2753">
        <w:rPr>
          <w:b w:val="0"/>
        </w:rPr>
        <w:tab/>
      </w:r>
      <w:r w:rsidRPr="002D76A1">
        <w:rPr>
          <w:rStyle w:val="SingleTxtGChar"/>
          <w:b w:val="0"/>
          <w:lang w:val="ru-RU"/>
        </w:rPr>
        <w:t>Рис. 4</w:t>
      </w:r>
      <w:r w:rsidRPr="00BC2753">
        <w:rPr>
          <w:b w:val="0"/>
        </w:rPr>
        <w:br/>
      </w:r>
      <w:r w:rsidRPr="00BC2753">
        <w:t>Вид оценочного объема пространства для ступни опоры</w:t>
      </w:r>
      <w:r w:rsidRPr="00BC2753">
        <w:rPr>
          <w:bCs/>
        </w:rPr>
        <w:t xml:space="preserve"> </w:t>
      </w:r>
      <w:r w:rsidRPr="00BC2753">
        <w:t>в трех измерениях</w:t>
      </w:r>
    </w:p>
    <w:p w:rsidR="002D76A1" w:rsidRPr="00BC2753" w:rsidRDefault="002D76A1" w:rsidP="002D76A1">
      <w:pPr>
        <w:jc w:val="center"/>
        <w:rPr>
          <w:bCs/>
          <w:sz w:val="24"/>
        </w:rPr>
      </w:pPr>
      <w:r w:rsidRPr="00BC2753">
        <w:rPr>
          <w:noProof/>
          <w:sz w:val="24"/>
          <w:lang w:eastAsia="ru-RU"/>
        </w:rPr>
        <w:drawing>
          <wp:inline distT="0" distB="0" distL="0" distR="0" wp14:anchorId="04392373" wp14:editId="1F119DF0">
            <wp:extent cx="3018155" cy="3646805"/>
            <wp:effectExtent l="0" t="0" r="0" b="0"/>
            <wp:docPr id="1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18155" cy="3646805"/>
                    </a:xfrm>
                    <a:prstGeom prst="rect">
                      <a:avLst/>
                    </a:prstGeom>
                    <a:noFill/>
                    <a:ln>
                      <a:noFill/>
                    </a:ln>
                  </pic:spPr>
                </pic:pic>
              </a:graphicData>
            </a:graphic>
          </wp:inline>
        </w:drawing>
      </w:r>
    </w:p>
    <w:p w:rsidR="002D76A1" w:rsidRPr="00A351C7" w:rsidRDefault="002D76A1" w:rsidP="00A351C7">
      <w:pPr>
        <w:pStyle w:val="SingleTxtGR"/>
        <w:spacing w:before="120" w:after="0" w:line="220" w:lineRule="exact"/>
        <w:ind w:left="1344" w:firstLine="170"/>
        <w:jc w:val="left"/>
        <w:rPr>
          <w:i/>
          <w:sz w:val="18"/>
          <w:szCs w:val="18"/>
        </w:rPr>
      </w:pPr>
      <w:r w:rsidRPr="00A351C7">
        <w:rPr>
          <w:i/>
          <w:sz w:val="18"/>
          <w:szCs w:val="18"/>
        </w:rPr>
        <w:t>Примечание:</w:t>
      </w:r>
    </w:p>
    <w:p w:rsidR="002D76A1" w:rsidRDefault="002D76A1" w:rsidP="00A351C7">
      <w:pPr>
        <w:pStyle w:val="SingleTxtGR"/>
        <w:tabs>
          <w:tab w:val="clear" w:pos="1701"/>
          <w:tab w:val="left" w:pos="1843"/>
        </w:tabs>
        <w:spacing w:after="0" w:line="220" w:lineRule="exact"/>
        <w:ind w:left="1344" w:right="998" w:firstLine="170"/>
        <w:jc w:val="left"/>
        <w:rPr>
          <w:bCs/>
          <w:sz w:val="18"/>
          <w:szCs w:val="18"/>
        </w:rPr>
      </w:pPr>
      <w:r w:rsidRPr="00A351C7">
        <w:rPr>
          <w:bCs/>
          <w:sz w:val="18"/>
          <w:szCs w:val="18"/>
        </w:rPr>
        <w:t>1.</w:t>
      </w:r>
      <w:r w:rsidRPr="00A351C7">
        <w:rPr>
          <w:bCs/>
          <w:sz w:val="18"/>
          <w:szCs w:val="18"/>
        </w:rPr>
        <w:tab/>
        <w:t>Чертеж выполнен без соблюдения масштаба.</w:t>
      </w:r>
    </w:p>
    <w:p w:rsidR="002D000B" w:rsidRDefault="002D000B" w:rsidP="00DB7E5E">
      <w:pPr>
        <w:pStyle w:val="SingleTxtGR"/>
        <w:spacing w:line="234" w:lineRule="atLeast"/>
        <w:ind w:left="2268" w:hanging="1134"/>
        <w:sectPr w:rsidR="002D000B" w:rsidSect="007F1856">
          <w:headerReference w:type="even" r:id="rId206"/>
          <w:headerReference w:type="default" r:id="rId207"/>
          <w:footerReference w:type="even" r:id="rId208"/>
          <w:footerReference w:type="default" r:id="rId209"/>
          <w:headerReference w:type="first" r:id="rId210"/>
          <w:footerReference w:type="first" r:id="rId211"/>
          <w:footnotePr>
            <w:numRestart w:val="eachSect"/>
          </w:footnotePr>
          <w:endnotePr>
            <w:numFmt w:val="decimal"/>
          </w:endnotePr>
          <w:pgSz w:w="11906" w:h="16838" w:code="9"/>
          <w:pgMar w:top="1418" w:right="1134" w:bottom="1134" w:left="1134" w:header="680" w:footer="567" w:gutter="0"/>
          <w:cols w:space="708"/>
          <w:titlePg/>
          <w:docGrid w:linePitch="360"/>
        </w:sectPr>
      </w:pPr>
    </w:p>
    <w:p w:rsidR="002D000B" w:rsidRPr="00BC2753" w:rsidRDefault="002D000B" w:rsidP="002D000B">
      <w:pPr>
        <w:pStyle w:val="HChGR"/>
      </w:pPr>
      <w:r w:rsidRPr="00BC2753">
        <w:t>Приложение 20</w:t>
      </w:r>
    </w:p>
    <w:p w:rsidR="002D000B" w:rsidRPr="00BC2753" w:rsidRDefault="002D000B" w:rsidP="002D000B">
      <w:pPr>
        <w:pStyle w:val="HChGR"/>
      </w:pPr>
      <w:r w:rsidRPr="00BC2753">
        <w:tab/>
      </w:r>
      <w:r w:rsidRPr="00BC2753">
        <w:tab/>
        <w:t xml:space="preserve">Минимальный </w:t>
      </w:r>
      <w:r>
        <w:t>перечень</w:t>
      </w:r>
      <w:r w:rsidR="00B06E52">
        <w:t xml:space="preserve"> документов, необходимых для </w:t>
      </w:r>
      <w:r w:rsidRPr="00BC2753">
        <w:t>официального утверждения</w:t>
      </w:r>
    </w:p>
    <w:tbl>
      <w:tblPr>
        <w:tblStyle w:val="TabTxt"/>
        <w:tblW w:w="8504"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2814"/>
        <w:gridCol w:w="3040"/>
        <w:gridCol w:w="1446"/>
      </w:tblGrid>
      <w:tr w:rsidR="002D000B" w:rsidRPr="00BC2753" w:rsidTr="002D000B">
        <w:trPr>
          <w:tblHeader/>
        </w:trPr>
        <w:tc>
          <w:tcPr>
            <w:tcW w:w="1204" w:type="dxa"/>
            <w:tcBorders>
              <w:bottom w:val="single" w:sz="12" w:space="0" w:color="auto"/>
            </w:tcBorders>
            <w:shd w:val="clear" w:color="auto" w:fill="auto"/>
          </w:tcPr>
          <w:p w:rsidR="002D000B" w:rsidRPr="00BC2753" w:rsidRDefault="002D000B" w:rsidP="002D000B">
            <w:pPr>
              <w:spacing w:before="80" w:after="80" w:line="200" w:lineRule="exact"/>
              <w:ind w:left="57"/>
              <w:rPr>
                <w:rFonts w:eastAsia="PMingLiU"/>
                <w:i/>
                <w:sz w:val="16"/>
              </w:rPr>
            </w:pPr>
          </w:p>
        </w:tc>
        <w:tc>
          <w:tcPr>
            <w:tcW w:w="2814" w:type="dxa"/>
            <w:tcBorders>
              <w:bottom w:val="single" w:sz="12" w:space="0" w:color="auto"/>
            </w:tcBorders>
            <w:shd w:val="clear" w:color="auto" w:fill="auto"/>
            <w:vAlign w:val="bottom"/>
          </w:tcPr>
          <w:p w:rsidR="002D000B" w:rsidRPr="00BC2753" w:rsidRDefault="002D000B" w:rsidP="002D000B">
            <w:pPr>
              <w:spacing w:before="80" w:after="80" w:line="200" w:lineRule="exact"/>
              <w:ind w:left="57"/>
              <w:rPr>
                <w:rFonts w:eastAsia="PMingLiU"/>
                <w:i/>
                <w:sz w:val="16"/>
              </w:rPr>
            </w:pPr>
            <w:r>
              <w:rPr>
                <w:i/>
                <w:sz w:val="16"/>
              </w:rPr>
              <w:t>УДУС</w:t>
            </w:r>
            <w:r w:rsidRPr="00BC2753">
              <w:rPr>
                <w:i/>
                <w:sz w:val="16"/>
              </w:rPr>
              <w:t xml:space="preserve"> размера i</w:t>
            </w:r>
          </w:p>
        </w:tc>
        <w:tc>
          <w:tcPr>
            <w:tcW w:w="3040" w:type="dxa"/>
            <w:tcBorders>
              <w:bottom w:val="single" w:sz="12" w:space="0" w:color="auto"/>
            </w:tcBorders>
            <w:shd w:val="clear" w:color="auto" w:fill="auto"/>
            <w:vAlign w:val="bottom"/>
          </w:tcPr>
          <w:p w:rsidR="002D000B" w:rsidRPr="00BC2753" w:rsidRDefault="002D000B" w:rsidP="002D000B">
            <w:pPr>
              <w:spacing w:before="80" w:after="80" w:line="200" w:lineRule="exact"/>
              <w:ind w:left="57"/>
              <w:rPr>
                <w:rFonts w:eastAsia="PMingLiU"/>
                <w:i/>
                <w:sz w:val="16"/>
              </w:rPr>
            </w:pPr>
            <w:r>
              <w:rPr>
                <w:i/>
                <w:sz w:val="16"/>
              </w:rPr>
              <w:t>УДУС</w:t>
            </w:r>
            <w:r w:rsidRPr="00BC2753">
              <w:rPr>
                <w:i/>
                <w:sz w:val="16"/>
              </w:rPr>
              <w:t xml:space="preserve"> ISOFIX для конкретного транспортного средства</w:t>
            </w:r>
          </w:p>
        </w:tc>
        <w:tc>
          <w:tcPr>
            <w:cnfStyle w:val="000100000000" w:firstRow="0" w:lastRow="0" w:firstColumn="0" w:lastColumn="1" w:oddVBand="0" w:evenVBand="0" w:oddHBand="0" w:evenHBand="0" w:firstRowFirstColumn="0" w:firstRowLastColumn="0" w:lastRowFirstColumn="0" w:lastRowLastColumn="0"/>
            <w:tcW w:w="1446"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vAlign w:val="bottom"/>
          </w:tcPr>
          <w:p w:rsidR="002D000B" w:rsidRPr="00BC2753" w:rsidRDefault="002D000B" w:rsidP="002D000B">
            <w:pPr>
              <w:spacing w:before="80" w:after="80" w:line="200" w:lineRule="exact"/>
              <w:ind w:left="57"/>
              <w:rPr>
                <w:rFonts w:eastAsia="PMingLiU"/>
                <w:i/>
                <w:sz w:val="16"/>
              </w:rPr>
            </w:pPr>
            <w:r w:rsidRPr="00BC2753">
              <w:rPr>
                <w:i/>
                <w:sz w:val="16"/>
              </w:rPr>
              <w:t>Пункт</w:t>
            </w:r>
          </w:p>
        </w:tc>
      </w:tr>
      <w:tr w:rsidR="002D000B" w:rsidRPr="00BC2753" w:rsidTr="002D000B">
        <w:tc>
          <w:tcPr>
            <w:tcW w:w="1204" w:type="dxa"/>
            <w:tcBorders>
              <w:top w:val="single" w:sz="12" w:space="0" w:color="auto"/>
            </w:tcBorders>
            <w:shd w:val="clear" w:color="auto" w:fill="auto"/>
          </w:tcPr>
          <w:p w:rsidR="002D000B" w:rsidRPr="00BC2753" w:rsidRDefault="002D000B" w:rsidP="002D000B">
            <w:pPr>
              <w:ind w:left="57"/>
              <w:rPr>
                <w:rFonts w:eastAsia="PMingLiU"/>
                <w:sz w:val="18"/>
                <w:szCs w:val="18"/>
              </w:rPr>
            </w:pPr>
            <w:r w:rsidRPr="00BC2753">
              <w:rPr>
                <w:sz w:val="18"/>
                <w:szCs w:val="18"/>
              </w:rPr>
              <w:t>Документы общего характера</w:t>
            </w:r>
          </w:p>
        </w:tc>
        <w:tc>
          <w:tcPr>
            <w:tcW w:w="2814" w:type="dxa"/>
            <w:tcBorders>
              <w:top w:val="single" w:sz="12" w:space="0" w:color="auto"/>
            </w:tcBorders>
          </w:tcPr>
          <w:p w:rsidR="002D000B" w:rsidRPr="00BC2753" w:rsidRDefault="002D000B" w:rsidP="002D000B">
            <w:pPr>
              <w:ind w:left="57"/>
              <w:rPr>
                <w:rFonts w:eastAsia="PMingLiU"/>
                <w:sz w:val="18"/>
                <w:szCs w:val="18"/>
              </w:rPr>
            </w:pPr>
            <w:r w:rsidRPr="00BC2753">
              <w:rPr>
                <w:sz w:val="18"/>
                <w:szCs w:val="18"/>
              </w:rPr>
              <w:t>Письмо/просьба с заявкой</w:t>
            </w:r>
          </w:p>
        </w:tc>
        <w:tc>
          <w:tcPr>
            <w:tcW w:w="3040" w:type="dxa"/>
            <w:tcBorders>
              <w:top w:val="single" w:sz="12" w:space="0" w:color="auto"/>
            </w:tcBorders>
          </w:tcPr>
          <w:p w:rsidR="002D000B" w:rsidRPr="00BC2753" w:rsidRDefault="002D000B" w:rsidP="002D000B">
            <w:pPr>
              <w:ind w:left="57"/>
              <w:rPr>
                <w:rFonts w:eastAsia="PMingLiU"/>
                <w:sz w:val="18"/>
                <w:szCs w:val="18"/>
              </w:rPr>
            </w:pPr>
            <w:r w:rsidRPr="00BC2753">
              <w:rPr>
                <w:sz w:val="18"/>
                <w:szCs w:val="18"/>
              </w:rPr>
              <w:t>Письмо/просьба с заявкой</w:t>
            </w:r>
          </w:p>
        </w:tc>
        <w:tc>
          <w:tcPr>
            <w:cnfStyle w:val="000100000000" w:firstRow="0" w:lastRow="0" w:firstColumn="0" w:lastColumn="1" w:oddVBand="0" w:evenVBand="0" w:oddHBand="0" w:evenHBand="0" w:firstRowFirstColumn="0" w:firstRowLastColumn="0" w:lastRowFirstColumn="0" w:lastRowLastColumn="0"/>
            <w:tcW w:w="1446"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3.1</w:t>
            </w:r>
          </w:p>
        </w:tc>
      </w:tr>
      <w:tr w:rsidR="002D000B" w:rsidRPr="00BC2753" w:rsidTr="00B06E52">
        <w:tc>
          <w:tcPr>
            <w:tcW w:w="1204" w:type="dxa"/>
            <w:shd w:val="clear" w:color="auto" w:fill="auto"/>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rFonts w:eastAsia="PMingLiU"/>
                <w:sz w:val="18"/>
                <w:szCs w:val="18"/>
              </w:rPr>
            </w:pPr>
            <w:r w:rsidRPr="00BC2753">
              <w:rPr>
                <w:sz w:val="18"/>
                <w:szCs w:val="18"/>
              </w:rPr>
              <w:t xml:space="preserve">Техническое описание </w:t>
            </w:r>
            <w:r>
              <w:rPr>
                <w:sz w:val="18"/>
                <w:szCs w:val="18"/>
              </w:rPr>
              <w:t>УДУС</w:t>
            </w:r>
          </w:p>
        </w:tc>
        <w:tc>
          <w:tcPr>
            <w:tcW w:w="3040" w:type="dxa"/>
          </w:tcPr>
          <w:p w:rsidR="002D000B" w:rsidRPr="00BC2753" w:rsidRDefault="002D000B" w:rsidP="002D000B">
            <w:pPr>
              <w:ind w:left="57"/>
              <w:rPr>
                <w:rFonts w:eastAsia="PMingLiU"/>
                <w:sz w:val="18"/>
                <w:szCs w:val="18"/>
              </w:rPr>
            </w:pPr>
            <w:r w:rsidRPr="00BC2753">
              <w:rPr>
                <w:sz w:val="18"/>
                <w:szCs w:val="18"/>
              </w:rPr>
              <w:t xml:space="preserve">Техническое описание </w:t>
            </w:r>
            <w:r>
              <w:rPr>
                <w:sz w:val="18"/>
                <w:szCs w:val="18"/>
              </w:rPr>
              <w:t>УДУС</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3.2.1</w:t>
            </w:r>
          </w:p>
        </w:tc>
      </w:tr>
      <w:tr w:rsidR="002D000B" w:rsidRPr="00BC2753" w:rsidTr="00B06E52">
        <w:tc>
          <w:tcPr>
            <w:tcW w:w="1204" w:type="dxa"/>
            <w:shd w:val="clear" w:color="auto" w:fill="auto"/>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rFonts w:eastAsia="PMingLiU"/>
                <w:sz w:val="18"/>
                <w:szCs w:val="18"/>
              </w:rPr>
            </w:pPr>
            <w:r w:rsidRPr="00BC2753">
              <w:rPr>
                <w:sz w:val="18"/>
                <w:szCs w:val="18"/>
              </w:rPr>
              <w:t>Инструкции по монтажу втягивающих устройств</w:t>
            </w:r>
          </w:p>
        </w:tc>
        <w:tc>
          <w:tcPr>
            <w:tcW w:w="3040" w:type="dxa"/>
          </w:tcPr>
          <w:p w:rsidR="002D000B" w:rsidRPr="00BC2753" w:rsidRDefault="002D000B" w:rsidP="002D000B">
            <w:pPr>
              <w:ind w:left="57"/>
              <w:rPr>
                <w:rFonts w:eastAsia="PMingLiU"/>
                <w:sz w:val="18"/>
                <w:szCs w:val="18"/>
              </w:rPr>
            </w:pPr>
            <w:r w:rsidRPr="00BC2753">
              <w:rPr>
                <w:sz w:val="18"/>
                <w:szCs w:val="18"/>
              </w:rPr>
              <w:t>Инструкции по монтажу втягивающих устройств</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3.2.1</w:t>
            </w:r>
          </w:p>
        </w:tc>
      </w:tr>
      <w:tr w:rsidR="002D000B" w:rsidRPr="00BC2753" w:rsidTr="00B06E52">
        <w:tc>
          <w:tcPr>
            <w:tcW w:w="1204" w:type="dxa"/>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rFonts w:eastAsia="PMingLiU"/>
                <w:sz w:val="18"/>
                <w:szCs w:val="18"/>
              </w:rPr>
            </w:pPr>
            <w:r w:rsidRPr="00BC2753">
              <w:rPr>
                <w:sz w:val="18"/>
                <w:szCs w:val="18"/>
              </w:rPr>
              <w:t>Указание токсичности</w:t>
            </w:r>
          </w:p>
        </w:tc>
        <w:tc>
          <w:tcPr>
            <w:tcW w:w="3040" w:type="dxa"/>
          </w:tcPr>
          <w:p w:rsidR="002D000B" w:rsidRPr="00BC2753" w:rsidRDefault="002D000B" w:rsidP="002D000B">
            <w:pPr>
              <w:ind w:left="57"/>
              <w:rPr>
                <w:rFonts w:eastAsia="PMingLiU"/>
                <w:sz w:val="18"/>
                <w:szCs w:val="18"/>
              </w:rPr>
            </w:pPr>
            <w:r w:rsidRPr="00BC2753">
              <w:rPr>
                <w:sz w:val="18"/>
                <w:szCs w:val="18"/>
              </w:rPr>
              <w:t>Указание токсичности</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3.2.1</w:t>
            </w:r>
          </w:p>
        </w:tc>
      </w:tr>
      <w:tr w:rsidR="002D000B" w:rsidRPr="00BC2753" w:rsidTr="00B06E52">
        <w:tc>
          <w:tcPr>
            <w:tcW w:w="1204" w:type="dxa"/>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rFonts w:eastAsia="PMingLiU"/>
                <w:sz w:val="18"/>
                <w:szCs w:val="18"/>
              </w:rPr>
            </w:pPr>
            <w:r w:rsidRPr="00BC2753">
              <w:rPr>
                <w:sz w:val="18"/>
                <w:szCs w:val="18"/>
              </w:rPr>
              <w:t>Указание воспламеняемости</w:t>
            </w:r>
          </w:p>
        </w:tc>
        <w:tc>
          <w:tcPr>
            <w:tcW w:w="3040" w:type="dxa"/>
          </w:tcPr>
          <w:p w:rsidR="002D000B" w:rsidRPr="00BC2753" w:rsidRDefault="002D000B" w:rsidP="002D000B">
            <w:pPr>
              <w:ind w:left="57"/>
              <w:rPr>
                <w:rFonts w:eastAsia="PMingLiU"/>
                <w:sz w:val="18"/>
                <w:szCs w:val="18"/>
              </w:rPr>
            </w:pPr>
            <w:r w:rsidRPr="00BC2753">
              <w:rPr>
                <w:sz w:val="18"/>
                <w:szCs w:val="18"/>
              </w:rPr>
              <w:t>Указание воспламеняемости</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3.2.1</w:t>
            </w:r>
          </w:p>
        </w:tc>
      </w:tr>
      <w:tr w:rsidR="002D000B" w:rsidRPr="00BC2753" w:rsidTr="00B06E52">
        <w:tc>
          <w:tcPr>
            <w:tcW w:w="1204" w:type="dxa"/>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rFonts w:eastAsia="PMingLiU"/>
                <w:sz w:val="18"/>
                <w:szCs w:val="18"/>
              </w:rPr>
            </w:pPr>
            <w:r w:rsidRPr="00BC2753">
              <w:rPr>
                <w:sz w:val="18"/>
                <w:szCs w:val="18"/>
              </w:rPr>
              <w:t>Инструкции и данные об упаковке</w:t>
            </w:r>
          </w:p>
        </w:tc>
        <w:tc>
          <w:tcPr>
            <w:tcW w:w="3040" w:type="dxa"/>
          </w:tcPr>
          <w:p w:rsidR="002D000B" w:rsidRPr="00BC2753" w:rsidRDefault="002D000B" w:rsidP="002D000B">
            <w:pPr>
              <w:ind w:left="57"/>
              <w:rPr>
                <w:rFonts w:eastAsia="PMingLiU"/>
                <w:sz w:val="18"/>
                <w:szCs w:val="18"/>
              </w:rPr>
            </w:pPr>
            <w:r w:rsidRPr="00BC2753">
              <w:rPr>
                <w:sz w:val="18"/>
                <w:szCs w:val="18"/>
              </w:rPr>
              <w:t>Инструкции и данные об упаковке</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3.2.6</w:t>
            </w:r>
          </w:p>
        </w:tc>
      </w:tr>
      <w:tr w:rsidR="002D000B" w:rsidRPr="00BC2753" w:rsidTr="00B06E52">
        <w:tc>
          <w:tcPr>
            <w:tcW w:w="1204" w:type="dxa"/>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sz w:val="18"/>
                <w:szCs w:val="18"/>
              </w:rPr>
            </w:pPr>
            <w:r w:rsidRPr="00BC2753">
              <w:rPr>
                <w:sz w:val="18"/>
                <w:szCs w:val="18"/>
              </w:rPr>
              <w:t>Технические характеристики материала различных элементов</w:t>
            </w:r>
          </w:p>
        </w:tc>
        <w:tc>
          <w:tcPr>
            <w:tcW w:w="3040" w:type="dxa"/>
          </w:tcPr>
          <w:p w:rsidR="002D000B" w:rsidRPr="00BC2753" w:rsidRDefault="002D000B" w:rsidP="002D000B">
            <w:pPr>
              <w:ind w:left="57"/>
              <w:rPr>
                <w:sz w:val="18"/>
                <w:szCs w:val="18"/>
              </w:rPr>
            </w:pPr>
            <w:r w:rsidRPr="00BC2753">
              <w:rPr>
                <w:sz w:val="18"/>
                <w:szCs w:val="18"/>
              </w:rPr>
              <w:t>Технические характеристики материала различных элементов</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sz w:val="18"/>
                <w:szCs w:val="18"/>
              </w:rPr>
            </w:pPr>
            <w:r w:rsidRPr="00BC2753">
              <w:rPr>
                <w:sz w:val="18"/>
                <w:szCs w:val="18"/>
              </w:rPr>
              <w:t>2.46 и 2.2.1.1</w:t>
            </w:r>
            <w:r>
              <w:rPr>
                <w:sz w:val="18"/>
                <w:szCs w:val="18"/>
              </w:rPr>
              <w:t xml:space="preserve"> </w:t>
            </w:r>
            <w:r w:rsidRPr="00BC2753">
              <w:rPr>
                <w:sz w:val="18"/>
                <w:szCs w:val="18"/>
              </w:rPr>
              <w:t>приложени</w:t>
            </w:r>
            <w:r>
              <w:rPr>
                <w:sz w:val="18"/>
                <w:szCs w:val="18"/>
              </w:rPr>
              <w:t>я 12</w:t>
            </w:r>
          </w:p>
        </w:tc>
      </w:tr>
      <w:tr w:rsidR="002D000B" w:rsidRPr="00BC2753" w:rsidTr="00B06E52">
        <w:tc>
          <w:tcPr>
            <w:tcW w:w="1204" w:type="dxa"/>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rFonts w:eastAsia="PMingLiU"/>
                <w:sz w:val="18"/>
                <w:szCs w:val="18"/>
              </w:rPr>
            </w:pPr>
            <w:r w:rsidRPr="00BC2753">
              <w:rPr>
                <w:sz w:val="18"/>
                <w:szCs w:val="18"/>
              </w:rPr>
              <w:t>Инструкции по монтажу съемных элементов</w:t>
            </w:r>
          </w:p>
        </w:tc>
        <w:tc>
          <w:tcPr>
            <w:tcW w:w="3040" w:type="dxa"/>
          </w:tcPr>
          <w:p w:rsidR="002D000B" w:rsidRPr="00BC2753" w:rsidRDefault="002D000B" w:rsidP="002D000B">
            <w:pPr>
              <w:ind w:left="57"/>
              <w:rPr>
                <w:rFonts w:eastAsia="PMingLiU"/>
                <w:sz w:val="18"/>
                <w:szCs w:val="18"/>
              </w:rPr>
            </w:pPr>
            <w:r w:rsidRPr="00BC2753">
              <w:rPr>
                <w:sz w:val="18"/>
                <w:szCs w:val="18"/>
              </w:rPr>
              <w:t>Инструкции по монтажу съемных элементов</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6.2.3</w:t>
            </w:r>
          </w:p>
        </w:tc>
      </w:tr>
      <w:tr w:rsidR="002D000B" w:rsidRPr="00BC2753" w:rsidTr="00B06E52">
        <w:tc>
          <w:tcPr>
            <w:tcW w:w="1204" w:type="dxa"/>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rFonts w:eastAsia="PMingLiU"/>
                <w:sz w:val="18"/>
                <w:szCs w:val="18"/>
              </w:rPr>
            </w:pPr>
            <w:r w:rsidRPr="00BC2753">
              <w:rPr>
                <w:sz w:val="18"/>
                <w:szCs w:val="18"/>
              </w:rPr>
              <w:t>Документация с информацией для пользователей</w:t>
            </w:r>
          </w:p>
        </w:tc>
        <w:tc>
          <w:tcPr>
            <w:tcW w:w="3040" w:type="dxa"/>
          </w:tcPr>
          <w:p w:rsidR="002D000B" w:rsidRPr="00BC2753" w:rsidRDefault="002D000B" w:rsidP="002D000B">
            <w:pPr>
              <w:ind w:left="57"/>
              <w:rPr>
                <w:rFonts w:eastAsia="PMingLiU"/>
                <w:sz w:val="18"/>
                <w:szCs w:val="18"/>
              </w:rPr>
            </w:pPr>
            <w:r w:rsidRPr="00BC2753">
              <w:rPr>
                <w:sz w:val="18"/>
                <w:szCs w:val="18"/>
              </w:rPr>
              <w:t>Документация с информацией для пользователей, включая сведения о соответствующем(их) транспортном(</w:t>
            </w:r>
            <w:proofErr w:type="spellStart"/>
            <w:r w:rsidRPr="00BC2753">
              <w:rPr>
                <w:sz w:val="18"/>
                <w:szCs w:val="18"/>
              </w:rPr>
              <w:t>ых</w:t>
            </w:r>
            <w:proofErr w:type="spellEnd"/>
            <w:r w:rsidRPr="00BC2753">
              <w:rPr>
                <w:sz w:val="18"/>
                <w:szCs w:val="18"/>
              </w:rPr>
              <w:t>) средстве(ах)</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14</w:t>
            </w:r>
          </w:p>
        </w:tc>
      </w:tr>
      <w:tr w:rsidR="002D000B" w:rsidRPr="00BC2753" w:rsidTr="00B06E52">
        <w:tc>
          <w:tcPr>
            <w:tcW w:w="1204" w:type="dxa"/>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rFonts w:eastAsia="PMingLiU"/>
                <w:sz w:val="18"/>
                <w:szCs w:val="18"/>
              </w:rPr>
            </w:pPr>
          </w:p>
        </w:tc>
        <w:tc>
          <w:tcPr>
            <w:tcW w:w="3040" w:type="dxa"/>
          </w:tcPr>
          <w:p w:rsidR="002D000B" w:rsidRPr="00BC2753" w:rsidRDefault="002D000B" w:rsidP="002D000B">
            <w:pPr>
              <w:ind w:left="57"/>
              <w:rPr>
                <w:rFonts w:eastAsia="PMingLiU"/>
                <w:sz w:val="18"/>
                <w:szCs w:val="18"/>
              </w:rPr>
            </w:pPr>
            <w:r w:rsidRPr="00BC2753">
              <w:rPr>
                <w:sz w:val="18"/>
                <w:szCs w:val="18"/>
              </w:rPr>
              <w:t>Перечень моделей транспортных средств</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Приложение 1</w:t>
            </w:r>
          </w:p>
        </w:tc>
      </w:tr>
      <w:tr w:rsidR="002D000B" w:rsidRPr="00BC2753" w:rsidTr="00B06E52">
        <w:tc>
          <w:tcPr>
            <w:tcW w:w="1204" w:type="dxa"/>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rFonts w:eastAsia="PMingLiU"/>
                <w:sz w:val="18"/>
                <w:szCs w:val="18"/>
              </w:rPr>
            </w:pPr>
            <w:r w:rsidRPr="00BC2753">
              <w:rPr>
                <w:sz w:val="18"/>
                <w:szCs w:val="18"/>
              </w:rPr>
              <w:t>Документы о прохождении процедуры проверки СП, включая схему организационной структуры компании, выписку из реестра Торговой палаты, декларацию производственного предприятия, сертификат контроля качества, декларацию по процедуре проверки СП</w:t>
            </w:r>
          </w:p>
        </w:tc>
        <w:tc>
          <w:tcPr>
            <w:tcW w:w="3040" w:type="dxa"/>
          </w:tcPr>
          <w:p w:rsidR="002D000B" w:rsidRPr="00BC2753" w:rsidRDefault="002D000B" w:rsidP="002D000B">
            <w:pPr>
              <w:ind w:left="57"/>
              <w:rPr>
                <w:rFonts w:eastAsia="PMingLiU"/>
                <w:sz w:val="18"/>
                <w:szCs w:val="18"/>
              </w:rPr>
            </w:pPr>
            <w:r w:rsidRPr="00BC2753">
              <w:rPr>
                <w:sz w:val="18"/>
                <w:szCs w:val="18"/>
              </w:rPr>
              <w:t>Документы о прохождении процедуры проверки СП, включая схему организационной структуры компании, выписку из реестра Торговой палаты, декларацию производственного предприятия, сертификат контроля качества, декларацию по процедуре проверки СП и декларацию по процедуре отбора образцов изделий соответствующего типа</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 xml:space="preserve">3.1 и </w:t>
            </w:r>
            <w:r>
              <w:rPr>
                <w:sz w:val="18"/>
                <w:szCs w:val="18"/>
              </w:rPr>
              <w:br/>
            </w:r>
            <w:r w:rsidRPr="00BC2753">
              <w:rPr>
                <w:sz w:val="18"/>
                <w:szCs w:val="18"/>
              </w:rPr>
              <w:t>приложение 11</w:t>
            </w:r>
          </w:p>
        </w:tc>
      </w:tr>
      <w:tr w:rsidR="002D000B" w:rsidRPr="00BC2753" w:rsidTr="00B06E52">
        <w:tc>
          <w:tcPr>
            <w:tcW w:w="1204" w:type="dxa"/>
          </w:tcPr>
          <w:p w:rsidR="002D000B" w:rsidRPr="00BC2753" w:rsidRDefault="002D000B" w:rsidP="002D000B">
            <w:pPr>
              <w:ind w:left="57"/>
              <w:rPr>
                <w:rFonts w:eastAsia="PMingLiU"/>
                <w:sz w:val="18"/>
                <w:szCs w:val="18"/>
              </w:rPr>
            </w:pPr>
            <w:r w:rsidRPr="00BC2753">
              <w:rPr>
                <w:sz w:val="18"/>
                <w:szCs w:val="18"/>
              </w:rPr>
              <w:t>Чертежи/</w:t>
            </w:r>
            <w:r w:rsidRPr="00BC2753">
              <w:rPr>
                <w:sz w:val="18"/>
                <w:szCs w:val="18"/>
              </w:rPr>
              <w:br/>
              <w:t>изображения</w:t>
            </w:r>
          </w:p>
        </w:tc>
        <w:tc>
          <w:tcPr>
            <w:tcW w:w="2814" w:type="dxa"/>
          </w:tcPr>
          <w:p w:rsidR="002D000B" w:rsidRPr="00BC2753" w:rsidRDefault="002D000B" w:rsidP="002D000B">
            <w:pPr>
              <w:ind w:left="57"/>
              <w:rPr>
                <w:rFonts w:eastAsia="PMingLiU"/>
                <w:sz w:val="18"/>
                <w:szCs w:val="18"/>
              </w:rPr>
            </w:pPr>
            <w:r w:rsidRPr="00BC2753">
              <w:rPr>
                <w:sz w:val="18"/>
                <w:szCs w:val="18"/>
              </w:rPr>
              <w:t xml:space="preserve">Изображение </w:t>
            </w:r>
            <w:r>
              <w:rPr>
                <w:sz w:val="18"/>
                <w:szCs w:val="18"/>
              </w:rPr>
              <w:t>УДУС</w:t>
            </w:r>
            <w:r w:rsidRPr="00BC2753">
              <w:rPr>
                <w:sz w:val="18"/>
                <w:szCs w:val="18"/>
              </w:rPr>
              <w:t xml:space="preserve"> в разобранном виде и чертежи всех ее составных элементов</w:t>
            </w:r>
          </w:p>
        </w:tc>
        <w:tc>
          <w:tcPr>
            <w:tcW w:w="3040" w:type="dxa"/>
          </w:tcPr>
          <w:p w:rsidR="002D000B" w:rsidRPr="00BC2753" w:rsidRDefault="002D000B" w:rsidP="002D000B">
            <w:pPr>
              <w:ind w:left="57"/>
              <w:rPr>
                <w:rFonts w:eastAsia="PMingLiU"/>
                <w:sz w:val="18"/>
                <w:szCs w:val="18"/>
              </w:rPr>
            </w:pPr>
            <w:r w:rsidRPr="00BC2753">
              <w:rPr>
                <w:sz w:val="18"/>
                <w:szCs w:val="18"/>
              </w:rPr>
              <w:t xml:space="preserve">Изображение </w:t>
            </w:r>
            <w:r>
              <w:rPr>
                <w:sz w:val="18"/>
                <w:szCs w:val="18"/>
              </w:rPr>
              <w:t>УДУС</w:t>
            </w:r>
            <w:r w:rsidRPr="00BC2753">
              <w:rPr>
                <w:sz w:val="18"/>
                <w:szCs w:val="18"/>
              </w:rPr>
              <w:t xml:space="preserve"> в разобранном виде и чертежи всех ее составных элементов</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 xml:space="preserve">3.2.1 и </w:t>
            </w:r>
            <w:r>
              <w:rPr>
                <w:sz w:val="18"/>
                <w:szCs w:val="18"/>
              </w:rPr>
              <w:br/>
            </w:r>
            <w:r w:rsidRPr="00BC2753">
              <w:rPr>
                <w:sz w:val="18"/>
                <w:szCs w:val="18"/>
              </w:rPr>
              <w:t>приложение 1</w:t>
            </w:r>
          </w:p>
        </w:tc>
      </w:tr>
      <w:tr w:rsidR="002D000B" w:rsidRPr="00BC2753" w:rsidTr="00B06E52">
        <w:tc>
          <w:tcPr>
            <w:tcW w:w="1204" w:type="dxa"/>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rFonts w:eastAsia="PMingLiU"/>
                <w:sz w:val="18"/>
                <w:szCs w:val="18"/>
              </w:rPr>
            </w:pPr>
            <w:r w:rsidRPr="00BC2753">
              <w:rPr>
                <w:sz w:val="18"/>
                <w:szCs w:val="18"/>
              </w:rPr>
              <w:t>Место проставления знака официального утверждения</w:t>
            </w:r>
          </w:p>
        </w:tc>
        <w:tc>
          <w:tcPr>
            <w:tcW w:w="3040" w:type="dxa"/>
          </w:tcPr>
          <w:p w:rsidR="002D000B" w:rsidRPr="00BC2753" w:rsidRDefault="002D000B" w:rsidP="002D000B">
            <w:pPr>
              <w:ind w:left="57"/>
              <w:rPr>
                <w:rFonts w:eastAsia="PMingLiU"/>
                <w:sz w:val="18"/>
                <w:szCs w:val="18"/>
              </w:rPr>
            </w:pPr>
            <w:r w:rsidRPr="00BC2753">
              <w:rPr>
                <w:sz w:val="18"/>
                <w:szCs w:val="18"/>
              </w:rPr>
              <w:t>Место проставления знака официального утверждения</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3.2.1</w:t>
            </w:r>
          </w:p>
        </w:tc>
      </w:tr>
      <w:tr w:rsidR="002D000B" w:rsidRPr="00BC2753" w:rsidTr="00B06E52">
        <w:trPr>
          <w:trHeight w:val="567"/>
        </w:trPr>
        <w:tc>
          <w:tcPr>
            <w:tcW w:w="1204" w:type="dxa"/>
          </w:tcPr>
          <w:p w:rsidR="002D000B" w:rsidRPr="00BC2753" w:rsidRDefault="002D000B" w:rsidP="00B06E52">
            <w:pPr>
              <w:pageBreakBefore/>
              <w:ind w:left="57"/>
              <w:rPr>
                <w:rFonts w:eastAsia="PMingLiU"/>
                <w:sz w:val="18"/>
                <w:szCs w:val="18"/>
              </w:rPr>
            </w:pPr>
          </w:p>
        </w:tc>
        <w:tc>
          <w:tcPr>
            <w:tcW w:w="2814" w:type="dxa"/>
          </w:tcPr>
          <w:p w:rsidR="002D000B" w:rsidRPr="00BC2753" w:rsidRDefault="002D000B" w:rsidP="00B06E52">
            <w:pPr>
              <w:pageBreakBefore/>
              <w:ind w:left="57"/>
              <w:rPr>
                <w:rFonts w:eastAsia="PMingLiU"/>
                <w:sz w:val="18"/>
                <w:szCs w:val="18"/>
              </w:rPr>
            </w:pPr>
          </w:p>
        </w:tc>
        <w:tc>
          <w:tcPr>
            <w:tcW w:w="3040" w:type="dxa"/>
          </w:tcPr>
          <w:p w:rsidR="002D000B" w:rsidRPr="00BC2753" w:rsidRDefault="002D000B" w:rsidP="00B06E52">
            <w:pPr>
              <w:pageBreakBefore/>
              <w:ind w:left="57"/>
              <w:rPr>
                <w:rFonts w:eastAsia="PMingLiU"/>
                <w:sz w:val="18"/>
                <w:szCs w:val="18"/>
              </w:rPr>
            </w:pPr>
            <w:r w:rsidRPr="00BC2753">
              <w:rPr>
                <w:sz w:val="18"/>
                <w:szCs w:val="18"/>
              </w:rPr>
              <w:t xml:space="preserve">Чертежи или изображения, показывающие размещение </w:t>
            </w:r>
            <w:r>
              <w:rPr>
                <w:sz w:val="18"/>
                <w:szCs w:val="18"/>
              </w:rPr>
              <w:t>УДУС</w:t>
            </w:r>
            <w:r w:rsidR="00B06E52">
              <w:rPr>
                <w:sz w:val="18"/>
                <w:szCs w:val="18"/>
              </w:rPr>
              <w:t xml:space="preserve"> в </w:t>
            </w:r>
            <w:r w:rsidRPr="00BC2753">
              <w:rPr>
                <w:sz w:val="18"/>
                <w:szCs w:val="18"/>
              </w:rPr>
              <w:t xml:space="preserve">автомобиле или соответствующее пространственное расположение </w:t>
            </w:r>
            <w:r>
              <w:rPr>
                <w:sz w:val="18"/>
                <w:szCs w:val="18"/>
              </w:rPr>
              <w:t xml:space="preserve">сидячего </w:t>
            </w:r>
            <w:r w:rsidRPr="00BC2753">
              <w:rPr>
                <w:sz w:val="18"/>
                <w:szCs w:val="18"/>
              </w:rPr>
              <w:t>места ISOFIX в автомобиле</w:t>
            </w:r>
            <w:r w:rsidRPr="00BC2753">
              <w:rPr>
                <w:sz w:val="18"/>
                <w:szCs w:val="18"/>
                <w:vertAlign w:val="superscript"/>
              </w:rPr>
              <w:t>1</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B06E52">
            <w:pPr>
              <w:pageBreakBefore/>
              <w:ind w:left="57"/>
              <w:rPr>
                <w:rFonts w:eastAsia="PMingLiU"/>
                <w:sz w:val="18"/>
                <w:szCs w:val="18"/>
              </w:rPr>
            </w:pPr>
            <w:r w:rsidRPr="00BC2753">
              <w:rPr>
                <w:sz w:val="18"/>
                <w:szCs w:val="18"/>
              </w:rPr>
              <w:t>3.2.3</w:t>
            </w:r>
          </w:p>
        </w:tc>
      </w:tr>
      <w:tr w:rsidR="002D000B" w:rsidRPr="00BC2753" w:rsidTr="00B06E52">
        <w:tc>
          <w:tcPr>
            <w:tcW w:w="1204" w:type="dxa"/>
          </w:tcPr>
          <w:p w:rsidR="002D000B" w:rsidRPr="00BC2753" w:rsidRDefault="002D000B" w:rsidP="002D000B">
            <w:pPr>
              <w:ind w:left="57"/>
              <w:rPr>
                <w:rFonts w:eastAsia="PMingLiU"/>
                <w:sz w:val="18"/>
                <w:szCs w:val="18"/>
              </w:rPr>
            </w:pPr>
          </w:p>
        </w:tc>
        <w:tc>
          <w:tcPr>
            <w:tcW w:w="2814" w:type="dxa"/>
          </w:tcPr>
          <w:p w:rsidR="002D000B" w:rsidRPr="00BC2753" w:rsidRDefault="002D000B" w:rsidP="002D000B">
            <w:pPr>
              <w:ind w:left="57"/>
              <w:rPr>
                <w:rFonts w:eastAsia="PMingLiU"/>
                <w:sz w:val="18"/>
                <w:szCs w:val="18"/>
              </w:rPr>
            </w:pPr>
          </w:p>
        </w:tc>
        <w:tc>
          <w:tcPr>
            <w:tcW w:w="3040" w:type="dxa"/>
          </w:tcPr>
          <w:p w:rsidR="002D000B" w:rsidRPr="00BC2753" w:rsidRDefault="002D000B" w:rsidP="002D000B">
            <w:pPr>
              <w:ind w:left="57"/>
              <w:rPr>
                <w:rFonts w:eastAsia="PMingLiU"/>
                <w:sz w:val="18"/>
                <w:szCs w:val="18"/>
              </w:rPr>
            </w:pPr>
            <w:r w:rsidRPr="00BC2753">
              <w:rPr>
                <w:sz w:val="18"/>
                <w:szCs w:val="18"/>
              </w:rPr>
              <w:t>Чертежи конструкции транспортного средства и конструкции сиденья, а также системы регулировки и креплений</w:t>
            </w:r>
            <w:r w:rsidRPr="00BC2753">
              <w:rPr>
                <w:sz w:val="18"/>
                <w:szCs w:val="18"/>
                <w:vertAlign w:val="superscript"/>
              </w:rPr>
              <w:t>1</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Приложение 1</w:t>
            </w:r>
          </w:p>
        </w:tc>
      </w:tr>
      <w:tr w:rsidR="002D000B" w:rsidRPr="00BC2753" w:rsidTr="002D000B">
        <w:tc>
          <w:tcPr>
            <w:tcW w:w="1204" w:type="dxa"/>
            <w:tcBorders>
              <w:bottom w:val="single" w:sz="4" w:space="0" w:color="auto"/>
            </w:tcBorders>
          </w:tcPr>
          <w:p w:rsidR="002D000B" w:rsidRPr="00BC2753" w:rsidRDefault="002D000B" w:rsidP="002D000B">
            <w:pPr>
              <w:ind w:left="57"/>
              <w:rPr>
                <w:rFonts w:eastAsia="PMingLiU"/>
                <w:sz w:val="18"/>
                <w:szCs w:val="18"/>
              </w:rPr>
            </w:pPr>
          </w:p>
        </w:tc>
        <w:tc>
          <w:tcPr>
            <w:tcW w:w="2814" w:type="dxa"/>
            <w:tcBorders>
              <w:bottom w:val="single" w:sz="4" w:space="0" w:color="auto"/>
            </w:tcBorders>
          </w:tcPr>
          <w:p w:rsidR="002D000B" w:rsidRPr="00BC2753" w:rsidRDefault="002D000B" w:rsidP="002D000B">
            <w:pPr>
              <w:ind w:left="57"/>
              <w:rPr>
                <w:rFonts w:eastAsia="PMingLiU"/>
                <w:sz w:val="18"/>
                <w:szCs w:val="18"/>
              </w:rPr>
            </w:pPr>
            <w:r w:rsidRPr="00BC2753">
              <w:rPr>
                <w:sz w:val="18"/>
                <w:szCs w:val="18"/>
              </w:rPr>
              <w:t xml:space="preserve">Фотографии </w:t>
            </w:r>
            <w:r>
              <w:rPr>
                <w:sz w:val="18"/>
                <w:szCs w:val="18"/>
              </w:rPr>
              <w:t>УДУС</w:t>
            </w:r>
          </w:p>
        </w:tc>
        <w:tc>
          <w:tcPr>
            <w:tcW w:w="3040" w:type="dxa"/>
            <w:tcBorders>
              <w:bottom w:val="single" w:sz="4" w:space="0" w:color="auto"/>
            </w:tcBorders>
          </w:tcPr>
          <w:p w:rsidR="002D000B" w:rsidRPr="00BC2753" w:rsidRDefault="002D000B" w:rsidP="002D000B">
            <w:pPr>
              <w:ind w:left="57"/>
              <w:rPr>
                <w:rFonts w:eastAsia="PMingLiU"/>
                <w:sz w:val="18"/>
                <w:szCs w:val="18"/>
              </w:rPr>
            </w:pPr>
            <w:r w:rsidRPr="00BC2753">
              <w:rPr>
                <w:sz w:val="18"/>
                <w:szCs w:val="18"/>
              </w:rPr>
              <w:t xml:space="preserve">Фотографии </w:t>
            </w:r>
            <w:r>
              <w:rPr>
                <w:sz w:val="18"/>
                <w:szCs w:val="18"/>
              </w:rPr>
              <w:t>УДУС</w:t>
            </w:r>
            <w:r w:rsidRPr="00BC2753">
              <w:rPr>
                <w:sz w:val="18"/>
                <w:szCs w:val="18"/>
              </w:rPr>
              <w:t xml:space="preserve"> и/или конструкции транспортного средства и конструкции сиденья</w:t>
            </w:r>
          </w:p>
        </w:tc>
        <w:tc>
          <w:tcPr>
            <w:cnfStyle w:val="000100000000" w:firstRow="0" w:lastRow="0" w:firstColumn="0" w:lastColumn="1" w:oddVBand="0" w:evenVBand="0" w:oddHBand="0" w:evenHBand="0" w:firstRowFirstColumn="0" w:firstRowLastColumn="0" w:lastRowFirstColumn="0" w:lastRowLastColumn="0"/>
            <w:tcW w:w="1446" w:type="dxa"/>
            <w:tcBorders>
              <w:left w:val="none" w:sz="0" w:space="0" w:color="auto"/>
              <w:bottom w:val="single" w:sz="4"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Приложение 1</w:t>
            </w:r>
          </w:p>
        </w:tc>
      </w:tr>
      <w:tr w:rsidR="002D000B" w:rsidRPr="00BC2753" w:rsidTr="002D000B">
        <w:tc>
          <w:tcPr>
            <w:tcW w:w="1204" w:type="dxa"/>
            <w:tcBorders>
              <w:top w:val="single" w:sz="4" w:space="0" w:color="auto"/>
              <w:bottom w:val="single" w:sz="12" w:space="0" w:color="auto"/>
            </w:tcBorders>
          </w:tcPr>
          <w:p w:rsidR="002D000B" w:rsidRPr="00BC2753" w:rsidRDefault="002D000B" w:rsidP="002D000B">
            <w:pPr>
              <w:ind w:left="57"/>
              <w:rPr>
                <w:rFonts w:eastAsia="PMingLiU"/>
                <w:sz w:val="18"/>
                <w:szCs w:val="18"/>
              </w:rPr>
            </w:pPr>
          </w:p>
        </w:tc>
        <w:tc>
          <w:tcPr>
            <w:tcW w:w="2814" w:type="dxa"/>
            <w:tcBorders>
              <w:top w:val="single" w:sz="4" w:space="0" w:color="auto"/>
              <w:bottom w:val="single" w:sz="12" w:space="0" w:color="auto"/>
            </w:tcBorders>
          </w:tcPr>
          <w:p w:rsidR="002D000B" w:rsidRPr="00BC2753" w:rsidRDefault="002D000B" w:rsidP="002D000B">
            <w:pPr>
              <w:ind w:left="57"/>
              <w:rPr>
                <w:sz w:val="18"/>
                <w:szCs w:val="18"/>
              </w:rPr>
            </w:pPr>
            <w:r w:rsidRPr="00BC2753">
              <w:rPr>
                <w:sz w:val="18"/>
                <w:szCs w:val="18"/>
              </w:rPr>
              <w:t xml:space="preserve">В случае если на момент представления на официальное утверждение на образце(ах) изделия не имелось соответствующей маркировки: </w:t>
            </w:r>
          </w:p>
          <w:p w:rsidR="002D000B" w:rsidRPr="00BC2753" w:rsidRDefault="002D000B" w:rsidP="002D000B">
            <w:pPr>
              <w:ind w:left="57"/>
              <w:rPr>
                <w:rFonts w:eastAsia="PMingLiU"/>
                <w:sz w:val="18"/>
                <w:szCs w:val="18"/>
              </w:rPr>
            </w:pPr>
            <w:r w:rsidRPr="00BC2753">
              <w:rPr>
                <w:sz w:val="18"/>
                <w:szCs w:val="18"/>
              </w:rPr>
              <w:t xml:space="preserve">образец маркировки, указывающей полное или сокращенное название изготовителя либо </w:t>
            </w:r>
            <w:r>
              <w:rPr>
                <w:sz w:val="18"/>
                <w:szCs w:val="18"/>
              </w:rPr>
              <w:t>товарный знак</w:t>
            </w:r>
            <w:r w:rsidRPr="00BC2753">
              <w:rPr>
                <w:sz w:val="18"/>
                <w:szCs w:val="18"/>
              </w:rPr>
              <w:t xml:space="preserve">, год производства, направление ориентации; </w:t>
            </w:r>
            <w:r w:rsidR="00B06E52">
              <w:rPr>
                <w:sz w:val="18"/>
                <w:szCs w:val="18"/>
              </w:rPr>
              <w:t>предупреждающие знаки; логотип «размера i»</w:t>
            </w:r>
            <w:r w:rsidRPr="00BC2753">
              <w:rPr>
                <w:sz w:val="18"/>
                <w:szCs w:val="18"/>
              </w:rPr>
              <w:t>; указание размерного диапазона и массы пользователя; а также дополнительная маркировка.</w:t>
            </w:r>
          </w:p>
        </w:tc>
        <w:tc>
          <w:tcPr>
            <w:tcW w:w="3040" w:type="dxa"/>
            <w:tcBorders>
              <w:top w:val="single" w:sz="4" w:space="0" w:color="auto"/>
              <w:bottom w:val="single" w:sz="12" w:space="0" w:color="auto"/>
            </w:tcBorders>
          </w:tcPr>
          <w:p w:rsidR="002D000B" w:rsidRPr="00BC2753" w:rsidRDefault="002D000B" w:rsidP="002D000B">
            <w:pPr>
              <w:ind w:left="57"/>
              <w:rPr>
                <w:rFonts w:eastAsia="PMingLiU"/>
                <w:sz w:val="18"/>
                <w:szCs w:val="18"/>
              </w:rPr>
            </w:pPr>
            <w:r w:rsidRPr="00BC2753">
              <w:rPr>
                <w:sz w:val="18"/>
                <w:szCs w:val="18"/>
              </w:rPr>
              <w:t>В случае если на момент представления на официальное утверждение на образце(ах) изделия не имелось соответствующей маркировки:</w:t>
            </w:r>
          </w:p>
          <w:p w:rsidR="002D000B" w:rsidRPr="00BC2753" w:rsidRDefault="002D000B" w:rsidP="002D000B">
            <w:pPr>
              <w:ind w:left="57"/>
              <w:rPr>
                <w:rFonts w:eastAsia="PMingLiU"/>
                <w:sz w:val="18"/>
                <w:szCs w:val="18"/>
              </w:rPr>
            </w:pPr>
            <w:r w:rsidRPr="00BC2753">
              <w:rPr>
                <w:sz w:val="18"/>
                <w:szCs w:val="18"/>
              </w:rPr>
              <w:t xml:space="preserve">образец маркировки, указывающей полное или сокращенное название изготовителя либо </w:t>
            </w:r>
            <w:r>
              <w:rPr>
                <w:sz w:val="18"/>
                <w:szCs w:val="18"/>
              </w:rPr>
              <w:t>товарный знак</w:t>
            </w:r>
            <w:r w:rsidRPr="00BC2753">
              <w:rPr>
                <w:sz w:val="18"/>
                <w:szCs w:val="18"/>
              </w:rPr>
              <w:t xml:space="preserve">, год производства, направление ориентации; </w:t>
            </w:r>
            <w:r w:rsidR="00B06E52">
              <w:rPr>
                <w:sz w:val="18"/>
                <w:szCs w:val="18"/>
              </w:rPr>
              <w:t>предупреждающие знаки; логотип «размера i»</w:t>
            </w:r>
            <w:r w:rsidRPr="00BC2753">
              <w:rPr>
                <w:sz w:val="18"/>
                <w:szCs w:val="18"/>
              </w:rPr>
              <w:t>; указание размерного диапазона и массы пользователя; маркиров</w:t>
            </w:r>
            <w:r w:rsidR="00B06E52">
              <w:rPr>
                <w:sz w:val="18"/>
                <w:szCs w:val="18"/>
              </w:rPr>
              <w:t>ка «</w:t>
            </w:r>
            <w:r w:rsidRPr="00BC2753">
              <w:rPr>
                <w:sz w:val="18"/>
                <w:szCs w:val="18"/>
              </w:rPr>
              <w:t>ISOFIX для кон</w:t>
            </w:r>
            <w:r w:rsidR="00B06E52">
              <w:rPr>
                <w:sz w:val="18"/>
                <w:szCs w:val="18"/>
              </w:rPr>
              <w:t>кретного транспортного средства»</w:t>
            </w:r>
            <w:r w:rsidRPr="00BC2753">
              <w:rPr>
                <w:sz w:val="18"/>
                <w:szCs w:val="18"/>
              </w:rPr>
              <w:t xml:space="preserve"> и дополнительная маркировка.</w:t>
            </w:r>
          </w:p>
        </w:tc>
        <w:tc>
          <w:tcPr>
            <w:cnfStyle w:val="000100000000" w:firstRow="0" w:lastRow="0" w:firstColumn="0" w:lastColumn="1" w:oddVBand="0" w:evenVBand="0" w:oddHBand="0" w:evenHBand="0" w:firstRowFirstColumn="0" w:firstRowLastColumn="0" w:lastRowFirstColumn="0" w:lastRowLastColumn="0"/>
            <w:tcW w:w="1446" w:type="dxa"/>
            <w:tcBorders>
              <w:top w:val="single" w:sz="4" w:space="0" w:color="auto"/>
              <w:left w:val="none" w:sz="0" w:space="0" w:color="auto"/>
              <w:right w:val="none" w:sz="0" w:space="0" w:color="auto"/>
              <w:tl2br w:val="none" w:sz="0" w:space="0" w:color="auto"/>
              <w:tr2bl w:val="none" w:sz="0" w:space="0" w:color="auto"/>
            </w:tcBorders>
          </w:tcPr>
          <w:p w:rsidR="002D000B" w:rsidRPr="00BC2753" w:rsidRDefault="002D000B" w:rsidP="002D000B">
            <w:pPr>
              <w:ind w:left="57"/>
              <w:rPr>
                <w:rFonts w:eastAsia="PMingLiU"/>
                <w:sz w:val="18"/>
                <w:szCs w:val="18"/>
              </w:rPr>
            </w:pPr>
            <w:r w:rsidRPr="00BC2753">
              <w:rPr>
                <w:sz w:val="18"/>
                <w:szCs w:val="18"/>
              </w:rPr>
              <w:t>4</w:t>
            </w:r>
          </w:p>
        </w:tc>
      </w:tr>
    </w:tbl>
    <w:p w:rsidR="008D60B7" w:rsidRDefault="002D000B" w:rsidP="00B06E52">
      <w:pPr>
        <w:pStyle w:val="SingleTxtGR"/>
        <w:spacing w:before="120" w:after="0" w:line="220" w:lineRule="exact"/>
        <w:ind w:right="0" w:firstLine="170"/>
        <w:jc w:val="left"/>
        <w:rPr>
          <w:sz w:val="18"/>
          <w:szCs w:val="18"/>
        </w:rPr>
      </w:pPr>
      <w:proofErr w:type="gramStart"/>
      <w:r w:rsidRPr="00BC2753">
        <w:rPr>
          <w:sz w:val="18"/>
          <w:szCs w:val="18"/>
          <w:vertAlign w:val="superscript"/>
        </w:rPr>
        <w:t>1</w:t>
      </w:r>
      <w:r w:rsidRPr="00BC2753">
        <w:rPr>
          <w:sz w:val="18"/>
          <w:szCs w:val="18"/>
        </w:rPr>
        <w:t xml:space="preserve">  В</w:t>
      </w:r>
      <w:proofErr w:type="gramEnd"/>
      <w:r w:rsidRPr="00BC2753">
        <w:rPr>
          <w:sz w:val="18"/>
          <w:szCs w:val="18"/>
        </w:rPr>
        <w:t xml:space="preserve"> случае испытания на тележке в кузове транспортного средства в соот</w:t>
      </w:r>
      <w:r w:rsidR="00B06E52">
        <w:rPr>
          <w:sz w:val="18"/>
          <w:szCs w:val="18"/>
        </w:rPr>
        <w:t>ветствии с предписаниями пункта </w:t>
      </w:r>
      <w:r w:rsidRPr="00BC2753">
        <w:rPr>
          <w:sz w:val="18"/>
          <w:szCs w:val="18"/>
        </w:rPr>
        <w:t>7.1.3.2 или на укомплектованном транспортном средстве в соответствии с предписа</w:t>
      </w:r>
      <w:r>
        <w:rPr>
          <w:sz w:val="18"/>
          <w:szCs w:val="18"/>
        </w:rPr>
        <w:t>ниями пункта 7.1.3.3 настоящих Правил.</w:t>
      </w:r>
    </w:p>
    <w:p w:rsidR="00B06E52" w:rsidRDefault="00B06E52" w:rsidP="00B06E52">
      <w:pPr>
        <w:pStyle w:val="SingleTxtGR"/>
        <w:spacing w:before="120" w:after="0" w:line="220" w:lineRule="atLeast"/>
        <w:ind w:left="1344" w:right="998"/>
        <w:jc w:val="left"/>
        <w:sectPr w:rsidR="00B06E52" w:rsidSect="007F1856">
          <w:headerReference w:type="even" r:id="rId212"/>
          <w:footerReference w:type="even" r:id="rId213"/>
          <w:headerReference w:type="first" r:id="rId214"/>
          <w:footerReference w:type="first" r:id="rId215"/>
          <w:footnotePr>
            <w:numRestart w:val="eachSect"/>
          </w:footnotePr>
          <w:endnotePr>
            <w:numFmt w:val="decimal"/>
          </w:endnotePr>
          <w:pgSz w:w="11906" w:h="16838" w:code="9"/>
          <w:pgMar w:top="1418" w:right="1134" w:bottom="1134" w:left="1134" w:header="680" w:footer="567" w:gutter="0"/>
          <w:cols w:space="708"/>
          <w:titlePg/>
          <w:docGrid w:linePitch="360"/>
        </w:sectPr>
      </w:pPr>
    </w:p>
    <w:p w:rsidR="00B06E52" w:rsidRDefault="00B06E52" w:rsidP="00B06E52">
      <w:pPr>
        <w:pStyle w:val="HChGR"/>
      </w:pPr>
      <w:r>
        <w:t>Приложение 21</w:t>
      </w:r>
    </w:p>
    <w:p w:rsidR="00B06E52" w:rsidRDefault="00B06E52" w:rsidP="00B06E52">
      <w:pPr>
        <w:pStyle w:val="HChGR"/>
      </w:pPr>
      <w:r>
        <w:tab/>
      </w:r>
      <w:r>
        <w:tab/>
        <w:t xml:space="preserve">Устройства приложения нагрузки </w:t>
      </w:r>
    </w:p>
    <w:p w:rsidR="00B06E52" w:rsidRPr="005A5831" w:rsidRDefault="005A5831" w:rsidP="005A5831">
      <w:pPr>
        <w:pStyle w:val="H23GR"/>
        <w:rPr>
          <w:b w:val="0"/>
        </w:rPr>
      </w:pPr>
      <w:r>
        <w:rPr>
          <w:b w:val="0"/>
        </w:rPr>
        <w:tab/>
      </w:r>
      <w:r>
        <w:rPr>
          <w:b w:val="0"/>
        </w:rPr>
        <w:tab/>
      </w:r>
      <w:r w:rsidR="00B06E52" w:rsidRPr="005A5831">
        <w:rPr>
          <w:b w:val="0"/>
        </w:rPr>
        <w:t xml:space="preserve">Устройство приложения нагрузки </w:t>
      </w:r>
      <w:r w:rsidR="00B06E52" w:rsidRPr="005A5831">
        <w:rPr>
          <w:b w:val="0"/>
          <w:lang w:val="en-US"/>
        </w:rPr>
        <w:t>I</w:t>
      </w:r>
    </w:p>
    <w:p w:rsidR="00B06E52" w:rsidRDefault="00B06E52" w:rsidP="00B06E52">
      <w:pPr>
        <w:spacing w:line="720" w:lineRule="auto"/>
        <w:ind w:left="1134"/>
        <w:rPr>
          <w:noProof/>
          <w:lang w:eastAsia="en-GB"/>
        </w:rPr>
      </w:pPr>
      <w:r>
        <w:rPr>
          <w:noProof/>
          <w:lang w:eastAsia="ru-RU"/>
        </w:rPr>
        <mc:AlternateContent>
          <mc:Choice Requires="wps">
            <w:drawing>
              <wp:anchor distT="0" distB="0" distL="114300" distR="114300" simplePos="0" relativeHeight="251829248" behindDoc="0" locked="0" layoutInCell="1" allowOverlap="1" wp14:anchorId="64A90A3F" wp14:editId="43FB0F7E">
                <wp:simplePos x="0" y="0"/>
                <wp:positionH relativeFrom="column">
                  <wp:posOffset>3352800</wp:posOffset>
                </wp:positionH>
                <wp:positionV relativeFrom="paragraph">
                  <wp:posOffset>3648075</wp:posOffset>
                </wp:positionV>
                <wp:extent cx="165735" cy="113665"/>
                <wp:effectExtent l="0" t="3810" r="0" b="0"/>
                <wp:wrapNone/>
                <wp:docPr id="3226" name="Надпись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C15E71" w:rsidRDefault="00F26DFB" w:rsidP="00B06E52">
                            <w:pPr>
                              <w:spacing w:line="240" w:lineRule="auto"/>
                              <w:rPr>
                                <w:sz w:val="14"/>
                                <w:szCs w:val="14"/>
                              </w:rPr>
                            </w:pPr>
                            <w:r w:rsidRPr="00C15E71">
                              <w:rPr>
                                <w:sz w:val="14"/>
                                <w:szCs w:val="1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90A3F" id="Надпись 3226" o:spid="_x0000_s2075" type="#_x0000_t202" style="position:absolute;left:0;text-align:left;margin-left:264pt;margin-top:287.25pt;width:13.05pt;height:8.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g6mgIAABMFAAAOAAAAZHJzL2Uyb0RvYy54bWysVEtu2zAQ3RfoHQjuHX0iK5YQOcinLgqk&#10;HyDtAWiKsohKJEvSltKgi+57hd6hiy666xWcG3VIWU7SD1AU1YIakjNvfm94fNK3DdowbbgUBY4O&#10;QoyYoLLkYlXgN68XkxlGxhJRkkYKVuBrZvDJ/PGj407lLJa1bEqmEYAIk3eqwLW1Kg8CQ2vWEnMg&#10;FRNwWUndEgtbvQpKTTpAb5sgDsM06KQulZaUGQOnF8Mlnnv8qmLUvqwqwyxqCgyxWb9qvy7dGsyP&#10;Sb7SRNWc7sIg/xBFS7gAp3uoC2IJWmv+C1TLqZZGVvaAyjaQVcUp8zlANlH4UzZXNVHM5wLFMWpf&#10;JvP/YOmLzSuNeFngwzhOMRKkhS5tP2+/bL9uv2+/3X68/YT8FVSqUyYHgysFJrY/kz103Gdt1KWk&#10;bw0S8rwmYsVOtZZdzUgJkUauxsE90wHHOJBl91yW4I+srfRAfaVbV0YoDAJ06Nj1vkust4g6l+n0&#10;6HCKEYWrKDpM06n3QPLRWGljnzLZIicUWAMJPDjZXBrrgiH5qOJ8GdnwcsGbxm/0anneaLQhQJiF&#10;/3boD9Qa4ZSFdGYD4nACMYIPd+ei9QS4yaI4Cc/ibLJIZ0eTZJFMJ9lROJuEUXaWpWGSJReLDy7A&#10;KMlrXpZMXHLBRjJGyd81ezcWA408HVFX4GwaT4cO/THJ0H+/S7LlFmaz4W2BZ3slkru+PhElpE1y&#10;S3gzyMHD8H2VoQbj31fFs8A1fqCA7Ze9p16UJM6/48hSltdADC2hcdB9eFlAqKV+j1EHU1pg825N&#10;NMOoeSaAXG6kR0GPwnIUiKBgWmCL0SCe22H010rzVQ3IA32FPAUCVtyT4y6KHW1h8nwWu1fCjfb9&#10;vde6e8vmPwAAAP//AwBQSwMEFAAGAAgAAAAhALCovdnhAAAACwEAAA8AAABkcnMvZG93bnJldi54&#10;bWxMj8FOwzAQRO9I/IO1SFwQdRolpU3jVNDCDQ4tVc9uvCQR8TqKnSb9e5YT3Ga0o9k3+Wayrbhg&#10;7xtHCuazCARS6UxDlYLj59vjEoQPmoxuHaGCK3rYFLc3uc6MG2mPl0OoBJeQz7SCOoQuk9KXNVrt&#10;Z65D4tuX660ObPtKml6PXG5bGUfRQlrdEH+odYfbGsvvw2AVLHb9MO5p+7A7vr7rj66KTy/Xk1L3&#10;d9PzGkTAKfyF4Ref0aFgprMbyHjRKkjjJW8JLJ6SFAQn0jSZgzizWMUJyCKX/zcUPwAAAP//AwBQ&#10;SwECLQAUAAYACAAAACEAtoM4kv4AAADhAQAAEwAAAAAAAAAAAAAAAAAAAAAAW0NvbnRlbnRfVHlw&#10;ZXNdLnhtbFBLAQItABQABgAIAAAAIQA4/SH/1gAAAJQBAAALAAAAAAAAAAAAAAAAAC8BAABfcmVs&#10;cy8ucmVsc1BLAQItABQABgAIAAAAIQBDadg6mgIAABMFAAAOAAAAAAAAAAAAAAAAAC4CAABkcnMv&#10;ZTJvRG9jLnhtbFBLAQItABQABgAIAAAAIQCwqL3Z4QAAAAsBAAAPAAAAAAAAAAAAAAAAAPQEAABk&#10;cnMvZG93bnJldi54bWxQSwUGAAAAAAQABADzAAAAAgYAAAAA&#10;" stroked="f">
                <v:textbox inset="0,0,0,0">
                  <w:txbxContent>
                    <w:p w:rsidR="00F26DFB" w:rsidRPr="00C15E71" w:rsidRDefault="00F26DFB" w:rsidP="00B06E52">
                      <w:pPr>
                        <w:spacing w:line="240" w:lineRule="auto"/>
                        <w:rPr>
                          <w:sz w:val="14"/>
                          <w:szCs w:val="14"/>
                        </w:rPr>
                      </w:pPr>
                      <w:r w:rsidRPr="00C15E71">
                        <w:rPr>
                          <w:sz w:val="14"/>
                          <w:szCs w:val="14"/>
                        </w:rPr>
                        <w:t>4,5</w:t>
                      </w:r>
                    </w:p>
                  </w:txbxContent>
                </v:textbox>
              </v:shape>
            </w:pict>
          </mc:Fallback>
        </mc:AlternateContent>
      </w:r>
      <w:r>
        <w:rPr>
          <w:noProof/>
          <w:lang w:eastAsia="ru-RU"/>
        </w:rPr>
        <mc:AlternateContent>
          <mc:Choice Requires="wps">
            <w:drawing>
              <wp:anchor distT="0" distB="0" distL="114300" distR="114300" simplePos="0" relativeHeight="251830272" behindDoc="0" locked="0" layoutInCell="1" allowOverlap="1" wp14:anchorId="118E313D" wp14:editId="1703AA2F">
                <wp:simplePos x="0" y="0"/>
                <wp:positionH relativeFrom="column">
                  <wp:posOffset>3930015</wp:posOffset>
                </wp:positionH>
                <wp:positionV relativeFrom="paragraph">
                  <wp:posOffset>3648710</wp:posOffset>
                </wp:positionV>
                <wp:extent cx="165735" cy="113665"/>
                <wp:effectExtent l="1905" t="4445" r="3810" b="0"/>
                <wp:wrapNone/>
                <wp:docPr id="3225" name="Надпись 3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C15E71" w:rsidRDefault="00F26DFB" w:rsidP="00B06E52">
                            <w:pPr>
                              <w:spacing w:line="240" w:lineRule="auto"/>
                              <w:rPr>
                                <w:sz w:val="14"/>
                                <w:szCs w:val="14"/>
                              </w:rPr>
                            </w:pPr>
                            <w:r w:rsidRPr="00C15E71">
                              <w:rPr>
                                <w:sz w:val="14"/>
                                <w:szCs w:val="1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E313D" id="Надпись 3225" o:spid="_x0000_s2076" type="#_x0000_t202" style="position:absolute;left:0;text-align:left;margin-left:309.45pt;margin-top:287.3pt;width:13.05pt;height:8.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FUmgIAABMFAAAOAAAAZHJzL2Uyb0RvYy54bWysVEtu2zAQ3RfoHQjuHUmO7FhC5CCfuiiQ&#10;foC0B6BJyiJKkSpJW0qDLrrvFXqHLrrorldwbtQhZTlJP0BRVAtpKHLefN4bHp90tUQbbqzQqsDJ&#10;QYwRV1QzoVYFfvN6MZphZB1RjEiteIGvucUn88ePjtsm52Ndacm4QQCibN42Ba6ca/IosrTiNbEH&#10;uuEKNkttauJgaVYRM6QF9FpG4zieRq02rDGacmvh70W/iecBvyw5dS/L0nKHZIEhNxfeJryX/h3N&#10;j0m+MqSpBN2lQf4hi5oIBUH3UBfEEbQ24heoWlCjrS7dAdV1pMtSUB5qgGqS+KdqrirS8FALNMc2&#10;+zbZ/wdLX2xeGSRYgQ/H4wlGitTA0vbz9sv26/b79tvtx9tPKGxBp9rG5uBw1YCL6850B4yHqm1z&#10;qelbi5Q+r4ha8VNjdFtxwiDTxPc4uufa41gPsmyfawbxyNrpANSVpvZthMYgQAfGrvcs8c4h6kNO&#10;J0eHkCqFrSQ5nE4nIQLJB+fGWPeU6xp5o8AGRBDAyebSOp8MyYcjPpbVUrCFkDIszGp5Lg3aEBDM&#10;Ijw79AfHpPKHlfZuPWL/B3KEGH7PZxsEcJMl4zQ+G2ejxXR2NEoX6WSUHcWzUZxkZ9k0TrP0YvHB&#10;J5ikeSUY4+pSKD6IMUn/juzdWPQyCnJEbYGzCZAa6vpjkXF4fldkLRzMphR1gWf7QyT3vD5RDMom&#10;uSNC9nb0MP3QZejB8A1dCSrwxPcScN2yC9JL0kCh18hSs2sQhtFAHLAPNwsYlTbvMWphSgts362J&#10;4RjJZwrE5Ud6MMxgLAeDKAquBXYY9ea560d/3RixqgC5l6/SpyDAUgRx3GWxky1MXqhid0v40b6/&#10;Dqfu7rL5DwAAAP//AwBQSwMEFAAGAAgAAAAhAFPg6CLgAAAACwEAAA8AAABkcnMvZG93bnJldi54&#10;bWxMj8FOwzAMhu9IvENkJC6IpavWspWmE2xwG4eNaeesMW1F41RNunZvjznB0favz9+fryfbigv2&#10;vnGkYD6LQCCVzjRUKTh+vj8uQfigyejWESq4ood1cXuT68y4kfZ4OYRKMIR8phXUIXSZlL6s0Wo/&#10;cx0S375cb3Xgsa+k6fXIcNvKOIpSaXVD/KHWHW5qLL8Pg1WQbvth3NPmYXt82+mPropPr9eTUvd3&#10;08sziIBT+AvDrz6rQ8FOZzeQ8aJlxny54qiC5GmRguBEuki43Zk3qzgBWeTyf4fiBwAA//8DAFBL&#10;AQItABQABgAIAAAAIQC2gziS/gAAAOEBAAATAAAAAAAAAAAAAAAAAAAAAABbQ29udGVudF9UeXBl&#10;c10ueG1sUEsBAi0AFAAGAAgAAAAhADj9If/WAAAAlAEAAAsAAAAAAAAAAAAAAAAALwEAAF9yZWxz&#10;Ly5yZWxzUEsBAi0AFAAGAAgAAAAhAKJJYVSaAgAAEwUAAA4AAAAAAAAAAAAAAAAALgIAAGRycy9l&#10;Mm9Eb2MueG1sUEsBAi0AFAAGAAgAAAAhAFPg6CLgAAAACwEAAA8AAAAAAAAAAAAAAAAA9AQAAGRy&#10;cy9kb3ducmV2LnhtbFBLBQYAAAAABAAEAPMAAAABBgAAAAA=&#10;" stroked="f">
                <v:textbox inset="0,0,0,0">
                  <w:txbxContent>
                    <w:p w:rsidR="00F26DFB" w:rsidRPr="00C15E71" w:rsidRDefault="00F26DFB" w:rsidP="00B06E52">
                      <w:pPr>
                        <w:spacing w:line="240" w:lineRule="auto"/>
                        <w:rPr>
                          <w:sz w:val="14"/>
                          <w:szCs w:val="14"/>
                        </w:rPr>
                      </w:pPr>
                      <w:r w:rsidRPr="00C15E71">
                        <w:rPr>
                          <w:sz w:val="14"/>
                          <w:szCs w:val="14"/>
                        </w:rPr>
                        <w:t>4,5</w:t>
                      </w:r>
                    </w:p>
                  </w:txbxContent>
                </v:textbox>
              </v:shape>
            </w:pict>
          </mc:Fallback>
        </mc:AlternateContent>
      </w:r>
      <w:r>
        <w:rPr>
          <w:noProof/>
          <w:lang w:eastAsia="ru-RU"/>
        </w:rPr>
        <mc:AlternateContent>
          <mc:Choice Requires="wps">
            <w:drawing>
              <wp:anchor distT="0" distB="0" distL="114300" distR="114300" simplePos="0" relativeHeight="251828224" behindDoc="0" locked="0" layoutInCell="1" allowOverlap="1" wp14:anchorId="02A48952" wp14:editId="7D34C3C3">
                <wp:simplePos x="0" y="0"/>
                <wp:positionH relativeFrom="column">
                  <wp:posOffset>2738755</wp:posOffset>
                </wp:positionH>
                <wp:positionV relativeFrom="paragraph">
                  <wp:posOffset>3655695</wp:posOffset>
                </wp:positionV>
                <wp:extent cx="165735" cy="113665"/>
                <wp:effectExtent l="1270" t="1905" r="4445" b="0"/>
                <wp:wrapNone/>
                <wp:docPr id="3224" name="Надпись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C15E71" w:rsidRDefault="00F26DFB" w:rsidP="00B06E52">
                            <w:pPr>
                              <w:spacing w:line="240" w:lineRule="auto"/>
                              <w:rPr>
                                <w:sz w:val="14"/>
                                <w:szCs w:val="14"/>
                              </w:rPr>
                            </w:pPr>
                            <w:r w:rsidRPr="00C15E71">
                              <w:rPr>
                                <w:sz w:val="14"/>
                                <w:szCs w:val="1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48952" id="Надпись 3224" o:spid="_x0000_s2077" type="#_x0000_t202" style="position:absolute;left:0;text-align:left;margin-left:215.65pt;margin-top:287.85pt;width:13.05pt;height:8.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8KmgIAABMFAAAOAAAAZHJzL2Uyb0RvYy54bWysVEtu2zAQ3RfoHQjuHX0iK5YQOcinLgqk&#10;HyDtAWiKsohKJEvSltKgi+57hd6hiy666xWcG3VIWU7SD1AU1YIakjNvfm94fNK3DdowbbgUBY4O&#10;QoyYoLLkYlXgN68XkxlGxhJRkkYKVuBrZvDJ/PGj407lLJa1bEqmEYAIk3eqwLW1Kg8CQ2vWEnMg&#10;FRNwWUndEgtbvQpKTTpAb5sgDsM06KQulZaUGQOnF8Mlnnv8qmLUvqwqwyxqCgyxWb9qvy7dGsyP&#10;Sb7SRNWc7sIg/xBFS7gAp3uoC2IJWmv+C1TLqZZGVvaAyjaQVcUp8zlANlH4UzZXNVHM5wLFMWpf&#10;JvP/YOmLzSuNeFngwzhOMBKkhS5tP2+/bL9uv2+/3X68/YT8FVSqUyYHgysFJrY/kz103Gdt1KWk&#10;bw0S8rwmYsVOtZZdzUgJkUauxsE90wHHOJBl91yW4I+srfRAfaVbV0YoDAJ06Nj1vkust4g6l+n0&#10;6HCKEYWrKDpM06n3QPLRWGljnzLZIicUWAMJPDjZXBrrgiH5qOJ8GdnwcsGbxm/0anneaLQhQJiF&#10;/3boD9Qa4ZSFdGYD4nACMYIPd+ei9QS4yaI4Cc/ibLJIZ0eTZJFMJ9lROJuEUXaWpWGSJReLDy7A&#10;KMlrXpZMXHLBRjJGyd81ezcWA408HVFX4GwaT4cO/THJ0H+/S7LlFmaz4W2BZ3slkru+PhElpE1y&#10;S3gzyMHD8H2VoQbj31fFs8A1fqCA7Ze9p16UpM6/48hSltdADC2hcdB9eFlAqKV+j1EHU1pg825N&#10;NMOoeSaAXG6kR0GPwnIUiKBgWmCL0SCe22H010rzVQ3IA32FPAUCVtyT4y6KHW1h8nwWu1fCjfb9&#10;vde6e8vmPwAAAP//AwBQSwMEFAAGAAgAAAAhAPv5GpXhAAAACwEAAA8AAABkcnMvZG93bnJldi54&#10;bWxMj8tOwzAQRfdI/IM1SGwQddq8IMSpoIUdLFqqrt14SCLicWQ7Tfr3mBUsZ+bozrnletY9O6N1&#10;nSEBy0UEDKk2qqNGwOHz7f4BmPOSlOwNoYALOlhX11elLJSZaIfnvW9YCCFXSAGt90PBuatb1NIt&#10;zIAUbl/GaunDaBuurJxCuO75KooyrmVH4UMrB9y0WH/vRy0g29px2tHmbnt4fZcfQ7M6vlyOQtze&#10;zM9PwDzO/g+GX/2gDlVwOpmRlGO9gCRexgEVkOZpDiwQSZonwE5h8xhnwKuS/+9Q/QAAAP//AwBQ&#10;SwECLQAUAAYACAAAACEAtoM4kv4AAADhAQAAEwAAAAAAAAAAAAAAAAAAAAAAW0NvbnRlbnRfVHlw&#10;ZXNdLnhtbFBLAQItABQABgAIAAAAIQA4/SH/1gAAAJQBAAALAAAAAAAAAAAAAAAAAC8BAABfcmVs&#10;cy8ucmVsc1BLAQItABQABgAIAAAAIQCG7b8KmgIAABMFAAAOAAAAAAAAAAAAAAAAAC4CAABkcnMv&#10;ZTJvRG9jLnhtbFBLAQItABQABgAIAAAAIQD7+RqV4QAAAAsBAAAPAAAAAAAAAAAAAAAAAPQEAABk&#10;cnMvZG93bnJldi54bWxQSwUGAAAAAAQABADzAAAAAgYAAAAA&#10;" stroked="f">
                <v:textbox inset="0,0,0,0">
                  <w:txbxContent>
                    <w:p w:rsidR="00F26DFB" w:rsidRPr="00C15E71" w:rsidRDefault="00F26DFB" w:rsidP="00B06E52">
                      <w:pPr>
                        <w:spacing w:line="240" w:lineRule="auto"/>
                        <w:rPr>
                          <w:sz w:val="14"/>
                          <w:szCs w:val="14"/>
                        </w:rPr>
                      </w:pPr>
                      <w:r w:rsidRPr="00C15E71">
                        <w:rPr>
                          <w:sz w:val="14"/>
                          <w:szCs w:val="14"/>
                        </w:rPr>
                        <w:t>4,5</w:t>
                      </w:r>
                    </w:p>
                  </w:txbxContent>
                </v:textbox>
              </v:shape>
            </w:pict>
          </mc:Fallback>
        </mc:AlternateContent>
      </w:r>
      <w:r>
        <w:rPr>
          <w:noProof/>
          <w:lang w:eastAsia="ru-RU"/>
        </w:rPr>
        <mc:AlternateContent>
          <mc:Choice Requires="wps">
            <w:drawing>
              <wp:anchor distT="0" distB="0" distL="114300" distR="114300" simplePos="0" relativeHeight="251824128" behindDoc="0" locked="0" layoutInCell="1" allowOverlap="1" wp14:anchorId="6C46F9CA" wp14:editId="79E9A527">
                <wp:simplePos x="0" y="0"/>
                <wp:positionH relativeFrom="column">
                  <wp:posOffset>719455</wp:posOffset>
                </wp:positionH>
                <wp:positionV relativeFrom="paragraph">
                  <wp:posOffset>2820670</wp:posOffset>
                </wp:positionV>
                <wp:extent cx="1211580" cy="275590"/>
                <wp:effectExtent l="1270" t="0" r="0" b="0"/>
                <wp:wrapNone/>
                <wp:docPr id="3223" name="Надпись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2C66E2" w:rsidRDefault="00F26DFB" w:rsidP="00B06E52">
                            <w:pPr>
                              <w:spacing w:line="240" w:lineRule="auto"/>
                              <w:jc w:val="center"/>
                              <w:rPr>
                                <w:sz w:val="16"/>
                                <w:szCs w:val="16"/>
                              </w:rPr>
                            </w:pPr>
                            <w:r>
                              <w:rPr>
                                <w:sz w:val="16"/>
                                <w:szCs w:val="16"/>
                              </w:rPr>
                              <w:t>Сложный разрез</w:t>
                            </w:r>
                          </w:p>
                          <w:p w:rsidR="00F26DFB" w:rsidRPr="002C66E2" w:rsidRDefault="00F26DFB" w:rsidP="00B06E52">
                            <w:pPr>
                              <w:spacing w:line="240" w:lineRule="auto"/>
                              <w:jc w:val="center"/>
                              <w:rPr>
                                <w:sz w:val="16"/>
                                <w:szCs w:val="16"/>
                              </w:rPr>
                            </w:pPr>
                            <w:r>
                              <w:rPr>
                                <w:sz w:val="16"/>
                                <w:szCs w:val="16"/>
                              </w:rPr>
                              <w:t>А–А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6F9CA" id="Надпись 3223" o:spid="_x0000_s2078" type="#_x0000_t202" style="position:absolute;left:0;text-align:left;margin-left:56.65pt;margin-top:222.1pt;width:95.4pt;height:2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NNmgIAABQFAAAOAAAAZHJzL2Uyb0RvYy54bWysVN1u0zAUvkfiHSzfd/lZujZR02ndKEIa&#10;P9LgAdzYaSwS29hukzFxwT2vwDtwwQV3vEL3Rhw7TTcGSAiRC+fYx+c7f9/x7LRrarRl2nApchwd&#10;hRgxUUjKxTrHb14vR1OMjCWCkloKluNrZvDp/PGjWasyFstK1pRpBCDCZK3KcWWtyoLAFBVriDmS&#10;iglQllI3xMJWrwOqSQvoTR3EYXgStFJTpWXBjIHTi16J5x6/LFlhX5alYRbVOYbYrF+1X1duDeYz&#10;kq01URUv9mGQf4iiIVyA0wPUBbEEbTT/BarhhZZGlvaokE0gy5IXzOcA2UThg2yuKqKYzwWKY9Sh&#10;TOb/wRYvtq804jTHx3F8jJEgDXRp93n3Zfd193337fbj7SfkVVCpVpkMDK4UmNhuITvouM/aqEtZ&#10;vDVIyPOKiDU701q2FSMUIo1cjYN7pj2OcSCr9rmk4I9srPRAXakbV0YoDAJ06Nj1oUuss6hwLuMo&#10;Gk9BVYAunozHqW9jQLLBWmljnzLZICfkWAMLPDrZXhrroiHZcMU5M7LmdMnr2m/0enVea7QlwJil&#10;/3wCD67Vwl0W0pn1iP0JBAk+nM6F6xlwk0ZxEi7idLQ8mU5GyTIZj9JJOB2FUbpIT8IkTS6WH1yA&#10;UZJVnFImLrlgAxuj5O+6vZ+Lnkeej6jNcTqOx32L/phk6L/fJdlwC8NZ8ybH08MlkrnGPhEU0iaZ&#10;Jbzu5eDn8H2VoQbD31fF08B1vueA7Vad516UTJx/R5KVpNfADC2hcdBjeFpAqKR+j1ELY5pj825D&#10;NMOofiaAXW6mB0EPwmoQiCjANMcWo148t/3sb5Tm6wqQe/4KeQYMLLknx10Ue97C6Pks9s+Em+37&#10;e3/r7jGb/wAAAP//AwBQSwMEFAAGAAgAAAAhAPYG9X3gAAAACwEAAA8AAABkcnMvZG93bnJldi54&#10;bWxMj8tOwzAQRfdI/IM1SGwQdV4KVRqnghZ2sGipunZjN4mIx5HtNOnfM6zo8s4c3TlTrmfTs4t2&#10;vrMoIF5EwDTWVnXYCDh8fzwvgfkgUcneohZw1R7W1f1dKQtlJ9zpyz40jErQF1JAG8JQcO7rVhvp&#10;F3bQSLuzdUYGiq7hysmJyk3PkyjKuZEd0oVWDnrT6vpnPxoB+daN0w43T9vD+6f8Gprk+HY9CvH4&#10;ML+ugAU9h38Y/vRJHSpyOtkRlWc95ThNCRWQZVkCjIg0ymJgJ5osX3LgVclvf6h+AQAA//8DAFBL&#10;AQItABQABgAIAAAAIQC2gziS/gAAAOEBAAATAAAAAAAAAAAAAAAAAAAAAABbQ29udGVudF9UeXBl&#10;c10ueG1sUEsBAi0AFAAGAAgAAAAhADj9If/WAAAAlAEAAAsAAAAAAAAAAAAAAAAALwEAAF9yZWxz&#10;Ly5yZWxzUEsBAi0AFAAGAAgAAAAhAMYAg02aAgAAFAUAAA4AAAAAAAAAAAAAAAAALgIAAGRycy9l&#10;Mm9Eb2MueG1sUEsBAi0AFAAGAAgAAAAhAPYG9X3gAAAACwEAAA8AAAAAAAAAAAAAAAAA9AQAAGRy&#10;cy9kb3ducmV2LnhtbFBLBQYAAAAABAAEAPMAAAABBgAAAAA=&#10;" stroked="f">
                <v:textbox inset="0,0,0,0">
                  <w:txbxContent>
                    <w:p w:rsidR="00F26DFB" w:rsidRPr="002C66E2" w:rsidRDefault="00F26DFB" w:rsidP="00B06E52">
                      <w:pPr>
                        <w:spacing w:line="240" w:lineRule="auto"/>
                        <w:jc w:val="center"/>
                        <w:rPr>
                          <w:sz w:val="16"/>
                          <w:szCs w:val="16"/>
                        </w:rPr>
                      </w:pPr>
                      <w:r>
                        <w:rPr>
                          <w:sz w:val="16"/>
                          <w:szCs w:val="16"/>
                        </w:rPr>
                        <w:t>Сложный разрез</w:t>
                      </w:r>
                    </w:p>
                    <w:p w:rsidR="00F26DFB" w:rsidRPr="002C66E2" w:rsidRDefault="00F26DFB" w:rsidP="00B06E52">
                      <w:pPr>
                        <w:spacing w:line="240" w:lineRule="auto"/>
                        <w:jc w:val="center"/>
                        <w:rPr>
                          <w:sz w:val="16"/>
                          <w:szCs w:val="16"/>
                        </w:rPr>
                      </w:pPr>
                      <w:r>
                        <w:rPr>
                          <w:sz w:val="16"/>
                          <w:szCs w:val="16"/>
                        </w:rPr>
                        <w:t>А–А</w:t>
                      </w:r>
                    </w:p>
                  </w:txbxContent>
                </v:textbox>
              </v:shape>
            </w:pict>
          </mc:Fallback>
        </mc:AlternateContent>
      </w:r>
      <w:r>
        <w:rPr>
          <w:noProof/>
          <w:lang w:eastAsia="ru-RU"/>
        </w:rPr>
        <mc:AlternateContent>
          <mc:Choice Requires="wps">
            <w:drawing>
              <wp:anchor distT="0" distB="0" distL="114300" distR="114300" simplePos="0" relativeHeight="251826176" behindDoc="0" locked="0" layoutInCell="1" allowOverlap="1" wp14:anchorId="1371C33B" wp14:editId="0E5B5DDE">
                <wp:simplePos x="0" y="0"/>
                <wp:positionH relativeFrom="column">
                  <wp:posOffset>2836545</wp:posOffset>
                </wp:positionH>
                <wp:positionV relativeFrom="paragraph">
                  <wp:posOffset>5116830</wp:posOffset>
                </wp:positionV>
                <wp:extent cx="749300" cy="264160"/>
                <wp:effectExtent l="3810" t="0" r="0" b="0"/>
                <wp:wrapNone/>
                <wp:docPr id="3222" name="Надпись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2C66E2" w:rsidRDefault="00F26DFB" w:rsidP="00B06E52">
                            <w:pPr>
                              <w:spacing w:line="240" w:lineRule="auto"/>
                              <w:jc w:val="center"/>
                              <w:rPr>
                                <w:sz w:val="16"/>
                                <w:szCs w:val="16"/>
                              </w:rPr>
                            </w:pPr>
                            <w:r>
                              <w:rPr>
                                <w:sz w:val="16"/>
                                <w:szCs w:val="16"/>
                              </w:rPr>
                              <w:t>Вид спереди</w:t>
                            </w:r>
                          </w:p>
                          <w:p w:rsidR="00F26DFB" w:rsidRPr="002C66E2" w:rsidRDefault="00F26DFB" w:rsidP="00B06E52">
                            <w:pPr>
                              <w:spacing w:line="240" w:lineRule="auto"/>
                              <w:jc w:val="center"/>
                              <w:rPr>
                                <w:sz w:val="16"/>
                                <w:szCs w:val="16"/>
                              </w:rPr>
                            </w:pPr>
                            <w:r>
                              <w:rPr>
                                <w:sz w:val="16"/>
                                <w:szCs w:val="16"/>
                              </w:rPr>
                              <w:t>Масштаб: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1C33B" id="Надпись 3222" o:spid="_x0000_s2079" type="#_x0000_t202" style="position:absolute;left:0;text-align:left;margin-left:223.35pt;margin-top:402.9pt;width:59pt;height:20.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aHmQIAABMFAAAOAAAAZHJzL2Uyb0RvYy54bWysVM1u1DAQviPxDpbv2/yQbjdRs1V/WIRU&#10;fqTCA3gdZ2Ph2Mb2blIQB+68Au/AgQM3XmH7RoydzbYUkBAiB2fsmfk8P9/4+KRvBdowY7mSJU4O&#10;YoyYpKriclXi168WkxlG1hFZEaEkK/E1s/hk/vDBcacLlqpGiYoZBCDSFp0uceOcLqLI0oa1xB4o&#10;zSQoa2Va4mBrVlFlSAforYjSOJ5GnTKVNooya+H0YlDiecCva0bdi7q2zCFRYojNhdWEdenXaH5M&#10;ipUhuuF0Fwb5hyhawiVcuoe6II6gteG/QLWcGmVV7Q6oaiNV15yykANkk8T3srlqiGYhFyiO1fsy&#10;2f8HS59vXhrEqxI/StMUI0la6NL28/bL9uv2+/bbzcebTyiooFKdtgU4XGlwcf2Z6qHjIWurLxV9&#10;Y5FU5w2RK3ZqjOoaRiqINPE1ju64DjjWgyy7Z6qC+8jaqQDU16b1ZYTCIECHjl3vu8R6hygcHmX5&#10;oxg0FFTpNEumoYsRKUZnbax7wlSLvFBiAyQI4GRzaZ0PhhSjib/LKsGrBRcibMxqeS4M2hAgzCJ8&#10;If57ZkJ6Y6m824A4nECMcIfX+WgDAd7nSZrFZ2k+WUxnR5NskR1O8qN4NomT/CyfxlmeXSw++ACT&#10;rGh4VTF5ySUbyZhkf9fs3VgMNAp0RF2J88P0cOjQH5OMw/e7JFvuYDYFb0s82xuRwvf1sawgbVI4&#10;wsUgRz+HH6oMNRj/oSqBBb7xAwVcv+wD9ZJs5u/3HFmq6hqIYRQ0DnoMLwsIjTLvMOpgSkts366J&#10;YRiJpxLI5Ud6FMwoLEeBSAquJXYYDeK5G0Z/rQ1fNYA80FeqUyBgzQM5bqPY0RYmL2SxeyX8aN/d&#10;B6vbt2z+AwAA//8DAFBLAwQUAAYACAAAACEA+ZJ4lt8AAAALAQAADwAAAGRycy9kb3ducmV2Lnht&#10;bEyPPU/DMBCGdyT+g3VILIg6VG5ahTgVtLDB0FJ1duMjiYjPUew06b/nmOh47z16P/L15Fpxxj40&#10;njQ8zRIQSKW3DVUaDl/vjysQIRqypvWEGi4YYF3c3uQms36kHZ73sRJsQiEzGuoYu0zKUNboTJj5&#10;Dol/3753JvLZV9L2ZmRz18p5kqTSmYY4oTYdbmosf/aD05Bu+2Hc0eZhe3j7MJ9dNT++Xo5a399N&#10;L88gIk7xH4a/+lwdCu508gPZIFoNSqVLRjWskgVvYGKRKlZOrKilAlnk8npD8QsAAP//AwBQSwEC&#10;LQAUAAYACAAAACEAtoM4kv4AAADhAQAAEwAAAAAAAAAAAAAAAAAAAAAAW0NvbnRlbnRfVHlwZXNd&#10;LnhtbFBLAQItABQABgAIAAAAIQA4/SH/1gAAAJQBAAALAAAAAAAAAAAAAAAAAC8BAABfcmVscy8u&#10;cmVsc1BLAQItABQABgAIAAAAIQAtYBaHmQIAABMFAAAOAAAAAAAAAAAAAAAAAC4CAABkcnMvZTJv&#10;RG9jLnhtbFBLAQItABQABgAIAAAAIQD5kniW3wAAAAsBAAAPAAAAAAAAAAAAAAAAAPMEAABkcnMv&#10;ZG93bnJldi54bWxQSwUGAAAAAAQABADzAAAA/wUAAAAA&#10;" stroked="f">
                <v:textbox inset="0,0,0,0">
                  <w:txbxContent>
                    <w:p w:rsidR="00F26DFB" w:rsidRPr="002C66E2" w:rsidRDefault="00F26DFB" w:rsidP="00B06E52">
                      <w:pPr>
                        <w:spacing w:line="240" w:lineRule="auto"/>
                        <w:jc w:val="center"/>
                        <w:rPr>
                          <w:sz w:val="16"/>
                          <w:szCs w:val="16"/>
                        </w:rPr>
                      </w:pPr>
                      <w:r>
                        <w:rPr>
                          <w:sz w:val="16"/>
                          <w:szCs w:val="16"/>
                        </w:rPr>
                        <w:t>Вид спереди</w:t>
                      </w:r>
                    </w:p>
                    <w:p w:rsidR="00F26DFB" w:rsidRPr="002C66E2" w:rsidRDefault="00F26DFB" w:rsidP="00B06E52">
                      <w:pPr>
                        <w:spacing w:line="240" w:lineRule="auto"/>
                        <w:jc w:val="center"/>
                        <w:rPr>
                          <w:sz w:val="16"/>
                          <w:szCs w:val="16"/>
                        </w:rPr>
                      </w:pPr>
                      <w:r>
                        <w:rPr>
                          <w:sz w:val="16"/>
                          <w:szCs w:val="16"/>
                        </w:rPr>
                        <w:t>Масштаб: 1:2</w:t>
                      </w:r>
                    </w:p>
                  </w:txbxContent>
                </v:textbox>
              </v:shape>
            </w:pict>
          </mc:Fallback>
        </mc:AlternateContent>
      </w:r>
      <w:r>
        <w:rPr>
          <w:noProof/>
          <w:lang w:eastAsia="ru-RU"/>
        </w:rPr>
        <mc:AlternateContent>
          <mc:Choice Requires="wps">
            <w:drawing>
              <wp:anchor distT="0" distB="0" distL="114300" distR="114300" simplePos="0" relativeHeight="251825152" behindDoc="0" locked="0" layoutInCell="1" allowOverlap="1" wp14:anchorId="622CC04C" wp14:editId="69DA1BB8">
                <wp:simplePos x="0" y="0"/>
                <wp:positionH relativeFrom="column">
                  <wp:posOffset>824865</wp:posOffset>
                </wp:positionH>
                <wp:positionV relativeFrom="paragraph">
                  <wp:posOffset>4546600</wp:posOffset>
                </wp:positionV>
                <wp:extent cx="1211580" cy="275590"/>
                <wp:effectExtent l="1905" t="0" r="0" b="3175"/>
                <wp:wrapNone/>
                <wp:docPr id="3221" name="Надпись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2C66E2" w:rsidRDefault="00F26DFB" w:rsidP="00B06E52">
                            <w:pPr>
                              <w:spacing w:line="240" w:lineRule="auto"/>
                              <w:jc w:val="center"/>
                              <w:rPr>
                                <w:sz w:val="16"/>
                                <w:szCs w:val="16"/>
                              </w:rPr>
                            </w:pPr>
                            <w:r>
                              <w:rPr>
                                <w:sz w:val="16"/>
                                <w:szCs w:val="16"/>
                              </w:rPr>
                              <w:t>Сложный разрез</w:t>
                            </w:r>
                          </w:p>
                          <w:p w:rsidR="00F26DFB" w:rsidRPr="002C66E2" w:rsidRDefault="00F26DFB" w:rsidP="00B06E52">
                            <w:pPr>
                              <w:spacing w:line="240" w:lineRule="auto"/>
                              <w:jc w:val="center"/>
                              <w:rPr>
                                <w:sz w:val="16"/>
                                <w:szCs w:val="16"/>
                              </w:rPr>
                            </w:pPr>
                            <w:r>
                              <w:rPr>
                                <w:sz w:val="16"/>
                                <w:szCs w:val="16"/>
                              </w:rPr>
                              <w:t>В–В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C04C" id="Надпись 3221" o:spid="_x0000_s2080" type="#_x0000_t202" style="position:absolute;left:0;text-align:left;margin-left:64.95pt;margin-top:358pt;width:95.4pt;height:21.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zkmQIAABQFAAAOAAAAZHJzL2Uyb0RvYy54bWysVMtu1DAU3SPxD5b30zzItJOomaoPBiGV&#10;h1T4AE/sTCwc29ieSQpiwZ5f4B9YsGDHL0z/iGtnMi0FJITIwrn29T33da6PT/pWoA0zlitZ4uQg&#10;xojJSlEuVyV+/WoxmWFkHZGUCCVZia+ZxSfzhw+OO12wVDVKUGYQgEhbdLrEjXO6iCJbNawl9kBp&#10;JkFZK9MSB1uziqghHaC3Ikrj+DDqlKHaqIpZC6cXgxLPA35ds8q9qGvLHBIlhthcWE1Yl36N5sek&#10;WBmiG17twiD/EEVLuASne6gL4ghaG/4LVMsro6yq3UGl2kjVNa9YyAGySeJ72Vw1RLOQCxTH6n2Z&#10;7P+DrZ5vXhrEaYkfpWmCkSQtdGn7eftl+3X7ffvt5uPNJxRUUKlO2wIMrjSYuP5M9dDxkLXVl6p6&#10;Y5FU5w2RK3ZqjOoaRihEmvgaR3dMBxzrQZbdM0XBH1k7FYD62rS+jFAYBOjQset9l1jvUOVdpkky&#10;nYGqAl16NJ3moY0RKUZrbax7wlSLvFBiAywI6GRzaZ2PhhTjFe/MKsHpggsRNma1PBcGbQgwZhG+&#10;kMC9a0L6y1J5swFxOIEgwYfX+XADA97nSZrFZ2k+WRzOjibZIptO8qN4NomT/Cw/jLM8u1h88AEm&#10;WdFwSpm85JKNbEyyv+v2bi4GHgU+oq7E+TSdDi36Y5Jx+H6XZMsdDKfgbYln+0uk8I19LCmkTQpH&#10;uBjk6OfwQ5WhBuM/VCXQwHd+4IDrl33gXpLl3r8nyVLRa2CGUdA46DE8LSA0yrzDqIMxLbF9uyaG&#10;YSSeSmCXn+lRMKOwHAUiKzAtscNoEM/dMPtrbfiqAeSBv1KdAgNrHshxG8WOtzB6IYvdM+Fn++4+&#10;3Lp9zOY/AAAA//8DAFBLAwQUAAYACAAAACEA+hel6uAAAAALAQAADwAAAGRycy9kb3ducmV2Lnht&#10;bEyPwU7DMBBE70j8g7VIXBB1GiBtQpwKWrjBoaXqeZu4SUS8jmynSf+e5QTHmX2anclXk+nEWTvf&#10;WlIwn0UgNJW2aqlWsP96v1+C8AGpws6SVnDRHlbF9VWOWWVH2urzLtSCQ8hnqKAJoc+k9GWjDfqZ&#10;7TXx7WSdwcDS1bJyOHK46WQcRYk02BJ/aLDX60aX37vBKEg2bhi3tL7b7N8+8LOv48Pr5aDU7c30&#10;8gwi6Cn8wfBbn6tDwZ2OdqDKi451nKaMKljMEx7FxEMcLUAc2XlKH0EWufy/ofgBAAD//wMAUEsB&#10;Ai0AFAAGAAgAAAAhALaDOJL+AAAA4QEAABMAAAAAAAAAAAAAAAAAAAAAAFtDb250ZW50X1R5cGVz&#10;XS54bWxQSwECLQAUAAYACAAAACEAOP0h/9YAAACUAQAACwAAAAAAAAAAAAAAAAAvAQAAX3JlbHMv&#10;LnJlbHNQSwECLQAUAAYACAAAACEARXaM5JkCAAAUBQAADgAAAAAAAAAAAAAAAAAuAgAAZHJzL2Uy&#10;b0RvYy54bWxQSwECLQAUAAYACAAAACEA+hel6uAAAAALAQAADwAAAAAAAAAAAAAAAADzBAAAZHJz&#10;L2Rvd25yZXYueG1sUEsFBgAAAAAEAAQA8wAAAAAGAAAAAA==&#10;" stroked="f">
                <v:textbox inset="0,0,0,0">
                  <w:txbxContent>
                    <w:p w:rsidR="00F26DFB" w:rsidRPr="002C66E2" w:rsidRDefault="00F26DFB" w:rsidP="00B06E52">
                      <w:pPr>
                        <w:spacing w:line="240" w:lineRule="auto"/>
                        <w:jc w:val="center"/>
                        <w:rPr>
                          <w:sz w:val="16"/>
                          <w:szCs w:val="16"/>
                        </w:rPr>
                      </w:pPr>
                      <w:r>
                        <w:rPr>
                          <w:sz w:val="16"/>
                          <w:szCs w:val="16"/>
                        </w:rPr>
                        <w:t>Сложный разрез</w:t>
                      </w:r>
                    </w:p>
                    <w:p w:rsidR="00F26DFB" w:rsidRPr="002C66E2" w:rsidRDefault="00F26DFB" w:rsidP="00B06E52">
                      <w:pPr>
                        <w:spacing w:line="240" w:lineRule="auto"/>
                        <w:jc w:val="center"/>
                        <w:rPr>
                          <w:sz w:val="16"/>
                          <w:szCs w:val="16"/>
                        </w:rPr>
                      </w:pPr>
                      <w:r>
                        <w:rPr>
                          <w:sz w:val="16"/>
                          <w:szCs w:val="16"/>
                        </w:rPr>
                        <w:t>В–В</w:t>
                      </w:r>
                    </w:p>
                  </w:txbxContent>
                </v:textbox>
              </v:shape>
            </w:pict>
          </mc:Fallback>
        </mc:AlternateContent>
      </w:r>
      <w:r>
        <w:rPr>
          <w:noProof/>
          <w:lang w:eastAsia="ru-RU"/>
        </w:rPr>
        <mc:AlternateContent>
          <mc:Choice Requires="wps">
            <w:drawing>
              <wp:anchor distT="0" distB="0" distL="114300" distR="114300" simplePos="0" relativeHeight="251823104" behindDoc="0" locked="0" layoutInCell="1" allowOverlap="1" wp14:anchorId="6F664233" wp14:editId="41068EFF">
                <wp:simplePos x="0" y="0"/>
                <wp:positionH relativeFrom="column">
                  <wp:posOffset>864870</wp:posOffset>
                </wp:positionH>
                <wp:positionV relativeFrom="paragraph">
                  <wp:posOffset>1579245</wp:posOffset>
                </wp:positionV>
                <wp:extent cx="749300" cy="264160"/>
                <wp:effectExtent l="3810" t="1905" r="0" b="635"/>
                <wp:wrapNone/>
                <wp:docPr id="3220" name="Надпись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2C66E2" w:rsidRDefault="00F26DFB" w:rsidP="00B06E52">
                            <w:pPr>
                              <w:spacing w:line="240" w:lineRule="auto"/>
                              <w:jc w:val="center"/>
                              <w:rPr>
                                <w:sz w:val="16"/>
                                <w:szCs w:val="16"/>
                              </w:rPr>
                            </w:pPr>
                            <w:r w:rsidRPr="002C66E2">
                              <w:rPr>
                                <w:sz w:val="16"/>
                                <w:szCs w:val="16"/>
                              </w:rPr>
                              <w:t>Деталь С</w:t>
                            </w:r>
                          </w:p>
                          <w:p w:rsidR="00F26DFB" w:rsidRPr="002C66E2" w:rsidRDefault="00F26DFB" w:rsidP="00B06E52">
                            <w:pPr>
                              <w:spacing w:line="240" w:lineRule="auto"/>
                              <w:jc w:val="center"/>
                              <w:rPr>
                                <w:sz w:val="16"/>
                                <w:szCs w:val="16"/>
                              </w:rPr>
                            </w:pPr>
                            <w:r w:rsidRPr="002C66E2">
                              <w:rPr>
                                <w:sz w:val="16"/>
                                <w:szCs w:val="16"/>
                              </w:rPr>
                              <w:t>Масштаб: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64233" id="Надпись 3220" o:spid="_x0000_s2081" type="#_x0000_t202" style="position:absolute;left:0;text-align:left;margin-left:68.1pt;margin-top:124.35pt;width:59pt;height:20.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2OmQIAABMFAAAOAAAAZHJzL2Uyb0RvYy54bWysVM2O0zAQviPxDpbv3fxs2m2ipqvtLkVI&#10;y4+08ABu4jQWjm1st8my4sCdV+AdOHDgxit034ix03SXBSSEyMEZe2Y+z883np12DUdbqg2TIsfR&#10;UYgRFYUsmVjn+M3r5WiKkbFElIRLQXN8TQ0+nT9+NGtVRmNZS15SjQBEmKxVOa6tVVkQmKKmDTFH&#10;UlEBykrqhljY6nVQatICesODOAwnQSt1qbQsqDFwetEr8dzjVxUt7MuqMtQinmOIzfpV+3Xl1mA+&#10;I9laE1WzYh8G+YcoGsIEXHqAuiCWoI1mv0A1rNDSyMoeFbIJZFWxgvocIJsofJDNVU0U9blAcYw6&#10;lMn8P9jixfaVRqzM8XEcQ4EEaaBLu8+7L7uvu++7b7cfbz8hr4JKtcpk4HClwMV2C9lBx33WRl3K&#10;4q1BQp7XRKzpmdayrSkpIdLI1Ti459rjGAeyap/LEu4jGys9UFfpxpURCoMAHQK6PnSJdhYVcHiS&#10;pMchaApQxZMkmvguBiQbnJU29imVDXJCjjWQwIOT7aWxLhiSDSbuLiM5K5eMc7/R69U512hLgDBL&#10;//n4H5hx4YyFdG49Yn8CMcIdTuei9QS4SaM4CRdxOlpOpiejZJmMR+lJOB2FUbpIJ2GSJhfLDy7A&#10;KMlqVpZUXDJBBzJGyd81ez8WPY08HVGb43Qcj/sO/THJ0H+/S7JhFmaTsybH04MRyVxfn4gS0iaZ&#10;JYz3cvBz+L7KUIPh76viWeAa31PAdqvOUy8a+xY6jqxkeQ3E0BIaBz2GlwWEWur3GLUwpTk27zZE&#10;U4z4MwHkAhM7CHoQVoNARAGuObYY9eK57Ud/ozRb14Dc01fIMyBgxTw57qLY0xYmz2exfyXcaN/f&#10;e6u7t2z+AwAA//8DAFBLAwQUAAYACAAAACEA6TGHyuAAAAALAQAADwAAAGRycy9kb3ducmV2Lnht&#10;bEyPQU/DMAyF70j8h8hIXBBLyUYZpekEG9zgsDHtnDWmrWicqknX7t9jTnDzs5+ev5evJteKE/ah&#10;8aThbpaAQCq9bajSsP98u12CCNGQNa0n1HDGAKvi8iI3mfUjbfG0i5XgEAqZ0VDH2GVShrJGZ8LM&#10;d0h8+/K9M5FlX0nbm5HDXStVkqTSmYb4Q206XNdYfu8GpyHd9MO4pfXNZv/6bj66Sh1ezgetr6+m&#10;5ycQEaf4Z4ZffEaHgpmOfiAbRMt6niq2alCL5QMIdqj7BW+OPDwmc5BFLv93KH4AAAD//wMAUEsB&#10;Ai0AFAAGAAgAAAAhALaDOJL+AAAA4QEAABMAAAAAAAAAAAAAAAAAAAAAAFtDb250ZW50X1R5cGVz&#10;XS54bWxQSwECLQAUAAYACAAAACEAOP0h/9YAAACUAQAACwAAAAAAAAAAAAAAAAAvAQAAX3JlbHMv&#10;LnJlbHNQSwECLQAUAAYACAAAACEAEdbdjpkCAAATBQAADgAAAAAAAAAAAAAAAAAuAgAAZHJzL2Uy&#10;b0RvYy54bWxQSwECLQAUAAYACAAAACEA6TGHyuAAAAALAQAADwAAAAAAAAAAAAAAAADzBAAAZHJz&#10;L2Rvd25yZXYueG1sUEsFBgAAAAAEAAQA8wAAAAAGAAAAAA==&#10;" stroked="f">
                <v:textbox inset="0,0,0,0">
                  <w:txbxContent>
                    <w:p w:rsidR="00F26DFB" w:rsidRPr="002C66E2" w:rsidRDefault="00F26DFB" w:rsidP="00B06E52">
                      <w:pPr>
                        <w:spacing w:line="240" w:lineRule="auto"/>
                        <w:jc w:val="center"/>
                        <w:rPr>
                          <w:sz w:val="16"/>
                          <w:szCs w:val="16"/>
                        </w:rPr>
                      </w:pPr>
                      <w:r w:rsidRPr="002C66E2">
                        <w:rPr>
                          <w:sz w:val="16"/>
                          <w:szCs w:val="16"/>
                        </w:rPr>
                        <w:t>Деталь С</w:t>
                      </w:r>
                    </w:p>
                    <w:p w:rsidR="00F26DFB" w:rsidRPr="002C66E2" w:rsidRDefault="00F26DFB" w:rsidP="00B06E52">
                      <w:pPr>
                        <w:spacing w:line="240" w:lineRule="auto"/>
                        <w:jc w:val="center"/>
                        <w:rPr>
                          <w:sz w:val="16"/>
                          <w:szCs w:val="16"/>
                        </w:rPr>
                      </w:pPr>
                      <w:r w:rsidRPr="002C66E2">
                        <w:rPr>
                          <w:sz w:val="16"/>
                          <w:szCs w:val="16"/>
                        </w:rPr>
                        <w:t>Масштаб: 1:1</w:t>
                      </w:r>
                    </w:p>
                  </w:txbxContent>
                </v:textbox>
              </v:shape>
            </w:pict>
          </mc:Fallback>
        </mc:AlternateContent>
      </w:r>
      <w:r w:rsidRPr="001A3C1D">
        <w:rPr>
          <w:noProof/>
          <w:lang w:eastAsia="ru-RU"/>
        </w:rPr>
        <w:drawing>
          <wp:inline distT="0" distB="0" distL="0" distR="0" wp14:anchorId="33A898D7" wp14:editId="65FC3F87">
            <wp:extent cx="3742055" cy="5386070"/>
            <wp:effectExtent l="0" t="0" r="0" b="5080"/>
            <wp:docPr id="3216" name="Рисунок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742055" cy="5386070"/>
                    </a:xfrm>
                    <a:prstGeom prst="rect">
                      <a:avLst/>
                    </a:prstGeom>
                    <a:noFill/>
                    <a:ln>
                      <a:noFill/>
                    </a:ln>
                  </pic:spPr>
                </pic:pic>
              </a:graphicData>
            </a:graphic>
          </wp:inline>
        </w:drawing>
      </w:r>
    </w:p>
    <w:p w:rsidR="004157A8" w:rsidRDefault="004157A8">
      <w:pPr>
        <w:suppressAutoHyphens w:val="0"/>
        <w:spacing w:line="240" w:lineRule="auto"/>
        <w:rPr>
          <w:noProof/>
          <w:lang w:eastAsia="en-GB"/>
        </w:rPr>
      </w:pPr>
      <w:r>
        <w:rPr>
          <w:noProof/>
          <w:lang w:eastAsia="en-GB"/>
        </w:rPr>
        <w:br w:type="page"/>
      </w:r>
    </w:p>
    <w:p w:rsidR="00B06E52" w:rsidRPr="005A5831" w:rsidRDefault="005A5831" w:rsidP="005A5831">
      <w:pPr>
        <w:pStyle w:val="H23GR"/>
        <w:rPr>
          <w:b w:val="0"/>
        </w:rPr>
      </w:pPr>
      <w:r>
        <w:rPr>
          <w:b w:val="0"/>
        </w:rPr>
        <w:tab/>
      </w:r>
      <w:r>
        <w:rPr>
          <w:b w:val="0"/>
        </w:rPr>
        <w:tab/>
      </w:r>
      <w:r w:rsidRPr="005A5831">
        <w:rPr>
          <w:b w:val="0"/>
        </w:rPr>
        <w:t>Таблица 1</w:t>
      </w:r>
    </w:p>
    <w:tbl>
      <w:tblPr>
        <w:tblW w:w="8526" w:type="dxa"/>
        <w:tblInd w:w="1116"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49"/>
        <w:gridCol w:w="1288"/>
        <w:gridCol w:w="2492"/>
        <w:gridCol w:w="3247"/>
        <w:gridCol w:w="1050"/>
      </w:tblGrid>
      <w:tr w:rsidR="00B06E52" w:rsidRPr="00246507" w:rsidTr="00AA1A9B">
        <w:trPr>
          <w:tblHeader/>
        </w:trPr>
        <w:tc>
          <w:tcPr>
            <w:tcW w:w="449" w:type="dxa"/>
            <w:tcBorders>
              <w:top w:val="single" w:sz="4" w:space="0" w:color="auto"/>
              <w:left w:val="single" w:sz="2" w:space="0" w:color="auto"/>
              <w:bottom w:val="single" w:sz="12" w:space="0" w:color="auto"/>
              <w:right w:val="single" w:sz="2" w:space="0" w:color="auto"/>
            </w:tcBorders>
            <w:shd w:val="clear" w:color="auto" w:fill="auto"/>
            <w:vAlign w:val="bottom"/>
          </w:tcPr>
          <w:p w:rsidR="00B06E52" w:rsidRPr="00246507" w:rsidRDefault="00B06E52" w:rsidP="004D2DEB">
            <w:pPr>
              <w:spacing w:before="80" w:after="80" w:line="200" w:lineRule="exact"/>
              <w:ind w:left="57"/>
              <w:rPr>
                <w:i/>
                <w:noProof/>
                <w:sz w:val="16"/>
                <w:lang w:eastAsia="en-GB"/>
              </w:rPr>
            </w:pPr>
            <w:r>
              <w:rPr>
                <w:noProof/>
                <w:lang w:eastAsia="en-GB"/>
              </w:rPr>
              <w:br w:type="page"/>
            </w:r>
            <w:r>
              <w:rPr>
                <w:i/>
                <w:noProof/>
                <w:sz w:val="16"/>
                <w:lang w:eastAsia="en-GB"/>
              </w:rPr>
              <w:t>№</w:t>
            </w:r>
          </w:p>
        </w:tc>
        <w:tc>
          <w:tcPr>
            <w:tcW w:w="1288" w:type="dxa"/>
            <w:tcBorders>
              <w:top w:val="single" w:sz="4" w:space="0" w:color="auto"/>
              <w:left w:val="single" w:sz="2" w:space="0" w:color="auto"/>
              <w:bottom w:val="single" w:sz="12" w:space="0" w:color="auto"/>
              <w:right w:val="single" w:sz="2" w:space="0" w:color="auto"/>
            </w:tcBorders>
            <w:shd w:val="clear" w:color="auto" w:fill="auto"/>
            <w:vAlign w:val="bottom"/>
          </w:tcPr>
          <w:p w:rsidR="00B06E52" w:rsidRPr="00246507" w:rsidRDefault="00B06E52" w:rsidP="00454F08">
            <w:pPr>
              <w:spacing w:before="80" w:after="80" w:line="200" w:lineRule="exact"/>
              <w:ind w:left="57" w:right="85"/>
              <w:jc w:val="right"/>
              <w:rPr>
                <w:i/>
                <w:noProof/>
                <w:sz w:val="16"/>
                <w:lang w:eastAsia="en-GB"/>
              </w:rPr>
            </w:pPr>
            <w:r>
              <w:rPr>
                <w:i/>
                <w:noProof/>
                <w:sz w:val="16"/>
                <w:lang w:eastAsia="en-GB"/>
              </w:rPr>
              <w:t>Номер детали</w:t>
            </w:r>
          </w:p>
        </w:tc>
        <w:tc>
          <w:tcPr>
            <w:tcW w:w="2492" w:type="dxa"/>
            <w:tcBorders>
              <w:top w:val="single" w:sz="4" w:space="0" w:color="auto"/>
              <w:left w:val="single" w:sz="2" w:space="0" w:color="auto"/>
              <w:bottom w:val="single" w:sz="12" w:space="0" w:color="auto"/>
              <w:right w:val="single" w:sz="2" w:space="0" w:color="auto"/>
            </w:tcBorders>
            <w:shd w:val="clear" w:color="auto" w:fill="auto"/>
            <w:vAlign w:val="bottom"/>
          </w:tcPr>
          <w:p w:rsidR="00B06E52" w:rsidRPr="00246507" w:rsidRDefault="00B06E52" w:rsidP="00454F08">
            <w:pPr>
              <w:spacing w:before="80" w:after="80" w:line="200" w:lineRule="exact"/>
              <w:ind w:left="57" w:right="85"/>
              <w:jc w:val="right"/>
              <w:rPr>
                <w:i/>
                <w:noProof/>
                <w:sz w:val="16"/>
                <w:lang w:eastAsia="en-GB"/>
              </w:rPr>
            </w:pPr>
            <w:r>
              <w:rPr>
                <w:i/>
                <w:noProof/>
                <w:sz w:val="16"/>
                <w:lang w:eastAsia="en-GB"/>
              </w:rPr>
              <w:t>Наименование</w:t>
            </w:r>
          </w:p>
        </w:tc>
        <w:tc>
          <w:tcPr>
            <w:tcW w:w="3247" w:type="dxa"/>
            <w:tcBorders>
              <w:top w:val="single" w:sz="4" w:space="0" w:color="auto"/>
              <w:left w:val="single" w:sz="2" w:space="0" w:color="auto"/>
              <w:bottom w:val="single" w:sz="12" w:space="0" w:color="auto"/>
              <w:right w:val="single" w:sz="2" w:space="0" w:color="auto"/>
            </w:tcBorders>
            <w:shd w:val="clear" w:color="auto" w:fill="auto"/>
            <w:vAlign w:val="bottom"/>
          </w:tcPr>
          <w:p w:rsidR="00B06E52" w:rsidRPr="00246507" w:rsidRDefault="00B06E52" w:rsidP="00454F08">
            <w:pPr>
              <w:spacing w:before="80" w:after="80" w:line="200" w:lineRule="exact"/>
              <w:ind w:left="57" w:right="85"/>
              <w:jc w:val="right"/>
              <w:rPr>
                <w:i/>
                <w:noProof/>
                <w:sz w:val="16"/>
                <w:lang w:eastAsia="en-GB"/>
              </w:rPr>
            </w:pPr>
            <w:r>
              <w:rPr>
                <w:i/>
                <w:noProof/>
                <w:sz w:val="16"/>
                <w:lang w:eastAsia="en-GB"/>
              </w:rPr>
              <w:t>Данные</w:t>
            </w:r>
          </w:p>
        </w:tc>
        <w:tc>
          <w:tcPr>
            <w:tcW w:w="1050" w:type="dxa"/>
            <w:tcBorders>
              <w:top w:val="single" w:sz="4" w:space="0" w:color="auto"/>
              <w:left w:val="single" w:sz="2" w:space="0" w:color="auto"/>
              <w:bottom w:val="single" w:sz="12" w:space="0" w:color="auto"/>
              <w:right w:val="single" w:sz="2" w:space="0" w:color="auto"/>
            </w:tcBorders>
            <w:shd w:val="clear" w:color="auto" w:fill="auto"/>
            <w:vAlign w:val="bottom"/>
          </w:tcPr>
          <w:p w:rsidR="00B06E52" w:rsidRPr="00246507" w:rsidRDefault="00B06E52" w:rsidP="00454F08">
            <w:pPr>
              <w:spacing w:before="80" w:after="80" w:line="200" w:lineRule="exact"/>
              <w:ind w:left="57" w:right="85"/>
              <w:jc w:val="right"/>
              <w:rPr>
                <w:i/>
                <w:noProof/>
                <w:sz w:val="16"/>
                <w:lang w:eastAsia="en-GB"/>
              </w:rPr>
            </w:pPr>
            <w:r>
              <w:rPr>
                <w:i/>
                <w:noProof/>
                <w:sz w:val="16"/>
                <w:lang w:eastAsia="en-GB"/>
              </w:rPr>
              <w:t>Количество</w:t>
            </w:r>
          </w:p>
        </w:tc>
      </w:tr>
      <w:tr w:rsidR="00B06E52" w:rsidRPr="00246507" w:rsidTr="00454F08">
        <w:tc>
          <w:tcPr>
            <w:tcW w:w="449" w:type="dxa"/>
            <w:tcBorders>
              <w:top w:val="single" w:sz="1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Pr>
                <w:noProof/>
                <w:sz w:val="18"/>
                <w:szCs w:val="18"/>
                <w:lang w:eastAsia="en-GB"/>
              </w:rPr>
            </w:pPr>
            <w:r w:rsidRPr="00514B33">
              <w:rPr>
                <w:noProof/>
                <w:sz w:val="18"/>
                <w:szCs w:val="18"/>
                <w:lang w:eastAsia="en-GB"/>
              </w:rPr>
              <w:t>1</w:t>
            </w:r>
          </w:p>
        </w:tc>
        <w:tc>
          <w:tcPr>
            <w:tcW w:w="1288" w:type="dxa"/>
            <w:tcBorders>
              <w:top w:val="single" w:sz="1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PV000009.1</w:t>
            </w:r>
          </w:p>
        </w:tc>
        <w:tc>
          <w:tcPr>
            <w:tcW w:w="2492" w:type="dxa"/>
            <w:tcBorders>
              <w:top w:val="single" w:sz="1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sz w:val="18"/>
                <w:szCs w:val="18"/>
              </w:rPr>
              <w:t>головной ремень</w:t>
            </w:r>
            <w:r w:rsidRPr="00514B33">
              <w:rPr>
                <w:noProof/>
                <w:sz w:val="18"/>
                <w:szCs w:val="18"/>
                <w:lang w:eastAsia="en-GB"/>
              </w:rPr>
              <w:t xml:space="preserve"> – 39 мм</w:t>
            </w:r>
          </w:p>
        </w:tc>
        <w:tc>
          <w:tcPr>
            <w:tcW w:w="3247" w:type="dxa"/>
            <w:tcBorders>
              <w:top w:val="single" w:sz="12" w:space="0" w:color="auto"/>
              <w:left w:val="single" w:sz="2" w:space="0" w:color="auto"/>
              <w:bottom w:val="single" w:sz="2" w:space="0" w:color="auto"/>
              <w:right w:val="single" w:sz="2" w:space="0" w:color="auto"/>
            </w:tcBorders>
            <w:shd w:val="clear" w:color="auto" w:fill="auto"/>
          </w:tcPr>
          <w:p w:rsidR="00B06E52" w:rsidRPr="00514B33" w:rsidRDefault="005A5831" w:rsidP="005C7B50">
            <w:pPr>
              <w:spacing w:before="40" w:after="40" w:line="220" w:lineRule="exact"/>
              <w:ind w:left="57" w:right="85"/>
              <w:jc w:val="right"/>
              <w:rPr>
                <w:noProof/>
                <w:sz w:val="18"/>
                <w:szCs w:val="18"/>
                <w:lang w:eastAsia="en-GB"/>
              </w:rPr>
            </w:pPr>
            <w:r w:rsidRPr="00514B33">
              <w:rPr>
                <w:noProof/>
                <w:sz w:val="18"/>
                <w:szCs w:val="18"/>
                <w:lang w:eastAsia="en-GB"/>
              </w:rPr>
              <w:t>–</w:t>
            </w:r>
          </w:p>
        </w:tc>
        <w:tc>
          <w:tcPr>
            <w:tcW w:w="1050" w:type="dxa"/>
            <w:tcBorders>
              <w:top w:val="single" w:sz="1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1</w:t>
            </w:r>
          </w:p>
        </w:tc>
      </w:tr>
      <w:tr w:rsidR="00B06E52" w:rsidRPr="00246507" w:rsidTr="00454F08">
        <w:tc>
          <w:tcPr>
            <w:tcW w:w="449"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Pr>
                <w:noProof/>
                <w:sz w:val="18"/>
                <w:szCs w:val="18"/>
                <w:lang w:eastAsia="en-GB"/>
              </w:rPr>
            </w:pPr>
            <w:r w:rsidRPr="00514B33">
              <w:rPr>
                <w:noProof/>
                <w:sz w:val="18"/>
                <w:szCs w:val="18"/>
                <w:lang w:eastAsia="en-GB"/>
              </w:rPr>
              <w:t>2</w:t>
            </w:r>
          </w:p>
        </w:tc>
        <w:tc>
          <w:tcPr>
            <w:tcW w:w="1288"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PV000009.2</w:t>
            </w:r>
          </w:p>
        </w:tc>
        <w:tc>
          <w:tcPr>
            <w:tcW w:w="2492"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 xml:space="preserve">плечевой </w:t>
            </w:r>
            <w:r w:rsidRPr="00514B33">
              <w:rPr>
                <w:sz w:val="18"/>
                <w:szCs w:val="18"/>
              </w:rPr>
              <w:t>ремень</w:t>
            </w:r>
            <w:r w:rsidRPr="00514B33">
              <w:rPr>
                <w:noProof/>
                <w:sz w:val="18"/>
                <w:szCs w:val="18"/>
                <w:lang w:eastAsia="en-GB"/>
              </w:rPr>
              <w:t xml:space="preserve"> л/п – 39 мм</w:t>
            </w:r>
          </w:p>
        </w:tc>
        <w:tc>
          <w:tcPr>
            <w:tcW w:w="3247"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5A5831" w:rsidP="005C7B50">
            <w:pPr>
              <w:spacing w:before="40" w:after="40" w:line="220" w:lineRule="exact"/>
              <w:ind w:left="57" w:right="85"/>
              <w:jc w:val="right"/>
              <w:rPr>
                <w:noProof/>
                <w:sz w:val="18"/>
                <w:szCs w:val="18"/>
                <w:lang w:eastAsia="en-GB"/>
              </w:rPr>
            </w:pPr>
            <w:r w:rsidRPr="00514B33">
              <w:rPr>
                <w:noProof/>
                <w:sz w:val="18"/>
                <w:szCs w:val="18"/>
                <w:lang w:eastAsia="en-GB"/>
              </w:rPr>
              <w:t>–</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2</w:t>
            </w:r>
          </w:p>
        </w:tc>
      </w:tr>
      <w:tr w:rsidR="00B06E52" w:rsidRPr="00246507" w:rsidTr="00454F08">
        <w:tc>
          <w:tcPr>
            <w:tcW w:w="449"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Pr>
                <w:noProof/>
                <w:sz w:val="18"/>
                <w:szCs w:val="18"/>
                <w:lang w:eastAsia="en-GB"/>
              </w:rPr>
            </w:pPr>
            <w:r w:rsidRPr="00514B33">
              <w:rPr>
                <w:noProof/>
                <w:sz w:val="18"/>
                <w:szCs w:val="18"/>
                <w:lang w:eastAsia="en-GB"/>
              </w:rPr>
              <w:t>3</w:t>
            </w:r>
          </w:p>
        </w:tc>
        <w:tc>
          <w:tcPr>
            <w:tcW w:w="1288"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PV000009.3</w:t>
            </w:r>
          </w:p>
        </w:tc>
        <w:tc>
          <w:tcPr>
            <w:tcW w:w="2492"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 xml:space="preserve">паховый </w:t>
            </w:r>
            <w:r w:rsidRPr="00514B33">
              <w:rPr>
                <w:sz w:val="18"/>
                <w:szCs w:val="18"/>
              </w:rPr>
              <w:t>ремень</w:t>
            </w:r>
            <w:r w:rsidRPr="00514B33">
              <w:rPr>
                <w:noProof/>
                <w:sz w:val="18"/>
                <w:szCs w:val="18"/>
                <w:lang w:eastAsia="en-GB"/>
              </w:rPr>
              <w:t xml:space="preserve"> – 39 мм</w:t>
            </w:r>
          </w:p>
        </w:tc>
        <w:tc>
          <w:tcPr>
            <w:tcW w:w="3247"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5A5831" w:rsidP="005C7B50">
            <w:pPr>
              <w:spacing w:before="40" w:after="40" w:line="220" w:lineRule="exact"/>
              <w:ind w:left="57" w:right="85"/>
              <w:jc w:val="right"/>
              <w:rPr>
                <w:noProof/>
                <w:sz w:val="18"/>
                <w:szCs w:val="18"/>
                <w:lang w:eastAsia="en-GB"/>
              </w:rPr>
            </w:pPr>
            <w:r w:rsidRPr="00514B33">
              <w:rPr>
                <w:noProof/>
                <w:sz w:val="18"/>
                <w:szCs w:val="18"/>
                <w:lang w:eastAsia="en-GB"/>
              </w:rPr>
              <w:t>–</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1</w:t>
            </w:r>
          </w:p>
        </w:tc>
      </w:tr>
      <w:tr w:rsidR="00B06E52" w:rsidRPr="00246507" w:rsidTr="00454F08">
        <w:tc>
          <w:tcPr>
            <w:tcW w:w="449"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Pr>
                <w:noProof/>
                <w:sz w:val="18"/>
                <w:szCs w:val="18"/>
                <w:lang w:eastAsia="en-GB"/>
              </w:rPr>
            </w:pPr>
            <w:r w:rsidRPr="00514B33">
              <w:rPr>
                <w:noProof/>
                <w:sz w:val="18"/>
                <w:szCs w:val="18"/>
                <w:lang w:eastAsia="en-GB"/>
              </w:rPr>
              <w:t>4</w:t>
            </w:r>
          </w:p>
        </w:tc>
        <w:tc>
          <w:tcPr>
            <w:tcW w:w="1288"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PV000009.4</w:t>
            </w:r>
          </w:p>
        </w:tc>
        <w:tc>
          <w:tcPr>
            <w:tcW w:w="2492"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 xml:space="preserve">бедренный </w:t>
            </w:r>
            <w:r w:rsidRPr="00514B33">
              <w:rPr>
                <w:sz w:val="18"/>
                <w:szCs w:val="18"/>
              </w:rPr>
              <w:t>ремень</w:t>
            </w:r>
            <w:r w:rsidRPr="00514B33">
              <w:rPr>
                <w:noProof/>
                <w:sz w:val="18"/>
                <w:szCs w:val="18"/>
                <w:lang w:eastAsia="en-GB"/>
              </w:rPr>
              <w:t xml:space="preserve"> – 39 мм</w:t>
            </w:r>
          </w:p>
        </w:tc>
        <w:tc>
          <w:tcPr>
            <w:tcW w:w="3247"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5A5831" w:rsidP="005C7B50">
            <w:pPr>
              <w:spacing w:before="40" w:after="40" w:line="220" w:lineRule="exact"/>
              <w:ind w:left="57" w:right="85"/>
              <w:jc w:val="right"/>
              <w:rPr>
                <w:noProof/>
                <w:sz w:val="18"/>
                <w:szCs w:val="18"/>
                <w:lang w:eastAsia="en-GB"/>
              </w:rPr>
            </w:pPr>
            <w:r w:rsidRPr="00514B33">
              <w:rPr>
                <w:noProof/>
                <w:sz w:val="18"/>
                <w:szCs w:val="18"/>
                <w:lang w:eastAsia="en-GB"/>
              </w:rPr>
              <w:t>–</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1</w:t>
            </w:r>
          </w:p>
        </w:tc>
      </w:tr>
      <w:tr w:rsidR="00B06E52" w:rsidRPr="00246507" w:rsidTr="00454F08">
        <w:tc>
          <w:tcPr>
            <w:tcW w:w="449"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Pr>
                <w:noProof/>
                <w:sz w:val="18"/>
                <w:szCs w:val="18"/>
                <w:lang w:eastAsia="en-GB"/>
              </w:rPr>
            </w:pPr>
            <w:r w:rsidRPr="00514B33">
              <w:rPr>
                <w:noProof/>
                <w:sz w:val="18"/>
                <w:szCs w:val="18"/>
                <w:lang w:eastAsia="en-GB"/>
              </w:rPr>
              <w:t>5</w:t>
            </w:r>
          </w:p>
        </w:tc>
        <w:tc>
          <w:tcPr>
            <w:tcW w:w="1288"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102 18 31</w:t>
            </w:r>
          </w:p>
        </w:tc>
        <w:tc>
          <w:tcPr>
            <w:tcW w:w="2492"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форма шва (30 x 17)</w:t>
            </w:r>
          </w:p>
        </w:tc>
        <w:tc>
          <w:tcPr>
            <w:tcW w:w="3247"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 xml:space="preserve">шов: 77, нить: 30, цвет: </w:t>
            </w:r>
            <w:r w:rsidRPr="00514B33">
              <w:rPr>
                <w:noProof/>
                <w:sz w:val="18"/>
                <w:szCs w:val="18"/>
                <w:lang w:val="fr-FR" w:eastAsia="en-GB"/>
              </w:rPr>
              <w:t>SABA</w:t>
            </w:r>
            <w:r w:rsidRPr="00514B33">
              <w:rPr>
                <w:noProof/>
                <w:sz w:val="18"/>
                <w:szCs w:val="18"/>
                <w:lang w:eastAsia="en-GB"/>
              </w:rPr>
              <w:t xml:space="preserve"> серый</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8</w:t>
            </w:r>
          </w:p>
        </w:tc>
      </w:tr>
      <w:tr w:rsidR="00B06E52" w:rsidRPr="00246507" w:rsidTr="00454F08">
        <w:tc>
          <w:tcPr>
            <w:tcW w:w="449"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Pr>
                <w:noProof/>
                <w:sz w:val="18"/>
                <w:szCs w:val="18"/>
                <w:lang w:eastAsia="en-GB"/>
              </w:rPr>
            </w:pPr>
            <w:r w:rsidRPr="00514B33">
              <w:rPr>
                <w:noProof/>
                <w:sz w:val="18"/>
                <w:szCs w:val="18"/>
                <w:lang w:eastAsia="en-GB"/>
              </w:rPr>
              <w:t>6</w:t>
            </w:r>
          </w:p>
        </w:tc>
        <w:tc>
          <w:tcPr>
            <w:tcW w:w="1288"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PV000009.5</w:t>
            </w:r>
          </w:p>
        </w:tc>
        <w:tc>
          <w:tcPr>
            <w:tcW w:w="2492"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sz w:val="18"/>
                <w:szCs w:val="18"/>
              </w:rPr>
              <w:t>пластмассовая пряжка</w:t>
            </w:r>
          </w:p>
        </w:tc>
        <w:tc>
          <w:tcPr>
            <w:tcW w:w="3247"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2</w:t>
            </w:r>
          </w:p>
        </w:tc>
      </w:tr>
      <w:tr w:rsidR="00B06E52" w:rsidRPr="00246507" w:rsidTr="00454F08">
        <w:tc>
          <w:tcPr>
            <w:tcW w:w="449" w:type="dxa"/>
            <w:tcBorders>
              <w:top w:val="single" w:sz="2" w:space="0" w:color="auto"/>
              <w:left w:val="single" w:sz="2" w:space="0" w:color="auto"/>
              <w:bottom w:val="single" w:sz="12" w:space="0" w:color="auto"/>
              <w:right w:val="single" w:sz="2" w:space="0" w:color="auto"/>
            </w:tcBorders>
            <w:shd w:val="clear" w:color="auto" w:fill="auto"/>
          </w:tcPr>
          <w:p w:rsidR="00B06E52" w:rsidRPr="00514B33" w:rsidRDefault="00B06E52" w:rsidP="005C7B50">
            <w:pPr>
              <w:spacing w:before="40" w:after="40" w:line="220" w:lineRule="exact"/>
              <w:ind w:left="57"/>
              <w:rPr>
                <w:noProof/>
                <w:sz w:val="18"/>
                <w:szCs w:val="18"/>
                <w:lang w:eastAsia="en-GB"/>
              </w:rPr>
            </w:pPr>
            <w:r w:rsidRPr="00514B33">
              <w:rPr>
                <w:noProof/>
                <w:sz w:val="18"/>
                <w:szCs w:val="18"/>
                <w:lang w:eastAsia="en-GB"/>
              </w:rPr>
              <w:t>7</w:t>
            </w:r>
          </w:p>
        </w:tc>
        <w:tc>
          <w:tcPr>
            <w:tcW w:w="1288" w:type="dxa"/>
            <w:tcBorders>
              <w:top w:val="single" w:sz="2" w:space="0" w:color="auto"/>
              <w:left w:val="single" w:sz="2" w:space="0" w:color="auto"/>
              <w:bottom w:val="single" w:sz="1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PV000009.6</w:t>
            </w:r>
          </w:p>
        </w:tc>
        <w:tc>
          <w:tcPr>
            <w:tcW w:w="2492" w:type="dxa"/>
            <w:tcBorders>
              <w:top w:val="single" w:sz="2" w:space="0" w:color="auto"/>
              <w:left w:val="single" w:sz="2" w:space="0" w:color="auto"/>
              <w:bottom w:val="single" w:sz="1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форма шва (2 x 37)</w:t>
            </w:r>
          </w:p>
        </w:tc>
        <w:tc>
          <w:tcPr>
            <w:tcW w:w="3247" w:type="dxa"/>
            <w:tcBorders>
              <w:top w:val="single" w:sz="2" w:space="0" w:color="auto"/>
              <w:left w:val="single" w:sz="2" w:space="0" w:color="auto"/>
              <w:bottom w:val="single" w:sz="1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 xml:space="preserve">шов: 77, нить: 30, цвет: </w:t>
            </w:r>
            <w:r w:rsidRPr="00514B33">
              <w:rPr>
                <w:noProof/>
                <w:sz w:val="18"/>
                <w:szCs w:val="18"/>
                <w:lang w:val="fr-FR" w:eastAsia="en-GB"/>
              </w:rPr>
              <w:t>SABA</w:t>
            </w:r>
            <w:r w:rsidRPr="00514B33">
              <w:rPr>
                <w:noProof/>
                <w:sz w:val="18"/>
                <w:szCs w:val="18"/>
                <w:lang w:eastAsia="en-GB"/>
              </w:rPr>
              <w:t xml:space="preserve"> серый</w:t>
            </w:r>
          </w:p>
        </w:tc>
        <w:tc>
          <w:tcPr>
            <w:tcW w:w="1050" w:type="dxa"/>
            <w:tcBorders>
              <w:top w:val="single" w:sz="2" w:space="0" w:color="auto"/>
              <w:left w:val="single" w:sz="2" w:space="0" w:color="auto"/>
              <w:bottom w:val="single" w:sz="12" w:space="0" w:color="auto"/>
              <w:right w:val="single" w:sz="2" w:space="0" w:color="auto"/>
            </w:tcBorders>
            <w:shd w:val="clear" w:color="auto" w:fill="auto"/>
          </w:tcPr>
          <w:p w:rsidR="00B06E52" w:rsidRPr="00514B33" w:rsidRDefault="00B06E52" w:rsidP="005C7B50">
            <w:pPr>
              <w:spacing w:before="40" w:after="40" w:line="220" w:lineRule="exact"/>
              <w:ind w:left="57" w:right="85"/>
              <w:jc w:val="right"/>
              <w:rPr>
                <w:noProof/>
                <w:sz w:val="18"/>
                <w:szCs w:val="18"/>
                <w:lang w:eastAsia="en-GB"/>
              </w:rPr>
            </w:pPr>
            <w:r w:rsidRPr="00514B33">
              <w:rPr>
                <w:noProof/>
                <w:sz w:val="18"/>
                <w:szCs w:val="18"/>
                <w:lang w:eastAsia="en-GB"/>
              </w:rPr>
              <w:t>2</w:t>
            </w:r>
          </w:p>
        </w:tc>
      </w:tr>
    </w:tbl>
    <w:p w:rsidR="00B06E52" w:rsidRPr="005A5831" w:rsidRDefault="004157A8" w:rsidP="005A5831">
      <w:pPr>
        <w:pStyle w:val="H23GR"/>
        <w:rPr>
          <w:b w:val="0"/>
        </w:rPr>
      </w:pPr>
      <w:r>
        <w:rPr>
          <w:b w:val="0"/>
        </w:rPr>
        <w:tab/>
      </w:r>
      <w:r>
        <w:rPr>
          <w:b w:val="0"/>
        </w:rPr>
        <w:tab/>
      </w:r>
      <w:r w:rsidR="005A5831" w:rsidRPr="005A5831">
        <w:rPr>
          <w:b w:val="0"/>
        </w:rPr>
        <w:t>Таблица 2</w:t>
      </w:r>
    </w:p>
    <w:tbl>
      <w:tblPr>
        <w:tblW w:w="8525" w:type="dxa"/>
        <w:tblInd w:w="1117"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792"/>
        <w:gridCol w:w="1122"/>
        <w:gridCol w:w="1122"/>
        <w:gridCol w:w="1122"/>
        <w:gridCol w:w="1122"/>
        <w:gridCol w:w="1122"/>
        <w:gridCol w:w="1123"/>
      </w:tblGrid>
      <w:tr w:rsidR="00B06E52" w:rsidRPr="00C420E1" w:rsidTr="00514B33">
        <w:trPr>
          <w:tblHeader/>
        </w:trPr>
        <w:tc>
          <w:tcPr>
            <w:tcW w:w="1792" w:type="dxa"/>
            <w:tcBorders>
              <w:bottom w:val="single" w:sz="2" w:space="0" w:color="auto"/>
            </w:tcBorders>
            <w:shd w:val="clear" w:color="auto" w:fill="auto"/>
            <w:vAlign w:val="bottom"/>
          </w:tcPr>
          <w:p w:rsidR="00B06E52" w:rsidRPr="00C420E1" w:rsidRDefault="00B06E52" w:rsidP="00514B33">
            <w:pPr>
              <w:spacing w:before="80" w:after="80" w:line="200" w:lineRule="exact"/>
              <w:ind w:left="57" w:right="113"/>
              <w:rPr>
                <w:i/>
                <w:sz w:val="16"/>
                <w:szCs w:val="16"/>
              </w:rPr>
            </w:pPr>
            <w:r>
              <w:rPr>
                <w:i/>
                <w:sz w:val="16"/>
                <w:szCs w:val="16"/>
              </w:rPr>
              <w:t>Длина натяжения</w:t>
            </w:r>
          </w:p>
        </w:tc>
        <w:tc>
          <w:tcPr>
            <w:tcW w:w="1122" w:type="dxa"/>
            <w:tcBorders>
              <w:bottom w:val="single" w:sz="2" w:space="0" w:color="auto"/>
            </w:tcBorders>
            <w:shd w:val="clear" w:color="auto" w:fill="auto"/>
            <w:vAlign w:val="bottom"/>
          </w:tcPr>
          <w:p w:rsidR="00B06E52" w:rsidRPr="00C420E1" w:rsidRDefault="00B06E52" w:rsidP="00454F08">
            <w:pPr>
              <w:spacing w:before="80" w:after="80" w:line="200" w:lineRule="exact"/>
              <w:ind w:left="113" w:right="57"/>
              <w:jc w:val="center"/>
              <w:rPr>
                <w:i/>
                <w:sz w:val="16"/>
                <w:szCs w:val="16"/>
              </w:rPr>
            </w:pPr>
            <w:r w:rsidRPr="00C420E1">
              <w:rPr>
                <w:i/>
                <w:sz w:val="16"/>
                <w:szCs w:val="16"/>
              </w:rPr>
              <w:t>(</w:t>
            </w:r>
            <w:r w:rsidR="004157A8">
              <w:rPr>
                <w:rFonts w:cs="Times New Roman"/>
                <w:i/>
                <w:sz w:val="16"/>
                <w:szCs w:val="16"/>
              </w:rPr>
              <w:t>±</w:t>
            </w:r>
            <w:r w:rsidRPr="00C420E1">
              <w:rPr>
                <w:i/>
                <w:sz w:val="16"/>
                <w:szCs w:val="16"/>
              </w:rPr>
              <w:t xml:space="preserve">5 </w:t>
            </w:r>
            <w:r>
              <w:rPr>
                <w:i/>
                <w:sz w:val="16"/>
                <w:szCs w:val="16"/>
              </w:rPr>
              <w:t>мм</w:t>
            </w:r>
            <w:r w:rsidRPr="00C420E1">
              <w:rPr>
                <w:i/>
                <w:sz w:val="16"/>
                <w:szCs w:val="16"/>
              </w:rPr>
              <w:t>)</w:t>
            </w:r>
          </w:p>
        </w:tc>
        <w:tc>
          <w:tcPr>
            <w:tcW w:w="1122" w:type="dxa"/>
            <w:tcBorders>
              <w:bottom w:val="single" w:sz="2" w:space="0" w:color="auto"/>
            </w:tcBorders>
            <w:shd w:val="clear" w:color="auto" w:fill="auto"/>
            <w:vAlign w:val="bottom"/>
          </w:tcPr>
          <w:p w:rsidR="00B06E52" w:rsidRPr="00C420E1" w:rsidRDefault="00B06E52" w:rsidP="00454F08">
            <w:pPr>
              <w:spacing w:before="80" w:after="80" w:line="200" w:lineRule="exact"/>
              <w:ind w:left="113" w:right="85"/>
              <w:rPr>
                <w:i/>
                <w:sz w:val="16"/>
                <w:szCs w:val="16"/>
              </w:rPr>
            </w:pPr>
          </w:p>
        </w:tc>
        <w:tc>
          <w:tcPr>
            <w:tcW w:w="1122" w:type="dxa"/>
            <w:tcBorders>
              <w:bottom w:val="single" w:sz="2" w:space="0" w:color="auto"/>
            </w:tcBorders>
            <w:shd w:val="clear" w:color="auto" w:fill="auto"/>
            <w:vAlign w:val="bottom"/>
          </w:tcPr>
          <w:p w:rsidR="00B06E52" w:rsidRPr="00C420E1" w:rsidRDefault="00B06E52" w:rsidP="00454F08">
            <w:pPr>
              <w:spacing w:before="80" w:after="80" w:line="200" w:lineRule="exact"/>
              <w:ind w:left="113" w:right="85"/>
              <w:rPr>
                <w:i/>
                <w:sz w:val="16"/>
                <w:szCs w:val="16"/>
              </w:rPr>
            </w:pPr>
          </w:p>
        </w:tc>
        <w:tc>
          <w:tcPr>
            <w:tcW w:w="1122" w:type="dxa"/>
            <w:tcBorders>
              <w:bottom w:val="single" w:sz="2" w:space="0" w:color="auto"/>
            </w:tcBorders>
            <w:shd w:val="clear" w:color="auto" w:fill="auto"/>
            <w:vAlign w:val="bottom"/>
          </w:tcPr>
          <w:p w:rsidR="00B06E52" w:rsidRPr="00C420E1" w:rsidRDefault="00B06E52" w:rsidP="00454F08">
            <w:pPr>
              <w:spacing w:before="80" w:after="80" w:line="200" w:lineRule="exact"/>
              <w:ind w:left="113" w:right="85"/>
              <w:rPr>
                <w:i/>
                <w:sz w:val="16"/>
                <w:szCs w:val="16"/>
              </w:rPr>
            </w:pPr>
          </w:p>
        </w:tc>
        <w:tc>
          <w:tcPr>
            <w:tcW w:w="1122" w:type="dxa"/>
            <w:tcBorders>
              <w:bottom w:val="single" w:sz="2" w:space="0" w:color="auto"/>
            </w:tcBorders>
            <w:shd w:val="clear" w:color="auto" w:fill="auto"/>
            <w:vAlign w:val="bottom"/>
          </w:tcPr>
          <w:p w:rsidR="00B06E52" w:rsidRPr="00C420E1" w:rsidRDefault="00B06E52" w:rsidP="00454F08">
            <w:pPr>
              <w:spacing w:before="80" w:after="80" w:line="200" w:lineRule="exact"/>
              <w:ind w:left="113" w:right="85"/>
              <w:rPr>
                <w:i/>
                <w:sz w:val="16"/>
                <w:szCs w:val="16"/>
              </w:rPr>
            </w:pPr>
          </w:p>
        </w:tc>
        <w:tc>
          <w:tcPr>
            <w:tcW w:w="1123" w:type="dxa"/>
            <w:tcBorders>
              <w:bottom w:val="single" w:sz="2" w:space="0" w:color="auto"/>
            </w:tcBorders>
            <w:shd w:val="clear" w:color="auto" w:fill="auto"/>
            <w:vAlign w:val="bottom"/>
          </w:tcPr>
          <w:p w:rsidR="00B06E52" w:rsidRPr="00C420E1" w:rsidRDefault="00B06E52" w:rsidP="00454F08">
            <w:pPr>
              <w:spacing w:before="80" w:after="80" w:line="200" w:lineRule="exact"/>
              <w:ind w:left="113" w:right="85"/>
              <w:rPr>
                <w:i/>
                <w:sz w:val="16"/>
                <w:szCs w:val="16"/>
              </w:rPr>
            </w:pPr>
          </w:p>
        </w:tc>
      </w:tr>
      <w:tr w:rsidR="00B06E52" w:rsidRPr="00C420E1" w:rsidTr="00514B33">
        <w:tc>
          <w:tcPr>
            <w:tcW w:w="1792" w:type="dxa"/>
            <w:tcBorders>
              <w:top w:val="single" w:sz="2" w:space="0" w:color="auto"/>
              <w:bottom w:val="single" w:sz="12" w:space="0" w:color="auto"/>
            </w:tcBorders>
            <w:shd w:val="clear" w:color="auto" w:fill="auto"/>
          </w:tcPr>
          <w:p w:rsidR="00B06E52" w:rsidRPr="00C420E1" w:rsidRDefault="0051480A" w:rsidP="00514B33">
            <w:pPr>
              <w:spacing w:before="80" w:after="80" w:line="200" w:lineRule="exact"/>
              <w:ind w:left="57" w:right="113"/>
              <w:rPr>
                <w:i/>
                <w:sz w:val="16"/>
                <w:szCs w:val="16"/>
              </w:rPr>
            </w:pPr>
            <w:r>
              <w:rPr>
                <w:i/>
                <w:sz w:val="16"/>
                <w:szCs w:val="16"/>
              </w:rPr>
              <w:t>Манекен</w:t>
            </w:r>
          </w:p>
        </w:tc>
        <w:tc>
          <w:tcPr>
            <w:tcW w:w="1122" w:type="dxa"/>
            <w:tcBorders>
              <w:top w:val="single" w:sz="2" w:space="0" w:color="auto"/>
              <w:bottom w:val="single" w:sz="12" w:space="0" w:color="auto"/>
            </w:tcBorders>
            <w:shd w:val="clear" w:color="auto" w:fill="auto"/>
            <w:vAlign w:val="bottom"/>
          </w:tcPr>
          <w:p w:rsidR="00B06E52" w:rsidRPr="00C420E1" w:rsidRDefault="00B06E52" w:rsidP="00454F08">
            <w:pPr>
              <w:spacing w:before="80" w:after="80" w:line="200" w:lineRule="exact"/>
              <w:ind w:left="71" w:right="85" w:firstLine="14"/>
              <w:jc w:val="right"/>
              <w:rPr>
                <w:i/>
                <w:sz w:val="16"/>
                <w:szCs w:val="16"/>
              </w:rPr>
            </w:pPr>
            <w:r w:rsidRPr="00C420E1">
              <w:rPr>
                <w:i/>
                <w:sz w:val="16"/>
                <w:szCs w:val="16"/>
              </w:rPr>
              <w:t>Q 0</w:t>
            </w:r>
          </w:p>
        </w:tc>
        <w:tc>
          <w:tcPr>
            <w:tcW w:w="1122" w:type="dxa"/>
            <w:tcBorders>
              <w:top w:val="single" w:sz="2" w:space="0" w:color="auto"/>
              <w:bottom w:val="single" w:sz="12" w:space="0" w:color="auto"/>
            </w:tcBorders>
            <w:shd w:val="clear" w:color="auto" w:fill="auto"/>
            <w:vAlign w:val="bottom"/>
          </w:tcPr>
          <w:p w:rsidR="00B06E52" w:rsidRPr="00C420E1" w:rsidRDefault="00B06E52" w:rsidP="00454F08">
            <w:pPr>
              <w:spacing w:before="80" w:after="80" w:line="200" w:lineRule="exact"/>
              <w:ind w:left="113" w:right="85"/>
              <w:jc w:val="right"/>
              <w:rPr>
                <w:i/>
                <w:sz w:val="16"/>
                <w:szCs w:val="16"/>
              </w:rPr>
            </w:pPr>
            <w:r w:rsidRPr="00C420E1">
              <w:rPr>
                <w:i/>
                <w:sz w:val="16"/>
                <w:szCs w:val="16"/>
              </w:rPr>
              <w:t>Q 1</w:t>
            </w:r>
          </w:p>
        </w:tc>
        <w:tc>
          <w:tcPr>
            <w:tcW w:w="1122" w:type="dxa"/>
            <w:tcBorders>
              <w:top w:val="single" w:sz="2" w:space="0" w:color="auto"/>
              <w:bottom w:val="single" w:sz="12" w:space="0" w:color="auto"/>
            </w:tcBorders>
            <w:shd w:val="clear" w:color="auto" w:fill="auto"/>
            <w:vAlign w:val="bottom"/>
          </w:tcPr>
          <w:p w:rsidR="00B06E52" w:rsidRPr="00C420E1" w:rsidRDefault="00B06E52" w:rsidP="00454F08">
            <w:pPr>
              <w:spacing w:before="80" w:after="80" w:line="200" w:lineRule="exact"/>
              <w:ind w:left="113" w:right="85"/>
              <w:jc w:val="right"/>
              <w:rPr>
                <w:i/>
                <w:sz w:val="16"/>
                <w:szCs w:val="16"/>
              </w:rPr>
            </w:pPr>
            <w:r w:rsidRPr="00C420E1">
              <w:rPr>
                <w:i/>
                <w:sz w:val="16"/>
                <w:szCs w:val="16"/>
              </w:rPr>
              <w:t>Q 1,5</w:t>
            </w:r>
          </w:p>
        </w:tc>
        <w:tc>
          <w:tcPr>
            <w:tcW w:w="1122" w:type="dxa"/>
            <w:tcBorders>
              <w:top w:val="single" w:sz="2" w:space="0" w:color="auto"/>
              <w:bottom w:val="single" w:sz="12" w:space="0" w:color="auto"/>
            </w:tcBorders>
            <w:shd w:val="clear" w:color="auto" w:fill="auto"/>
            <w:vAlign w:val="bottom"/>
          </w:tcPr>
          <w:p w:rsidR="00B06E52" w:rsidRPr="00C420E1" w:rsidRDefault="00B06E52" w:rsidP="00454F08">
            <w:pPr>
              <w:spacing w:before="80" w:after="80" w:line="200" w:lineRule="exact"/>
              <w:ind w:left="113" w:right="85"/>
              <w:jc w:val="right"/>
              <w:rPr>
                <w:i/>
                <w:sz w:val="16"/>
                <w:szCs w:val="16"/>
              </w:rPr>
            </w:pPr>
            <w:r w:rsidRPr="00C420E1">
              <w:rPr>
                <w:i/>
                <w:sz w:val="16"/>
                <w:szCs w:val="16"/>
              </w:rPr>
              <w:t>Q 3</w:t>
            </w:r>
          </w:p>
        </w:tc>
        <w:tc>
          <w:tcPr>
            <w:tcW w:w="1122" w:type="dxa"/>
            <w:tcBorders>
              <w:top w:val="single" w:sz="2" w:space="0" w:color="auto"/>
              <w:bottom w:val="single" w:sz="12" w:space="0" w:color="auto"/>
            </w:tcBorders>
            <w:shd w:val="clear" w:color="auto" w:fill="auto"/>
            <w:vAlign w:val="bottom"/>
          </w:tcPr>
          <w:p w:rsidR="00B06E52" w:rsidRPr="00C420E1" w:rsidRDefault="00B06E52" w:rsidP="00454F08">
            <w:pPr>
              <w:spacing w:before="80" w:after="80" w:line="200" w:lineRule="exact"/>
              <w:ind w:left="113" w:right="85"/>
              <w:jc w:val="right"/>
              <w:rPr>
                <w:i/>
                <w:sz w:val="16"/>
                <w:szCs w:val="16"/>
              </w:rPr>
            </w:pPr>
            <w:r w:rsidRPr="00C420E1">
              <w:rPr>
                <w:i/>
                <w:sz w:val="16"/>
                <w:szCs w:val="16"/>
              </w:rPr>
              <w:t>Q 6</w:t>
            </w:r>
          </w:p>
        </w:tc>
        <w:tc>
          <w:tcPr>
            <w:tcW w:w="1123" w:type="dxa"/>
            <w:tcBorders>
              <w:top w:val="single" w:sz="2" w:space="0" w:color="auto"/>
              <w:bottom w:val="single" w:sz="12" w:space="0" w:color="auto"/>
            </w:tcBorders>
            <w:shd w:val="clear" w:color="auto" w:fill="auto"/>
            <w:vAlign w:val="bottom"/>
          </w:tcPr>
          <w:p w:rsidR="00B06E52" w:rsidRPr="00C420E1" w:rsidRDefault="00B06E52" w:rsidP="00454F08">
            <w:pPr>
              <w:spacing w:before="80" w:after="80" w:line="200" w:lineRule="exact"/>
              <w:ind w:left="113" w:right="85"/>
              <w:jc w:val="right"/>
              <w:rPr>
                <w:i/>
                <w:sz w:val="16"/>
                <w:szCs w:val="16"/>
              </w:rPr>
            </w:pPr>
            <w:r w:rsidRPr="00C420E1">
              <w:rPr>
                <w:i/>
                <w:sz w:val="16"/>
                <w:szCs w:val="16"/>
              </w:rPr>
              <w:t>Q 10</w:t>
            </w:r>
          </w:p>
        </w:tc>
      </w:tr>
      <w:tr w:rsidR="00B06E52" w:rsidRPr="00610795" w:rsidTr="00514B33">
        <w:tc>
          <w:tcPr>
            <w:tcW w:w="1792" w:type="dxa"/>
            <w:tcBorders>
              <w:top w:val="single" w:sz="12" w:space="0" w:color="auto"/>
            </w:tcBorders>
            <w:shd w:val="clear" w:color="auto" w:fill="auto"/>
          </w:tcPr>
          <w:p w:rsidR="00B06E52" w:rsidRPr="00514B33" w:rsidRDefault="00B06E52" w:rsidP="005C7B50">
            <w:pPr>
              <w:spacing w:before="40" w:after="40" w:line="220" w:lineRule="exact"/>
              <w:ind w:left="57" w:right="113"/>
              <w:rPr>
                <w:sz w:val="18"/>
                <w:szCs w:val="18"/>
              </w:rPr>
            </w:pPr>
            <w:r w:rsidRPr="00514B33">
              <w:rPr>
                <w:sz w:val="18"/>
                <w:szCs w:val="18"/>
              </w:rPr>
              <w:t xml:space="preserve">Головной ремень </w:t>
            </w:r>
          </w:p>
        </w:tc>
        <w:tc>
          <w:tcPr>
            <w:tcW w:w="1122" w:type="dxa"/>
            <w:tcBorders>
              <w:top w:val="single" w:sz="12" w:space="0" w:color="auto"/>
            </w:tcBorders>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1 000 мм</w:t>
            </w:r>
          </w:p>
        </w:tc>
        <w:tc>
          <w:tcPr>
            <w:tcW w:w="1122" w:type="dxa"/>
            <w:tcBorders>
              <w:top w:val="single" w:sz="12" w:space="0" w:color="auto"/>
            </w:tcBorders>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1 000 мм</w:t>
            </w:r>
          </w:p>
        </w:tc>
        <w:tc>
          <w:tcPr>
            <w:tcW w:w="1122" w:type="dxa"/>
            <w:tcBorders>
              <w:top w:val="single" w:sz="12" w:space="0" w:color="auto"/>
            </w:tcBorders>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1 000 мм</w:t>
            </w:r>
          </w:p>
        </w:tc>
        <w:tc>
          <w:tcPr>
            <w:tcW w:w="1122" w:type="dxa"/>
            <w:tcBorders>
              <w:top w:val="single" w:sz="12" w:space="0" w:color="auto"/>
            </w:tcBorders>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1 200 мм</w:t>
            </w:r>
          </w:p>
        </w:tc>
        <w:tc>
          <w:tcPr>
            <w:tcW w:w="1122" w:type="dxa"/>
            <w:tcBorders>
              <w:top w:val="single" w:sz="12" w:space="0" w:color="auto"/>
            </w:tcBorders>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1 200 мм</w:t>
            </w:r>
          </w:p>
        </w:tc>
        <w:tc>
          <w:tcPr>
            <w:tcW w:w="1123" w:type="dxa"/>
            <w:tcBorders>
              <w:top w:val="single" w:sz="12" w:space="0" w:color="auto"/>
            </w:tcBorders>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1 200 мм</w:t>
            </w:r>
          </w:p>
        </w:tc>
      </w:tr>
      <w:tr w:rsidR="00B06E52" w:rsidRPr="00610795" w:rsidTr="00514B33">
        <w:tc>
          <w:tcPr>
            <w:tcW w:w="1792" w:type="dxa"/>
            <w:shd w:val="clear" w:color="auto" w:fill="auto"/>
          </w:tcPr>
          <w:p w:rsidR="00B06E52" w:rsidRPr="00514B33" w:rsidRDefault="00B06E52" w:rsidP="005C7B50">
            <w:pPr>
              <w:spacing w:before="40" w:after="40" w:line="220" w:lineRule="exact"/>
              <w:ind w:left="57" w:right="113"/>
              <w:rPr>
                <w:sz w:val="18"/>
                <w:szCs w:val="18"/>
              </w:rPr>
            </w:pPr>
            <w:r w:rsidRPr="00514B33">
              <w:rPr>
                <w:noProof/>
                <w:sz w:val="18"/>
                <w:szCs w:val="18"/>
                <w:lang w:eastAsia="en-GB"/>
              </w:rPr>
              <w:t xml:space="preserve">Плечевой </w:t>
            </w:r>
            <w:r w:rsidRPr="00514B33">
              <w:rPr>
                <w:sz w:val="18"/>
                <w:szCs w:val="18"/>
              </w:rPr>
              <w:t xml:space="preserve">ремень </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750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850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950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1 000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1 100 мм</w:t>
            </w:r>
          </w:p>
        </w:tc>
        <w:tc>
          <w:tcPr>
            <w:tcW w:w="1123"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1 300 мм</w:t>
            </w:r>
          </w:p>
        </w:tc>
      </w:tr>
      <w:tr w:rsidR="00B06E52" w:rsidRPr="00610795" w:rsidTr="00514B33">
        <w:tc>
          <w:tcPr>
            <w:tcW w:w="1792" w:type="dxa"/>
            <w:shd w:val="clear" w:color="auto" w:fill="auto"/>
          </w:tcPr>
          <w:p w:rsidR="00B06E52" w:rsidRPr="00514B33" w:rsidRDefault="00B06E52" w:rsidP="005C7B50">
            <w:pPr>
              <w:spacing w:before="40" w:after="40" w:line="220" w:lineRule="exact"/>
              <w:ind w:left="57" w:right="113"/>
              <w:rPr>
                <w:sz w:val="18"/>
                <w:szCs w:val="18"/>
              </w:rPr>
            </w:pPr>
            <w:r w:rsidRPr="00514B33">
              <w:rPr>
                <w:noProof/>
                <w:sz w:val="18"/>
                <w:szCs w:val="18"/>
                <w:lang w:eastAsia="en-GB"/>
              </w:rPr>
              <w:t xml:space="preserve">Паховый </w:t>
            </w:r>
            <w:r w:rsidRPr="00514B33">
              <w:rPr>
                <w:sz w:val="18"/>
                <w:szCs w:val="18"/>
              </w:rPr>
              <w:t>ремень</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300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350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400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400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450 мм</w:t>
            </w:r>
          </w:p>
        </w:tc>
        <w:tc>
          <w:tcPr>
            <w:tcW w:w="1123"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570 мм</w:t>
            </w:r>
          </w:p>
        </w:tc>
      </w:tr>
      <w:tr w:rsidR="00B06E52" w:rsidRPr="00610795" w:rsidTr="00514B33">
        <w:tc>
          <w:tcPr>
            <w:tcW w:w="1792" w:type="dxa"/>
            <w:shd w:val="clear" w:color="auto" w:fill="auto"/>
          </w:tcPr>
          <w:p w:rsidR="00B06E52" w:rsidRPr="00514B33" w:rsidRDefault="00B06E52" w:rsidP="005C7B50">
            <w:pPr>
              <w:spacing w:before="40" w:after="40" w:line="220" w:lineRule="exact"/>
              <w:ind w:left="57" w:right="113"/>
              <w:rPr>
                <w:sz w:val="18"/>
                <w:szCs w:val="18"/>
              </w:rPr>
            </w:pPr>
            <w:r w:rsidRPr="00514B33">
              <w:rPr>
                <w:noProof/>
                <w:sz w:val="18"/>
                <w:szCs w:val="18"/>
                <w:lang w:eastAsia="en-GB"/>
              </w:rPr>
              <w:t xml:space="preserve">Бедренный </w:t>
            </w:r>
            <w:r w:rsidRPr="00514B33">
              <w:rPr>
                <w:sz w:val="18"/>
                <w:szCs w:val="18"/>
              </w:rPr>
              <w:t>ремень</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400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500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550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600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700 мм</w:t>
            </w:r>
          </w:p>
        </w:tc>
        <w:tc>
          <w:tcPr>
            <w:tcW w:w="1123"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800 мм</w:t>
            </w:r>
          </w:p>
        </w:tc>
      </w:tr>
      <w:tr w:rsidR="00B06E52" w:rsidRPr="00610795" w:rsidTr="00514B33">
        <w:tc>
          <w:tcPr>
            <w:tcW w:w="1792" w:type="dxa"/>
            <w:shd w:val="clear" w:color="auto" w:fill="auto"/>
          </w:tcPr>
          <w:p w:rsidR="00B06E52" w:rsidRPr="00514B33" w:rsidRDefault="00B06E52" w:rsidP="005C7B50">
            <w:pPr>
              <w:spacing w:before="40" w:after="40" w:line="220" w:lineRule="exact"/>
              <w:ind w:left="57" w:right="113"/>
              <w:rPr>
                <w:sz w:val="18"/>
                <w:szCs w:val="18"/>
              </w:rPr>
            </w:pPr>
            <w:r w:rsidRPr="00514B33">
              <w:rPr>
                <w:sz w:val="18"/>
                <w:szCs w:val="18"/>
              </w:rPr>
              <w:t>Размер X</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120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130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140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140 мм</w:t>
            </w:r>
          </w:p>
        </w:tc>
        <w:tc>
          <w:tcPr>
            <w:tcW w:w="1122"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150 мм</w:t>
            </w:r>
          </w:p>
        </w:tc>
        <w:tc>
          <w:tcPr>
            <w:tcW w:w="1123" w:type="dxa"/>
            <w:shd w:val="clear" w:color="auto" w:fill="auto"/>
            <w:vAlign w:val="bottom"/>
          </w:tcPr>
          <w:p w:rsidR="00B06E52" w:rsidRPr="00514B33" w:rsidRDefault="00B06E52" w:rsidP="005C7B50">
            <w:pPr>
              <w:spacing w:before="40" w:after="40" w:line="220" w:lineRule="exact"/>
              <w:ind w:left="113" w:right="85"/>
              <w:jc w:val="right"/>
              <w:rPr>
                <w:sz w:val="18"/>
                <w:szCs w:val="18"/>
              </w:rPr>
            </w:pPr>
            <w:r w:rsidRPr="00514B33">
              <w:rPr>
                <w:sz w:val="18"/>
                <w:szCs w:val="18"/>
              </w:rPr>
              <w:t>160 мм</w:t>
            </w:r>
          </w:p>
        </w:tc>
      </w:tr>
    </w:tbl>
    <w:p w:rsidR="00B06E52" w:rsidRPr="00454F08" w:rsidRDefault="00454F08" w:rsidP="00454F08">
      <w:pPr>
        <w:pStyle w:val="H23GR"/>
        <w:rPr>
          <w:b w:val="0"/>
          <w:noProof/>
          <w:lang w:eastAsia="en-GB"/>
        </w:rPr>
      </w:pPr>
      <w:r>
        <w:rPr>
          <w:b w:val="0"/>
        </w:rPr>
        <w:tab/>
      </w:r>
      <w:r>
        <w:rPr>
          <w:b w:val="0"/>
        </w:rPr>
        <w:tab/>
      </w:r>
      <w:r w:rsidRPr="00454F08">
        <w:rPr>
          <w:b w:val="0"/>
        </w:rPr>
        <w:t>Таблица</w:t>
      </w:r>
      <w:r w:rsidRPr="00454F08">
        <w:rPr>
          <w:b w:val="0"/>
          <w:noProof/>
          <w:lang w:eastAsia="en-GB"/>
        </w:rPr>
        <w:t xml:space="preserve"> 3</w:t>
      </w:r>
    </w:p>
    <w:tbl>
      <w:tblPr>
        <w:tblW w:w="7391"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80"/>
        <w:gridCol w:w="1615"/>
        <w:gridCol w:w="2693"/>
      </w:tblGrid>
      <w:tr w:rsidR="00B06E52" w:rsidRPr="001D0D37" w:rsidTr="00514B33">
        <w:tc>
          <w:tcPr>
            <w:tcW w:w="1403" w:type="dxa"/>
            <w:tcBorders>
              <w:bottom w:val="single" w:sz="4" w:space="0" w:color="auto"/>
            </w:tcBorders>
            <w:shd w:val="clear" w:color="auto" w:fill="auto"/>
          </w:tcPr>
          <w:p w:rsidR="00B06E52" w:rsidRPr="001D0D37" w:rsidRDefault="00B06E52" w:rsidP="00454F08">
            <w:pPr>
              <w:spacing w:before="80" w:after="80" w:line="200" w:lineRule="exact"/>
              <w:rPr>
                <w:i/>
                <w:sz w:val="16"/>
                <w:szCs w:val="16"/>
              </w:rPr>
            </w:pPr>
            <w:r>
              <w:rPr>
                <w:i/>
                <w:sz w:val="16"/>
                <w:szCs w:val="16"/>
              </w:rPr>
              <w:t>Ремень</w:t>
            </w:r>
          </w:p>
        </w:tc>
        <w:tc>
          <w:tcPr>
            <w:tcW w:w="1680" w:type="dxa"/>
            <w:tcBorders>
              <w:bottom w:val="single" w:sz="4" w:space="0" w:color="auto"/>
            </w:tcBorders>
            <w:shd w:val="clear" w:color="auto" w:fill="auto"/>
          </w:tcPr>
          <w:p w:rsidR="00B06E52" w:rsidRPr="001D0D37" w:rsidRDefault="00B06E52" w:rsidP="00454F08">
            <w:pPr>
              <w:spacing w:before="80" w:after="80" w:line="200" w:lineRule="exact"/>
              <w:rPr>
                <w:i/>
                <w:sz w:val="16"/>
                <w:szCs w:val="16"/>
              </w:rPr>
            </w:pPr>
          </w:p>
        </w:tc>
        <w:tc>
          <w:tcPr>
            <w:tcW w:w="1615" w:type="dxa"/>
            <w:tcBorders>
              <w:bottom w:val="single" w:sz="4" w:space="0" w:color="auto"/>
            </w:tcBorders>
            <w:shd w:val="clear" w:color="auto" w:fill="auto"/>
          </w:tcPr>
          <w:p w:rsidR="00B06E52" w:rsidRPr="001D0D37" w:rsidRDefault="00B06E52" w:rsidP="00454F08">
            <w:pPr>
              <w:spacing w:before="80" w:after="80" w:line="200" w:lineRule="exact"/>
              <w:rPr>
                <w:i/>
                <w:sz w:val="16"/>
                <w:szCs w:val="16"/>
              </w:rPr>
            </w:pPr>
          </w:p>
        </w:tc>
        <w:tc>
          <w:tcPr>
            <w:tcW w:w="2693" w:type="dxa"/>
            <w:tcBorders>
              <w:bottom w:val="single" w:sz="4" w:space="0" w:color="auto"/>
            </w:tcBorders>
            <w:shd w:val="clear" w:color="auto" w:fill="auto"/>
          </w:tcPr>
          <w:p w:rsidR="00B06E52" w:rsidRPr="001D0D37" w:rsidRDefault="00B06E52" w:rsidP="00454F08">
            <w:pPr>
              <w:spacing w:before="80" w:after="80" w:line="200" w:lineRule="exact"/>
              <w:rPr>
                <w:i/>
                <w:sz w:val="16"/>
                <w:szCs w:val="16"/>
              </w:rPr>
            </w:pPr>
          </w:p>
        </w:tc>
      </w:tr>
      <w:tr w:rsidR="00B06E52" w:rsidRPr="001D0D37" w:rsidTr="00514B33">
        <w:tc>
          <w:tcPr>
            <w:tcW w:w="1403" w:type="dxa"/>
            <w:tcBorders>
              <w:bottom w:val="single" w:sz="12" w:space="0" w:color="auto"/>
            </w:tcBorders>
            <w:shd w:val="clear" w:color="auto" w:fill="auto"/>
          </w:tcPr>
          <w:p w:rsidR="00B06E52" w:rsidRPr="001D0D37" w:rsidRDefault="00B06E52" w:rsidP="00454F08">
            <w:pPr>
              <w:spacing w:before="80" w:after="80" w:line="200" w:lineRule="exact"/>
              <w:jc w:val="right"/>
              <w:rPr>
                <w:i/>
                <w:sz w:val="16"/>
                <w:szCs w:val="16"/>
              </w:rPr>
            </w:pPr>
            <w:r>
              <w:rPr>
                <w:i/>
                <w:sz w:val="16"/>
                <w:szCs w:val="16"/>
              </w:rPr>
              <w:t>ширина</w:t>
            </w:r>
          </w:p>
        </w:tc>
        <w:tc>
          <w:tcPr>
            <w:tcW w:w="1680" w:type="dxa"/>
            <w:tcBorders>
              <w:bottom w:val="single" w:sz="12" w:space="0" w:color="auto"/>
            </w:tcBorders>
            <w:shd w:val="clear" w:color="auto" w:fill="auto"/>
          </w:tcPr>
          <w:p w:rsidR="00B06E52" w:rsidRPr="001D0D37" w:rsidRDefault="00B06E52" w:rsidP="00454F08">
            <w:pPr>
              <w:spacing w:before="80" w:after="80" w:line="200" w:lineRule="exact"/>
              <w:jc w:val="right"/>
              <w:rPr>
                <w:i/>
                <w:sz w:val="16"/>
                <w:szCs w:val="16"/>
              </w:rPr>
            </w:pPr>
            <w:r>
              <w:rPr>
                <w:i/>
                <w:sz w:val="16"/>
                <w:szCs w:val="16"/>
              </w:rPr>
              <w:t>толщина</w:t>
            </w:r>
          </w:p>
        </w:tc>
        <w:tc>
          <w:tcPr>
            <w:tcW w:w="1615" w:type="dxa"/>
            <w:tcBorders>
              <w:bottom w:val="single" w:sz="12" w:space="0" w:color="auto"/>
            </w:tcBorders>
            <w:shd w:val="clear" w:color="auto" w:fill="auto"/>
          </w:tcPr>
          <w:p w:rsidR="00B06E52" w:rsidRPr="001D0D37" w:rsidRDefault="00B06E52" w:rsidP="00454F08">
            <w:pPr>
              <w:spacing w:before="80" w:after="80" w:line="200" w:lineRule="exact"/>
              <w:jc w:val="right"/>
              <w:rPr>
                <w:i/>
                <w:sz w:val="16"/>
                <w:szCs w:val="16"/>
              </w:rPr>
            </w:pPr>
            <w:r>
              <w:rPr>
                <w:i/>
                <w:sz w:val="16"/>
                <w:szCs w:val="16"/>
              </w:rPr>
              <w:t>растяжение</w:t>
            </w:r>
          </w:p>
        </w:tc>
        <w:tc>
          <w:tcPr>
            <w:tcW w:w="2693" w:type="dxa"/>
            <w:tcBorders>
              <w:bottom w:val="single" w:sz="12" w:space="0" w:color="auto"/>
            </w:tcBorders>
            <w:shd w:val="clear" w:color="auto" w:fill="auto"/>
          </w:tcPr>
          <w:p w:rsidR="00B06E52" w:rsidRPr="001D0D37" w:rsidRDefault="00B06E52" w:rsidP="00454F08">
            <w:pPr>
              <w:spacing w:before="80" w:after="80" w:line="200" w:lineRule="exact"/>
              <w:jc w:val="right"/>
              <w:rPr>
                <w:i/>
                <w:sz w:val="16"/>
                <w:szCs w:val="16"/>
              </w:rPr>
            </w:pPr>
            <w:r>
              <w:rPr>
                <w:i/>
                <w:sz w:val="16"/>
                <w:szCs w:val="16"/>
              </w:rPr>
              <w:t>прочность</w:t>
            </w:r>
          </w:p>
        </w:tc>
      </w:tr>
      <w:tr w:rsidR="00B06E52" w:rsidRPr="00454F08" w:rsidTr="00514B33">
        <w:tc>
          <w:tcPr>
            <w:tcW w:w="1403" w:type="dxa"/>
            <w:tcBorders>
              <w:top w:val="single" w:sz="12" w:space="0" w:color="auto"/>
              <w:bottom w:val="single" w:sz="12" w:space="0" w:color="auto"/>
            </w:tcBorders>
            <w:shd w:val="clear" w:color="auto" w:fill="auto"/>
          </w:tcPr>
          <w:p w:rsidR="00B06E52" w:rsidRPr="00454F08" w:rsidRDefault="00B06E52" w:rsidP="005C7B50">
            <w:pPr>
              <w:spacing w:before="40" w:after="40" w:line="220" w:lineRule="exact"/>
              <w:jc w:val="right"/>
              <w:rPr>
                <w:sz w:val="18"/>
                <w:szCs w:val="18"/>
              </w:rPr>
            </w:pPr>
            <w:r w:rsidRPr="00454F08">
              <w:rPr>
                <w:sz w:val="18"/>
                <w:szCs w:val="18"/>
              </w:rPr>
              <w:t xml:space="preserve">39 мм </w:t>
            </w:r>
            <w:r w:rsidR="00550349">
              <w:rPr>
                <w:rFonts w:cs="Times New Roman"/>
                <w:sz w:val="16"/>
                <w:szCs w:val="16"/>
              </w:rPr>
              <w:t>±</w:t>
            </w:r>
            <w:r w:rsidRPr="00454F08">
              <w:rPr>
                <w:sz w:val="18"/>
                <w:szCs w:val="18"/>
              </w:rPr>
              <w:t xml:space="preserve"> 1 мм</w:t>
            </w:r>
          </w:p>
        </w:tc>
        <w:tc>
          <w:tcPr>
            <w:tcW w:w="1680" w:type="dxa"/>
            <w:tcBorders>
              <w:top w:val="single" w:sz="12" w:space="0" w:color="auto"/>
              <w:bottom w:val="single" w:sz="12" w:space="0" w:color="auto"/>
            </w:tcBorders>
            <w:shd w:val="clear" w:color="auto" w:fill="auto"/>
          </w:tcPr>
          <w:p w:rsidR="00B06E52" w:rsidRPr="00454F08" w:rsidRDefault="00B06E52" w:rsidP="005C7B50">
            <w:pPr>
              <w:spacing w:before="40" w:after="40" w:line="220" w:lineRule="exact"/>
              <w:ind w:right="13"/>
              <w:jc w:val="right"/>
              <w:rPr>
                <w:sz w:val="18"/>
                <w:szCs w:val="18"/>
              </w:rPr>
            </w:pPr>
            <w:r w:rsidRPr="00454F08">
              <w:rPr>
                <w:sz w:val="18"/>
                <w:szCs w:val="18"/>
              </w:rPr>
              <w:t xml:space="preserve">1 мм </w:t>
            </w:r>
            <w:r w:rsidR="00550349">
              <w:rPr>
                <w:rFonts w:cs="Times New Roman"/>
                <w:sz w:val="16"/>
                <w:szCs w:val="16"/>
              </w:rPr>
              <w:t>±</w:t>
            </w:r>
            <w:r w:rsidRPr="00454F08">
              <w:rPr>
                <w:sz w:val="18"/>
                <w:szCs w:val="18"/>
              </w:rPr>
              <w:t xml:space="preserve"> 0,1 мм</w:t>
            </w:r>
          </w:p>
        </w:tc>
        <w:tc>
          <w:tcPr>
            <w:tcW w:w="1615" w:type="dxa"/>
            <w:tcBorders>
              <w:top w:val="single" w:sz="12" w:space="0" w:color="auto"/>
              <w:bottom w:val="single" w:sz="12" w:space="0" w:color="auto"/>
            </w:tcBorders>
            <w:shd w:val="clear" w:color="auto" w:fill="auto"/>
          </w:tcPr>
          <w:p w:rsidR="00B06E52" w:rsidRPr="00454F08" w:rsidRDefault="00550349" w:rsidP="005C7B50">
            <w:pPr>
              <w:spacing w:before="40" w:after="40" w:line="220" w:lineRule="exact"/>
              <w:jc w:val="right"/>
              <w:rPr>
                <w:sz w:val="18"/>
                <w:szCs w:val="18"/>
              </w:rPr>
            </w:pPr>
            <w:r>
              <w:rPr>
                <w:sz w:val="18"/>
                <w:szCs w:val="18"/>
              </w:rPr>
              <w:t>5,5–6,5</w:t>
            </w:r>
            <w:r w:rsidR="00B06E52" w:rsidRPr="00454F08">
              <w:rPr>
                <w:sz w:val="18"/>
                <w:szCs w:val="18"/>
              </w:rPr>
              <w:t>%</w:t>
            </w:r>
          </w:p>
        </w:tc>
        <w:tc>
          <w:tcPr>
            <w:tcW w:w="2693" w:type="dxa"/>
            <w:tcBorders>
              <w:top w:val="single" w:sz="12" w:space="0" w:color="auto"/>
              <w:bottom w:val="single" w:sz="12" w:space="0" w:color="auto"/>
            </w:tcBorders>
            <w:shd w:val="clear" w:color="auto" w:fill="auto"/>
          </w:tcPr>
          <w:p w:rsidR="00B06E52" w:rsidRPr="00454F08" w:rsidRDefault="00B06E52" w:rsidP="005C7B50">
            <w:pPr>
              <w:spacing w:before="40" w:after="40" w:line="220" w:lineRule="exact"/>
              <w:jc w:val="right"/>
              <w:rPr>
                <w:sz w:val="18"/>
                <w:szCs w:val="18"/>
              </w:rPr>
            </w:pPr>
            <w:r w:rsidRPr="00454F08">
              <w:rPr>
                <w:sz w:val="18"/>
                <w:szCs w:val="18"/>
              </w:rPr>
              <w:t>мин. 15 000 Н</w:t>
            </w:r>
          </w:p>
        </w:tc>
      </w:tr>
    </w:tbl>
    <w:p w:rsidR="00B06E52" w:rsidRPr="008C3948" w:rsidRDefault="008C3948" w:rsidP="008C3948">
      <w:pPr>
        <w:pStyle w:val="H23GR"/>
        <w:rPr>
          <w:b w:val="0"/>
        </w:rPr>
      </w:pPr>
      <w:r>
        <w:rPr>
          <w:b w:val="0"/>
        </w:rPr>
        <w:tab/>
      </w:r>
      <w:r>
        <w:rPr>
          <w:b w:val="0"/>
        </w:rPr>
        <w:tab/>
      </w:r>
      <w:r w:rsidRPr="008C3948">
        <w:rPr>
          <w:b w:val="0"/>
        </w:rPr>
        <w:t>Таблица 4</w:t>
      </w:r>
    </w:p>
    <w:tbl>
      <w:tblPr>
        <w:tblW w:w="0" w:type="auto"/>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3885"/>
      </w:tblGrid>
      <w:tr w:rsidR="00B06E52" w:rsidRPr="001D0D37" w:rsidTr="008C3948">
        <w:tc>
          <w:tcPr>
            <w:tcW w:w="3506" w:type="dxa"/>
            <w:tcBorders>
              <w:bottom w:val="single" w:sz="12" w:space="0" w:color="auto"/>
            </w:tcBorders>
            <w:shd w:val="clear" w:color="auto" w:fill="auto"/>
          </w:tcPr>
          <w:p w:rsidR="00B06E52" w:rsidRPr="001D0D37" w:rsidRDefault="00B06E52" w:rsidP="008C3948">
            <w:pPr>
              <w:spacing w:before="80" w:after="80" w:line="200" w:lineRule="exact"/>
              <w:jc w:val="right"/>
              <w:rPr>
                <w:i/>
                <w:sz w:val="16"/>
                <w:szCs w:val="16"/>
              </w:rPr>
            </w:pPr>
            <w:r>
              <w:rPr>
                <w:i/>
                <w:sz w:val="16"/>
                <w:szCs w:val="16"/>
              </w:rPr>
              <w:t>Форма шва</w:t>
            </w:r>
            <w:r w:rsidRPr="001D0D37">
              <w:rPr>
                <w:i/>
                <w:sz w:val="16"/>
                <w:szCs w:val="16"/>
              </w:rPr>
              <w:t xml:space="preserve"> </w:t>
            </w:r>
          </w:p>
        </w:tc>
        <w:tc>
          <w:tcPr>
            <w:tcW w:w="3885" w:type="dxa"/>
            <w:tcBorders>
              <w:bottom w:val="single" w:sz="12" w:space="0" w:color="auto"/>
            </w:tcBorders>
            <w:shd w:val="clear" w:color="auto" w:fill="auto"/>
          </w:tcPr>
          <w:p w:rsidR="00B06E52" w:rsidRPr="001D0D37" w:rsidRDefault="00B06E52" w:rsidP="008C3948">
            <w:pPr>
              <w:spacing w:before="80" w:after="80" w:line="200" w:lineRule="exact"/>
              <w:jc w:val="right"/>
              <w:rPr>
                <w:i/>
                <w:sz w:val="16"/>
                <w:szCs w:val="16"/>
              </w:rPr>
            </w:pPr>
            <w:r>
              <w:rPr>
                <w:i/>
                <w:sz w:val="16"/>
                <w:szCs w:val="16"/>
              </w:rPr>
              <w:t>Мин</w:t>
            </w:r>
            <w:r w:rsidRPr="001D0D37">
              <w:rPr>
                <w:i/>
                <w:sz w:val="16"/>
                <w:szCs w:val="16"/>
              </w:rPr>
              <w:t xml:space="preserve">. </w:t>
            </w:r>
            <w:r>
              <w:rPr>
                <w:i/>
                <w:sz w:val="16"/>
                <w:szCs w:val="16"/>
              </w:rPr>
              <w:t>требуемое усилие</w:t>
            </w:r>
          </w:p>
        </w:tc>
      </w:tr>
      <w:tr w:rsidR="00B06E52" w:rsidRPr="001D0D37" w:rsidTr="008C3948">
        <w:tc>
          <w:tcPr>
            <w:tcW w:w="3506" w:type="dxa"/>
            <w:tcBorders>
              <w:top w:val="single" w:sz="12" w:space="0" w:color="auto"/>
            </w:tcBorders>
            <w:shd w:val="clear" w:color="auto" w:fill="auto"/>
          </w:tcPr>
          <w:p w:rsidR="00B06E52" w:rsidRPr="008C3948" w:rsidRDefault="00B06E52" w:rsidP="008C3948">
            <w:pPr>
              <w:spacing w:before="40" w:after="40" w:line="220" w:lineRule="exact"/>
              <w:jc w:val="right"/>
              <w:rPr>
                <w:sz w:val="18"/>
                <w:szCs w:val="18"/>
              </w:rPr>
            </w:pPr>
            <w:r w:rsidRPr="008C3948">
              <w:rPr>
                <w:sz w:val="18"/>
                <w:szCs w:val="18"/>
              </w:rPr>
              <w:t>12 x 12 мм</w:t>
            </w:r>
          </w:p>
        </w:tc>
        <w:tc>
          <w:tcPr>
            <w:tcW w:w="3885" w:type="dxa"/>
            <w:tcBorders>
              <w:top w:val="single" w:sz="12" w:space="0" w:color="auto"/>
            </w:tcBorders>
            <w:shd w:val="clear" w:color="auto" w:fill="auto"/>
          </w:tcPr>
          <w:p w:rsidR="00B06E52" w:rsidRPr="008C3948" w:rsidRDefault="00B06E52" w:rsidP="00B06E52">
            <w:pPr>
              <w:jc w:val="right"/>
              <w:rPr>
                <w:sz w:val="18"/>
                <w:szCs w:val="18"/>
              </w:rPr>
            </w:pPr>
            <w:r w:rsidRPr="008C3948">
              <w:rPr>
                <w:sz w:val="18"/>
                <w:szCs w:val="18"/>
              </w:rPr>
              <w:t>3,5 кН</w:t>
            </w:r>
          </w:p>
        </w:tc>
      </w:tr>
      <w:tr w:rsidR="00B06E52" w:rsidRPr="001D0D37" w:rsidTr="008C3948">
        <w:tc>
          <w:tcPr>
            <w:tcW w:w="3506" w:type="dxa"/>
            <w:shd w:val="clear" w:color="auto" w:fill="auto"/>
          </w:tcPr>
          <w:p w:rsidR="00B06E52" w:rsidRPr="008C3948" w:rsidRDefault="00B06E52" w:rsidP="008C3948">
            <w:pPr>
              <w:spacing w:before="40" w:after="40" w:line="220" w:lineRule="exact"/>
              <w:jc w:val="right"/>
              <w:rPr>
                <w:sz w:val="18"/>
                <w:szCs w:val="18"/>
              </w:rPr>
            </w:pPr>
            <w:r w:rsidRPr="008C3948">
              <w:rPr>
                <w:sz w:val="18"/>
                <w:szCs w:val="18"/>
              </w:rPr>
              <w:t>30 x 12 мм</w:t>
            </w:r>
          </w:p>
        </w:tc>
        <w:tc>
          <w:tcPr>
            <w:tcW w:w="3885" w:type="dxa"/>
            <w:shd w:val="clear" w:color="auto" w:fill="auto"/>
          </w:tcPr>
          <w:p w:rsidR="00B06E52" w:rsidRPr="008C3948" w:rsidRDefault="00B06E52" w:rsidP="00B06E52">
            <w:pPr>
              <w:jc w:val="right"/>
              <w:rPr>
                <w:sz w:val="18"/>
                <w:szCs w:val="18"/>
              </w:rPr>
            </w:pPr>
            <w:r w:rsidRPr="008C3948">
              <w:rPr>
                <w:sz w:val="18"/>
                <w:szCs w:val="18"/>
              </w:rPr>
              <w:t>5,3 кН</w:t>
            </w:r>
          </w:p>
        </w:tc>
      </w:tr>
      <w:tr w:rsidR="00B06E52" w:rsidRPr="001D0D37" w:rsidTr="008C3948">
        <w:tc>
          <w:tcPr>
            <w:tcW w:w="3506" w:type="dxa"/>
            <w:tcBorders>
              <w:bottom w:val="single" w:sz="4" w:space="0" w:color="auto"/>
            </w:tcBorders>
            <w:shd w:val="clear" w:color="auto" w:fill="auto"/>
          </w:tcPr>
          <w:p w:rsidR="00B06E52" w:rsidRPr="008C3948" w:rsidRDefault="00B06E52" w:rsidP="008C3948">
            <w:pPr>
              <w:spacing w:before="40" w:after="40" w:line="220" w:lineRule="exact"/>
              <w:jc w:val="right"/>
              <w:rPr>
                <w:sz w:val="18"/>
                <w:szCs w:val="18"/>
              </w:rPr>
            </w:pPr>
            <w:r w:rsidRPr="008C3948">
              <w:rPr>
                <w:sz w:val="18"/>
                <w:szCs w:val="18"/>
              </w:rPr>
              <w:t>30 x 17 мм</w:t>
            </w:r>
          </w:p>
        </w:tc>
        <w:tc>
          <w:tcPr>
            <w:tcW w:w="3885" w:type="dxa"/>
            <w:tcBorders>
              <w:bottom w:val="single" w:sz="4" w:space="0" w:color="auto"/>
            </w:tcBorders>
            <w:shd w:val="clear" w:color="auto" w:fill="auto"/>
          </w:tcPr>
          <w:p w:rsidR="00B06E52" w:rsidRPr="008C3948" w:rsidRDefault="00B06E52" w:rsidP="00B06E52">
            <w:pPr>
              <w:jc w:val="right"/>
              <w:rPr>
                <w:sz w:val="18"/>
                <w:szCs w:val="18"/>
              </w:rPr>
            </w:pPr>
            <w:r w:rsidRPr="008C3948">
              <w:rPr>
                <w:sz w:val="18"/>
                <w:szCs w:val="18"/>
              </w:rPr>
              <w:t>5,3 кН</w:t>
            </w:r>
          </w:p>
        </w:tc>
      </w:tr>
      <w:tr w:rsidR="00B06E52" w:rsidRPr="001D0D37" w:rsidTr="008C3948">
        <w:tc>
          <w:tcPr>
            <w:tcW w:w="3506" w:type="dxa"/>
            <w:tcBorders>
              <w:bottom w:val="single" w:sz="12" w:space="0" w:color="auto"/>
            </w:tcBorders>
            <w:shd w:val="clear" w:color="auto" w:fill="auto"/>
          </w:tcPr>
          <w:p w:rsidR="00B06E52" w:rsidRPr="008C3948" w:rsidRDefault="00B06E52" w:rsidP="008C3948">
            <w:pPr>
              <w:spacing w:before="40" w:after="40" w:line="220" w:lineRule="exact"/>
              <w:jc w:val="right"/>
              <w:rPr>
                <w:sz w:val="18"/>
                <w:szCs w:val="18"/>
              </w:rPr>
            </w:pPr>
            <w:r w:rsidRPr="008C3948">
              <w:rPr>
                <w:sz w:val="18"/>
                <w:szCs w:val="18"/>
              </w:rPr>
              <w:t>30 x 30 мм</w:t>
            </w:r>
          </w:p>
        </w:tc>
        <w:tc>
          <w:tcPr>
            <w:tcW w:w="3885" w:type="dxa"/>
            <w:tcBorders>
              <w:bottom w:val="single" w:sz="12" w:space="0" w:color="auto"/>
            </w:tcBorders>
            <w:shd w:val="clear" w:color="auto" w:fill="auto"/>
          </w:tcPr>
          <w:p w:rsidR="00B06E52" w:rsidRPr="008C3948" w:rsidRDefault="00B06E52" w:rsidP="00B06E52">
            <w:pPr>
              <w:jc w:val="right"/>
              <w:rPr>
                <w:sz w:val="18"/>
                <w:szCs w:val="18"/>
              </w:rPr>
            </w:pPr>
            <w:r w:rsidRPr="008C3948">
              <w:rPr>
                <w:sz w:val="18"/>
                <w:szCs w:val="18"/>
              </w:rPr>
              <w:t>7,0 кН</w:t>
            </w:r>
          </w:p>
        </w:tc>
      </w:tr>
    </w:tbl>
    <w:p w:rsidR="00B06E52" w:rsidRDefault="00B06E52" w:rsidP="008C3948">
      <w:pPr>
        <w:pStyle w:val="SingleTxtGR"/>
        <w:spacing w:before="120"/>
      </w:pPr>
      <w:r w:rsidRPr="008C3948">
        <w:t>закругление по всему ремню = 5 мм</w:t>
      </w:r>
    </w:p>
    <w:p w:rsidR="008C3948" w:rsidRPr="008C3948" w:rsidRDefault="008C3948" w:rsidP="008C3948">
      <w:pPr>
        <w:pStyle w:val="SingleTxtGR"/>
        <w:spacing w:before="120"/>
      </w:pPr>
    </w:p>
    <w:p w:rsidR="00B06E52" w:rsidRDefault="00B06E52" w:rsidP="00B06E52">
      <w:pPr>
        <w:pStyle w:val="SingleTxtGR"/>
        <w:tabs>
          <w:tab w:val="clear" w:pos="1701"/>
        </w:tabs>
        <w:ind w:left="2268" w:hanging="1008"/>
        <w:jc w:val="left"/>
        <w:rPr>
          <w:noProof/>
          <w:lang w:eastAsia="en-GB"/>
        </w:rPr>
      </w:pPr>
      <w:r>
        <w:rPr>
          <w:noProof/>
          <w:lang w:eastAsia="ru-RU"/>
        </w:rPr>
        <mc:AlternateContent>
          <mc:Choice Requires="wps">
            <w:drawing>
              <wp:anchor distT="0" distB="0" distL="114300" distR="114300" simplePos="0" relativeHeight="251831296" behindDoc="0" locked="0" layoutInCell="1" allowOverlap="1" wp14:anchorId="191E0C91" wp14:editId="30D4C715">
                <wp:simplePos x="0" y="0"/>
                <wp:positionH relativeFrom="column">
                  <wp:posOffset>1485900</wp:posOffset>
                </wp:positionH>
                <wp:positionV relativeFrom="paragraph">
                  <wp:posOffset>2301875</wp:posOffset>
                </wp:positionV>
                <wp:extent cx="1026795" cy="457200"/>
                <wp:effectExtent l="0" t="3810" r="0" b="0"/>
                <wp:wrapNone/>
                <wp:docPr id="3219" name="Надпись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221F68" w:rsidRDefault="00F26DFB" w:rsidP="00B06E52">
                            <w:pPr>
                              <w:spacing w:line="200" w:lineRule="atLeast"/>
                              <w:jc w:val="center"/>
                            </w:pPr>
                            <w:r w:rsidRPr="00221F68">
                              <w:t>Вид сверху</w:t>
                            </w:r>
                          </w:p>
                          <w:p w:rsidR="00F26DFB" w:rsidRPr="00221F68" w:rsidRDefault="00F26DFB" w:rsidP="00B06E52">
                            <w:pPr>
                              <w:spacing w:line="200" w:lineRule="atLeast"/>
                              <w:jc w:val="center"/>
                            </w:pPr>
                            <w:r w:rsidRPr="00221F68">
                              <w:t>Масштаб: 1:2</w:t>
                            </w:r>
                          </w:p>
                          <w:p w:rsidR="00F26DFB" w:rsidRDefault="00F26DFB" w:rsidP="00B06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E0C91" id="Надпись 3219" o:spid="_x0000_s2082" type="#_x0000_t202" style="position:absolute;left:0;text-align:left;margin-left:117pt;margin-top:181.25pt;width:80.85pt;height: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yboAIAACQFAAAOAAAAZHJzL2Uyb0RvYy54bWysVMuO0zAU3SPxD5b3nTxIH4majqYdipCG&#10;hzTwAa7tNBaJHWy3yYBYsOcX+AcWLNjxC50/4tppOx0eEkJk4di+9577OtfT866u0JZrI5TMcXQW&#10;YsQlVUzIdY5fv1oOJhgZSyQjlZI8xzfc4PPZwwfTtsl4rEpVMa4RgEiTtU2OS2ubLAgMLXlNzJlq&#10;uARhoXRNLBz1OmCatIBeV0EchqOgVZo1WlFuDNxe9kI88/hFwal9URSGW1TlGGKzftV+Xbk1mE1J&#10;ttakKQXdh0H+IYqaCAlOj1CXxBK00eIXqFpQrYwq7BlVdaCKQlDuc4BsovCnbK5L0nCfCxTHNMcy&#10;mf8HS59vX2okWI4fxVGKkSQ1dGn3efdl93X3ffft9uPtJ+RFUKm2MRkYXDdgYru56qDjPmvTXCn6&#10;xiCpFiWRa36htWpLThhEGrkaByemPY5xIKv2mWLgj2ys8kBdoWtXRigMAnTo2M2xS7yziDqXYTwa&#10;p0OMKMiS4Rho4F2Q7GDdaGOfcFUjt8mxBhZ4dLK9MtZFQ7KDinNmVCXYUlSVP+j1alFptCXAmKX/&#10;9uj31CrplKVyZj1ifwNBgg8nc+F6BrxPozgJ53E6WI4m40GyTIaDdBxOBmGUztNRmKTJ5fKDCzBK&#10;slIwxuWVkPzAxij5u27v56LnkecjanOcDuNh36I/Jhn673dJ1sLCcFaizvHkqEQy19jHkkHaJLNE&#10;VP0+uB++rzLU4PD3VfE0cJ3vOWC7Vee5Fw09SxxJVordADO0gsZB++FpgU2p9DuMWhjTHJu3G6I5&#10;RtVTCexKoyRxc+0PngwY6VPJ6lRCJAWoHFuM+u3C9m/BptFiXYKnns9SXQAjC+HJchfVnscwij6r&#10;/bPhZv307LXuHrfZDwAAAP//AwBQSwMEFAAGAAgAAAAhAD90JQzgAAAACwEAAA8AAABkcnMvZG93&#10;bnJldi54bWxMj81OwzAQhO9IvIO1SFwQdcgvTbOpAAnEtaUP4CTbJGq8jmK3Sd8ec6LH0Yxmvim2&#10;ix7EhSbbG0Z4WQUgiGvT9NwiHH4+n19BWKe4UYNhQriShW15f1eovDEz7+iyd63wJWxzhdA5N+ZS&#10;2rojrezKjMTeO5pJK+fl1MpmUrMv14MMgyCVWvXsFzo10kdH9Wl/1gjH7/kpWc/Vlztkuzh9V31W&#10;mSvi48PytgHhaHH/YfjD9+hQeqbKnLmxYkAIo9h/cQhRGiYgfCJaJxmICiGO4gRkWcjbD+UvAAAA&#10;//8DAFBLAQItABQABgAIAAAAIQC2gziS/gAAAOEBAAATAAAAAAAAAAAAAAAAAAAAAABbQ29udGVu&#10;dF9UeXBlc10ueG1sUEsBAi0AFAAGAAgAAAAhADj9If/WAAAAlAEAAAsAAAAAAAAAAAAAAAAALwEA&#10;AF9yZWxzLy5yZWxzUEsBAi0AFAAGAAgAAAAhABFy/JugAgAAJAUAAA4AAAAAAAAAAAAAAAAALgIA&#10;AGRycy9lMm9Eb2MueG1sUEsBAi0AFAAGAAgAAAAhAD90JQzgAAAACwEAAA8AAAAAAAAAAAAAAAAA&#10;+gQAAGRycy9kb3ducmV2LnhtbFBLBQYAAAAABAAEAPMAAAAHBgAAAAA=&#10;" stroked="f">
                <v:textbox>
                  <w:txbxContent>
                    <w:p w:rsidR="00F26DFB" w:rsidRPr="00221F68" w:rsidRDefault="00F26DFB" w:rsidP="00B06E52">
                      <w:pPr>
                        <w:spacing w:line="200" w:lineRule="atLeast"/>
                        <w:jc w:val="center"/>
                      </w:pPr>
                      <w:r w:rsidRPr="00221F68">
                        <w:t>Вид сверху</w:t>
                      </w:r>
                    </w:p>
                    <w:p w:rsidR="00F26DFB" w:rsidRPr="00221F68" w:rsidRDefault="00F26DFB" w:rsidP="00B06E52">
                      <w:pPr>
                        <w:spacing w:line="200" w:lineRule="atLeast"/>
                        <w:jc w:val="center"/>
                      </w:pPr>
                      <w:r w:rsidRPr="00221F68">
                        <w:t>Масштаб: 1:2</w:t>
                      </w:r>
                    </w:p>
                    <w:p w:rsidR="00F26DFB" w:rsidRDefault="00F26DFB" w:rsidP="00B06E52"/>
                  </w:txbxContent>
                </v:textbox>
              </v:shape>
            </w:pict>
          </mc:Fallback>
        </mc:AlternateContent>
      </w:r>
      <w:r>
        <w:rPr>
          <w:noProof/>
          <w:lang w:eastAsia="ru-RU"/>
        </w:rPr>
        <mc:AlternateContent>
          <mc:Choice Requires="wps">
            <w:drawing>
              <wp:anchor distT="0" distB="0" distL="114300" distR="114300" simplePos="0" relativeHeight="251832320" behindDoc="0" locked="0" layoutInCell="1" allowOverlap="1" wp14:anchorId="6DE63124" wp14:editId="32F81AFB">
                <wp:simplePos x="0" y="0"/>
                <wp:positionH relativeFrom="column">
                  <wp:posOffset>3657600</wp:posOffset>
                </wp:positionH>
                <wp:positionV relativeFrom="paragraph">
                  <wp:posOffset>2301875</wp:posOffset>
                </wp:positionV>
                <wp:extent cx="1371600" cy="457200"/>
                <wp:effectExtent l="0" t="3810" r="3810" b="0"/>
                <wp:wrapNone/>
                <wp:docPr id="3218" name="Надпись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221F68" w:rsidRDefault="00F26DFB" w:rsidP="00B06E52">
                            <w:pPr>
                              <w:spacing w:line="200" w:lineRule="atLeast"/>
                              <w:jc w:val="center"/>
                            </w:pPr>
                            <w:r w:rsidRPr="00221F68">
                              <w:t>Вид в изометрии</w:t>
                            </w:r>
                          </w:p>
                          <w:p w:rsidR="00F26DFB" w:rsidRPr="00221F68" w:rsidRDefault="00F26DFB" w:rsidP="00B06E52">
                            <w:pPr>
                              <w:spacing w:line="200" w:lineRule="atLeast"/>
                              <w:jc w:val="center"/>
                            </w:pPr>
                            <w:r w:rsidRPr="00221F68">
                              <w:t>Масштаб: 1:10</w:t>
                            </w:r>
                          </w:p>
                          <w:p w:rsidR="00F26DFB" w:rsidRDefault="00F26DFB" w:rsidP="00B06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63124" id="Надпись 3218" o:spid="_x0000_s2083" type="#_x0000_t202" style="position:absolute;left:0;text-align:left;margin-left:4in;margin-top:181.25pt;width:108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XQoAIAACQFAAAOAAAAZHJzL2Uyb0RvYy54bWysVElu2zAU3RfoHQjuHQ2RBwmWgzipiwLp&#10;AKQ9AE1RFlGJZEnaUhp00X2v0Dt00UV3vYJzo35StuN0AIqiWlAkP/n+8N7n9KxrarRh2nApchyd&#10;hBgxQWXBxSrHb14vBhOMjCWiILUULMc3zOCz2eNH01ZlLJaVrAumEYAIk7Uqx5W1KgsCQyvWEHMi&#10;FRNgLKVuiIWlXgWFJi2gN3UQh+EoaKUulJaUGQO7l70Rzzx+WTJqX5alYRbVOYbYrB+1H5duDGZT&#10;kq00URWnuzDIP0TREC7A6QHqkliC1pr/AtVwqqWRpT2hsglkWXLKfA6QTRT+lM11RRTzuUBxjDqU&#10;yfw/WPpi80ojXuT4NI6AK0EaYGn7eftl+3X7ffvt7uPdJ+RNUKlWmQwuXCu4Yru57IBxn7VRV5K+&#10;NUjIi4qIFTvXWrYVIwVEGrkaB0dXexzjQJbtc1mAP7K20gN1pW5cGaEwCNCBsZsDS6yziDqXp+No&#10;FIKJgi0ZjkEG3gXJ9reVNvYpkw1ykxxrUIFHJ5srY100JNsfcc6MrHmx4HXtF3q1vKg12hBQzMJ/&#10;O/QHx2rhDgvprvWI/Q4ECT6czYXrFXCbRnESzuN0sBhNxoNkkQwH6TicDMIonaejMEmTy8UHF2CU&#10;ZBUvCiauuGB7NUbJ37G964teR16PqM1xOoyHPUV/TDL03++SbLiF5qx5k+PJ4RDJHLFPRAFpk8wS&#10;Xvfz4GH4vspQg/3fV8XLwDHfa8B2y85rLxrGzr8TyVIWN6AMLYE44BieFphUUr/HqIU2zbF5tyaa&#10;YVQ/E6CuNEoS19d+4cWAkT62LI8tRFCAyrHFqJ9e2P4tWCvNVxV46vUs5DkosuReLPdR7XQMreiz&#10;2j0brteP1/7U/eM2+wEAAP//AwBQSwMEFAAGAAgAAAAhANRJiv/gAAAACwEAAA8AAABkcnMvZG93&#10;bnJldi54bWxMj81OwzAQhO9IvIO1SFwQdUjzQ0M2FSCBuLb0ATaxm0TE6yh2m/TtMSd6nJ3R7Dfl&#10;djGDOOvJ9ZYRnlYRCM2NVT23CIfvj8dnEM4TKxosa4SLdrCtbm9KKpSdeafPe9+KUMKuIITO+7GQ&#10;0jWdNuRWdtQcvKOdDPkgp1aqieZQbgYZR1EmDfUcPnQ06vdONz/7k0E4fs0P6WauP/0h3yXZG/V5&#10;bS+I93fL6wsIrxf/H4Y//IAOVWCq7YmVEwNCmmdhi0dYZ3EKIiTyTRwuNUKyTlKQVSmvN1S/AAAA&#10;//8DAFBLAQItABQABgAIAAAAIQC2gziS/gAAAOEBAAATAAAAAAAAAAAAAAAAAAAAAABbQ29udGVu&#10;dF9UeXBlc10ueG1sUEsBAi0AFAAGAAgAAAAhADj9If/WAAAAlAEAAAsAAAAAAAAAAAAAAAAALwEA&#10;AF9yZWxzLy5yZWxzUEsBAi0AFAAGAAgAAAAhAAarldCgAgAAJAUAAA4AAAAAAAAAAAAAAAAALgIA&#10;AGRycy9lMm9Eb2MueG1sUEsBAi0AFAAGAAgAAAAhANRJiv/gAAAACwEAAA8AAAAAAAAAAAAAAAAA&#10;+gQAAGRycy9kb3ducmV2LnhtbFBLBQYAAAAABAAEAPMAAAAHBgAAAAA=&#10;" stroked="f">
                <v:textbox>
                  <w:txbxContent>
                    <w:p w:rsidR="00F26DFB" w:rsidRPr="00221F68" w:rsidRDefault="00F26DFB" w:rsidP="00B06E52">
                      <w:pPr>
                        <w:spacing w:line="200" w:lineRule="atLeast"/>
                        <w:jc w:val="center"/>
                      </w:pPr>
                      <w:r w:rsidRPr="00221F68">
                        <w:t>Вид в изометрии</w:t>
                      </w:r>
                    </w:p>
                    <w:p w:rsidR="00F26DFB" w:rsidRPr="00221F68" w:rsidRDefault="00F26DFB" w:rsidP="00B06E52">
                      <w:pPr>
                        <w:spacing w:line="200" w:lineRule="atLeast"/>
                        <w:jc w:val="center"/>
                      </w:pPr>
                      <w:r w:rsidRPr="00221F68">
                        <w:t>Масштаб: 1:10</w:t>
                      </w:r>
                    </w:p>
                    <w:p w:rsidR="00F26DFB" w:rsidRDefault="00F26DFB" w:rsidP="00B06E52"/>
                  </w:txbxContent>
                </v:textbox>
              </v:shape>
            </w:pict>
          </mc:Fallback>
        </mc:AlternateContent>
      </w:r>
      <w:r w:rsidRPr="00F71237">
        <w:rPr>
          <w:noProof/>
          <w:lang w:eastAsia="ru-RU"/>
        </w:rPr>
        <w:drawing>
          <wp:inline distT="0" distB="0" distL="0" distR="0" wp14:anchorId="732FCE0C" wp14:editId="0C008B6A">
            <wp:extent cx="4117340" cy="2626995"/>
            <wp:effectExtent l="0" t="0" r="0" b="1905"/>
            <wp:docPr id="3215" name="Рисунок 3215" descr="Devic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vice I"/>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17340" cy="2626995"/>
                    </a:xfrm>
                    <a:prstGeom prst="rect">
                      <a:avLst/>
                    </a:prstGeom>
                    <a:noFill/>
                    <a:ln>
                      <a:noFill/>
                    </a:ln>
                  </pic:spPr>
                </pic:pic>
              </a:graphicData>
            </a:graphic>
          </wp:inline>
        </w:drawing>
      </w:r>
    </w:p>
    <w:p w:rsidR="00B06E52" w:rsidRPr="00C433D6" w:rsidRDefault="00B06E52" w:rsidP="00B06E52">
      <w:pPr>
        <w:pStyle w:val="SingleTxtGR"/>
        <w:rPr>
          <w:noProof/>
        </w:rPr>
      </w:pPr>
      <w:r w:rsidRPr="00A6455C">
        <w:rPr>
          <w:b/>
          <w:noProof/>
          <w:lang w:eastAsia="en-GB"/>
        </w:rPr>
        <w:br w:type="page"/>
      </w:r>
      <w:r w:rsidRPr="00C433D6">
        <w:rPr>
          <w:noProof/>
          <w:lang w:eastAsia="ru-RU"/>
        </w:rPr>
        <mc:AlternateContent>
          <mc:Choice Requires="wps">
            <w:drawing>
              <wp:anchor distT="0" distB="0" distL="114300" distR="114300" simplePos="0" relativeHeight="251827200" behindDoc="0" locked="0" layoutInCell="1" allowOverlap="1" wp14:anchorId="0BF10819" wp14:editId="38D06F77">
                <wp:simplePos x="0" y="0"/>
                <wp:positionH relativeFrom="column">
                  <wp:posOffset>4552315</wp:posOffset>
                </wp:positionH>
                <wp:positionV relativeFrom="paragraph">
                  <wp:posOffset>-2153285</wp:posOffset>
                </wp:positionV>
                <wp:extent cx="1249680" cy="311785"/>
                <wp:effectExtent l="0" t="3175" r="2540" b="0"/>
                <wp:wrapNone/>
                <wp:docPr id="3217" name="Надпись 3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DFB" w:rsidRPr="00221F68" w:rsidRDefault="00F26DFB" w:rsidP="00B06E52">
                            <w:pPr>
                              <w:spacing w:line="200" w:lineRule="atLeast"/>
                              <w:jc w:val="center"/>
                            </w:pPr>
                            <w:r w:rsidRPr="00221F68">
                              <w:t>Вид в изометрии</w:t>
                            </w:r>
                          </w:p>
                          <w:p w:rsidR="00F26DFB" w:rsidRPr="00221F68" w:rsidRDefault="00F26DFB" w:rsidP="00B06E52">
                            <w:pPr>
                              <w:spacing w:line="200" w:lineRule="atLeast"/>
                              <w:jc w:val="center"/>
                            </w:pPr>
                            <w:r w:rsidRPr="00221F68">
                              <w:t>Масштаб: 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0819" id="Надпись 3217" o:spid="_x0000_s2084" type="#_x0000_t202" style="position:absolute;left:0;text-align:left;margin-left:358.45pt;margin-top:-169.55pt;width:98.4pt;height:24.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qrmQIAABQFAAAOAAAAZHJzL2Uyb0RvYy54bWysVMtu1DAU3SPxD5b30yTTzCNRMxVtGYRU&#10;HlLhAzy2M7Fw7GB7JimIBXt+gX9gwYIdvzD9I66dybTlISFEFs61r++5r3N9ctrVEm25sUKrAidH&#10;MUZcUc2EWhf49avlaI6RdUQxIrXiBb7mFp8uHj44aZucj3WlJeMGAYiyedsUuHKuyaPI0orXxB7p&#10;hitQltrUxMHWrCNmSAvotYzGcTyNWm1YYzTl1sLpRa/Ei4Bflpy6F2VpuUOywBCbC6sJ68qv0eKE&#10;5GtDmkrQfRjkH6KoiVDg9AB1QRxBGyN+gaoFNdrq0h1RXUe6LAXlIQfIJol/yuaqIg0PuUBxbHMo&#10;k/1/sPT59qVBghX4eJzMMFKkhi7tPu++7L7uvu++3Xy8+YSCCirVNjYHg6sGTFx3pjvoeMjaNpea&#10;vrFI6fOKqDV/ZIxuK04YRJr4Gkd3THsc60FW7TPNwB/ZOB2AutLUvoxQGATo0LHrQ5d45xD1Lsdp&#10;Np2DioLuOElm80lwQfLBujHWPeG6Rl4osAEWBHSyvbTOR0Py4Yp3ZrUUbCmkDBuzXp1Lg7YEGLMM&#10;3x793jWp/GWlvVmP2J9AkODD63y4gQHvM4g4Phtno+V0Phuly3QyymbxfBQn2Vk2jdMsvVh+8AEm&#10;aV4Jxri6FIoPbEzSv+v2fi56HgU+orbA2WQ86Vv0xyTj8P0uyVo4GE4p6gLPD5dI7hv7WDFIm+SO&#10;CNnL0f3wQ5WhBsM/VCXQwHe+54DrVl3gXjI59v49SVaaXQMzjIbGQY/haQGh0uYdRi2MaYHt2w0x&#10;HCP5VAG7/EwPghmE1SAQRcG0wA6jXjx3/exvGiPWFSD3/FX6ETCwFIEct1HseQujF7LYPxN+tu/u&#10;w63bx2zxAwAA//8DAFBLAwQUAAYACAAAACEA8+f+8eMAAAANAQAADwAAAGRycy9kb3ducmV2Lnht&#10;bEyPwU7DMAyG70i8Q2QkLmhL2kod7ZpOsMENDhvTzl6TtRWNUzXp2r094QRH259+f3+xmU3Hrnpw&#10;rSUJ0VIA01RZ1VIt4fj1vngG5jySws6SlnDTDjbl/V2BubIT7fX14GsWQsjlKKHxvs85d1WjDbql&#10;7TWF28UOBn0Yh5qrAacQbjoeC5Fygy2FDw32etvo6vswGgnpbhinPW2fdse3D/zs6/j0ejtJ+fgw&#10;v6yBeT37Pxh+9YM6lMHpbEdSjnUSVlGaBVTCIkmyCFhAsihZATuHVZwJAbws+P8W5Q8AAAD//wMA&#10;UEsBAi0AFAAGAAgAAAAhALaDOJL+AAAA4QEAABMAAAAAAAAAAAAAAAAAAAAAAFtDb250ZW50X1R5&#10;cGVzXS54bWxQSwECLQAUAAYACAAAACEAOP0h/9YAAACUAQAACwAAAAAAAAAAAAAAAAAvAQAAX3Jl&#10;bHMvLnJlbHNQSwECLQAUAAYACAAAACEA5Lg6q5kCAAAUBQAADgAAAAAAAAAAAAAAAAAuAgAAZHJz&#10;L2Uyb0RvYy54bWxQSwECLQAUAAYACAAAACEA8+f+8eMAAAANAQAADwAAAAAAAAAAAAAAAADzBAAA&#10;ZHJzL2Rvd25yZXYueG1sUEsFBgAAAAAEAAQA8wAAAAMGAAAAAA==&#10;" stroked="f">
                <v:textbox inset="0,0,0,0">
                  <w:txbxContent>
                    <w:p w:rsidR="00F26DFB" w:rsidRPr="00221F68" w:rsidRDefault="00F26DFB" w:rsidP="00B06E52">
                      <w:pPr>
                        <w:spacing w:line="200" w:lineRule="atLeast"/>
                        <w:jc w:val="center"/>
                      </w:pPr>
                      <w:r w:rsidRPr="00221F68">
                        <w:t>Вид в изометрии</w:t>
                      </w:r>
                    </w:p>
                    <w:p w:rsidR="00F26DFB" w:rsidRPr="00221F68" w:rsidRDefault="00F26DFB" w:rsidP="00B06E52">
                      <w:pPr>
                        <w:spacing w:line="200" w:lineRule="atLeast"/>
                        <w:jc w:val="center"/>
                      </w:pPr>
                      <w:r w:rsidRPr="00221F68">
                        <w:t>Масштаб: 1:10</w:t>
                      </w:r>
                    </w:p>
                  </w:txbxContent>
                </v:textbox>
              </v:shape>
            </w:pict>
          </mc:Fallback>
        </mc:AlternateContent>
      </w:r>
      <w:r w:rsidRPr="00C433D6">
        <w:rPr>
          <w:noProof/>
        </w:rPr>
        <w:t xml:space="preserve">Устройство приложения нагрузки </w:t>
      </w:r>
      <w:r w:rsidRPr="00C433D6">
        <w:rPr>
          <w:noProof/>
          <w:lang w:val="en-US"/>
        </w:rPr>
        <w:t>II</w:t>
      </w:r>
      <w:r w:rsidRPr="00C433D6">
        <w:rPr>
          <w:noProof/>
        </w:rPr>
        <w:t xml:space="preserve"> </w:t>
      </w:r>
    </w:p>
    <w:p w:rsidR="00B06E52" w:rsidRDefault="00B06E52" w:rsidP="008C3948">
      <w:pPr>
        <w:pStyle w:val="SingleTxtGR"/>
        <w:spacing w:line="160" w:lineRule="atLeast"/>
        <w:rPr>
          <w:noProof/>
          <w:lang w:eastAsia="en-GB"/>
        </w:rPr>
      </w:pPr>
      <w:r w:rsidRPr="00AF0CB9">
        <w:rPr>
          <w:noProof/>
          <w:lang w:eastAsia="ru-RU"/>
        </w:rPr>
        <w:drawing>
          <wp:inline distT="0" distB="0" distL="0" distR="0" wp14:anchorId="2F50ED8A" wp14:editId="4EB5A1A5">
            <wp:extent cx="5436000" cy="5760000"/>
            <wp:effectExtent l="0" t="0" r="0" b="0"/>
            <wp:docPr id="3214" name="Рисунок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436000" cy="5760000"/>
                    </a:xfrm>
                    <a:prstGeom prst="rect">
                      <a:avLst/>
                    </a:prstGeom>
                    <a:noFill/>
                    <a:ln>
                      <a:noFill/>
                    </a:ln>
                  </pic:spPr>
                </pic:pic>
              </a:graphicData>
            </a:graphic>
          </wp:inline>
        </w:drawing>
      </w:r>
    </w:p>
    <w:p w:rsidR="008C3948" w:rsidRDefault="008C3948">
      <w:pPr>
        <w:suppressAutoHyphens w:val="0"/>
        <w:spacing w:line="240" w:lineRule="auto"/>
        <w:rPr>
          <w:rFonts w:eastAsia="Times New Roman" w:cs="Times New Roman"/>
          <w:noProof/>
          <w:szCs w:val="20"/>
          <w:lang w:eastAsia="en-GB"/>
        </w:rPr>
      </w:pPr>
      <w:r>
        <w:rPr>
          <w:noProof/>
          <w:lang w:eastAsia="en-GB"/>
        </w:rPr>
        <w:br w:type="page"/>
      </w:r>
    </w:p>
    <w:p w:rsidR="008C3948" w:rsidRPr="007B2A42" w:rsidRDefault="008C3948" w:rsidP="008C3948">
      <w:pPr>
        <w:pStyle w:val="H23GR"/>
        <w:rPr>
          <w:b w:val="0"/>
          <w:noProof/>
        </w:rPr>
      </w:pPr>
      <w:r w:rsidRPr="007B2A42">
        <w:rPr>
          <w:b w:val="0"/>
          <w:noProof/>
        </w:rPr>
        <w:tab/>
      </w:r>
      <w:r w:rsidRPr="007B2A42">
        <w:rPr>
          <w:b w:val="0"/>
          <w:noProof/>
        </w:rPr>
        <w:tab/>
        <w:t>Таблица 5</w:t>
      </w:r>
    </w:p>
    <w:tbl>
      <w:tblPr>
        <w:tblW w:w="7392" w:type="dxa"/>
        <w:tblInd w:w="1116"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21"/>
        <w:gridCol w:w="3989"/>
        <w:gridCol w:w="1701"/>
        <w:gridCol w:w="1281"/>
      </w:tblGrid>
      <w:tr w:rsidR="00B06E52" w:rsidRPr="00246507" w:rsidTr="007B2A42">
        <w:trPr>
          <w:tblHeader/>
        </w:trPr>
        <w:tc>
          <w:tcPr>
            <w:tcW w:w="421" w:type="dxa"/>
            <w:tcBorders>
              <w:top w:val="single" w:sz="4" w:space="0" w:color="auto"/>
              <w:left w:val="single" w:sz="2" w:space="0" w:color="auto"/>
              <w:bottom w:val="single" w:sz="12" w:space="0" w:color="auto"/>
              <w:right w:val="single" w:sz="2" w:space="0" w:color="auto"/>
            </w:tcBorders>
            <w:shd w:val="clear" w:color="auto" w:fill="auto"/>
            <w:vAlign w:val="bottom"/>
          </w:tcPr>
          <w:p w:rsidR="00B06E52" w:rsidRPr="00246507" w:rsidRDefault="00B06E52" w:rsidP="00B06E52">
            <w:pPr>
              <w:keepNext/>
              <w:keepLines/>
              <w:spacing w:before="80" w:after="80" w:line="200" w:lineRule="exact"/>
              <w:ind w:left="113" w:right="113"/>
              <w:rPr>
                <w:i/>
                <w:noProof/>
                <w:sz w:val="16"/>
                <w:lang w:eastAsia="en-GB"/>
              </w:rPr>
            </w:pPr>
            <w:r>
              <w:rPr>
                <w:noProof/>
                <w:lang w:eastAsia="en-GB"/>
              </w:rPr>
              <w:br w:type="page"/>
            </w:r>
            <w:r>
              <w:rPr>
                <w:i/>
                <w:noProof/>
                <w:sz w:val="16"/>
                <w:lang w:eastAsia="en-GB"/>
              </w:rPr>
              <w:t>№</w:t>
            </w:r>
          </w:p>
        </w:tc>
        <w:tc>
          <w:tcPr>
            <w:tcW w:w="3989" w:type="dxa"/>
            <w:tcBorders>
              <w:top w:val="single" w:sz="4" w:space="0" w:color="auto"/>
              <w:left w:val="single" w:sz="2" w:space="0" w:color="auto"/>
              <w:bottom w:val="single" w:sz="12" w:space="0" w:color="auto"/>
              <w:right w:val="single" w:sz="2" w:space="0" w:color="auto"/>
            </w:tcBorders>
            <w:shd w:val="clear" w:color="auto" w:fill="auto"/>
            <w:vAlign w:val="bottom"/>
          </w:tcPr>
          <w:p w:rsidR="00B06E52" w:rsidRPr="00246507" w:rsidRDefault="00B06E52" w:rsidP="00B06E52">
            <w:pPr>
              <w:keepNext/>
              <w:keepLines/>
              <w:spacing w:before="80" w:after="80" w:line="200" w:lineRule="exact"/>
              <w:ind w:right="113"/>
              <w:jc w:val="right"/>
              <w:rPr>
                <w:i/>
                <w:noProof/>
                <w:sz w:val="16"/>
                <w:lang w:eastAsia="en-GB"/>
              </w:rPr>
            </w:pPr>
            <w:r>
              <w:rPr>
                <w:i/>
                <w:noProof/>
                <w:sz w:val="16"/>
                <w:lang w:eastAsia="en-GB"/>
              </w:rPr>
              <w:t>Наименование</w:t>
            </w:r>
          </w:p>
        </w:tc>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B06E52" w:rsidRPr="00246507" w:rsidRDefault="00B06E52" w:rsidP="00B06E52">
            <w:pPr>
              <w:keepNext/>
              <w:keepLines/>
              <w:spacing w:before="80" w:after="80" w:line="200" w:lineRule="exact"/>
              <w:ind w:right="113"/>
              <w:jc w:val="right"/>
              <w:rPr>
                <w:i/>
                <w:noProof/>
                <w:sz w:val="16"/>
                <w:lang w:eastAsia="en-GB"/>
              </w:rPr>
            </w:pPr>
            <w:r>
              <w:rPr>
                <w:i/>
                <w:noProof/>
                <w:sz w:val="16"/>
                <w:lang w:eastAsia="en-GB"/>
              </w:rPr>
              <w:t>Данные</w:t>
            </w:r>
          </w:p>
        </w:tc>
        <w:tc>
          <w:tcPr>
            <w:tcW w:w="1281" w:type="dxa"/>
            <w:tcBorders>
              <w:top w:val="single" w:sz="4" w:space="0" w:color="auto"/>
              <w:left w:val="single" w:sz="2" w:space="0" w:color="auto"/>
              <w:bottom w:val="single" w:sz="12" w:space="0" w:color="auto"/>
              <w:right w:val="single" w:sz="2" w:space="0" w:color="auto"/>
            </w:tcBorders>
            <w:shd w:val="clear" w:color="auto" w:fill="auto"/>
            <w:vAlign w:val="bottom"/>
          </w:tcPr>
          <w:p w:rsidR="00B06E52" w:rsidRPr="00246507" w:rsidRDefault="00B06E52" w:rsidP="00B06E52">
            <w:pPr>
              <w:keepNext/>
              <w:keepLines/>
              <w:spacing w:before="80" w:after="80" w:line="200" w:lineRule="exact"/>
              <w:ind w:right="41"/>
              <w:jc w:val="right"/>
              <w:rPr>
                <w:i/>
                <w:noProof/>
                <w:sz w:val="16"/>
                <w:lang w:eastAsia="en-GB"/>
              </w:rPr>
            </w:pPr>
            <w:r>
              <w:rPr>
                <w:i/>
                <w:noProof/>
                <w:sz w:val="16"/>
                <w:lang w:eastAsia="en-GB"/>
              </w:rPr>
              <w:t>Количество</w:t>
            </w:r>
          </w:p>
        </w:tc>
      </w:tr>
      <w:tr w:rsidR="00B06E52" w:rsidRPr="00246507" w:rsidTr="007B2A42">
        <w:tc>
          <w:tcPr>
            <w:tcW w:w="421" w:type="dxa"/>
            <w:tcBorders>
              <w:top w:val="single" w:sz="12" w:space="0" w:color="auto"/>
              <w:left w:val="single" w:sz="2" w:space="0" w:color="auto"/>
              <w:bottom w:val="single" w:sz="2" w:space="0" w:color="auto"/>
              <w:right w:val="single" w:sz="2" w:space="0" w:color="auto"/>
            </w:tcBorders>
            <w:shd w:val="clear" w:color="auto" w:fill="auto"/>
          </w:tcPr>
          <w:p w:rsidR="00B06E52" w:rsidRPr="007B2A42" w:rsidRDefault="00B06E52" w:rsidP="007B2A42">
            <w:pPr>
              <w:keepNext/>
              <w:keepLines/>
              <w:spacing w:before="40" w:after="40" w:line="220" w:lineRule="exact"/>
              <w:ind w:left="113" w:right="113"/>
              <w:rPr>
                <w:noProof/>
                <w:sz w:val="18"/>
                <w:szCs w:val="18"/>
                <w:lang w:eastAsia="en-GB"/>
              </w:rPr>
            </w:pPr>
            <w:r w:rsidRPr="007B2A42">
              <w:rPr>
                <w:noProof/>
                <w:sz w:val="18"/>
                <w:szCs w:val="18"/>
                <w:lang w:eastAsia="en-GB"/>
              </w:rPr>
              <w:t>1</w:t>
            </w:r>
          </w:p>
        </w:tc>
        <w:tc>
          <w:tcPr>
            <w:tcW w:w="3989" w:type="dxa"/>
            <w:tcBorders>
              <w:top w:val="single" w:sz="12" w:space="0" w:color="auto"/>
              <w:left w:val="single" w:sz="2" w:space="0" w:color="auto"/>
              <w:bottom w:val="single" w:sz="2" w:space="0" w:color="auto"/>
              <w:right w:val="single" w:sz="2" w:space="0" w:color="auto"/>
            </w:tcBorders>
            <w:shd w:val="clear" w:color="auto" w:fill="auto"/>
            <w:vAlign w:val="bottom"/>
          </w:tcPr>
          <w:p w:rsidR="00B06E52" w:rsidRPr="007B2A42" w:rsidRDefault="00B06E52" w:rsidP="007B2A42">
            <w:pPr>
              <w:keepNext/>
              <w:keepLines/>
              <w:spacing w:before="40" w:after="40" w:line="220" w:lineRule="exact"/>
              <w:ind w:right="113"/>
              <w:jc w:val="right"/>
              <w:rPr>
                <w:noProof/>
                <w:sz w:val="18"/>
                <w:szCs w:val="18"/>
                <w:lang w:eastAsia="en-GB"/>
              </w:rPr>
            </w:pPr>
            <w:r w:rsidRPr="007B2A42">
              <w:rPr>
                <w:sz w:val="18"/>
                <w:szCs w:val="18"/>
              </w:rPr>
              <w:t>основной ремень</w:t>
            </w:r>
            <w:r w:rsidRPr="007B2A42">
              <w:rPr>
                <w:noProof/>
                <w:sz w:val="18"/>
                <w:szCs w:val="18"/>
                <w:lang w:eastAsia="en-GB"/>
              </w:rPr>
              <w:t xml:space="preserve"> – 39 мм</w:t>
            </w:r>
          </w:p>
        </w:tc>
        <w:tc>
          <w:tcPr>
            <w:tcW w:w="1701" w:type="dxa"/>
            <w:tcBorders>
              <w:top w:val="single" w:sz="12" w:space="0" w:color="auto"/>
              <w:left w:val="single" w:sz="2" w:space="0" w:color="auto"/>
              <w:bottom w:val="single" w:sz="2" w:space="0" w:color="auto"/>
              <w:right w:val="single" w:sz="2" w:space="0" w:color="auto"/>
            </w:tcBorders>
            <w:shd w:val="clear" w:color="auto" w:fill="auto"/>
            <w:vAlign w:val="bottom"/>
          </w:tcPr>
          <w:p w:rsidR="00B06E52" w:rsidRPr="007B2A42" w:rsidRDefault="007B2A42" w:rsidP="007B2A42">
            <w:pPr>
              <w:keepNext/>
              <w:keepLines/>
              <w:spacing w:before="40" w:after="40" w:line="220" w:lineRule="exact"/>
              <w:ind w:right="113"/>
              <w:jc w:val="right"/>
              <w:rPr>
                <w:noProof/>
                <w:sz w:val="18"/>
                <w:szCs w:val="18"/>
                <w:lang w:eastAsia="en-GB"/>
              </w:rPr>
            </w:pPr>
            <w:r>
              <w:rPr>
                <w:noProof/>
                <w:sz w:val="18"/>
                <w:szCs w:val="18"/>
                <w:lang w:eastAsia="en-GB"/>
              </w:rPr>
              <w:t>–</w:t>
            </w:r>
          </w:p>
        </w:tc>
        <w:tc>
          <w:tcPr>
            <w:tcW w:w="1281" w:type="dxa"/>
            <w:tcBorders>
              <w:top w:val="single" w:sz="12" w:space="0" w:color="auto"/>
              <w:left w:val="single" w:sz="2" w:space="0" w:color="auto"/>
              <w:bottom w:val="single" w:sz="2" w:space="0" w:color="auto"/>
              <w:right w:val="single" w:sz="2" w:space="0" w:color="auto"/>
            </w:tcBorders>
            <w:shd w:val="clear" w:color="auto" w:fill="auto"/>
            <w:vAlign w:val="bottom"/>
          </w:tcPr>
          <w:p w:rsidR="00B06E52" w:rsidRPr="007B2A42" w:rsidRDefault="00B06E52" w:rsidP="007B2A42">
            <w:pPr>
              <w:keepNext/>
              <w:keepLines/>
              <w:spacing w:before="40" w:after="40" w:line="220" w:lineRule="exact"/>
              <w:ind w:right="113"/>
              <w:jc w:val="right"/>
              <w:rPr>
                <w:noProof/>
                <w:sz w:val="18"/>
                <w:szCs w:val="18"/>
                <w:lang w:eastAsia="en-GB"/>
              </w:rPr>
            </w:pPr>
            <w:r w:rsidRPr="007B2A42">
              <w:rPr>
                <w:noProof/>
                <w:sz w:val="18"/>
                <w:szCs w:val="18"/>
                <w:lang w:eastAsia="en-GB"/>
              </w:rPr>
              <w:t>1</w:t>
            </w:r>
          </w:p>
        </w:tc>
      </w:tr>
      <w:tr w:rsidR="00B06E52" w:rsidRPr="00246507" w:rsidTr="007B2A42">
        <w:tc>
          <w:tcPr>
            <w:tcW w:w="421" w:type="dxa"/>
            <w:tcBorders>
              <w:top w:val="single" w:sz="2" w:space="0" w:color="auto"/>
              <w:left w:val="single" w:sz="2" w:space="0" w:color="auto"/>
              <w:bottom w:val="single" w:sz="2" w:space="0" w:color="auto"/>
              <w:right w:val="single" w:sz="2" w:space="0" w:color="auto"/>
            </w:tcBorders>
            <w:shd w:val="clear" w:color="auto" w:fill="auto"/>
          </w:tcPr>
          <w:p w:rsidR="00B06E52" w:rsidRPr="007B2A42" w:rsidRDefault="00B06E52" w:rsidP="007B2A42">
            <w:pPr>
              <w:keepNext/>
              <w:keepLines/>
              <w:spacing w:before="40" w:after="40" w:line="220" w:lineRule="exact"/>
              <w:ind w:left="113" w:right="113"/>
              <w:rPr>
                <w:noProof/>
                <w:sz w:val="18"/>
                <w:szCs w:val="18"/>
                <w:lang w:eastAsia="en-GB"/>
              </w:rPr>
            </w:pPr>
            <w:r w:rsidRPr="007B2A42">
              <w:rPr>
                <w:noProof/>
                <w:sz w:val="18"/>
                <w:szCs w:val="18"/>
                <w:lang w:eastAsia="en-GB"/>
              </w:rPr>
              <w:t>2</w:t>
            </w:r>
          </w:p>
        </w:tc>
        <w:tc>
          <w:tcPr>
            <w:tcW w:w="3989" w:type="dxa"/>
            <w:tcBorders>
              <w:top w:val="single" w:sz="2" w:space="0" w:color="auto"/>
              <w:left w:val="single" w:sz="2" w:space="0" w:color="auto"/>
              <w:bottom w:val="single" w:sz="2" w:space="0" w:color="auto"/>
              <w:right w:val="single" w:sz="2" w:space="0" w:color="auto"/>
            </w:tcBorders>
            <w:shd w:val="clear" w:color="auto" w:fill="auto"/>
            <w:vAlign w:val="bottom"/>
          </w:tcPr>
          <w:p w:rsidR="00B06E52" w:rsidRPr="007B2A42" w:rsidRDefault="00B06E52" w:rsidP="007B2A42">
            <w:pPr>
              <w:keepNext/>
              <w:keepLines/>
              <w:spacing w:before="40" w:after="40" w:line="220" w:lineRule="exact"/>
              <w:ind w:right="113"/>
              <w:jc w:val="right"/>
              <w:rPr>
                <w:noProof/>
                <w:sz w:val="18"/>
                <w:szCs w:val="18"/>
                <w:lang w:eastAsia="en-GB"/>
              </w:rPr>
            </w:pPr>
            <w:r w:rsidRPr="007B2A42">
              <w:rPr>
                <w:noProof/>
                <w:sz w:val="18"/>
                <w:szCs w:val="18"/>
                <w:lang w:eastAsia="en-GB"/>
              </w:rPr>
              <w:t xml:space="preserve">бедренный </w:t>
            </w:r>
            <w:r w:rsidRPr="007B2A42">
              <w:rPr>
                <w:sz w:val="18"/>
                <w:szCs w:val="18"/>
              </w:rPr>
              <w:t>ремень (верхний/нижний)</w:t>
            </w:r>
            <w:r w:rsidRPr="007B2A42">
              <w:rPr>
                <w:noProof/>
                <w:sz w:val="18"/>
                <w:szCs w:val="18"/>
                <w:lang w:eastAsia="en-GB"/>
              </w:rPr>
              <w:t xml:space="preserve"> – 39 мм</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B06E52" w:rsidRPr="007B2A42" w:rsidRDefault="007B2A42" w:rsidP="007B2A42">
            <w:pPr>
              <w:keepNext/>
              <w:keepLines/>
              <w:spacing w:before="40" w:after="40" w:line="220" w:lineRule="exact"/>
              <w:ind w:right="113"/>
              <w:jc w:val="right"/>
              <w:rPr>
                <w:noProof/>
                <w:sz w:val="18"/>
                <w:szCs w:val="18"/>
                <w:lang w:eastAsia="en-GB"/>
              </w:rPr>
            </w:pPr>
            <w:r>
              <w:rPr>
                <w:noProof/>
                <w:sz w:val="18"/>
                <w:szCs w:val="18"/>
                <w:lang w:eastAsia="en-GB"/>
              </w:rPr>
              <w:t>–</w:t>
            </w:r>
          </w:p>
        </w:tc>
        <w:tc>
          <w:tcPr>
            <w:tcW w:w="1281" w:type="dxa"/>
            <w:tcBorders>
              <w:top w:val="single" w:sz="2" w:space="0" w:color="auto"/>
              <w:left w:val="single" w:sz="2" w:space="0" w:color="auto"/>
              <w:bottom w:val="single" w:sz="2" w:space="0" w:color="auto"/>
              <w:right w:val="single" w:sz="2" w:space="0" w:color="auto"/>
            </w:tcBorders>
            <w:shd w:val="clear" w:color="auto" w:fill="auto"/>
            <w:vAlign w:val="bottom"/>
          </w:tcPr>
          <w:p w:rsidR="00B06E52" w:rsidRPr="007B2A42" w:rsidRDefault="00B06E52" w:rsidP="007B2A42">
            <w:pPr>
              <w:keepNext/>
              <w:keepLines/>
              <w:spacing w:before="40" w:after="40" w:line="220" w:lineRule="exact"/>
              <w:ind w:right="113"/>
              <w:jc w:val="right"/>
              <w:rPr>
                <w:noProof/>
                <w:sz w:val="18"/>
                <w:szCs w:val="18"/>
                <w:lang w:eastAsia="en-GB"/>
              </w:rPr>
            </w:pPr>
            <w:r w:rsidRPr="007B2A42">
              <w:rPr>
                <w:noProof/>
                <w:sz w:val="18"/>
                <w:szCs w:val="18"/>
                <w:lang w:eastAsia="en-GB"/>
              </w:rPr>
              <w:t>2</w:t>
            </w:r>
          </w:p>
        </w:tc>
      </w:tr>
      <w:tr w:rsidR="00B06E52" w:rsidRPr="00246507" w:rsidTr="007B2A42">
        <w:tc>
          <w:tcPr>
            <w:tcW w:w="421" w:type="dxa"/>
            <w:tcBorders>
              <w:top w:val="single" w:sz="2" w:space="0" w:color="auto"/>
              <w:left w:val="single" w:sz="2" w:space="0" w:color="auto"/>
              <w:bottom w:val="single" w:sz="12" w:space="0" w:color="auto"/>
              <w:right w:val="single" w:sz="2" w:space="0" w:color="auto"/>
            </w:tcBorders>
            <w:shd w:val="clear" w:color="auto" w:fill="auto"/>
          </w:tcPr>
          <w:p w:rsidR="00B06E52" w:rsidRPr="007B2A42" w:rsidRDefault="00B06E52" w:rsidP="007B2A42">
            <w:pPr>
              <w:keepNext/>
              <w:keepLines/>
              <w:spacing w:before="40" w:after="40" w:line="220" w:lineRule="exact"/>
              <w:ind w:left="113" w:right="113"/>
              <w:rPr>
                <w:noProof/>
                <w:sz w:val="18"/>
                <w:szCs w:val="18"/>
                <w:lang w:eastAsia="en-GB"/>
              </w:rPr>
            </w:pPr>
            <w:r w:rsidRPr="007B2A42">
              <w:rPr>
                <w:noProof/>
                <w:sz w:val="18"/>
                <w:szCs w:val="18"/>
                <w:lang w:eastAsia="en-GB"/>
              </w:rPr>
              <w:t>3</w:t>
            </w:r>
          </w:p>
        </w:tc>
        <w:tc>
          <w:tcPr>
            <w:tcW w:w="3989" w:type="dxa"/>
            <w:tcBorders>
              <w:top w:val="single" w:sz="2" w:space="0" w:color="auto"/>
              <w:left w:val="single" w:sz="2" w:space="0" w:color="auto"/>
              <w:bottom w:val="single" w:sz="12" w:space="0" w:color="auto"/>
              <w:right w:val="single" w:sz="2" w:space="0" w:color="auto"/>
            </w:tcBorders>
            <w:shd w:val="clear" w:color="auto" w:fill="auto"/>
            <w:vAlign w:val="bottom"/>
          </w:tcPr>
          <w:p w:rsidR="00B06E52" w:rsidRPr="007B2A42" w:rsidRDefault="00B06E52" w:rsidP="007B2A42">
            <w:pPr>
              <w:keepNext/>
              <w:keepLines/>
              <w:spacing w:before="40" w:after="40" w:line="220" w:lineRule="exact"/>
              <w:ind w:right="113"/>
              <w:jc w:val="right"/>
              <w:rPr>
                <w:noProof/>
                <w:sz w:val="18"/>
                <w:szCs w:val="18"/>
                <w:lang w:eastAsia="en-GB"/>
              </w:rPr>
            </w:pPr>
            <w:r w:rsidRPr="007B2A42">
              <w:rPr>
                <w:noProof/>
                <w:sz w:val="18"/>
                <w:szCs w:val="18"/>
                <w:lang w:eastAsia="en-GB"/>
              </w:rPr>
              <w:t>форма шва (30 x 17)</w:t>
            </w:r>
          </w:p>
        </w:tc>
        <w:tc>
          <w:tcPr>
            <w:tcW w:w="1701" w:type="dxa"/>
            <w:tcBorders>
              <w:top w:val="single" w:sz="2" w:space="0" w:color="auto"/>
              <w:left w:val="single" w:sz="2" w:space="0" w:color="auto"/>
              <w:bottom w:val="single" w:sz="12" w:space="0" w:color="auto"/>
              <w:right w:val="single" w:sz="2" w:space="0" w:color="auto"/>
            </w:tcBorders>
            <w:shd w:val="clear" w:color="auto" w:fill="auto"/>
            <w:vAlign w:val="bottom"/>
          </w:tcPr>
          <w:p w:rsidR="00B06E52" w:rsidRPr="007B2A42" w:rsidRDefault="00B06E52" w:rsidP="007B2A42">
            <w:pPr>
              <w:keepNext/>
              <w:keepLines/>
              <w:spacing w:before="40" w:after="40" w:line="220" w:lineRule="exact"/>
              <w:ind w:right="113"/>
              <w:jc w:val="right"/>
              <w:rPr>
                <w:noProof/>
                <w:sz w:val="18"/>
                <w:szCs w:val="18"/>
                <w:lang w:eastAsia="en-GB"/>
              </w:rPr>
            </w:pPr>
            <w:r w:rsidRPr="007B2A42">
              <w:rPr>
                <w:noProof/>
                <w:sz w:val="18"/>
                <w:szCs w:val="18"/>
                <w:lang w:eastAsia="en-GB"/>
              </w:rPr>
              <w:t>шов: 77, нить: 30</w:t>
            </w:r>
          </w:p>
        </w:tc>
        <w:tc>
          <w:tcPr>
            <w:tcW w:w="1281" w:type="dxa"/>
            <w:tcBorders>
              <w:top w:val="single" w:sz="2" w:space="0" w:color="auto"/>
              <w:left w:val="single" w:sz="2" w:space="0" w:color="auto"/>
              <w:bottom w:val="single" w:sz="12" w:space="0" w:color="auto"/>
              <w:right w:val="single" w:sz="2" w:space="0" w:color="auto"/>
            </w:tcBorders>
            <w:shd w:val="clear" w:color="auto" w:fill="auto"/>
            <w:vAlign w:val="bottom"/>
          </w:tcPr>
          <w:p w:rsidR="00B06E52" w:rsidRPr="007B2A42" w:rsidRDefault="00B06E52" w:rsidP="007B2A42">
            <w:pPr>
              <w:keepNext/>
              <w:keepLines/>
              <w:spacing w:before="40" w:after="40" w:line="220" w:lineRule="exact"/>
              <w:ind w:right="113"/>
              <w:jc w:val="right"/>
              <w:rPr>
                <w:noProof/>
                <w:sz w:val="18"/>
                <w:szCs w:val="18"/>
                <w:lang w:eastAsia="en-GB"/>
              </w:rPr>
            </w:pPr>
            <w:r w:rsidRPr="007B2A42">
              <w:rPr>
                <w:noProof/>
                <w:sz w:val="18"/>
                <w:szCs w:val="18"/>
                <w:lang w:eastAsia="en-GB"/>
              </w:rPr>
              <w:t>4</w:t>
            </w:r>
          </w:p>
        </w:tc>
      </w:tr>
    </w:tbl>
    <w:p w:rsidR="007B2A42" w:rsidRPr="00550349" w:rsidRDefault="007B2A42" w:rsidP="00550349">
      <w:pPr>
        <w:pStyle w:val="H23GR"/>
        <w:rPr>
          <w:b w:val="0"/>
          <w:noProof/>
        </w:rPr>
      </w:pPr>
      <w:r>
        <w:rPr>
          <w:b w:val="0"/>
          <w:noProof/>
        </w:rPr>
        <w:tab/>
      </w:r>
      <w:r>
        <w:rPr>
          <w:b w:val="0"/>
          <w:noProof/>
        </w:rPr>
        <w:tab/>
        <w:t>Таблица 6</w:t>
      </w:r>
    </w:p>
    <w:tbl>
      <w:tblPr>
        <w:tblW w:w="8525" w:type="dxa"/>
        <w:tblInd w:w="1117"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88"/>
        <w:gridCol w:w="1089"/>
        <w:gridCol w:w="1090"/>
        <w:gridCol w:w="1089"/>
        <w:gridCol w:w="1090"/>
        <w:gridCol w:w="1089"/>
        <w:gridCol w:w="1090"/>
      </w:tblGrid>
      <w:tr w:rsidR="00B06E52" w:rsidRPr="00C420E1" w:rsidTr="00550349">
        <w:trPr>
          <w:tblHeader/>
        </w:trPr>
        <w:tc>
          <w:tcPr>
            <w:tcW w:w="1988" w:type="dxa"/>
            <w:tcBorders>
              <w:bottom w:val="single" w:sz="2" w:space="0" w:color="auto"/>
            </w:tcBorders>
            <w:shd w:val="clear" w:color="auto" w:fill="auto"/>
            <w:vAlign w:val="bottom"/>
          </w:tcPr>
          <w:p w:rsidR="00B06E52" w:rsidRPr="00C420E1" w:rsidRDefault="00B06E52" w:rsidP="00550349">
            <w:pPr>
              <w:spacing w:before="80" w:after="80" w:line="200" w:lineRule="exact"/>
              <w:ind w:left="113" w:right="113"/>
              <w:rPr>
                <w:i/>
                <w:sz w:val="16"/>
                <w:szCs w:val="16"/>
              </w:rPr>
            </w:pPr>
            <w:r>
              <w:rPr>
                <w:i/>
                <w:sz w:val="16"/>
                <w:szCs w:val="16"/>
              </w:rPr>
              <w:t>Длина натяжения</w:t>
            </w:r>
          </w:p>
        </w:tc>
        <w:tc>
          <w:tcPr>
            <w:tcW w:w="1089" w:type="dxa"/>
            <w:tcBorders>
              <w:bottom w:val="single" w:sz="2" w:space="0" w:color="auto"/>
            </w:tcBorders>
            <w:shd w:val="clear" w:color="auto" w:fill="auto"/>
            <w:vAlign w:val="bottom"/>
          </w:tcPr>
          <w:p w:rsidR="00B06E52" w:rsidRPr="00C420E1" w:rsidRDefault="00B06E52" w:rsidP="00550349">
            <w:pPr>
              <w:spacing w:before="80" w:after="80" w:line="200" w:lineRule="exact"/>
              <w:ind w:left="113" w:right="113"/>
              <w:jc w:val="center"/>
              <w:rPr>
                <w:i/>
                <w:sz w:val="16"/>
                <w:szCs w:val="16"/>
              </w:rPr>
            </w:pPr>
            <w:r w:rsidRPr="00C420E1">
              <w:rPr>
                <w:i/>
                <w:sz w:val="16"/>
                <w:szCs w:val="16"/>
              </w:rPr>
              <w:t>(</w:t>
            </w:r>
            <w:r w:rsidR="00550349">
              <w:rPr>
                <w:rFonts w:cs="Times New Roman"/>
                <w:i/>
                <w:sz w:val="16"/>
                <w:szCs w:val="16"/>
              </w:rPr>
              <w:t>±</w:t>
            </w:r>
            <w:r w:rsidRPr="00C420E1">
              <w:rPr>
                <w:i/>
                <w:sz w:val="16"/>
                <w:szCs w:val="16"/>
              </w:rPr>
              <w:t xml:space="preserve">5 </w:t>
            </w:r>
            <w:r>
              <w:rPr>
                <w:i/>
                <w:sz w:val="16"/>
                <w:szCs w:val="16"/>
              </w:rPr>
              <w:t>мм</w:t>
            </w:r>
            <w:r w:rsidRPr="00C420E1">
              <w:rPr>
                <w:i/>
                <w:sz w:val="16"/>
                <w:szCs w:val="16"/>
              </w:rPr>
              <w:t>)</w:t>
            </w:r>
          </w:p>
        </w:tc>
        <w:tc>
          <w:tcPr>
            <w:tcW w:w="1090" w:type="dxa"/>
            <w:tcBorders>
              <w:bottom w:val="single" w:sz="2" w:space="0" w:color="auto"/>
            </w:tcBorders>
            <w:shd w:val="clear" w:color="auto" w:fill="auto"/>
            <w:vAlign w:val="bottom"/>
          </w:tcPr>
          <w:p w:rsidR="00B06E52" w:rsidRPr="00C420E1" w:rsidRDefault="00B06E52" w:rsidP="00550349">
            <w:pPr>
              <w:spacing w:before="80" w:after="80" w:line="200" w:lineRule="exact"/>
              <w:ind w:left="113" w:right="113"/>
              <w:rPr>
                <w:i/>
                <w:sz w:val="16"/>
                <w:szCs w:val="16"/>
              </w:rPr>
            </w:pPr>
          </w:p>
        </w:tc>
        <w:tc>
          <w:tcPr>
            <w:tcW w:w="1089" w:type="dxa"/>
            <w:tcBorders>
              <w:bottom w:val="single" w:sz="2" w:space="0" w:color="auto"/>
            </w:tcBorders>
            <w:shd w:val="clear" w:color="auto" w:fill="auto"/>
            <w:vAlign w:val="bottom"/>
          </w:tcPr>
          <w:p w:rsidR="00B06E52" w:rsidRPr="00C420E1" w:rsidRDefault="00B06E52" w:rsidP="00550349">
            <w:pPr>
              <w:spacing w:before="80" w:after="80" w:line="200" w:lineRule="exact"/>
              <w:ind w:left="113" w:right="113"/>
              <w:rPr>
                <w:i/>
                <w:sz w:val="16"/>
                <w:szCs w:val="16"/>
              </w:rPr>
            </w:pPr>
          </w:p>
        </w:tc>
        <w:tc>
          <w:tcPr>
            <w:tcW w:w="1090" w:type="dxa"/>
            <w:tcBorders>
              <w:bottom w:val="single" w:sz="2" w:space="0" w:color="auto"/>
            </w:tcBorders>
            <w:shd w:val="clear" w:color="auto" w:fill="auto"/>
            <w:vAlign w:val="bottom"/>
          </w:tcPr>
          <w:p w:rsidR="00B06E52" w:rsidRPr="00C420E1" w:rsidRDefault="00B06E52" w:rsidP="00550349">
            <w:pPr>
              <w:spacing w:before="80" w:after="80" w:line="200" w:lineRule="exact"/>
              <w:ind w:left="113" w:right="113"/>
              <w:rPr>
                <w:i/>
                <w:sz w:val="16"/>
                <w:szCs w:val="16"/>
              </w:rPr>
            </w:pPr>
          </w:p>
        </w:tc>
        <w:tc>
          <w:tcPr>
            <w:tcW w:w="1089" w:type="dxa"/>
            <w:tcBorders>
              <w:bottom w:val="single" w:sz="2" w:space="0" w:color="auto"/>
            </w:tcBorders>
            <w:shd w:val="clear" w:color="auto" w:fill="auto"/>
            <w:vAlign w:val="bottom"/>
          </w:tcPr>
          <w:p w:rsidR="00B06E52" w:rsidRPr="00C420E1" w:rsidRDefault="00B06E52" w:rsidP="00550349">
            <w:pPr>
              <w:spacing w:before="80" w:after="80" w:line="200" w:lineRule="exact"/>
              <w:ind w:left="113" w:right="113"/>
              <w:rPr>
                <w:i/>
                <w:sz w:val="16"/>
                <w:szCs w:val="16"/>
              </w:rPr>
            </w:pPr>
          </w:p>
        </w:tc>
        <w:tc>
          <w:tcPr>
            <w:tcW w:w="1090" w:type="dxa"/>
            <w:tcBorders>
              <w:bottom w:val="single" w:sz="2" w:space="0" w:color="auto"/>
            </w:tcBorders>
            <w:shd w:val="clear" w:color="auto" w:fill="auto"/>
            <w:vAlign w:val="bottom"/>
          </w:tcPr>
          <w:p w:rsidR="00B06E52" w:rsidRPr="00C420E1" w:rsidRDefault="00B06E52" w:rsidP="00550349">
            <w:pPr>
              <w:spacing w:before="80" w:after="80" w:line="200" w:lineRule="exact"/>
              <w:ind w:left="113" w:right="113"/>
              <w:rPr>
                <w:i/>
                <w:sz w:val="16"/>
                <w:szCs w:val="16"/>
              </w:rPr>
            </w:pPr>
          </w:p>
        </w:tc>
      </w:tr>
      <w:tr w:rsidR="00B06E52" w:rsidRPr="00C420E1" w:rsidTr="00550349">
        <w:tc>
          <w:tcPr>
            <w:tcW w:w="1988" w:type="dxa"/>
            <w:tcBorders>
              <w:top w:val="single" w:sz="2" w:space="0" w:color="auto"/>
              <w:bottom w:val="single" w:sz="12" w:space="0" w:color="auto"/>
            </w:tcBorders>
            <w:shd w:val="clear" w:color="auto" w:fill="auto"/>
          </w:tcPr>
          <w:p w:rsidR="00B06E52" w:rsidRPr="00C420E1" w:rsidRDefault="00B06E52" w:rsidP="00550349">
            <w:pPr>
              <w:spacing w:before="80" w:after="80" w:line="200" w:lineRule="exact"/>
              <w:ind w:left="113" w:right="113"/>
              <w:rPr>
                <w:i/>
                <w:sz w:val="16"/>
                <w:szCs w:val="16"/>
              </w:rPr>
            </w:pPr>
            <w:r>
              <w:rPr>
                <w:i/>
                <w:sz w:val="16"/>
                <w:szCs w:val="16"/>
              </w:rPr>
              <w:t>Манекен</w:t>
            </w:r>
          </w:p>
        </w:tc>
        <w:tc>
          <w:tcPr>
            <w:tcW w:w="1089" w:type="dxa"/>
            <w:tcBorders>
              <w:top w:val="single" w:sz="2" w:space="0" w:color="auto"/>
              <w:bottom w:val="single" w:sz="12" w:space="0" w:color="auto"/>
            </w:tcBorders>
            <w:shd w:val="clear" w:color="auto" w:fill="auto"/>
            <w:vAlign w:val="bottom"/>
          </w:tcPr>
          <w:p w:rsidR="00B06E52" w:rsidRPr="00C420E1" w:rsidRDefault="00B06E52" w:rsidP="00550349">
            <w:pPr>
              <w:spacing w:before="80" w:after="80" w:line="200" w:lineRule="exact"/>
              <w:ind w:left="71" w:right="113" w:firstLine="14"/>
              <w:jc w:val="right"/>
              <w:rPr>
                <w:i/>
                <w:sz w:val="16"/>
                <w:szCs w:val="16"/>
              </w:rPr>
            </w:pPr>
            <w:r w:rsidRPr="00C420E1">
              <w:rPr>
                <w:i/>
                <w:sz w:val="16"/>
                <w:szCs w:val="16"/>
              </w:rPr>
              <w:t>Q 0</w:t>
            </w:r>
          </w:p>
        </w:tc>
        <w:tc>
          <w:tcPr>
            <w:tcW w:w="1090" w:type="dxa"/>
            <w:tcBorders>
              <w:top w:val="single" w:sz="2" w:space="0" w:color="auto"/>
              <w:bottom w:val="single" w:sz="12" w:space="0" w:color="auto"/>
            </w:tcBorders>
            <w:shd w:val="clear" w:color="auto" w:fill="auto"/>
            <w:vAlign w:val="bottom"/>
          </w:tcPr>
          <w:p w:rsidR="00B06E52" w:rsidRPr="00C420E1" w:rsidRDefault="00B06E52" w:rsidP="00550349">
            <w:pPr>
              <w:spacing w:before="80" w:after="80" w:line="200" w:lineRule="exact"/>
              <w:ind w:left="113" w:right="113"/>
              <w:jc w:val="right"/>
              <w:rPr>
                <w:i/>
                <w:sz w:val="16"/>
                <w:szCs w:val="16"/>
              </w:rPr>
            </w:pPr>
            <w:r w:rsidRPr="00C420E1">
              <w:rPr>
                <w:i/>
                <w:sz w:val="16"/>
                <w:szCs w:val="16"/>
              </w:rPr>
              <w:t>Q 1</w:t>
            </w:r>
          </w:p>
        </w:tc>
        <w:tc>
          <w:tcPr>
            <w:tcW w:w="1089" w:type="dxa"/>
            <w:tcBorders>
              <w:top w:val="single" w:sz="2" w:space="0" w:color="auto"/>
              <w:bottom w:val="single" w:sz="12" w:space="0" w:color="auto"/>
            </w:tcBorders>
            <w:shd w:val="clear" w:color="auto" w:fill="auto"/>
            <w:vAlign w:val="bottom"/>
          </w:tcPr>
          <w:p w:rsidR="00B06E52" w:rsidRPr="00C420E1" w:rsidRDefault="00B06E52" w:rsidP="00550349">
            <w:pPr>
              <w:spacing w:before="80" w:after="80" w:line="200" w:lineRule="exact"/>
              <w:ind w:left="113" w:right="113"/>
              <w:jc w:val="right"/>
              <w:rPr>
                <w:i/>
                <w:sz w:val="16"/>
                <w:szCs w:val="16"/>
              </w:rPr>
            </w:pPr>
            <w:r w:rsidRPr="00C420E1">
              <w:rPr>
                <w:i/>
                <w:sz w:val="16"/>
                <w:szCs w:val="16"/>
              </w:rPr>
              <w:t>Q 1,5</w:t>
            </w:r>
          </w:p>
        </w:tc>
        <w:tc>
          <w:tcPr>
            <w:tcW w:w="1090" w:type="dxa"/>
            <w:tcBorders>
              <w:top w:val="single" w:sz="2" w:space="0" w:color="auto"/>
              <w:bottom w:val="single" w:sz="12" w:space="0" w:color="auto"/>
            </w:tcBorders>
            <w:shd w:val="clear" w:color="auto" w:fill="auto"/>
            <w:vAlign w:val="bottom"/>
          </w:tcPr>
          <w:p w:rsidR="00B06E52" w:rsidRPr="00C420E1" w:rsidRDefault="00B06E52" w:rsidP="00550349">
            <w:pPr>
              <w:spacing w:before="80" w:after="80" w:line="200" w:lineRule="exact"/>
              <w:ind w:left="113" w:right="113"/>
              <w:jc w:val="right"/>
              <w:rPr>
                <w:i/>
                <w:sz w:val="16"/>
                <w:szCs w:val="16"/>
              </w:rPr>
            </w:pPr>
            <w:r w:rsidRPr="00C420E1">
              <w:rPr>
                <w:i/>
                <w:sz w:val="16"/>
                <w:szCs w:val="16"/>
              </w:rPr>
              <w:t>Q 3</w:t>
            </w:r>
          </w:p>
        </w:tc>
        <w:tc>
          <w:tcPr>
            <w:tcW w:w="1089" w:type="dxa"/>
            <w:tcBorders>
              <w:top w:val="single" w:sz="2" w:space="0" w:color="auto"/>
              <w:bottom w:val="single" w:sz="12" w:space="0" w:color="auto"/>
            </w:tcBorders>
            <w:shd w:val="clear" w:color="auto" w:fill="auto"/>
            <w:vAlign w:val="bottom"/>
          </w:tcPr>
          <w:p w:rsidR="00B06E52" w:rsidRPr="00C420E1" w:rsidRDefault="00B06E52" w:rsidP="00550349">
            <w:pPr>
              <w:spacing w:before="80" w:after="80" w:line="200" w:lineRule="exact"/>
              <w:ind w:left="113" w:right="113"/>
              <w:jc w:val="right"/>
              <w:rPr>
                <w:i/>
                <w:sz w:val="16"/>
                <w:szCs w:val="16"/>
              </w:rPr>
            </w:pPr>
            <w:r w:rsidRPr="00C420E1">
              <w:rPr>
                <w:i/>
                <w:sz w:val="16"/>
                <w:szCs w:val="16"/>
              </w:rPr>
              <w:t>Q 6</w:t>
            </w:r>
          </w:p>
        </w:tc>
        <w:tc>
          <w:tcPr>
            <w:tcW w:w="1090" w:type="dxa"/>
            <w:tcBorders>
              <w:top w:val="single" w:sz="2" w:space="0" w:color="auto"/>
              <w:bottom w:val="single" w:sz="12" w:space="0" w:color="auto"/>
            </w:tcBorders>
            <w:shd w:val="clear" w:color="auto" w:fill="auto"/>
            <w:vAlign w:val="bottom"/>
          </w:tcPr>
          <w:p w:rsidR="00B06E52" w:rsidRPr="00C420E1" w:rsidRDefault="00B06E52" w:rsidP="00550349">
            <w:pPr>
              <w:spacing w:before="80" w:after="80" w:line="200" w:lineRule="exact"/>
              <w:ind w:left="113" w:right="113"/>
              <w:jc w:val="right"/>
              <w:rPr>
                <w:i/>
                <w:sz w:val="16"/>
                <w:szCs w:val="16"/>
              </w:rPr>
            </w:pPr>
            <w:r w:rsidRPr="00C420E1">
              <w:rPr>
                <w:i/>
                <w:sz w:val="16"/>
                <w:szCs w:val="16"/>
              </w:rPr>
              <w:t>Q 10</w:t>
            </w:r>
          </w:p>
        </w:tc>
      </w:tr>
      <w:tr w:rsidR="00B06E52" w:rsidRPr="00610795" w:rsidTr="00550349">
        <w:tc>
          <w:tcPr>
            <w:tcW w:w="1988" w:type="dxa"/>
            <w:tcBorders>
              <w:top w:val="single" w:sz="12" w:space="0" w:color="auto"/>
            </w:tcBorders>
            <w:shd w:val="clear" w:color="auto" w:fill="auto"/>
          </w:tcPr>
          <w:p w:rsidR="00B06E52" w:rsidRPr="00550349" w:rsidRDefault="00B06E52" w:rsidP="00550349">
            <w:pPr>
              <w:spacing w:before="40" w:after="40" w:line="220" w:lineRule="atLeast"/>
              <w:ind w:left="113" w:right="113"/>
              <w:rPr>
                <w:sz w:val="18"/>
                <w:szCs w:val="18"/>
              </w:rPr>
            </w:pPr>
            <w:r w:rsidRPr="00550349">
              <w:rPr>
                <w:sz w:val="18"/>
                <w:szCs w:val="18"/>
              </w:rPr>
              <w:t>Основной ремень (А)</w:t>
            </w:r>
          </w:p>
        </w:tc>
        <w:tc>
          <w:tcPr>
            <w:tcW w:w="1089" w:type="dxa"/>
            <w:tcBorders>
              <w:top w:val="single" w:sz="12" w:space="0" w:color="auto"/>
            </w:tcBorders>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1 740 мм</w:t>
            </w:r>
          </w:p>
        </w:tc>
        <w:tc>
          <w:tcPr>
            <w:tcW w:w="1090" w:type="dxa"/>
            <w:tcBorders>
              <w:top w:val="single" w:sz="12" w:space="0" w:color="auto"/>
            </w:tcBorders>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1 850 мм</w:t>
            </w:r>
          </w:p>
        </w:tc>
        <w:tc>
          <w:tcPr>
            <w:tcW w:w="1089" w:type="dxa"/>
            <w:tcBorders>
              <w:top w:val="single" w:sz="12" w:space="0" w:color="auto"/>
            </w:tcBorders>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1 900 мм</w:t>
            </w:r>
          </w:p>
        </w:tc>
        <w:tc>
          <w:tcPr>
            <w:tcW w:w="1090" w:type="dxa"/>
            <w:tcBorders>
              <w:top w:val="single" w:sz="12" w:space="0" w:color="auto"/>
            </w:tcBorders>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2 000 мм</w:t>
            </w:r>
          </w:p>
        </w:tc>
        <w:tc>
          <w:tcPr>
            <w:tcW w:w="1089" w:type="dxa"/>
            <w:tcBorders>
              <w:top w:val="single" w:sz="12" w:space="0" w:color="auto"/>
            </w:tcBorders>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2 000 мм</w:t>
            </w:r>
          </w:p>
        </w:tc>
        <w:tc>
          <w:tcPr>
            <w:tcW w:w="1090" w:type="dxa"/>
            <w:tcBorders>
              <w:top w:val="single" w:sz="12" w:space="0" w:color="auto"/>
            </w:tcBorders>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2 100 мм</w:t>
            </w:r>
          </w:p>
        </w:tc>
      </w:tr>
      <w:tr w:rsidR="00B06E52" w:rsidRPr="00610795" w:rsidTr="00550349">
        <w:tc>
          <w:tcPr>
            <w:tcW w:w="1988" w:type="dxa"/>
            <w:shd w:val="clear" w:color="auto" w:fill="auto"/>
          </w:tcPr>
          <w:p w:rsidR="00B06E52" w:rsidRPr="00550349" w:rsidRDefault="00B06E52" w:rsidP="00550349">
            <w:pPr>
              <w:spacing w:before="40" w:after="40" w:line="220" w:lineRule="atLeast"/>
              <w:ind w:left="113" w:right="113"/>
              <w:rPr>
                <w:sz w:val="18"/>
                <w:szCs w:val="18"/>
              </w:rPr>
            </w:pPr>
            <w:r w:rsidRPr="00550349">
              <w:rPr>
                <w:noProof/>
                <w:sz w:val="18"/>
                <w:szCs w:val="18"/>
                <w:lang w:eastAsia="en-GB"/>
              </w:rPr>
              <w:t xml:space="preserve">Бедренный </w:t>
            </w:r>
            <w:r w:rsidRPr="00550349">
              <w:rPr>
                <w:sz w:val="18"/>
                <w:szCs w:val="18"/>
              </w:rPr>
              <w:t>ремень (В)</w:t>
            </w:r>
          </w:p>
        </w:tc>
        <w:tc>
          <w:tcPr>
            <w:tcW w:w="1089"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530 мм</w:t>
            </w:r>
          </w:p>
        </w:tc>
        <w:tc>
          <w:tcPr>
            <w:tcW w:w="1090"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560 мм</w:t>
            </w:r>
          </w:p>
        </w:tc>
        <w:tc>
          <w:tcPr>
            <w:tcW w:w="1089"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600 мм</w:t>
            </w:r>
          </w:p>
        </w:tc>
        <w:tc>
          <w:tcPr>
            <w:tcW w:w="1090"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630 мм</w:t>
            </w:r>
          </w:p>
        </w:tc>
        <w:tc>
          <w:tcPr>
            <w:tcW w:w="1089"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660 мм</w:t>
            </w:r>
          </w:p>
        </w:tc>
        <w:tc>
          <w:tcPr>
            <w:tcW w:w="1090"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700 мм</w:t>
            </w:r>
          </w:p>
        </w:tc>
      </w:tr>
      <w:tr w:rsidR="00B06E52" w:rsidRPr="00610795" w:rsidTr="00550349">
        <w:tc>
          <w:tcPr>
            <w:tcW w:w="1988" w:type="dxa"/>
            <w:shd w:val="clear" w:color="auto" w:fill="auto"/>
          </w:tcPr>
          <w:p w:rsidR="00B06E52" w:rsidRPr="00550349" w:rsidRDefault="00B06E52" w:rsidP="00550349">
            <w:pPr>
              <w:spacing w:before="40" w:after="40" w:line="220" w:lineRule="atLeast"/>
              <w:ind w:left="113" w:right="113"/>
              <w:rPr>
                <w:sz w:val="18"/>
                <w:szCs w:val="18"/>
              </w:rPr>
            </w:pPr>
            <w:r w:rsidRPr="00550349">
              <w:rPr>
                <w:noProof/>
                <w:sz w:val="18"/>
                <w:szCs w:val="18"/>
                <w:lang w:eastAsia="en-GB"/>
              </w:rPr>
              <w:t xml:space="preserve">Нижний </w:t>
            </w:r>
            <w:r w:rsidRPr="00550349">
              <w:rPr>
                <w:sz w:val="18"/>
                <w:szCs w:val="18"/>
              </w:rPr>
              <w:t>размер (</w:t>
            </w:r>
            <w:r w:rsidRPr="00550349">
              <w:rPr>
                <w:sz w:val="18"/>
                <w:szCs w:val="18"/>
                <w:lang w:val="en-US"/>
              </w:rPr>
              <w:t>C</w:t>
            </w:r>
            <w:r w:rsidRPr="00550349">
              <w:rPr>
                <w:sz w:val="18"/>
                <w:szCs w:val="18"/>
              </w:rPr>
              <w:t xml:space="preserve">) </w:t>
            </w:r>
          </w:p>
        </w:tc>
        <w:tc>
          <w:tcPr>
            <w:tcW w:w="1089"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125 мм</w:t>
            </w:r>
          </w:p>
        </w:tc>
        <w:tc>
          <w:tcPr>
            <w:tcW w:w="1090"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150 мм</w:t>
            </w:r>
          </w:p>
        </w:tc>
        <w:tc>
          <w:tcPr>
            <w:tcW w:w="1089"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150 мм</w:t>
            </w:r>
          </w:p>
        </w:tc>
        <w:tc>
          <w:tcPr>
            <w:tcW w:w="1090"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170 мм</w:t>
            </w:r>
          </w:p>
        </w:tc>
        <w:tc>
          <w:tcPr>
            <w:tcW w:w="1089"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200 мм</w:t>
            </w:r>
          </w:p>
        </w:tc>
        <w:tc>
          <w:tcPr>
            <w:tcW w:w="1090"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200 мм</w:t>
            </w:r>
          </w:p>
        </w:tc>
      </w:tr>
      <w:tr w:rsidR="00B06E52" w:rsidRPr="00610795" w:rsidTr="00550349">
        <w:tc>
          <w:tcPr>
            <w:tcW w:w="1988" w:type="dxa"/>
            <w:shd w:val="clear" w:color="auto" w:fill="auto"/>
          </w:tcPr>
          <w:p w:rsidR="00B06E52" w:rsidRPr="00550349" w:rsidRDefault="00B06E52" w:rsidP="00550349">
            <w:pPr>
              <w:spacing w:before="40" w:after="40" w:line="220" w:lineRule="atLeast"/>
              <w:ind w:left="113" w:right="113"/>
              <w:rPr>
                <w:sz w:val="18"/>
                <w:szCs w:val="18"/>
                <w:lang w:val="en-US"/>
              </w:rPr>
            </w:pPr>
            <w:r w:rsidRPr="00550349">
              <w:rPr>
                <w:sz w:val="18"/>
                <w:szCs w:val="18"/>
              </w:rPr>
              <w:t>Средний размер (</w:t>
            </w:r>
            <w:r w:rsidRPr="00550349">
              <w:rPr>
                <w:sz w:val="18"/>
                <w:szCs w:val="18"/>
                <w:lang w:val="en-US"/>
              </w:rPr>
              <w:t>D</w:t>
            </w:r>
            <w:r w:rsidRPr="00550349">
              <w:rPr>
                <w:sz w:val="18"/>
                <w:szCs w:val="18"/>
              </w:rPr>
              <w:t xml:space="preserve">) </w:t>
            </w:r>
          </w:p>
        </w:tc>
        <w:tc>
          <w:tcPr>
            <w:tcW w:w="1089"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270 мм</w:t>
            </w:r>
          </w:p>
        </w:tc>
        <w:tc>
          <w:tcPr>
            <w:tcW w:w="1090"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300 мм</w:t>
            </w:r>
          </w:p>
        </w:tc>
        <w:tc>
          <w:tcPr>
            <w:tcW w:w="1089"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350 мм</w:t>
            </w:r>
          </w:p>
        </w:tc>
        <w:tc>
          <w:tcPr>
            <w:tcW w:w="1090"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380 мм</w:t>
            </w:r>
          </w:p>
        </w:tc>
        <w:tc>
          <w:tcPr>
            <w:tcW w:w="1089"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380 мм</w:t>
            </w:r>
          </w:p>
        </w:tc>
        <w:tc>
          <w:tcPr>
            <w:tcW w:w="1090" w:type="dxa"/>
            <w:shd w:val="clear" w:color="auto" w:fill="auto"/>
            <w:vAlign w:val="bottom"/>
          </w:tcPr>
          <w:p w:rsidR="00B06E52" w:rsidRPr="00550349" w:rsidRDefault="00B06E52" w:rsidP="00550349">
            <w:pPr>
              <w:spacing w:before="40" w:after="40" w:line="220" w:lineRule="atLeast"/>
              <w:ind w:left="113" w:right="113"/>
              <w:jc w:val="right"/>
              <w:rPr>
                <w:sz w:val="18"/>
                <w:szCs w:val="18"/>
              </w:rPr>
            </w:pPr>
            <w:r w:rsidRPr="00550349">
              <w:rPr>
                <w:sz w:val="18"/>
                <w:szCs w:val="18"/>
              </w:rPr>
              <w:t>400 мм</w:t>
            </w:r>
          </w:p>
        </w:tc>
      </w:tr>
    </w:tbl>
    <w:p w:rsidR="00B06E52" w:rsidRPr="007B2A42" w:rsidRDefault="00550349" w:rsidP="007B2A42">
      <w:pPr>
        <w:pStyle w:val="H23GR"/>
        <w:rPr>
          <w:b w:val="0"/>
          <w:noProof/>
        </w:rPr>
      </w:pPr>
      <w:r>
        <w:rPr>
          <w:b w:val="0"/>
          <w:noProof/>
        </w:rPr>
        <w:tab/>
      </w:r>
      <w:r>
        <w:rPr>
          <w:b w:val="0"/>
          <w:noProof/>
        </w:rPr>
        <w:tab/>
        <w:t>Таблица 7</w:t>
      </w:r>
    </w:p>
    <w:tbl>
      <w:tblPr>
        <w:tblW w:w="7391"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80"/>
        <w:gridCol w:w="1615"/>
        <w:gridCol w:w="2693"/>
      </w:tblGrid>
      <w:tr w:rsidR="00B06E52" w:rsidRPr="001D0D37" w:rsidTr="00550349">
        <w:tc>
          <w:tcPr>
            <w:tcW w:w="1403" w:type="dxa"/>
            <w:tcBorders>
              <w:bottom w:val="single" w:sz="4" w:space="0" w:color="auto"/>
            </w:tcBorders>
            <w:shd w:val="clear" w:color="auto" w:fill="auto"/>
          </w:tcPr>
          <w:p w:rsidR="00B06E52" w:rsidRPr="001D0D37" w:rsidRDefault="00B06E52" w:rsidP="00550349">
            <w:pPr>
              <w:spacing w:before="80" w:after="80" w:line="200" w:lineRule="exact"/>
              <w:rPr>
                <w:i/>
                <w:sz w:val="16"/>
                <w:szCs w:val="16"/>
              </w:rPr>
            </w:pPr>
            <w:r>
              <w:rPr>
                <w:i/>
                <w:sz w:val="16"/>
                <w:szCs w:val="16"/>
              </w:rPr>
              <w:t>Ремень</w:t>
            </w:r>
          </w:p>
        </w:tc>
        <w:tc>
          <w:tcPr>
            <w:tcW w:w="1680" w:type="dxa"/>
            <w:tcBorders>
              <w:bottom w:val="single" w:sz="4" w:space="0" w:color="auto"/>
            </w:tcBorders>
            <w:shd w:val="clear" w:color="auto" w:fill="auto"/>
          </w:tcPr>
          <w:p w:rsidR="00B06E52" w:rsidRPr="001D0D37" w:rsidRDefault="00B06E52" w:rsidP="00550349">
            <w:pPr>
              <w:spacing w:before="80" w:after="80" w:line="200" w:lineRule="exact"/>
              <w:rPr>
                <w:i/>
                <w:sz w:val="16"/>
                <w:szCs w:val="16"/>
              </w:rPr>
            </w:pPr>
          </w:p>
        </w:tc>
        <w:tc>
          <w:tcPr>
            <w:tcW w:w="1615" w:type="dxa"/>
            <w:tcBorders>
              <w:bottom w:val="single" w:sz="4" w:space="0" w:color="auto"/>
            </w:tcBorders>
            <w:shd w:val="clear" w:color="auto" w:fill="auto"/>
          </w:tcPr>
          <w:p w:rsidR="00B06E52" w:rsidRPr="001D0D37" w:rsidRDefault="00B06E52" w:rsidP="00550349">
            <w:pPr>
              <w:spacing w:before="80" w:after="80" w:line="200" w:lineRule="exact"/>
              <w:rPr>
                <w:i/>
                <w:sz w:val="16"/>
                <w:szCs w:val="16"/>
              </w:rPr>
            </w:pPr>
          </w:p>
        </w:tc>
        <w:tc>
          <w:tcPr>
            <w:tcW w:w="2693" w:type="dxa"/>
            <w:tcBorders>
              <w:bottom w:val="single" w:sz="4" w:space="0" w:color="auto"/>
            </w:tcBorders>
            <w:shd w:val="clear" w:color="auto" w:fill="auto"/>
          </w:tcPr>
          <w:p w:rsidR="00B06E52" w:rsidRPr="001D0D37" w:rsidRDefault="00B06E52" w:rsidP="00550349">
            <w:pPr>
              <w:spacing w:before="80" w:after="80" w:line="200" w:lineRule="exact"/>
              <w:rPr>
                <w:i/>
                <w:sz w:val="16"/>
                <w:szCs w:val="16"/>
              </w:rPr>
            </w:pPr>
          </w:p>
        </w:tc>
      </w:tr>
      <w:tr w:rsidR="00B06E52" w:rsidRPr="001D0D37" w:rsidTr="00550349">
        <w:tc>
          <w:tcPr>
            <w:tcW w:w="1403" w:type="dxa"/>
            <w:tcBorders>
              <w:bottom w:val="single" w:sz="12" w:space="0" w:color="auto"/>
            </w:tcBorders>
            <w:shd w:val="clear" w:color="auto" w:fill="auto"/>
          </w:tcPr>
          <w:p w:rsidR="00B06E52" w:rsidRPr="001D0D37" w:rsidRDefault="00B06E52" w:rsidP="00550349">
            <w:pPr>
              <w:spacing w:before="80" w:after="80" w:line="200" w:lineRule="exact"/>
              <w:jc w:val="right"/>
              <w:rPr>
                <w:i/>
                <w:sz w:val="16"/>
                <w:szCs w:val="16"/>
              </w:rPr>
            </w:pPr>
            <w:r>
              <w:rPr>
                <w:i/>
                <w:sz w:val="16"/>
                <w:szCs w:val="16"/>
              </w:rPr>
              <w:t>ширина</w:t>
            </w:r>
          </w:p>
        </w:tc>
        <w:tc>
          <w:tcPr>
            <w:tcW w:w="1680" w:type="dxa"/>
            <w:tcBorders>
              <w:bottom w:val="single" w:sz="12" w:space="0" w:color="auto"/>
            </w:tcBorders>
            <w:shd w:val="clear" w:color="auto" w:fill="auto"/>
          </w:tcPr>
          <w:p w:rsidR="00B06E52" w:rsidRPr="001D0D37" w:rsidRDefault="00B06E52" w:rsidP="00550349">
            <w:pPr>
              <w:spacing w:before="80" w:after="80" w:line="200" w:lineRule="exact"/>
              <w:jc w:val="right"/>
              <w:rPr>
                <w:i/>
                <w:sz w:val="16"/>
                <w:szCs w:val="16"/>
              </w:rPr>
            </w:pPr>
            <w:r>
              <w:rPr>
                <w:i/>
                <w:sz w:val="16"/>
                <w:szCs w:val="16"/>
              </w:rPr>
              <w:t>толщина</w:t>
            </w:r>
          </w:p>
        </w:tc>
        <w:tc>
          <w:tcPr>
            <w:tcW w:w="1615" w:type="dxa"/>
            <w:tcBorders>
              <w:bottom w:val="single" w:sz="12" w:space="0" w:color="auto"/>
            </w:tcBorders>
            <w:shd w:val="clear" w:color="auto" w:fill="auto"/>
          </w:tcPr>
          <w:p w:rsidR="00B06E52" w:rsidRPr="001D0D37" w:rsidRDefault="00B06E52" w:rsidP="00550349">
            <w:pPr>
              <w:spacing w:before="80" w:after="80" w:line="200" w:lineRule="exact"/>
              <w:jc w:val="right"/>
              <w:rPr>
                <w:i/>
                <w:sz w:val="16"/>
                <w:szCs w:val="16"/>
              </w:rPr>
            </w:pPr>
            <w:r>
              <w:rPr>
                <w:i/>
                <w:sz w:val="16"/>
                <w:szCs w:val="16"/>
              </w:rPr>
              <w:t>растяжение</w:t>
            </w:r>
          </w:p>
        </w:tc>
        <w:tc>
          <w:tcPr>
            <w:tcW w:w="2693" w:type="dxa"/>
            <w:tcBorders>
              <w:bottom w:val="single" w:sz="12" w:space="0" w:color="auto"/>
            </w:tcBorders>
            <w:shd w:val="clear" w:color="auto" w:fill="auto"/>
          </w:tcPr>
          <w:p w:rsidR="00B06E52" w:rsidRPr="001D0D37" w:rsidRDefault="00B06E52" w:rsidP="00550349">
            <w:pPr>
              <w:spacing w:before="80" w:after="80" w:line="200" w:lineRule="exact"/>
              <w:jc w:val="right"/>
              <w:rPr>
                <w:i/>
                <w:sz w:val="16"/>
                <w:szCs w:val="16"/>
              </w:rPr>
            </w:pPr>
            <w:r>
              <w:rPr>
                <w:i/>
                <w:sz w:val="16"/>
                <w:szCs w:val="16"/>
              </w:rPr>
              <w:t>прочность</w:t>
            </w:r>
          </w:p>
        </w:tc>
      </w:tr>
      <w:tr w:rsidR="00B06E52" w:rsidRPr="00550349" w:rsidTr="00550349">
        <w:tc>
          <w:tcPr>
            <w:tcW w:w="1403" w:type="dxa"/>
            <w:tcBorders>
              <w:top w:val="single" w:sz="12" w:space="0" w:color="auto"/>
              <w:bottom w:val="single" w:sz="12" w:space="0" w:color="auto"/>
            </w:tcBorders>
            <w:shd w:val="clear" w:color="auto" w:fill="auto"/>
          </w:tcPr>
          <w:p w:rsidR="00B06E52" w:rsidRPr="00550349" w:rsidRDefault="00B06E52" w:rsidP="00550349">
            <w:pPr>
              <w:spacing w:before="40" w:after="40" w:line="220" w:lineRule="exact"/>
              <w:jc w:val="right"/>
              <w:rPr>
                <w:sz w:val="18"/>
                <w:szCs w:val="18"/>
              </w:rPr>
            </w:pPr>
            <w:r w:rsidRPr="00550349">
              <w:rPr>
                <w:sz w:val="18"/>
                <w:szCs w:val="18"/>
              </w:rPr>
              <w:t xml:space="preserve">39 мм </w:t>
            </w:r>
            <w:r w:rsidR="00550349" w:rsidRPr="00550349">
              <w:rPr>
                <w:rFonts w:cs="Times New Roman"/>
                <w:sz w:val="18"/>
                <w:szCs w:val="18"/>
              </w:rPr>
              <w:t>±</w:t>
            </w:r>
            <w:r w:rsidR="00550349" w:rsidRPr="00550349">
              <w:rPr>
                <w:sz w:val="18"/>
                <w:szCs w:val="18"/>
              </w:rPr>
              <w:t xml:space="preserve"> </w:t>
            </w:r>
            <w:r w:rsidRPr="00550349">
              <w:rPr>
                <w:sz w:val="18"/>
                <w:szCs w:val="18"/>
              </w:rPr>
              <w:t>1 мм</w:t>
            </w:r>
          </w:p>
        </w:tc>
        <w:tc>
          <w:tcPr>
            <w:tcW w:w="1680" w:type="dxa"/>
            <w:tcBorders>
              <w:top w:val="single" w:sz="12" w:space="0" w:color="auto"/>
              <w:bottom w:val="single" w:sz="12" w:space="0" w:color="auto"/>
            </w:tcBorders>
            <w:shd w:val="clear" w:color="auto" w:fill="auto"/>
          </w:tcPr>
          <w:p w:rsidR="00B06E52" w:rsidRPr="00550349" w:rsidRDefault="00B06E52" w:rsidP="00B06E52">
            <w:pPr>
              <w:ind w:right="13"/>
              <w:jc w:val="right"/>
              <w:rPr>
                <w:sz w:val="18"/>
                <w:szCs w:val="18"/>
              </w:rPr>
            </w:pPr>
            <w:r w:rsidRPr="00550349">
              <w:rPr>
                <w:sz w:val="18"/>
                <w:szCs w:val="18"/>
              </w:rPr>
              <w:t xml:space="preserve">1 мм </w:t>
            </w:r>
            <w:r w:rsidR="00550349" w:rsidRPr="00550349">
              <w:rPr>
                <w:rFonts w:cs="Times New Roman"/>
                <w:sz w:val="18"/>
                <w:szCs w:val="18"/>
              </w:rPr>
              <w:t>±</w:t>
            </w:r>
            <w:r w:rsidRPr="00550349">
              <w:rPr>
                <w:sz w:val="18"/>
                <w:szCs w:val="18"/>
              </w:rPr>
              <w:t xml:space="preserve"> 0,1 мм</w:t>
            </w:r>
          </w:p>
        </w:tc>
        <w:tc>
          <w:tcPr>
            <w:tcW w:w="1615" w:type="dxa"/>
            <w:tcBorders>
              <w:top w:val="single" w:sz="12" w:space="0" w:color="auto"/>
              <w:bottom w:val="single" w:sz="12" w:space="0" w:color="auto"/>
            </w:tcBorders>
            <w:shd w:val="clear" w:color="auto" w:fill="auto"/>
          </w:tcPr>
          <w:p w:rsidR="00B06E52" w:rsidRPr="00550349" w:rsidRDefault="00550349" w:rsidP="00B06E52">
            <w:pPr>
              <w:jc w:val="right"/>
              <w:rPr>
                <w:sz w:val="18"/>
                <w:szCs w:val="18"/>
              </w:rPr>
            </w:pPr>
            <w:r w:rsidRPr="00550349">
              <w:rPr>
                <w:sz w:val="18"/>
                <w:szCs w:val="18"/>
              </w:rPr>
              <w:t>5,5–</w:t>
            </w:r>
            <w:r>
              <w:rPr>
                <w:sz w:val="18"/>
                <w:szCs w:val="18"/>
              </w:rPr>
              <w:t>6,5</w:t>
            </w:r>
            <w:r w:rsidR="00B06E52" w:rsidRPr="00550349">
              <w:rPr>
                <w:sz w:val="18"/>
                <w:szCs w:val="18"/>
              </w:rPr>
              <w:t>%</w:t>
            </w:r>
          </w:p>
        </w:tc>
        <w:tc>
          <w:tcPr>
            <w:tcW w:w="2693" w:type="dxa"/>
            <w:tcBorders>
              <w:top w:val="single" w:sz="12" w:space="0" w:color="auto"/>
              <w:bottom w:val="single" w:sz="12" w:space="0" w:color="auto"/>
            </w:tcBorders>
            <w:shd w:val="clear" w:color="auto" w:fill="auto"/>
          </w:tcPr>
          <w:p w:rsidR="00B06E52" w:rsidRPr="00550349" w:rsidRDefault="00B06E52" w:rsidP="00B06E52">
            <w:pPr>
              <w:jc w:val="right"/>
              <w:rPr>
                <w:sz w:val="18"/>
                <w:szCs w:val="18"/>
              </w:rPr>
            </w:pPr>
            <w:r w:rsidRPr="00550349">
              <w:rPr>
                <w:sz w:val="18"/>
                <w:szCs w:val="18"/>
              </w:rPr>
              <w:t>мин. 15 000 Н</w:t>
            </w:r>
          </w:p>
        </w:tc>
      </w:tr>
    </w:tbl>
    <w:p w:rsidR="00550349" w:rsidRPr="00550349" w:rsidRDefault="00550349" w:rsidP="00550349">
      <w:pPr>
        <w:pStyle w:val="H23GR"/>
        <w:rPr>
          <w:b w:val="0"/>
        </w:rPr>
      </w:pPr>
      <w:r w:rsidRPr="00550349">
        <w:rPr>
          <w:b w:val="0"/>
        </w:rPr>
        <w:tab/>
      </w:r>
      <w:r w:rsidRPr="00550349">
        <w:rPr>
          <w:b w:val="0"/>
        </w:rPr>
        <w:tab/>
        <w:t>Таблица 8</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3885"/>
      </w:tblGrid>
      <w:tr w:rsidR="00B06E52" w:rsidRPr="001D0D37" w:rsidTr="0030547D">
        <w:tc>
          <w:tcPr>
            <w:tcW w:w="3520" w:type="dxa"/>
            <w:tcBorders>
              <w:bottom w:val="single" w:sz="12" w:space="0" w:color="auto"/>
            </w:tcBorders>
            <w:shd w:val="clear" w:color="auto" w:fill="auto"/>
          </w:tcPr>
          <w:p w:rsidR="00B06E52" w:rsidRPr="001D0D37" w:rsidRDefault="00B06E52" w:rsidP="00C433D6">
            <w:pPr>
              <w:spacing w:before="80" w:after="80" w:line="200" w:lineRule="exact"/>
              <w:jc w:val="right"/>
              <w:rPr>
                <w:i/>
                <w:sz w:val="16"/>
                <w:szCs w:val="16"/>
              </w:rPr>
            </w:pPr>
            <w:r>
              <w:rPr>
                <w:i/>
                <w:sz w:val="16"/>
                <w:szCs w:val="16"/>
              </w:rPr>
              <w:t>Форма шва</w:t>
            </w:r>
            <w:r w:rsidRPr="001D0D37">
              <w:rPr>
                <w:i/>
                <w:sz w:val="16"/>
                <w:szCs w:val="16"/>
              </w:rPr>
              <w:t xml:space="preserve"> </w:t>
            </w:r>
          </w:p>
        </w:tc>
        <w:tc>
          <w:tcPr>
            <w:tcW w:w="3885" w:type="dxa"/>
            <w:tcBorders>
              <w:bottom w:val="single" w:sz="12" w:space="0" w:color="auto"/>
            </w:tcBorders>
            <w:shd w:val="clear" w:color="auto" w:fill="auto"/>
          </w:tcPr>
          <w:p w:rsidR="00B06E52" w:rsidRPr="001D0D37" w:rsidRDefault="00B06E52" w:rsidP="00C433D6">
            <w:pPr>
              <w:spacing w:before="80" w:after="80" w:line="200" w:lineRule="exact"/>
              <w:jc w:val="right"/>
              <w:rPr>
                <w:i/>
                <w:sz w:val="16"/>
                <w:szCs w:val="16"/>
              </w:rPr>
            </w:pPr>
            <w:r>
              <w:rPr>
                <w:i/>
                <w:sz w:val="16"/>
                <w:szCs w:val="16"/>
              </w:rPr>
              <w:t>Мин</w:t>
            </w:r>
            <w:r w:rsidRPr="001D0D37">
              <w:rPr>
                <w:i/>
                <w:sz w:val="16"/>
                <w:szCs w:val="16"/>
              </w:rPr>
              <w:t xml:space="preserve">. </w:t>
            </w:r>
            <w:r>
              <w:rPr>
                <w:i/>
                <w:sz w:val="16"/>
                <w:szCs w:val="16"/>
              </w:rPr>
              <w:t>требуемое усилие</w:t>
            </w:r>
          </w:p>
        </w:tc>
      </w:tr>
      <w:tr w:rsidR="00B06E52" w:rsidRPr="001D0D37" w:rsidTr="0030547D">
        <w:tc>
          <w:tcPr>
            <w:tcW w:w="3520" w:type="dxa"/>
            <w:tcBorders>
              <w:top w:val="single" w:sz="12" w:space="0" w:color="auto"/>
            </w:tcBorders>
            <w:shd w:val="clear" w:color="auto" w:fill="auto"/>
          </w:tcPr>
          <w:p w:rsidR="00B06E52" w:rsidRPr="00C433D6" w:rsidRDefault="00B06E52" w:rsidP="00C433D6">
            <w:pPr>
              <w:spacing w:before="40" w:after="40" w:line="220" w:lineRule="exact"/>
              <w:jc w:val="right"/>
              <w:rPr>
                <w:sz w:val="18"/>
                <w:szCs w:val="18"/>
              </w:rPr>
            </w:pPr>
            <w:r w:rsidRPr="00C433D6">
              <w:rPr>
                <w:sz w:val="18"/>
                <w:szCs w:val="18"/>
              </w:rPr>
              <w:t>12 x 12 мм</w:t>
            </w:r>
          </w:p>
        </w:tc>
        <w:tc>
          <w:tcPr>
            <w:tcW w:w="3885" w:type="dxa"/>
            <w:tcBorders>
              <w:top w:val="single" w:sz="12" w:space="0" w:color="auto"/>
            </w:tcBorders>
            <w:shd w:val="clear" w:color="auto" w:fill="auto"/>
          </w:tcPr>
          <w:p w:rsidR="00B06E52" w:rsidRPr="00C433D6" w:rsidRDefault="00B06E52" w:rsidP="00B06E52">
            <w:pPr>
              <w:spacing w:line="200" w:lineRule="atLeast"/>
              <w:jc w:val="right"/>
              <w:rPr>
                <w:sz w:val="18"/>
                <w:szCs w:val="18"/>
              </w:rPr>
            </w:pPr>
            <w:r w:rsidRPr="00C433D6">
              <w:rPr>
                <w:sz w:val="18"/>
                <w:szCs w:val="18"/>
              </w:rPr>
              <w:t>3,5 кН</w:t>
            </w:r>
          </w:p>
        </w:tc>
      </w:tr>
      <w:tr w:rsidR="00B06E52" w:rsidRPr="001D0D37" w:rsidTr="0030547D">
        <w:tc>
          <w:tcPr>
            <w:tcW w:w="3520" w:type="dxa"/>
            <w:shd w:val="clear" w:color="auto" w:fill="auto"/>
          </w:tcPr>
          <w:p w:rsidR="00B06E52" w:rsidRPr="00C433D6" w:rsidRDefault="00B06E52" w:rsidP="00C433D6">
            <w:pPr>
              <w:spacing w:before="40" w:after="40" w:line="220" w:lineRule="exact"/>
              <w:jc w:val="right"/>
              <w:rPr>
                <w:sz w:val="18"/>
                <w:szCs w:val="18"/>
              </w:rPr>
            </w:pPr>
            <w:r w:rsidRPr="00C433D6">
              <w:rPr>
                <w:sz w:val="18"/>
                <w:szCs w:val="18"/>
              </w:rPr>
              <w:t>30 x 12 мм</w:t>
            </w:r>
          </w:p>
        </w:tc>
        <w:tc>
          <w:tcPr>
            <w:tcW w:w="3885" w:type="dxa"/>
            <w:shd w:val="clear" w:color="auto" w:fill="auto"/>
          </w:tcPr>
          <w:p w:rsidR="00B06E52" w:rsidRPr="00C433D6" w:rsidRDefault="00B06E52" w:rsidP="00B06E52">
            <w:pPr>
              <w:spacing w:line="200" w:lineRule="atLeast"/>
              <w:jc w:val="right"/>
              <w:rPr>
                <w:sz w:val="18"/>
                <w:szCs w:val="18"/>
              </w:rPr>
            </w:pPr>
            <w:r w:rsidRPr="00C433D6">
              <w:rPr>
                <w:sz w:val="18"/>
                <w:szCs w:val="18"/>
              </w:rPr>
              <w:t>5,3 кН</w:t>
            </w:r>
          </w:p>
        </w:tc>
      </w:tr>
      <w:tr w:rsidR="00B06E52" w:rsidRPr="001D0D37" w:rsidTr="0030547D">
        <w:tc>
          <w:tcPr>
            <w:tcW w:w="3520" w:type="dxa"/>
            <w:tcBorders>
              <w:bottom w:val="single" w:sz="4" w:space="0" w:color="auto"/>
            </w:tcBorders>
            <w:shd w:val="clear" w:color="auto" w:fill="auto"/>
          </w:tcPr>
          <w:p w:rsidR="00B06E52" w:rsidRPr="00C433D6" w:rsidRDefault="00B06E52" w:rsidP="00C433D6">
            <w:pPr>
              <w:spacing w:before="40" w:after="40" w:line="220" w:lineRule="exact"/>
              <w:jc w:val="right"/>
              <w:rPr>
                <w:sz w:val="18"/>
                <w:szCs w:val="18"/>
              </w:rPr>
            </w:pPr>
            <w:r w:rsidRPr="00C433D6">
              <w:rPr>
                <w:sz w:val="18"/>
                <w:szCs w:val="18"/>
              </w:rPr>
              <w:t>30 x 17 мм</w:t>
            </w:r>
          </w:p>
        </w:tc>
        <w:tc>
          <w:tcPr>
            <w:tcW w:w="3885" w:type="dxa"/>
            <w:tcBorders>
              <w:bottom w:val="single" w:sz="4" w:space="0" w:color="auto"/>
            </w:tcBorders>
            <w:shd w:val="clear" w:color="auto" w:fill="auto"/>
          </w:tcPr>
          <w:p w:rsidR="00B06E52" w:rsidRPr="00C433D6" w:rsidRDefault="00B06E52" w:rsidP="00B06E52">
            <w:pPr>
              <w:spacing w:line="200" w:lineRule="atLeast"/>
              <w:jc w:val="right"/>
              <w:rPr>
                <w:sz w:val="18"/>
                <w:szCs w:val="18"/>
              </w:rPr>
            </w:pPr>
            <w:r w:rsidRPr="00C433D6">
              <w:rPr>
                <w:sz w:val="18"/>
                <w:szCs w:val="18"/>
              </w:rPr>
              <w:t>5,3 кН</w:t>
            </w:r>
          </w:p>
        </w:tc>
      </w:tr>
      <w:tr w:rsidR="00B06E52" w:rsidRPr="001D0D37" w:rsidTr="0030547D">
        <w:tc>
          <w:tcPr>
            <w:tcW w:w="3520" w:type="dxa"/>
            <w:tcBorders>
              <w:bottom w:val="single" w:sz="12" w:space="0" w:color="auto"/>
            </w:tcBorders>
            <w:shd w:val="clear" w:color="auto" w:fill="auto"/>
          </w:tcPr>
          <w:p w:rsidR="00B06E52" w:rsidRPr="00C433D6" w:rsidRDefault="00B06E52" w:rsidP="00C433D6">
            <w:pPr>
              <w:spacing w:before="40" w:after="40" w:line="220" w:lineRule="exact"/>
              <w:jc w:val="right"/>
              <w:rPr>
                <w:sz w:val="18"/>
                <w:szCs w:val="18"/>
              </w:rPr>
            </w:pPr>
            <w:r w:rsidRPr="00C433D6">
              <w:rPr>
                <w:sz w:val="18"/>
                <w:szCs w:val="18"/>
              </w:rPr>
              <w:t>30 x 30 мм</w:t>
            </w:r>
          </w:p>
        </w:tc>
        <w:tc>
          <w:tcPr>
            <w:tcW w:w="3885" w:type="dxa"/>
            <w:tcBorders>
              <w:bottom w:val="single" w:sz="12" w:space="0" w:color="auto"/>
            </w:tcBorders>
            <w:shd w:val="clear" w:color="auto" w:fill="auto"/>
          </w:tcPr>
          <w:p w:rsidR="00B06E52" w:rsidRPr="00C433D6" w:rsidRDefault="00B06E52" w:rsidP="00B06E52">
            <w:pPr>
              <w:spacing w:line="200" w:lineRule="atLeast"/>
              <w:jc w:val="right"/>
              <w:rPr>
                <w:sz w:val="18"/>
                <w:szCs w:val="18"/>
              </w:rPr>
            </w:pPr>
            <w:r w:rsidRPr="00C433D6">
              <w:rPr>
                <w:sz w:val="18"/>
                <w:szCs w:val="18"/>
              </w:rPr>
              <w:t>7,0 кН</w:t>
            </w:r>
          </w:p>
        </w:tc>
      </w:tr>
    </w:tbl>
    <w:p w:rsidR="00B06E52" w:rsidRPr="0030547D" w:rsidRDefault="00B06E52" w:rsidP="0030547D">
      <w:pPr>
        <w:pStyle w:val="SingleTxtGR"/>
        <w:spacing w:before="120"/>
      </w:pPr>
      <w:r w:rsidRPr="0030547D">
        <w:t>закругление по всему ремню = 5 мм</w:t>
      </w:r>
    </w:p>
    <w:p w:rsidR="00B06E52" w:rsidRPr="0030547D" w:rsidRDefault="0030547D" w:rsidP="0030547D">
      <w:pPr>
        <w:suppressAutoHyphens w:val="0"/>
        <w:spacing w:line="240" w:lineRule="auto"/>
      </w:pPr>
      <w:r>
        <w:br w:type="page"/>
      </w:r>
    </w:p>
    <w:p w:rsidR="00B06E52" w:rsidRDefault="00B06E52" w:rsidP="00B06E52">
      <w:pPr>
        <w:jc w:val="center"/>
        <w:rPr>
          <w:noProof/>
          <w:lang w:val="en-US" w:eastAsia="en-GB"/>
        </w:rPr>
      </w:pPr>
      <w:r w:rsidRPr="001A3C1D">
        <w:rPr>
          <w:noProof/>
          <w:lang w:eastAsia="ru-RU"/>
        </w:rPr>
        <w:drawing>
          <wp:inline distT="0" distB="0" distL="0" distR="0" wp14:anchorId="290720F7" wp14:editId="11887E66">
            <wp:extent cx="2040255" cy="3129280"/>
            <wp:effectExtent l="0" t="0" r="0" b="0"/>
            <wp:docPr id="3213" name="Рисунок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40255" cy="3129280"/>
                    </a:xfrm>
                    <a:prstGeom prst="rect">
                      <a:avLst/>
                    </a:prstGeom>
                    <a:noFill/>
                    <a:ln>
                      <a:noFill/>
                    </a:ln>
                  </pic:spPr>
                </pic:pic>
              </a:graphicData>
            </a:graphic>
          </wp:inline>
        </w:drawing>
      </w:r>
      <w:r w:rsidRPr="008D5800">
        <w:rPr>
          <w:noProof/>
          <w:lang w:eastAsia="de-DE"/>
        </w:rPr>
        <w:t xml:space="preserve"> </w:t>
      </w:r>
      <w:r w:rsidRPr="008D5800">
        <w:rPr>
          <w:noProof/>
          <w:lang w:eastAsia="de-DE"/>
        </w:rPr>
        <w:tab/>
      </w:r>
      <w:r w:rsidRPr="001A3C1D">
        <w:rPr>
          <w:noProof/>
          <w:lang w:eastAsia="ru-RU"/>
        </w:rPr>
        <w:drawing>
          <wp:inline distT="0" distB="0" distL="0" distR="0" wp14:anchorId="3C65BA4A" wp14:editId="25A87B4E">
            <wp:extent cx="1136650" cy="2854325"/>
            <wp:effectExtent l="0" t="0" r="6350" b="3175"/>
            <wp:docPr id="3212"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36650" cy="2854325"/>
                    </a:xfrm>
                    <a:prstGeom prst="rect">
                      <a:avLst/>
                    </a:prstGeom>
                    <a:noFill/>
                    <a:ln>
                      <a:noFill/>
                    </a:ln>
                  </pic:spPr>
                </pic:pic>
              </a:graphicData>
            </a:graphic>
          </wp:inline>
        </w:drawing>
      </w:r>
    </w:p>
    <w:p w:rsidR="00B06E52" w:rsidRDefault="00B06E52" w:rsidP="00B06E52">
      <w:pPr>
        <w:jc w:val="center"/>
        <w:rPr>
          <w:noProof/>
          <w:lang w:val="en-US" w:eastAsia="en-GB"/>
        </w:rPr>
      </w:pPr>
    </w:p>
    <w:tbl>
      <w:tblPr>
        <w:tblStyle w:val="ad"/>
        <w:tblW w:w="0" w:type="auto"/>
        <w:tblInd w:w="2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3"/>
        <w:gridCol w:w="2614"/>
      </w:tblGrid>
      <w:tr w:rsidR="00B06E52" w:rsidRPr="0030547D" w:rsidTr="00B06E52">
        <w:tc>
          <w:tcPr>
            <w:tcW w:w="2593" w:type="dxa"/>
          </w:tcPr>
          <w:p w:rsidR="00B06E52" w:rsidRPr="0030547D" w:rsidRDefault="00B06E52" w:rsidP="00B06E52">
            <w:pPr>
              <w:jc w:val="center"/>
              <w:rPr>
                <w:rFonts w:ascii="Times New Roman" w:hAnsi="Times New Roman" w:cs="Times New Roman"/>
                <w:lang w:eastAsia="ja-JP"/>
              </w:rPr>
            </w:pPr>
            <w:r w:rsidRPr="0030547D">
              <w:rPr>
                <w:rFonts w:ascii="Times New Roman" w:hAnsi="Times New Roman" w:cs="Times New Roman"/>
                <w:lang w:eastAsia="ja-JP"/>
              </w:rPr>
              <w:t>Вид сверху</w:t>
            </w:r>
            <w:r w:rsidRPr="0030547D">
              <w:rPr>
                <w:rFonts w:ascii="Times New Roman" w:hAnsi="Times New Roman" w:cs="Times New Roman"/>
                <w:lang w:eastAsia="ja-JP"/>
              </w:rPr>
              <w:br/>
              <w:t>Масштаб: 1:2</w:t>
            </w:r>
          </w:p>
        </w:tc>
        <w:tc>
          <w:tcPr>
            <w:tcW w:w="2614" w:type="dxa"/>
          </w:tcPr>
          <w:p w:rsidR="00B06E52" w:rsidRPr="0030547D" w:rsidRDefault="00B06E52" w:rsidP="00B06E52">
            <w:pPr>
              <w:jc w:val="center"/>
              <w:rPr>
                <w:rFonts w:ascii="Times New Roman" w:hAnsi="Times New Roman" w:cs="Times New Roman"/>
                <w:lang w:eastAsia="ja-JP"/>
              </w:rPr>
            </w:pPr>
            <w:r w:rsidRPr="0030547D">
              <w:rPr>
                <w:rFonts w:ascii="Times New Roman" w:hAnsi="Times New Roman" w:cs="Times New Roman"/>
                <w:lang w:eastAsia="ja-JP"/>
              </w:rPr>
              <w:t>Вид в изометрии</w:t>
            </w:r>
            <w:r w:rsidRPr="0030547D">
              <w:rPr>
                <w:rFonts w:ascii="Times New Roman" w:hAnsi="Times New Roman" w:cs="Times New Roman"/>
                <w:lang w:eastAsia="ja-JP"/>
              </w:rPr>
              <w:br/>
              <w:t>Масштаб: 1:10</w:t>
            </w:r>
          </w:p>
        </w:tc>
      </w:tr>
      <w:tr w:rsidR="00B06E52" w:rsidRPr="0030547D" w:rsidTr="00B06E52">
        <w:tc>
          <w:tcPr>
            <w:tcW w:w="2593" w:type="dxa"/>
          </w:tcPr>
          <w:p w:rsidR="00B06E52" w:rsidRPr="0030547D" w:rsidRDefault="00B06E52" w:rsidP="00B06E52">
            <w:pPr>
              <w:jc w:val="center"/>
              <w:rPr>
                <w:rFonts w:ascii="Times New Roman" w:hAnsi="Times New Roman" w:cs="Times New Roman"/>
                <w:lang w:eastAsia="ja-JP"/>
              </w:rPr>
            </w:pPr>
          </w:p>
        </w:tc>
        <w:tc>
          <w:tcPr>
            <w:tcW w:w="2614" w:type="dxa"/>
          </w:tcPr>
          <w:p w:rsidR="00B06E52" w:rsidRPr="0030547D" w:rsidRDefault="00B06E52" w:rsidP="00B06E52">
            <w:pPr>
              <w:jc w:val="right"/>
              <w:rPr>
                <w:rFonts w:ascii="Times New Roman" w:hAnsi="Times New Roman" w:cs="Times New Roman"/>
                <w:lang w:eastAsia="ja-JP"/>
              </w:rPr>
            </w:pPr>
          </w:p>
        </w:tc>
      </w:tr>
    </w:tbl>
    <w:p w:rsidR="0030547D" w:rsidRDefault="0030547D" w:rsidP="00B06E52">
      <w:pPr>
        <w:pStyle w:val="SingleTxtGR"/>
        <w:spacing w:before="120" w:after="0" w:line="220" w:lineRule="atLeast"/>
        <w:ind w:left="1344" w:right="998"/>
        <w:jc w:val="left"/>
        <w:sectPr w:rsidR="0030547D" w:rsidSect="007F1856">
          <w:headerReference w:type="even" r:id="rId221"/>
          <w:headerReference w:type="default" r:id="rId222"/>
          <w:footerReference w:type="even" r:id="rId223"/>
          <w:footerReference w:type="default" r:id="rId224"/>
          <w:headerReference w:type="first" r:id="rId225"/>
          <w:footerReference w:type="first" r:id="rId226"/>
          <w:footnotePr>
            <w:numRestart w:val="eachSect"/>
          </w:footnotePr>
          <w:endnotePr>
            <w:numFmt w:val="decimal"/>
          </w:endnotePr>
          <w:pgSz w:w="11906" w:h="16838" w:code="9"/>
          <w:pgMar w:top="1418" w:right="1134" w:bottom="1134" w:left="1134" w:header="680" w:footer="567" w:gutter="0"/>
          <w:cols w:space="708"/>
          <w:titlePg/>
          <w:docGrid w:linePitch="360"/>
        </w:sectPr>
      </w:pPr>
    </w:p>
    <w:p w:rsidR="0030547D" w:rsidRPr="00DA2699" w:rsidRDefault="0030547D" w:rsidP="0030547D">
      <w:pPr>
        <w:pStyle w:val="HChGR"/>
      </w:pPr>
      <w:r w:rsidRPr="00DA2699">
        <w:t>Приложение 22</w:t>
      </w:r>
    </w:p>
    <w:p w:rsidR="0030547D" w:rsidRPr="00DA2699" w:rsidRDefault="0030547D" w:rsidP="0030547D">
      <w:pPr>
        <w:pStyle w:val="HChGR"/>
      </w:pPr>
      <w:r w:rsidRPr="00DA2699">
        <w:tab/>
      </w:r>
      <w:r w:rsidRPr="00DA2699">
        <w:tab/>
        <w:t>Модуль детского сиденья</w:t>
      </w:r>
    </w:p>
    <w:p w:rsidR="0030547D" w:rsidRPr="00DA2699" w:rsidRDefault="0030547D" w:rsidP="0030547D">
      <w:pPr>
        <w:pStyle w:val="SingleTxtGR"/>
      </w:pPr>
      <w:r w:rsidRPr="00DA2699">
        <w:t>1.</w:t>
      </w:r>
      <w:r w:rsidRPr="00DA2699">
        <w:tab/>
      </w:r>
      <w:r w:rsidRPr="00DA2699">
        <w:tab/>
        <w:t>Определение</w:t>
      </w:r>
    </w:p>
    <w:p w:rsidR="0030547D" w:rsidRPr="00DA2699" w:rsidRDefault="0030547D" w:rsidP="0030547D">
      <w:pPr>
        <w:pStyle w:val="SingleTxtGR"/>
        <w:ind w:left="2268" w:hanging="1134"/>
      </w:pPr>
      <w:r w:rsidRPr="00DA2699">
        <w:tab/>
      </w:r>
      <w:r w:rsidRPr="00DA2699">
        <w:tab/>
      </w:r>
      <w:r w:rsidR="0050248A">
        <w:rPr>
          <w:iCs/>
        </w:rPr>
        <w:t>«</w:t>
      </w:r>
      <w:r w:rsidRPr="00DA2699">
        <w:rPr>
          <w:i/>
          <w:iCs/>
        </w:rPr>
        <w:t>Модуль детского сиденья</w:t>
      </w:r>
      <w:r w:rsidR="0050248A">
        <w:rPr>
          <w:iCs/>
        </w:rPr>
        <w:t>»</w:t>
      </w:r>
      <w:r w:rsidRPr="00DA2699">
        <w:t xml:space="preserve"> означает модуль, который является составной частью </w:t>
      </w:r>
      <w:r>
        <w:t>цель</w:t>
      </w:r>
      <w:r w:rsidRPr="00DA2699">
        <w:t xml:space="preserve">ной </w:t>
      </w:r>
      <w:r>
        <w:t>усовершенствованной детской</w:t>
      </w:r>
      <w:r w:rsidRPr="00DA2699">
        <w:t xml:space="preserve"> удерживающей системы, способной удерживать ребенка в возрасте до </w:t>
      </w:r>
      <w:r w:rsidR="0050248A">
        <w:t>15 </w:t>
      </w:r>
      <w:r w:rsidRPr="00DA2699">
        <w:t xml:space="preserve">месяцев и весом до 13 кг, и который может использоваться в качестве отдельной </w:t>
      </w:r>
      <w:r>
        <w:t>усовершенствованной детской</w:t>
      </w:r>
      <w:r w:rsidR="0050248A">
        <w:t xml:space="preserve"> удерживающей системы. Он </w:t>
      </w:r>
      <w:r w:rsidRPr="00DA2699">
        <w:t xml:space="preserve">сконструирован таким образом, чтобы его можно было вынуть из транспортного средства вместе с находящимся в нем ребенком без </w:t>
      </w:r>
      <w:proofErr w:type="spellStart"/>
      <w:r w:rsidRPr="00DA2699">
        <w:t>отстегивания</w:t>
      </w:r>
      <w:proofErr w:type="spellEnd"/>
      <w:r w:rsidRPr="00DA2699">
        <w:t xml:space="preserve"> какого-либо ремня и перемещать за пределами транспортного средства.</w:t>
      </w:r>
    </w:p>
    <w:p w:rsidR="0030547D" w:rsidRPr="00DA2699" w:rsidRDefault="0030547D" w:rsidP="0030547D">
      <w:pPr>
        <w:pStyle w:val="SingleTxtGR"/>
      </w:pPr>
      <w:r w:rsidRPr="00DA2699">
        <w:t>2.</w:t>
      </w:r>
      <w:r w:rsidRPr="00DA2699">
        <w:tab/>
      </w:r>
      <w:r w:rsidRPr="00DA2699">
        <w:tab/>
        <w:t>Положения, применяемые к модулю детского сиденья</w:t>
      </w:r>
    </w:p>
    <w:p w:rsidR="0030547D" w:rsidRPr="00DA2699" w:rsidRDefault="0030547D" w:rsidP="0030547D">
      <w:pPr>
        <w:pStyle w:val="SingleTxtGR"/>
        <w:ind w:left="2268" w:hanging="1134"/>
      </w:pPr>
      <w:r w:rsidRPr="00DA2699">
        <w:t>2.1</w:t>
      </w:r>
      <w:r w:rsidRPr="00DA2699">
        <w:tab/>
      </w:r>
      <w:r w:rsidRPr="00DA2699">
        <w:tab/>
        <w:t>Способ пристегивания должен отвечать требованиям пунктов 4.3 и 6.1.9 Правил № 44</w:t>
      </w:r>
      <w:r w:rsidR="00BD1296">
        <w:t xml:space="preserve"> ООН</w:t>
      </w:r>
      <w:r w:rsidRPr="00DA2699">
        <w:t>.</w:t>
      </w:r>
    </w:p>
    <w:p w:rsidR="0030547D" w:rsidRPr="00DA2699" w:rsidRDefault="0030547D" w:rsidP="0030547D">
      <w:pPr>
        <w:pStyle w:val="SingleTxtGR"/>
        <w:ind w:left="2268" w:hanging="1134"/>
      </w:pPr>
      <w:r w:rsidRPr="00DA2699">
        <w:t>2.2</w:t>
      </w:r>
      <w:r w:rsidRPr="00DA2699">
        <w:tab/>
      </w:r>
      <w:r w:rsidRPr="00DA2699">
        <w:tab/>
        <w:t>Испытание на лобовой удар должно со</w:t>
      </w:r>
      <w:r w:rsidR="0050248A">
        <w:t>ответствовать положениям пункта </w:t>
      </w:r>
      <w:r w:rsidRPr="00DA2699">
        <w:t>7.1.4 Правил № 44</w:t>
      </w:r>
      <w:r w:rsidR="00BD1296">
        <w:t xml:space="preserve"> ООН</w:t>
      </w:r>
      <w:r w:rsidRPr="00DA2699">
        <w:t>.</w:t>
      </w:r>
    </w:p>
    <w:p w:rsidR="0030547D" w:rsidRPr="00DA2699" w:rsidRDefault="0030547D" w:rsidP="0030547D">
      <w:pPr>
        <w:pStyle w:val="SingleTxtGR"/>
        <w:ind w:left="2268" w:hanging="1134"/>
      </w:pPr>
      <w:r w:rsidRPr="00DA2699">
        <w:t>2.3</w:t>
      </w:r>
      <w:r w:rsidRPr="00DA2699">
        <w:tab/>
      </w:r>
      <w:r w:rsidRPr="00DA2699">
        <w:tab/>
        <w:t>Испытание на наезд сзади должно со</w:t>
      </w:r>
      <w:r w:rsidR="0050248A">
        <w:t>ответствовать положениям пункта </w:t>
      </w:r>
      <w:r w:rsidRPr="00DA2699">
        <w:t>7.1.4 Правил № 44</w:t>
      </w:r>
      <w:r w:rsidR="00BD1296">
        <w:t xml:space="preserve"> ООН</w:t>
      </w:r>
      <w:r w:rsidRPr="00DA2699">
        <w:t>.</w:t>
      </w:r>
    </w:p>
    <w:p w:rsidR="0030547D" w:rsidRDefault="0030547D" w:rsidP="0030547D">
      <w:pPr>
        <w:pStyle w:val="SingleTxtGR"/>
        <w:ind w:left="2268" w:hanging="1134"/>
      </w:pPr>
      <w:r w:rsidRPr="00DA2699">
        <w:t>2.4</w:t>
      </w:r>
      <w:r w:rsidRPr="00DA2699">
        <w:tab/>
      </w:r>
      <w:r w:rsidRPr="00DA2699">
        <w:tab/>
        <w:t>Испытание на опрокидывание должно соответствовать положениям пункта 7.1.3 Правил № 44</w:t>
      </w:r>
      <w:r w:rsidR="00BD1296">
        <w:t xml:space="preserve"> ООН</w:t>
      </w:r>
      <w:r w:rsidRPr="00DA2699">
        <w:t>.</w:t>
      </w:r>
    </w:p>
    <w:p w:rsidR="0030547D" w:rsidRPr="00CF55AA" w:rsidRDefault="0030547D" w:rsidP="0030547D">
      <w:pPr>
        <w:pStyle w:val="SingleTxtGR"/>
        <w:ind w:left="2268" w:hanging="1134"/>
        <w:rPr>
          <w:lang w:bidi="ru-RU"/>
        </w:rPr>
      </w:pPr>
      <w:r w:rsidRPr="00CF55AA">
        <w:rPr>
          <w:lang w:bidi="ru-RU"/>
        </w:rPr>
        <w:t>2.5</w:t>
      </w:r>
      <w:r w:rsidRPr="00CF55AA">
        <w:rPr>
          <w:lang w:bidi="ru-RU"/>
        </w:rPr>
        <w:tab/>
      </w:r>
      <w:r>
        <w:rPr>
          <w:lang w:bidi="ru-RU"/>
        </w:rPr>
        <w:tab/>
      </w:r>
      <w:proofErr w:type="gramStart"/>
      <w:r w:rsidRPr="00CF55AA">
        <w:rPr>
          <w:lang w:bidi="ru-RU"/>
        </w:rPr>
        <w:t>В</w:t>
      </w:r>
      <w:proofErr w:type="gramEnd"/>
      <w:r w:rsidRPr="00CF55AA">
        <w:rPr>
          <w:lang w:bidi="ru-RU"/>
        </w:rPr>
        <w:t xml:space="preserve"> случае модуля детского сиденья на внешней стороне упаковки должна быть четко видна следующая надпись:</w:t>
      </w:r>
    </w:p>
    <w:tbl>
      <w:tblPr>
        <w:tblW w:w="7518" w:type="dxa"/>
        <w:tblInd w:w="113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518"/>
      </w:tblGrid>
      <w:tr w:rsidR="0030547D" w:rsidRPr="00CF55AA" w:rsidTr="008364A3">
        <w:trPr>
          <w:cantSplit/>
        </w:trPr>
        <w:tc>
          <w:tcPr>
            <w:tcW w:w="7518" w:type="dxa"/>
            <w:tcBorders>
              <w:right w:val="single" w:sz="4" w:space="0" w:color="auto"/>
            </w:tcBorders>
            <w:tcMar>
              <w:left w:w="142" w:type="dxa"/>
              <w:right w:w="142" w:type="dxa"/>
            </w:tcMar>
          </w:tcPr>
          <w:p w:rsidR="0030547D" w:rsidRPr="00494B25" w:rsidRDefault="0030547D" w:rsidP="008364A3">
            <w:pPr>
              <w:spacing w:before="40" w:after="120"/>
              <w:rPr>
                <w:i/>
              </w:rPr>
            </w:pPr>
            <w:r w:rsidRPr="00494B25">
              <w:rPr>
                <w:i/>
              </w:rPr>
              <w:t>Внимание</w:t>
            </w:r>
          </w:p>
        </w:tc>
      </w:tr>
      <w:tr w:rsidR="0030547D" w:rsidRPr="00CF55AA" w:rsidTr="008364A3">
        <w:trPr>
          <w:cantSplit/>
        </w:trPr>
        <w:tc>
          <w:tcPr>
            <w:tcW w:w="7518" w:type="dxa"/>
            <w:tcBorders>
              <w:right w:val="single" w:sz="4" w:space="0" w:color="auto"/>
            </w:tcBorders>
            <w:tcMar>
              <w:left w:w="142" w:type="dxa"/>
              <w:right w:w="142" w:type="dxa"/>
            </w:tcMar>
          </w:tcPr>
          <w:p w:rsidR="0030547D" w:rsidRPr="00494B25" w:rsidRDefault="0030547D" w:rsidP="008364A3">
            <w:pPr>
              <w:spacing w:before="40" w:after="120"/>
              <w:jc w:val="both"/>
            </w:pPr>
            <w:r>
              <w:tab/>
            </w:r>
            <w:r w:rsidRPr="00494B25">
              <w:t>Данный усовершенствованный модуль детского сиденья, предназначенный для использования в сочетании с изделием размера i, утвержденным в соответствии с Правилами № 129</w:t>
            </w:r>
            <w:r w:rsidR="00BD1296">
              <w:t xml:space="preserve"> ООН</w:t>
            </w:r>
            <w:r w:rsidRPr="00494B25">
              <w:t xml:space="preserve">, для установки </w:t>
            </w:r>
            <w:r>
              <w:t>на сидячих местах,</w:t>
            </w:r>
            <w:r w:rsidR="0050248A">
              <w:t xml:space="preserve"> «</w:t>
            </w:r>
            <w:r w:rsidRPr="00494B25">
              <w:t>совместимых с размером</w:t>
            </w:r>
            <w:r>
              <w:t> </w:t>
            </w:r>
            <w:r w:rsidR="0050248A">
              <w:t>i»</w:t>
            </w:r>
            <w:r w:rsidRPr="00494B25">
              <w:t xml:space="preserve">, как указано изготовителями транспортного средства в руководстве по эксплуатации транспортного средства. Данный модуль может быть также использован в качестве переносного детского сиденья в соответствии с указаниями изготовителя усовершенствованной детской удерживающей системы. </w:t>
            </w:r>
          </w:p>
        </w:tc>
      </w:tr>
      <w:tr w:rsidR="0030547D" w:rsidRPr="00CF55AA" w:rsidTr="008364A3">
        <w:trPr>
          <w:cantSplit/>
        </w:trPr>
        <w:tc>
          <w:tcPr>
            <w:tcW w:w="7518" w:type="dxa"/>
            <w:tcBorders>
              <w:right w:val="single" w:sz="4" w:space="0" w:color="auto"/>
            </w:tcBorders>
            <w:tcMar>
              <w:left w:w="142" w:type="dxa"/>
              <w:right w:w="142" w:type="dxa"/>
            </w:tcMar>
          </w:tcPr>
          <w:p w:rsidR="0030547D" w:rsidRPr="00494B25" w:rsidRDefault="0030547D" w:rsidP="008364A3">
            <w:pPr>
              <w:spacing w:before="40" w:after="120"/>
              <w:jc w:val="both"/>
            </w:pPr>
            <w:r>
              <w:tab/>
            </w:r>
            <w:r w:rsidRPr="00494B25">
              <w:t>При возникновении вопросов просьба обращаться к изготовителю или продавцу усовершенствованной детской удерживающей системы.</w:t>
            </w:r>
          </w:p>
        </w:tc>
      </w:tr>
    </w:tbl>
    <w:p w:rsidR="00B06E52" w:rsidRPr="0030547D" w:rsidRDefault="0030547D" w:rsidP="0030547D">
      <w:pPr>
        <w:pStyle w:val="SingleTxtGR"/>
        <w:spacing w:before="240" w:after="0"/>
        <w:jc w:val="center"/>
        <w:rPr>
          <w:u w:val="single"/>
        </w:rPr>
      </w:pPr>
      <w:r>
        <w:rPr>
          <w:u w:val="single"/>
        </w:rPr>
        <w:tab/>
      </w:r>
      <w:r>
        <w:rPr>
          <w:u w:val="single"/>
        </w:rPr>
        <w:tab/>
      </w:r>
      <w:r>
        <w:rPr>
          <w:u w:val="single"/>
        </w:rPr>
        <w:tab/>
      </w:r>
    </w:p>
    <w:sectPr w:rsidR="00B06E52" w:rsidRPr="0030547D" w:rsidSect="007F1856">
      <w:headerReference w:type="first" r:id="rId227"/>
      <w:footerReference w:type="first" r:id="rId228"/>
      <w:footnotePr>
        <w:numRestart w:val="eachSect"/>
      </w:footnotePr>
      <w:endnotePr>
        <w:numFmt w:val="decimal"/>
      </w:endnotePr>
      <w:pgSz w:w="11906" w:h="16838" w:code="9"/>
      <w:pgMar w:top="1418"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DFB" w:rsidRPr="00A312BC" w:rsidRDefault="00F26DFB" w:rsidP="00A312BC"/>
  </w:endnote>
  <w:endnote w:type="continuationSeparator" w:id="0">
    <w:p w:rsidR="00F26DFB" w:rsidRPr="00A312BC" w:rsidRDefault="00F26DFB"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 New Roman Bold">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20</w:t>
    </w:r>
    <w:r w:rsidRPr="007F1856">
      <w:rPr>
        <w:b/>
        <w:sz w:val="18"/>
      </w:rPr>
      <w:fldChar w:fldCharType="end"/>
    </w:r>
    <w:r>
      <w:rPr>
        <w:b/>
        <w:sz w:val="18"/>
      </w:rPr>
      <w:tab/>
    </w:r>
    <w:r>
      <w:t>GE.18-08040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57D2D" w:rsidRDefault="00F26DFB" w:rsidP="00057D2D">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72</w:t>
    </w:r>
    <w:r w:rsidRPr="007F1856">
      <w:rPr>
        <w:b/>
        <w:sz w:val="18"/>
      </w:rPr>
      <w:fldChar w:fldCharType="end"/>
    </w:r>
    <w:r>
      <w:tab/>
      <w:t>GE.18-08040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74</w:t>
    </w:r>
    <w:r w:rsidRPr="007F1856">
      <w:rPr>
        <w:b/>
        <w:sz w:val="18"/>
      </w:rPr>
      <w:fldChar w:fldCharType="end"/>
    </w:r>
    <w:r>
      <w:rPr>
        <w:b/>
        <w:sz w:val="18"/>
      </w:rPr>
      <w:tab/>
    </w:r>
    <w:r>
      <w:t>GE.18-08040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57D2D" w:rsidRDefault="00F26DFB" w:rsidP="00057D2D">
    <w:pPr>
      <w:pStyle w:val="a9"/>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73</w:t>
    </w:r>
    <w:r w:rsidRPr="007F1856">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76</w:t>
    </w:r>
    <w:r w:rsidRPr="007F1856">
      <w:rPr>
        <w:b/>
        <w:sz w:val="18"/>
      </w:rPr>
      <w:fldChar w:fldCharType="end"/>
    </w:r>
    <w:r>
      <w:rPr>
        <w:b/>
        <w:sz w:val="18"/>
      </w:rPr>
      <w:tab/>
    </w:r>
    <w:r>
      <w:t>GE.18-08040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77</w:t>
    </w:r>
    <w:r w:rsidRPr="007F1856">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57D2D" w:rsidRDefault="00F26DFB" w:rsidP="00057D2D">
    <w:pPr>
      <w:pStyle w:val="a9"/>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75</w:t>
    </w:r>
    <w:r w:rsidRPr="007F1856">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82</w:t>
    </w:r>
    <w:r w:rsidRPr="007F1856">
      <w:rPr>
        <w:b/>
        <w:sz w:val="18"/>
      </w:rPr>
      <w:fldChar w:fldCharType="end"/>
    </w:r>
    <w:r>
      <w:rPr>
        <w:b/>
        <w:sz w:val="18"/>
      </w:rPr>
      <w:tab/>
    </w:r>
    <w:r>
      <w:t>GE.18-08040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83</w:t>
    </w:r>
    <w:r w:rsidRPr="007F1856">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3D3DCA" w:rsidRDefault="00F26DFB" w:rsidP="003D3DCA">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78</w:t>
    </w:r>
    <w:r w:rsidRPr="007F1856">
      <w:rPr>
        <w:b/>
        <w:sz w:val="18"/>
      </w:rPr>
      <w:fldChar w:fldCharType="end"/>
    </w:r>
    <w:r>
      <w:rPr>
        <w:b/>
        <w:sz w:val="18"/>
      </w:rPr>
      <w:tab/>
    </w:r>
    <w:r>
      <w:t>GE.18-08040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85</w:t>
    </w:r>
    <w:r w:rsidRPr="007F185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19</w:t>
    </w:r>
    <w:r w:rsidRPr="007F1856">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3D3DCA" w:rsidRDefault="00F26DFB" w:rsidP="003D3DCA">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84</w:t>
    </w:r>
    <w:r w:rsidRPr="007F1856">
      <w:rPr>
        <w:b/>
        <w:sz w:val="18"/>
      </w:rPr>
      <w:fldChar w:fldCharType="end"/>
    </w:r>
    <w:r>
      <w:rPr>
        <w:b/>
        <w:sz w:val="18"/>
      </w:rPr>
      <w:tab/>
    </w:r>
    <w:r>
      <w:t>GE.18-08040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87</w:t>
    </w:r>
    <w:r w:rsidRPr="007F1856">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3D3DCA" w:rsidRDefault="00F26DFB" w:rsidP="003D3DCA">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86</w:t>
    </w:r>
    <w:r w:rsidRPr="007F1856">
      <w:rPr>
        <w:b/>
        <w:sz w:val="18"/>
      </w:rPr>
      <w:fldChar w:fldCharType="end"/>
    </w:r>
    <w:r>
      <w:rPr>
        <w:b/>
        <w:sz w:val="18"/>
      </w:rPr>
      <w:tab/>
    </w:r>
    <w:r>
      <w:t>GE.18-08040</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90</w:t>
    </w:r>
    <w:r w:rsidRPr="007F1856">
      <w:rPr>
        <w:b/>
        <w:sz w:val="18"/>
      </w:rPr>
      <w:fldChar w:fldCharType="end"/>
    </w:r>
    <w:r>
      <w:rPr>
        <w:b/>
        <w:sz w:val="18"/>
      </w:rPr>
      <w:tab/>
    </w:r>
    <w:r>
      <w:t>GE.18-08040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89</w:t>
    </w:r>
    <w:r w:rsidRPr="007F1856">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3D3DCA" w:rsidRDefault="00F26DFB" w:rsidP="003D3DCA">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88</w:t>
    </w:r>
    <w:r w:rsidRPr="007F1856">
      <w:rPr>
        <w:b/>
        <w:sz w:val="18"/>
      </w:rPr>
      <w:fldChar w:fldCharType="end"/>
    </w:r>
    <w:r>
      <w:rPr>
        <w:b/>
        <w:sz w:val="18"/>
      </w:rPr>
      <w:tab/>
    </w:r>
    <w:r>
      <w:t>GE.18-08040</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92</w:t>
    </w:r>
    <w:r w:rsidRPr="007F1856">
      <w:rPr>
        <w:b/>
        <w:sz w:val="18"/>
      </w:rPr>
      <w:fldChar w:fldCharType="end"/>
    </w:r>
    <w:r>
      <w:rPr>
        <w:b/>
        <w:sz w:val="18"/>
      </w:rPr>
      <w:tab/>
    </w:r>
    <w:r>
      <w:t>GE.18-08040</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93</w:t>
    </w:r>
    <w:r w:rsidRPr="007F1856">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27A07" w:rsidRDefault="00F26DFB" w:rsidP="00727A07">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91</w:t>
    </w:r>
    <w:r w:rsidRPr="007F1856">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25595" w:rsidRDefault="00F26DFB" w:rsidP="00D25595">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94</w:t>
    </w:r>
    <w:r w:rsidRPr="007F1856">
      <w:rPr>
        <w:b/>
        <w:sz w:val="18"/>
      </w:rPr>
      <w:fldChar w:fldCharType="end"/>
    </w:r>
    <w:r>
      <w:rPr>
        <w:b/>
        <w:sz w:val="18"/>
      </w:rPr>
      <w:tab/>
    </w:r>
    <w:r>
      <w:t>GE.18-08040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spacing w:before="120" w:line="240" w:lineRule="auto"/>
    </w:pPr>
    <w:r>
      <w:t>GE.</w:t>
    </w:r>
    <w:r>
      <w:rPr>
        <w:b/>
        <w:noProof/>
        <w:lang w:eastAsia="ru-RU"/>
      </w:rPr>
      <w:drawing>
        <wp:anchor distT="0" distB="0" distL="114300" distR="114300" simplePos="0" relativeHeight="251658240" behindDoc="0" locked="0" layoutInCell="1" allowOverlap="1" wp14:anchorId="40AF299E" wp14:editId="1ADC7515">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w:t>
    </w:r>
    <w:proofErr w:type="gramStart"/>
    <w:r>
      <w:t>08040  (</w:t>
    </w:r>
    <w:proofErr w:type="gramEnd"/>
    <w:r>
      <w:t>R)</w:t>
    </w:r>
    <w:r>
      <w:rPr>
        <w:lang w:val="en-US"/>
      </w:rPr>
      <w:t xml:space="preserve">  020718  </w:t>
    </w:r>
    <w:r w:rsidR="00D32B9D">
      <w:t>18</w:t>
    </w:r>
    <w:r>
      <w:rPr>
        <w:lang w:val="en-US"/>
      </w:rPr>
      <w:t>0718</w:t>
    </w:r>
    <w:r>
      <w:br/>
    </w:r>
    <w:r w:rsidRPr="007F1856">
      <w:rPr>
        <w:rFonts w:ascii="C39T30Lfz" w:hAnsi="C39T30Lfz"/>
        <w:kern w:val="14"/>
        <w:sz w:val="56"/>
      </w:rPr>
      <w:t></w:t>
    </w:r>
    <w:r w:rsidRPr="007F1856">
      <w:rPr>
        <w:rFonts w:ascii="C39T30Lfz" w:hAnsi="C39T30Lfz"/>
        <w:kern w:val="14"/>
        <w:sz w:val="56"/>
      </w:rPr>
      <w:t></w:t>
    </w:r>
    <w:r w:rsidRPr="007F1856">
      <w:rPr>
        <w:rFonts w:ascii="C39T30Lfz" w:hAnsi="C39T30Lfz"/>
        <w:kern w:val="14"/>
        <w:sz w:val="56"/>
      </w:rPr>
      <w:t></w:t>
    </w:r>
    <w:r w:rsidRPr="007F1856">
      <w:rPr>
        <w:rFonts w:ascii="C39T30Lfz" w:hAnsi="C39T30Lfz"/>
        <w:kern w:val="14"/>
        <w:sz w:val="56"/>
      </w:rPr>
      <w:t></w:t>
    </w:r>
    <w:r w:rsidRPr="007F1856">
      <w:rPr>
        <w:rFonts w:ascii="C39T30Lfz" w:hAnsi="C39T30Lfz"/>
        <w:kern w:val="14"/>
        <w:sz w:val="56"/>
      </w:rPr>
      <w:t></w:t>
    </w:r>
    <w:r w:rsidRPr="007F1856">
      <w:rPr>
        <w:rFonts w:ascii="C39T30Lfz" w:hAnsi="C39T30Lfz"/>
        <w:kern w:val="14"/>
        <w:sz w:val="56"/>
      </w:rPr>
      <w:t></w:t>
    </w:r>
    <w:r w:rsidRPr="007F1856">
      <w:rPr>
        <w:rFonts w:ascii="C39T30Lfz" w:hAnsi="C39T30Lfz"/>
        <w:kern w:val="14"/>
        <w:sz w:val="56"/>
      </w:rPr>
      <w:t></w:t>
    </w:r>
    <w:r w:rsidRPr="007F1856">
      <w:rPr>
        <w:rFonts w:ascii="C39T30Lfz" w:hAnsi="C39T30Lfz"/>
        <w:kern w:val="14"/>
        <w:sz w:val="56"/>
      </w:rPr>
      <w:t></w:t>
    </w:r>
    <w:r w:rsidRPr="007F1856">
      <w:rPr>
        <w:rFonts w:ascii="C39T30Lfz" w:hAnsi="C39T30Lfz"/>
        <w:kern w:val="14"/>
        <w:sz w:val="56"/>
      </w:rPr>
      <w:t></w:t>
    </w:r>
    <w:r>
      <w:rPr>
        <w:noProof/>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ECE/324/Rev.2/Add.128/Rev.1&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2/Add.128/Rev.1&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E96F54" w:rsidRDefault="00F26DFB" w:rsidP="00E96F54">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95</w:t>
    </w:r>
    <w:r w:rsidRPr="007F1856">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FB0B43" w:rsidRDefault="00F26DFB" w:rsidP="00FB0B43">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96</w:t>
    </w:r>
    <w:r w:rsidRPr="007F1856">
      <w:rPr>
        <w:b/>
        <w:sz w:val="18"/>
      </w:rPr>
      <w:fldChar w:fldCharType="end"/>
    </w:r>
    <w:r>
      <w:rPr>
        <w:b/>
        <w:sz w:val="18"/>
      </w:rPr>
      <w:tab/>
    </w:r>
    <w:r>
      <w:t>GE.18-08040</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819D4" w:rsidRDefault="00F26DFB" w:rsidP="00D819D4">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97</w:t>
    </w:r>
    <w:r w:rsidRPr="007F1856">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100</w:t>
    </w:r>
    <w:r w:rsidRPr="007F1856">
      <w:rPr>
        <w:b/>
        <w:sz w:val="18"/>
      </w:rPr>
      <w:fldChar w:fldCharType="end"/>
    </w:r>
    <w:r>
      <w:rPr>
        <w:b/>
        <w:sz w:val="18"/>
      </w:rPr>
      <w:tab/>
    </w:r>
    <w:r>
      <w:t>GE.18-08040</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101</w:t>
    </w:r>
    <w:r w:rsidRPr="007F1856">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98</w:t>
    </w:r>
    <w:r w:rsidRPr="007F1856">
      <w:rPr>
        <w:b/>
        <w:sz w:val="18"/>
      </w:rPr>
      <w:fldChar w:fldCharType="end"/>
    </w:r>
    <w:r>
      <w:rPr>
        <w:b/>
        <w:sz w:val="18"/>
      </w:rPr>
      <w:tab/>
    </w:r>
    <w:r>
      <w:t>GE.18-08040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103</w:t>
    </w:r>
    <w:r w:rsidRPr="007F1856">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102</w:t>
    </w:r>
    <w:r w:rsidRPr="007F1856">
      <w:rPr>
        <w:b/>
        <w:sz w:val="18"/>
      </w:rPr>
      <w:fldChar w:fldCharType="end"/>
    </w:r>
    <w:r>
      <w:rPr>
        <w:b/>
        <w:sz w:val="18"/>
      </w:rPr>
      <w:tab/>
    </w:r>
    <w:r>
      <w:t>GE.18-08040</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Pr>
        <w:b/>
        <w:noProof/>
        <w:sz w:val="18"/>
      </w:rPr>
      <w:t>108</w:t>
    </w:r>
    <w:r w:rsidRPr="007F1856">
      <w:rPr>
        <w:b/>
        <w:sz w:val="18"/>
      </w:rPr>
      <w:fldChar w:fldCharType="end"/>
    </w:r>
    <w:r>
      <w:rPr>
        <w:b/>
        <w:sz w:val="18"/>
      </w:rPr>
      <w:tab/>
    </w:r>
    <w:r>
      <w:t>GE.18-08040</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105</w:t>
    </w:r>
    <w:r w:rsidRPr="007F1856">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57D2D" w:rsidRDefault="00F26DFB" w:rsidP="00057D2D">
    <w:pPr>
      <w:pStyle w:val="a9"/>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104</w:t>
    </w:r>
    <w:r w:rsidRPr="007F1856">
      <w:rPr>
        <w:b/>
        <w:sz w:val="18"/>
      </w:rPr>
      <w:fldChar w:fldCharType="end"/>
    </w:r>
    <w:r>
      <w:rPr>
        <w:b/>
        <w:sz w:val="18"/>
      </w:rPr>
      <w:tab/>
    </w:r>
    <w:r>
      <w:t>GE.18-08040</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107</w:t>
    </w:r>
    <w:r w:rsidRPr="007F1856">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106</w:t>
    </w:r>
    <w:r w:rsidRPr="007F1856">
      <w:rPr>
        <w:b/>
        <w:sz w:val="18"/>
      </w:rPr>
      <w:fldChar w:fldCharType="end"/>
    </w:r>
    <w:r>
      <w:rPr>
        <w:b/>
        <w:sz w:val="18"/>
      </w:rPr>
      <w:tab/>
    </w:r>
    <w:r>
      <w:t>GE.18-08040</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110</w:t>
    </w:r>
    <w:r w:rsidRPr="007F1856">
      <w:rPr>
        <w:b/>
        <w:sz w:val="18"/>
      </w:rPr>
      <w:fldChar w:fldCharType="end"/>
    </w:r>
    <w:r>
      <w:rPr>
        <w:b/>
        <w:sz w:val="18"/>
      </w:rPr>
      <w:tab/>
    </w:r>
    <w:r>
      <w:t>GE.18-08040</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111</w:t>
    </w:r>
    <w:r w:rsidRPr="007F1856">
      <w:rPr>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108</w:t>
    </w:r>
    <w:r w:rsidRPr="007F1856">
      <w:rPr>
        <w:b/>
        <w:sz w:val="18"/>
      </w:rPr>
      <w:fldChar w:fldCharType="end"/>
    </w:r>
    <w:r>
      <w:rPr>
        <w:b/>
        <w:sz w:val="18"/>
      </w:rPr>
      <w:tab/>
    </w:r>
    <w:r>
      <w:t>GE.18-08040</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112</w:t>
    </w:r>
    <w:r w:rsidRPr="007F1856">
      <w:rPr>
        <w:b/>
        <w:sz w:val="18"/>
      </w:rPr>
      <w:fldChar w:fldCharType="end"/>
    </w:r>
    <w:r>
      <w:rPr>
        <w:b/>
        <w:sz w:val="18"/>
      </w:rPr>
      <w:tab/>
    </w:r>
    <w:r>
      <w:t>GE.18-08040</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B7E5E" w:rsidRDefault="00F26DFB" w:rsidP="00DB7E5E">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113</w:t>
    </w:r>
    <w:r w:rsidRPr="007F1856">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B7E5E" w:rsidRDefault="00F26DFB" w:rsidP="00DB7E5E">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114</w:t>
    </w:r>
    <w:r w:rsidRPr="007F1856">
      <w:rPr>
        <w:b/>
        <w:sz w:val="18"/>
      </w:rPr>
      <w:fldChar w:fldCharType="end"/>
    </w:r>
    <w:r>
      <w:rPr>
        <w:b/>
        <w:sz w:val="18"/>
      </w:rPr>
      <w:tab/>
    </w:r>
    <w:r>
      <w:t>GE.18-08040</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2734C1" w:rsidRDefault="00F26DFB" w:rsidP="002734C1">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115</w:t>
    </w:r>
    <w:r w:rsidRPr="007F1856">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68</w:t>
    </w:r>
    <w:r w:rsidRPr="007F1856">
      <w:rPr>
        <w:b/>
        <w:sz w:val="18"/>
      </w:rPr>
      <w:fldChar w:fldCharType="end"/>
    </w:r>
    <w:r>
      <w:rPr>
        <w:b/>
        <w:sz w:val="18"/>
      </w:rPr>
      <w:tab/>
    </w:r>
    <w:r>
      <w:t>GE.18-08040</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2734C1" w:rsidRDefault="00F26DFB" w:rsidP="002734C1">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116</w:t>
    </w:r>
    <w:r w:rsidRPr="007F1856">
      <w:rPr>
        <w:b/>
        <w:sz w:val="18"/>
      </w:rPr>
      <w:fldChar w:fldCharType="end"/>
    </w:r>
    <w:r>
      <w:rPr>
        <w:b/>
        <w:sz w:val="18"/>
      </w:rPr>
      <w:tab/>
    </w:r>
    <w:r>
      <w:t>GE.18-08040</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A4790" w:rsidRDefault="00F26DFB" w:rsidP="008A4790">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120</w:t>
    </w:r>
    <w:r w:rsidRPr="007F1856">
      <w:rPr>
        <w:b/>
        <w:sz w:val="18"/>
      </w:rPr>
      <w:fldChar w:fldCharType="end"/>
    </w:r>
    <w:r>
      <w:rPr>
        <w:b/>
        <w:sz w:val="18"/>
      </w:rPr>
      <w:tab/>
    </w:r>
    <w:r>
      <w:t>GE.18-08040</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A4790" w:rsidRDefault="00F26DFB" w:rsidP="008A4790">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119</w:t>
    </w:r>
    <w:r w:rsidRPr="007F1856">
      <w:rPr>
        <w:b/>
        <w:sz w:val="18"/>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2535A" w:rsidRDefault="00F26DFB" w:rsidP="0082535A">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117</w:t>
    </w:r>
    <w:r w:rsidRPr="007F1856">
      <w:rPr>
        <w:b/>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A4790" w:rsidRDefault="00F26DFB" w:rsidP="008A4790">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124</w:t>
    </w:r>
    <w:r w:rsidRPr="007F1856">
      <w:rPr>
        <w:b/>
        <w:sz w:val="18"/>
      </w:rPr>
      <w:fldChar w:fldCharType="end"/>
    </w:r>
    <w:r>
      <w:rPr>
        <w:b/>
        <w:sz w:val="18"/>
      </w:rPr>
      <w:tab/>
    </w:r>
    <w:r>
      <w:t>GE.18-08040</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A4790" w:rsidRDefault="00F26DFB" w:rsidP="008A4790">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123</w:t>
    </w:r>
    <w:r w:rsidRPr="007F1856">
      <w:rPr>
        <w:b/>
        <w:sz w:val="18"/>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2535A" w:rsidRDefault="00F26DFB" w:rsidP="0082535A">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121</w:t>
    </w:r>
    <w:r w:rsidRPr="007F1856">
      <w:rPr>
        <w:b/>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A4790" w:rsidRDefault="00F26DFB" w:rsidP="008A4790">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126</w:t>
    </w:r>
    <w:r w:rsidRPr="007F1856">
      <w:rPr>
        <w:b/>
        <w:sz w:val="18"/>
      </w:rPr>
      <w:fldChar w:fldCharType="end"/>
    </w:r>
    <w:r>
      <w:rPr>
        <w:b/>
        <w:sz w:val="18"/>
      </w:rPr>
      <w:tab/>
    </w:r>
    <w:r>
      <w:t>GE.18-08040</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2535A" w:rsidRDefault="00F26DFB" w:rsidP="0082535A">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125</w:t>
    </w:r>
    <w:r w:rsidRPr="007F1856">
      <w:rPr>
        <w:b/>
        <w:sz w:val="18"/>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A4790" w:rsidRDefault="00F26DFB" w:rsidP="008A4790">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132</w:t>
    </w:r>
    <w:r w:rsidRPr="007F1856">
      <w:rPr>
        <w:b/>
        <w:sz w:val="18"/>
      </w:rPr>
      <w:fldChar w:fldCharType="end"/>
    </w:r>
    <w:r>
      <w:rPr>
        <w:b/>
        <w:sz w:val="18"/>
      </w:rPr>
      <w:tab/>
    </w:r>
    <w:r>
      <w:t>GE.18-08040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57D2D" w:rsidRDefault="00F26DFB" w:rsidP="00057D2D">
    <w:pPr>
      <w:pStyle w:val="a9"/>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67</w:t>
    </w:r>
    <w:r w:rsidRPr="007F1856">
      <w:rPr>
        <w:b/>
        <w:sz w:val="18"/>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A4790" w:rsidRDefault="00F26DFB" w:rsidP="008A4790">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131</w:t>
    </w:r>
    <w:r w:rsidRPr="007F1856">
      <w:rPr>
        <w:b/>
        <w:sz w:val="18"/>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2535A" w:rsidRDefault="00F26DFB" w:rsidP="0082535A">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127</w:t>
    </w:r>
    <w:r w:rsidRPr="007F1856">
      <w:rPr>
        <w:b/>
        <w:sz w:val="18"/>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2535A" w:rsidRDefault="00F26DFB" w:rsidP="0082535A">
    <w:pPr>
      <w:pStyle w:val="a9"/>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133</w:t>
    </w:r>
    <w:r w:rsidRPr="007F1856">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9"/>
    </w:pP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70</w:t>
    </w:r>
    <w:r w:rsidRPr="007F1856">
      <w:rPr>
        <w:b/>
        <w:sz w:val="18"/>
      </w:rPr>
      <w:fldChar w:fldCharType="end"/>
    </w:r>
    <w:r>
      <w:rPr>
        <w:b/>
        <w:sz w:val="18"/>
      </w:rPr>
      <w:tab/>
    </w:r>
    <w:r>
      <w:t>GE.18-08040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9"/>
      <w:tabs>
        <w:tab w:val="clear" w:pos="9639"/>
        <w:tab w:val="right" w:pos="9638"/>
      </w:tabs>
      <w:rPr>
        <w:b/>
        <w:sz w:val="18"/>
      </w:rPr>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71</w:t>
    </w:r>
    <w:r w:rsidRPr="007F1856">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57D2D" w:rsidRDefault="00F26DFB" w:rsidP="00057D2D">
    <w:pPr>
      <w:pStyle w:val="a9"/>
    </w:pPr>
    <w:r>
      <w:t>GE.18-08040</w:t>
    </w:r>
    <w:r>
      <w:tab/>
    </w:r>
    <w:r w:rsidRPr="007F1856">
      <w:rPr>
        <w:b/>
        <w:sz w:val="18"/>
      </w:rPr>
      <w:fldChar w:fldCharType="begin"/>
    </w:r>
    <w:r w:rsidRPr="007F1856">
      <w:rPr>
        <w:b/>
        <w:sz w:val="18"/>
      </w:rPr>
      <w:instrText xml:space="preserve"> PAGE  \* MERGEFORMAT </w:instrText>
    </w:r>
    <w:r w:rsidRPr="007F1856">
      <w:rPr>
        <w:b/>
        <w:sz w:val="18"/>
      </w:rPr>
      <w:fldChar w:fldCharType="separate"/>
    </w:r>
    <w:r w:rsidR="00504886">
      <w:rPr>
        <w:b/>
        <w:noProof/>
        <w:sz w:val="18"/>
      </w:rPr>
      <w:t>69</w:t>
    </w:r>
    <w:r w:rsidRPr="007F1856">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DFB" w:rsidRPr="001075E9" w:rsidRDefault="00F26DFB" w:rsidP="001075E9">
      <w:pPr>
        <w:tabs>
          <w:tab w:val="right" w:pos="2155"/>
        </w:tabs>
        <w:spacing w:after="80" w:line="240" w:lineRule="auto"/>
        <w:ind w:left="680"/>
        <w:rPr>
          <w:u w:val="single"/>
        </w:rPr>
      </w:pPr>
      <w:r>
        <w:rPr>
          <w:u w:val="single"/>
        </w:rPr>
        <w:tab/>
      </w:r>
    </w:p>
  </w:footnote>
  <w:footnote w:type="continuationSeparator" w:id="0">
    <w:p w:rsidR="00F26DFB" w:rsidRDefault="00F26DFB" w:rsidP="00407B78">
      <w:pPr>
        <w:tabs>
          <w:tab w:val="right" w:pos="2155"/>
        </w:tabs>
        <w:spacing w:after="80"/>
        <w:ind w:left="680"/>
        <w:rPr>
          <w:u w:val="single"/>
        </w:rPr>
      </w:pPr>
      <w:r>
        <w:rPr>
          <w:u w:val="single"/>
        </w:rPr>
        <w:tab/>
      </w:r>
    </w:p>
  </w:footnote>
  <w:footnote w:id="1">
    <w:p w:rsidR="00F26DFB" w:rsidRPr="00886230" w:rsidRDefault="00F26DFB" w:rsidP="00C97129">
      <w:pPr>
        <w:pStyle w:val="ae"/>
        <w:spacing w:line="190" w:lineRule="exact"/>
      </w:pPr>
      <w:r>
        <w:tab/>
      </w:r>
      <w:r w:rsidRPr="00C97129">
        <w:rPr>
          <w:sz w:val="20"/>
        </w:rPr>
        <w:t>*</w:t>
      </w:r>
      <w:r>
        <w:tab/>
        <w:t>Прежние названия Соглашения:</w:t>
      </w:r>
    </w:p>
    <w:p w:rsidR="00F26DFB" w:rsidRPr="00886230" w:rsidRDefault="00F26DFB" w:rsidP="00C97129">
      <w:pPr>
        <w:pStyle w:val="ae"/>
        <w:spacing w:line="190" w:lineRule="exact"/>
        <w:rPr>
          <w:sz w:val="20"/>
        </w:rPr>
      </w:pPr>
      <w:r>
        <w:tab/>
      </w:r>
      <w:r>
        <w:tab/>
        <w:t>Соглашение о принятии единообразных условий официального утверждения и о взаимном признании официального</w:t>
      </w:r>
      <w:bookmarkStart w:id="0" w:name="_GoBack"/>
      <w:bookmarkEnd w:id="0"/>
      <w:r>
        <w:t xml:space="preserve"> утверждения предметов оборудования и частей механических транспортных средств, совершено в Женеве 20 марта 1958 года (первоначальный вариант).</w:t>
      </w:r>
    </w:p>
    <w:p w:rsidR="00F26DFB" w:rsidRPr="00886230" w:rsidRDefault="00F26DFB" w:rsidP="00C97129">
      <w:pPr>
        <w:pStyle w:val="ae"/>
        <w:spacing w:line="190" w:lineRule="exact"/>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 октября 1995 года (Пересмотр 2).</w:t>
      </w:r>
    </w:p>
  </w:footnote>
  <w:footnote w:id="2">
    <w:p w:rsidR="00F26DFB" w:rsidRPr="009454E2" w:rsidRDefault="00F26DFB" w:rsidP="00CD4BD3">
      <w:pPr>
        <w:pStyle w:val="ae"/>
        <w:rPr>
          <w:lang w:eastAsia="en-US"/>
        </w:rPr>
      </w:pPr>
      <w:r w:rsidRPr="00F27A0B">
        <w:rPr>
          <w:szCs w:val="18"/>
        </w:rPr>
        <w:tab/>
      </w:r>
      <w:r w:rsidRPr="00F27A0B">
        <w:rPr>
          <w:rStyle w:val="ab"/>
          <w:szCs w:val="18"/>
        </w:rPr>
        <w:footnoteRef/>
      </w:r>
      <w:r w:rsidRPr="00F27A0B">
        <w:rPr>
          <w:szCs w:val="18"/>
        </w:rPr>
        <w:tab/>
        <w:t xml:space="preserve">Отличительные номера Договаривающихся сторон Соглашения 1958 года </w:t>
      </w:r>
      <w:r>
        <w:rPr>
          <w:szCs w:val="18"/>
        </w:rPr>
        <w:t>указа</w:t>
      </w:r>
      <w:r w:rsidRPr="00F27A0B">
        <w:rPr>
          <w:szCs w:val="18"/>
        </w:rPr>
        <w:t xml:space="preserve">ны в приложении 3 к Сводной резолюции конструкции транспортных средств (СР.3), документ </w:t>
      </w:r>
      <w:r>
        <w:rPr>
          <w:szCs w:val="18"/>
          <w:lang w:val="fr-FR"/>
        </w:rPr>
        <w:t>ECE</w:t>
      </w:r>
      <w:r w:rsidRPr="00FE3216">
        <w:rPr>
          <w:szCs w:val="18"/>
        </w:rPr>
        <w:t>/</w:t>
      </w:r>
      <w:r w:rsidRPr="00F27A0B">
        <w:rPr>
          <w:szCs w:val="18"/>
        </w:rPr>
        <w:t>TRANS/WP.29/78/Rev.</w:t>
      </w:r>
      <w:r>
        <w:rPr>
          <w:szCs w:val="18"/>
        </w:rPr>
        <w:t xml:space="preserve">6, приложение 3 – </w:t>
      </w:r>
      <w:hyperlink r:id="rId1" w:history="1">
        <w:r w:rsidRPr="009454E2">
          <w:rPr>
            <w:rStyle w:val="af3"/>
            <w:color w:val="auto"/>
            <w:lang w:eastAsia="en-US"/>
          </w:rPr>
          <w:t>www.unece.org/trans/main/wp29/wp29wgs/</w:t>
        </w:r>
        <w:r w:rsidRPr="009454E2">
          <w:rPr>
            <w:rStyle w:val="af3"/>
            <w:color w:val="auto"/>
            <w:lang w:eastAsia="en-US"/>
          </w:rPr>
          <w:br/>
          <w:t>wp29gen/wp29resolutions.html</w:t>
        </w:r>
      </w:hyperlink>
      <w:r>
        <w:rPr>
          <w:rStyle w:val="FootnoteTextChar"/>
        </w:rPr>
        <w:t>.</w:t>
      </w:r>
    </w:p>
  </w:footnote>
  <w:footnote w:id="3">
    <w:p w:rsidR="00F26DFB" w:rsidRDefault="00F26DFB">
      <w:pPr>
        <w:pStyle w:val="ae"/>
      </w:pPr>
      <w:r>
        <w:tab/>
      </w:r>
      <w:r>
        <w:rPr>
          <w:rStyle w:val="ab"/>
        </w:rPr>
        <w:footnoteRef/>
      </w:r>
      <w:r>
        <w:tab/>
      </w:r>
      <w:r w:rsidRPr="0052104C">
        <w:t>Фиксирующее приспособление детского удерживающего устройства (ФПДУУ), определенное в Правилах № 16 (ремни безопасности).</w:t>
      </w:r>
    </w:p>
  </w:footnote>
  <w:footnote w:id="4">
    <w:p w:rsidR="00F26DFB" w:rsidRPr="00127F12" w:rsidRDefault="00F26DFB" w:rsidP="00CD4BD3">
      <w:pPr>
        <w:pStyle w:val="ae"/>
      </w:pPr>
      <w:r w:rsidRPr="0070779D">
        <w:tab/>
      </w:r>
      <w:r w:rsidRPr="0070779D">
        <w:rPr>
          <w:rStyle w:val="ab"/>
          <w:sz w:val="20"/>
        </w:rPr>
        <w:footnoteRef/>
      </w:r>
      <w:r w:rsidRPr="00127F12">
        <w:tab/>
      </w:r>
      <w:r w:rsidRPr="0070779D">
        <w:t>g</w:t>
      </w:r>
      <w:r w:rsidRPr="00127F12">
        <w:t xml:space="preserve"> = 9</w:t>
      </w:r>
      <w:r w:rsidRPr="0070779D">
        <w:t>,</w:t>
      </w:r>
      <w:r w:rsidRPr="00127F12">
        <w:t xml:space="preserve">81 </w:t>
      </w:r>
      <w:r w:rsidRPr="0070779D">
        <w:t>м</w:t>
      </w:r>
      <w:r w:rsidRPr="00127F12">
        <w:t>/</w:t>
      </w:r>
      <w:r w:rsidRPr="0070779D">
        <w:t>с</w:t>
      </w:r>
      <w:r w:rsidRPr="00127F12">
        <w:rPr>
          <w:vertAlign w:val="superscript"/>
        </w:rPr>
        <w:t>2</w:t>
      </w:r>
      <w:r w:rsidRPr="00127F12">
        <w:t>.</w:t>
      </w:r>
    </w:p>
  </w:footnote>
  <w:footnote w:id="5">
    <w:p w:rsidR="00F26DFB" w:rsidRPr="00F10953" w:rsidRDefault="00F26DFB" w:rsidP="00DD18E0">
      <w:pPr>
        <w:pStyle w:val="ae"/>
        <w:rPr>
          <w:vertAlign w:val="superscript"/>
        </w:rPr>
      </w:pPr>
      <w:r>
        <w:tab/>
      </w:r>
      <w:r>
        <w:rPr>
          <w:rStyle w:val="ab"/>
        </w:rPr>
        <w:t> </w:t>
      </w:r>
      <w:r w:rsidRPr="00F10953">
        <w:rPr>
          <w:vertAlign w:val="superscript"/>
        </w:rPr>
        <w:t xml:space="preserve">1 </w:t>
      </w:r>
      <w:r w:rsidRPr="00F10953">
        <w:rPr>
          <w:vertAlign w:val="superscript"/>
        </w:rPr>
        <w:tab/>
      </w:r>
      <w:r w:rsidRPr="00F27A0B">
        <w:rPr>
          <w:szCs w:val="18"/>
        </w:rPr>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6">
    <w:p w:rsidR="00F26DFB" w:rsidRPr="00CA4651" w:rsidRDefault="00F26DFB" w:rsidP="00DD18E0">
      <w:pPr>
        <w:pStyle w:val="ae"/>
      </w:pPr>
      <w:r>
        <w:tab/>
      </w:r>
      <w:r w:rsidRPr="00127F12">
        <w:rPr>
          <w:rStyle w:val="ab"/>
        </w:rPr>
        <w:t>2</w:t>
      </w:r>
      <w:r>
        <w:tab/>
      </w:r>
      <w:r w:rsidRPr="00F27A0B">
        <w:rPr>
          <w:szCs w:val="18"/>
        </w:rPr>
        <w:t>Ненужное</w:t>
      </w:r>
      <w:r w:rsidRPr="00127F12">
        <w:rPr>
          <w:szCs w:val="18"/>
        </w:rPr>
        <w:t xml:space="preserve"> </w:t>
      </w:r>
      <w:r w:rsidRPr="00F27A0B">
        <w:rPr>
          <w:szCs w:val="18"/>
        </w:rPr>
        <w:t>вычеркнуть</w:t>
      </w:r>
      <w:r w:rsidRPr="00127F12">
        <w:rPr>
          <w:szCs w:val="18"/>
        </w:rPr>
        <w:t>.</w:t>
      </w:r>
    </w:p>
  </w:footnote>
  <w:footnote w:id="7">
    <w:p w:rsidR="00F26DFB" w:rsidRPr="00215B94" w:rsidRDefault="00F26DFB" w:rsidP="003D3DCA">
      <w:pPr>
        <w:pStyle w:val="ae"/>
      </w:pPr>
      <w:r>
        <w:tab/>
      </w:r>
      <w:r w:rsidRPr="00215B94">
        <w:rPr>
          <w:rStyle w:val="ab"/>
        </w:rPr>
        <w:t>1</w:t>
      </w:r>
      <w:r>
        <w:tab/>
      </w:r>
      <w:r w:rsidRPr="00F27A0B">
        <w:rPr>
          <w:szCs w:val="18"/>
        </w:rPr>
        <w:t>Габарит должен составлять 210 мм с диапазоном регулировки ± 70 мм.</w:t>
      </w:r>
    </w:p>
  </w:footnote>
  <w:footnote w:id="8">
    <w:p w:rsidR="00F26DFB" w:rsidRPr="00215B94" w:rsidRDefault="00F26DFB" w:rsidP="003D3DCA">
      <w:pPr>
        <w:pStyle w:val="ae"/>
      </w:pPr>
      <w:r>
        <w:tab/>
      </w:r>
      <w:r w:rsidRPr="00215B94">
        <w:rPr>
          <w:rStyle w:val="ab"/>
        </w:rPr>
        <w:t>2</w:t>
      </w:r>
      <w:r>
        <w:tab/>
      </w:r>
      <w:r w:rsidRPr="00F27A0B">
        <w:rPr>
          <w:szCs w:val="18"/>
        </w:rPr>
        <w:t>Для получения информации о соответствующих стандартах ASTM</w:t>
      </w:r>
      <w:r>
        <w:rPr>
          <w:szCs w:val="18"/>
        </w:rPr>
        <w:t xml:space="preserve"> следует обращаться по </w:t>
      </w:r>
      <w:r w:rsidRPr="00F27A0B">
        <w:rPr>
          <w:szCs w:val="18"/>
        </w:rPr>
        <w:t>а</w:t>
      </w:r>
      <w:r>
        <w:rPr>
          <w:szCs w:val="18"/>
        </w:rPr>
        <w:t>дресу</w:t>
      </w:r>
      <w:r w:rsidRPr="00F27A0B">
        <w:rPr>
          <w:szCs w:val="18"/>
        </w:rPr>
        <w:t xml:space="preserve"> ASTM, 1916 </w:t>
      </w:r>
      <w:proofErr w:type="spellStart"/>
      <w:r w:rsidRPr="00F27A0B">
        <w:rPr>
          <w:szCs w:val="18"/>
        </w:rPr>
        <w:t>Race</w:t>
      </w:r>
      <w:proofErr w:type="spellEnd"/>
      <w:r w:rsidRPr="00F27A0B">
        <w:rPr>
          <w:szCs w:val="18"/>
        </w:rPr>
        <w:t xml:space="preserve"> </w:t>
      </w:r>
      <w:proofErr w:type="spellStart"/>
      <w:r w:rsidRPr="00F27A0B">
        <w:rPr>
          <w:szCs w:val="18"/>
        </w:rPr>
        <w:t>Street</w:t>
      </w:r>
      <w:proofErr w:type="spellEnd"/>
      <w:r w:rsidRPr="00F27A0B">
        <w:rPr>
          <w:szCs w:val="18"/>
        </w:rPr>
        <w:t xml:space="preserve">, </w:t>
      </w:r>
      <w:proofErr w:type="spellStart"/>
      <w:r w:rsidRPr="00F27A0B">
        <w:rPr>
          <w:szCs w:val="18"/>
        </w:rPr>
        <w:t>Philadelphia</w:t>
      </w:r>
      <w:proofErr w:type="spellEnd"/>
      <w:r w:rsidRPr="00F27A0B">
        <w:rPr>
          <w:szCs w:val="18"/>
        </w:rPr>
        <w:t>, USA PA 19 103.</w:t>
      </w:r>
    </w:p>
  </w:footnote>
  <w:footnote w:id="9">
    <w:p w:rsidR="00F26DFB" w:rsidRPr="009818D3" w:rsidRDefault="00F26DFB">
      <w:pPr>
        <w:pStyle w:val="ae"/>
        <w:rPr>
          <w:bCs/>
          <w:szCs w:val="18"/>
          <w:lang w:bidi="ru-RU"/>
        </w:rPr>
      </w:pPr>
      <w:r>
        <w:tab/>
      </w:r>
      <w:r>
        <w:rPr>
          <w:rStyle w:val="ab"/>
        </w:rPr>
        <w:footnoteRef/>
      </w:r>
      <w:r>
        <w:tab/>
      </w:r>
      <w:r w:rsidRPr="00192A26">
        <w:rPr>
          <w:bCs/>
          <w:szCs w:val="18"/>
          <w:lang w:bidi="ru-RU"/>
        </w:rPr>
        <w:t>Технические характеристики и подробные чертежи Q-манекенов, а также технические характеристики для их приспособления к испытаниям, предусмотренным настоящими Правилами, временно размещены на веб-сайте неофициальной рабочей группы по усовершенствованным детским удерживающим системам (</w:t>
      </w:r>
      <w:hyperlink r:id="rId2" w:history="1">
        <w:r w:rsidRPr="009818D3">
          <w:rPr>
            <w:rStyle w:val="af3"/>
            <w:bCs/>
            <w:color w:val="auto"/>
            <w:szCs w:val="18"/>
            <w:lang w:bidi="ru-RU"/>
          </w:rPr>
          <w:t>www2.unece.org/wiki/display/</w:t>
        </w:r>
        <w:r w:rsidRPr="009818D3">
          <w:rPr>
            <w:rStyle w:val="af3"/>
            <w:bCs/>
            <w:color w:val="auto"/>
            <w:szCs w:val="18"/>
            <w:lang w:bidi="ru-RU"/>
          </w:rPr>
          <w:br/>
        </w:r>
        <w:proofErr w:type="spellStart"/>
        <w:r w:rsidRPr="009818D3">
          <w:rPr>
            <w:rStyle w:val="af3"/>
            <w:bCs/>
            <w:color w:val="auto"/>
            <w:szCs w:val="18"/>
            <w:lang w:bidi="ru-RU"/>
          </w:rPr>
          <w:t>trans</w:t>
        </w:r>
        <w:proofErr w:type="spellEnd"/>
        <w:r w:rsidRPr="009818D3">
          <w:rPr>
            <w:rStyle w:val="af3"/>
            <w:bCs/>
            <w:color w:val="auto"/>
            <w:szCs w:val="18"/>
            <w:lang w:bidi="ru-RU"/>
          </w:rPr>
          <w:t>/</w:t>
        </w:r>
        <w:proofErr w:type="spellStart"/>
        <w:r w:rsidRPr="009818D3">
          <w:rPr>
            <w:rStyle w:val="af3"/>
            <w:bCs/>
            <w:color w:val="auto"/>
            <w:szCs w:val="18"/>
            <w:lang w:bidi="ru-RU"/>
          </w:rPr>
          <w:t>Q-dummy+drawings</w:t>
        </w:r>
        <w:proofErr w:type="spellEnd"/>
      </w:hyperlink>
      <w:r w:rsidRPr="00192A26">
        <w:rPr>
          <w:bCs/>
          <w:szCs w:val="18"/>
          <w:lang w:bidi="ru-RU"/>
        </w:rPr>
        <w:t>) ЕЭК ООН, Дворец Наций, Женева, Швейцария. В момент принятия настоящих Правил Всемирным форумом для согласования правил в области транспортных средств (WP.29) текст, ограничивающий использование чертежей и технических характеристик, будет изъят с отдельных страниц и</w:t>
      </w:r>
      <w:r>
        <w:rPr>
          <w:bCs/>
          <w:szCs w:val="18"/>
          <w:lang w:bidi="ru-RU"/>
        </w:rPr>
        <w:t xml:space="preserve"> перезагружен на вышеупомянутый</w:t>
      </w:r>
      <w:r>
        <w:rPr>
          <w:bCs/>
          <w:szCs w:val="18"/>
          <w:lang w:bidi="ru-RU"/>
        </w:rPr>
        <w:br/>
      </w:r>
      <w:r w:rsidRPr="00192A26">
        <w:rPr>
          <w:bCs/>
          <w:szCs w:val="18"/>
          <w:lang w:bidi="ru-RU"/>
        </w:rPr>
        <w:t xml:space="preserve">веб-сайт. По истечении периода времени, необходимого неофициальной рабочей группе для завершения изучения технических характеристик и чертежей </w:t>
      </w:r>
      <w:r>
        <w:rPr>
          <w:bCs/>
          <w:szCs w:val="18"/>
          <w:lang w:bidi="ru-RU"/>
        </w:rPr>
        <w:t>манекенов с целью охватить этап </w:t>
      </w:r>
      <w:r w:rsidRPr="00192A26">
        <w:rPr>
          <w:bCs/>
          <w:szCs w:val="18"/>
          <w:lang w:bidi="ru-RU"/>
        </w:rPr>
        <w:t>2 разработки правил, окончательные согласованные чертежи будут перенесены в Общую резолюцию по Соглашениям 1958 и 1998 годов, размещенную на веб-сайте Всемирного форума WP.29.</w:t>
      </w:r>
    </w:p>
  </w:footnote>
  <w:footnote w:id="10">
    <w:p w:rsidR="00F26DFB" w:rsidRPr="00935108" w:rsidRDefault="00F26DFB" w:rsidP="009818D3">
      <w:pPr>
        <w:pStyle w:val="ae"/>
      </w:pPr>
      <w:r>
        <w:tab/>
      </w:r>
      <w:r w:rsidRPr="00935108">
        <w:rPr>
          <w:rStyle w:val="ab"/>
        </w:rPr>
        <w:t>1</w:t>
      </w:r>
      <w:r>
        <w:tab/>
      </w:r>
      <w:r>
        <w:rPr>
          <w:szCs w:val="18"/>
        </w:rPr>
        <w:t>Расстояние «</w:t>
      </w:r>
      <w:r w:rsidRPr="00F27A0B">
        <w:rPr>
          <w:szCs w:val="18"/>
        </w:rPr>
        <w:t>a</w:t>
      </w:r>
      <w:r>
        <w:rPr>
          <w:szCs w:val="18"/>
        </w:rPr>
        <w:t>»</w:t>
      </w:r>
      <w:r w:rsidRPr="00F27A0B">
        <w:rPr>
          <w:szCs w:val="18"/>
        </w:rPr>
        <w:t xml:space="preserve"> равно длине маятника, синхронного рассматриваемому маятнику.</w:t>
      </w:r>
    </w:p>
  </w:footnote>
  <w:footnote w:id="11">
    <w:p w:rsidR="00F26DFB" w:rsidRPr="001077EC" w:rsidRDefault="00F26DFB" w:rsidP="002734C1">
      <w:pPr>
        <w:pStyle w:val="ae"/>
      </w:pPr>
      <w:r>
        <w:tab/>
      </w:r>
      <w:r w:rsidRPr="001077EC">
        <w:rPr>
          <w:rStyle w:val="ab"/>
        </w:rPr>
        <w:t>1</w:t>
      </w:r>
      <w:r>
        <w:tab/>
      </w:r>
      <w:r w:rsidRPr="00F27A0B">
        <w:rPr>
          <w:w w:val="103"/>
          <w:szCs w:val="18"/>
          <w:lang w:eastAsia="en-US"/>
        </w:rPr>
        <w:t xml:space="preserve">Ускорение (а) в центре тяжести рассчитывается по трем осям ускорения, измеряемого </w:t>
      </w:r>
      <w:r w:rsidRPr="00F27A0B">
        <w:rPr>
          <w:szCs w:val="18"/>
        </w:rPr>
        <w:t xml:space="preserve">при </w:t>
      </w:r>
      <w:r w:rsidRPr="00F27A0B">
        <w:rPr>
          <w:w w:val="103"/>
          <w:szCs w:val="18"/>
          <w:lang w:eastAsia="en-US"/>
        </w:rPr>
        <w:t>КЧХ 1</w:t>
      </w:r>
      <w:r>
        <w:rPr>
          <w:w w:val="103"/>
          <w:szCs w:val="18"/>
          <w:lang w:eastAsia="en-US"/>
        </w:rPr>
        <w:t> </w:t>
      </w:r>
      <w:r w:rsidRPr="00F27A0B">
        <w:rPr>
          <w:w w:val="103"/>
          <w:szCs w:val="18"/>
          <w:lang w:eastAsia="en-US"/>
        </w:rPr>
        <w:t>000</w:t>
      </w:r>
      <w:r w:rsidRPr="00F27A0B">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pPr>
      <w:pStyle w:val="a6"/>
    </w:pPr>
    <w:fldSimple w:instr=" TITLE  \* MERGEFORMAT ">
      <w:r w:rsidR="00504886">
        <w:t>E/ECE/324/Rev.2/Add.128/Rev.1</w:t>
      </w:r>
    </w:fldSimple>
    <w:r>
      <w:br/>
    </w:r>
    <w:fldSimple w:instr=" KEYWORDS  \* MERGEFORMAT ">
      <w:r w:rsidR="00504886">
        <w:t>E/ECE/TRANS/505/Rev.2/Add.128/Rev.1</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413976" w:rsidRDefault="00F26DFB" w:rsidP="00413976">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263945" w:rsidRDefault="00F26DFB" w:rsidP="004A3956">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413976" w:rsidRDefault="00F26DFB" w:rsidP="00413976">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EF07F4" w:rsidRDefault="00F26DFB" w:rsidP="00EF07F4">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263945" w:rsidRDefault="00F26DFB" w:rsidP="004A3956">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413976" w:rsidRDefault="00F26DFB" w:rsidP="00413976">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EF07F4" w:rsidRDefault="00F26DFB" w:rsidP="00EF07F4">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263945" w:rsidRDefault="00F26DFB" w:rsidP="003D3DCA">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B1190" w:rsidRDefault="00F26DFB" w:rsidP="00EF07F4">
    <w:pPr>
      <w:pStyle w:val="a6"/>
      <w:spacing w:after="120"/>
      <w:jc w:val="right"/>
      <w:rPr>
        <w:lang w:val="ru-RU"/>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6</w:t>
    </w:r>
    <w:r>
      <w:rPr>
        <w:lang w:val="ru-RU"/>
      </w:rPr>
      <w:t xml:space="preserve"> – Добавление 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B1190" w:rsidRDefault="00F26DFB" w:rsidP="003D3DCA">
    <w:pPr>
      <w:pStyle w:val="a6"/>
      <w:spacing w:after="120"/>
      <w:rPr>
        <w:lang w:val="ru-RU"/>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6</w:t>
    </w:r>
    <w:r>
      <w:rPr>
        <w:lang w:val="ru-RU"/>
      </w:rPr>
      <w:t xml:space="preserve"> – Добавление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7F1856" w:rsidRDefault="00F26DFB" w:rsidP="007F1856">
    <w:pPr>
      <w:pStyle w:val="a6"/>
      <w:jc w:val="right"/>
    </w:pPr>
    <w:fldSimple w:instr=" TITLE  \* MERGEFORMAT ">
      <w:r w:rsidR="00504886">
        <w:t>E/ECE/324/Rev.2/Add.128/Rev.1</w:t>
      </w:r>
    </w:fldSimple>
    <w:r>
      <w:br/>
    </w:r>
    <w:fldSimple w:instr=" KEYWORDS  \* MERGEFORMAT ">
      <w:r w:rsidR="00504886">
        <w:t>E/ECE/TRANS/505/Rev.2/Add.128/Rev.1</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B1190" w:rsidRDefault="00F26DFB" w:rsidP="00EF07F4">
    <w:pPr>
      <w:pStyle w:val="a6"/>
      <w:spacing w:after="120"/>
      <w:jc w:val="right"/>
      <w:rPr>
        <w:lang w:val="ru-RU"/>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6</w:t>
    </w:r>
    <w:r>
      <w:rPr>
        <w:lang w:val="ru-RU"/>
      </w:rPr>
      <w:t xml:space="preserve"> – Добавление 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B1190" w:rsidRDefault="00F26DFB" w:rsidP="003D3DCA">
    <w:pPr>
      <w:pStyle w:val="a6"/>
      <w:spacing w:after="120"/>
      <w:rPr>
        <w:lang w:val="ru-RU"/>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6</w:t>
    </w:r>
    <w:r>
      <w:rPr>
        <w:lang w:val="ru-RU"/>
      </w:rPr>
      <w:t xml:space="preserve"> – Добавление 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C4236B" w:rsidRDefault="00F26DFB" w:rsidP="00C4236B">
    <w:pPr>
      <w:pStyle w:val="a6"/>
      <w:spacing w:after="120"/>
      <w:rPr>
        <w:lang w:val="ru-RU"/>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6</w:t>
    </w:r>
    <w:r>
      <w:rPr>
        <w:lang w:val="ru-RU"/>
      </w:rPr>
      <w:t xml:space="preserve"> – Добавление 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B1190" w:rsidRDefault="00F26DFB" w:rsidP="00EF07F4">
    <w:pPr>
      <w:pStyle w:val="a6"/>
      <w:spacing w:after="120"/>
      <w:jc w:val="right"/>
      <w:rPr>
        <w:lang w:val="ru-RU"/>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6</w:t>
    </w:r>
    <w:r>
      <w:rPr>
        <w:lang w:val="ru-RU"/>
      </w:rPr>
      <w:t xml:space="preserve"> – Добавление 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B1190" w:rsidRDefault="00F26DFB" w:rsidP="003D3DCA">
    <w:pPr>
      <w:pStyle w:val="a6"/>
      <w:spacing w:after="120"/>
      <w:rPr>
        <w:lang w:val="ru-RU"/>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6</w:t>
    </w:r>
    <w:r>
      <w:rPr>
        <w:lang w:val="ru-RU"/>
      </w:rPr>
      <w:t xml:space="preserve"> – Добавление 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C4236B" w:rsidRDefault="00F26DFB" w:rsidP="00C4236B">
    <w:pPr>
      <w:pStyle w:val="a6"/>
      <w:spacing w:after="120"/>
      <w:rPr>
        <w:lang w:val="ru-RU"/>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6</w:t>
    </w:r>
    <w:r>
      <w:rPr>
        <w:lang w:val="ru-RU"/>
      </w:rPr>
      <w:t xml:space="preserve"> – Добавление 4</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B1190" w:rsidRDefault="00F26DFB" w:rsidP="00EF07F4">
    <w:pPr>
      <w:pStyle w:val="a6"/>
      <w:spacing w:after="120"/>
      <w:jc w:val="right"/>
      <w:rPr>
        <w:lang w:val="ru-RU"/>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6</w:t>
    </w:r>
    <w:r>
      <w:rPr>
        <w:lang w:val="ru-RU"/>
      </w:rPr>
      <w:t xml:space="preserve"> – Добавление 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B1190" w:rsidRDefault="00F26DFB" w:rsidP="00727A07">
    <w:pPr>
      <w:pStyle w:val="a6"/>
      <w:spacing w:after="120"/>
      <w:jc w:val="right"/>
      <w:rPr>
        <w:lang w:val="ru-RU"/>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6</w:t>
    </w:r>
    <w:r>
      <w:rPr>
        <w:lang w:val="ru-RU"/>
      </w:rPr>
      <w:t xml:space="preserve"> – Добавление 4</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D25595" w:rsidRDefault="00F26DFB" w:rsidP="00D25595">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E96F54" w:rsidRDefault="00F26DFB" w:rsidP="00E96F54">
    <w:pPr>
      <w:pStyle w:val="a6"/>
      <w:spacing w:after="120"/>
      <w:jc w:val="right"/>
      <w:rPr>
        <w:lang w:val="ru-RU"/>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7</w:t>
    </w:r>
    <w:r>
      <w:rPr>
        <w:lang w:val="ru-RU"/>
      </w:rPr>
      <w:t xml:space="preserve"> – Добавление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Default="00F26DFB" w:rsidP="00057D2D">
    <w:pPr>
      <w:pStyle w:val="a6"/>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E96F54" w:rsidRDefault="00F26DFB" w:rsidP="00FB0B43">
    <w:pPr>
      <w:pStyle w:val="a6"/>
      <w:spacing w:after="120"/>
      <w:rPr>
        <w:lang w:val="ru-RU"/>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7</w:t>
    </w:r>
    <w:r>
      <w:rPr>
        <w:lang w:val="ru-RU"/>
      </w:rPr>
      <w:t xml:space="preserve"> – Добавление 2</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E96F54" w:rsidRDefault="00F26DFB" w:rsidP="00D819D4">
    <w:pPr>
      <w:pStyle w:val="a6"/>
      <w:spacing w:after="120"/>
      <w:jc w:val="right"/>
      <w:rPr>
        <w:lang w:val="ru-RU"/>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7</w:t>
    </w:r>
    <w:r>
      <w:rPr>
        <w:lang w:val="ru-RU"/>
      </w:rPr>
      <w:t xml:space="preserve"> – Добавление 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C4236B">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w:t>
    </w:r>
    <w:r w:rsidRPr="000C0461">
      <w:rPr>
        <w:lang w:val="en-US"/>
      </w:rPr>
      <w:t>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EF07F4">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w:t>
    </w:r>
    <w:r w:rsidRPr="000C0461">
      <w:rPr>
        <w:lang w:val="en-US"/>
      </w:rPr>
      <w:t>8</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w:t>
    </w:r>
    <w:r w:rsidRPr="000C0461">
      <w:rPr>
        <w:lang w:val="en-US"/>
      </w:rPr>
      <w:t>8</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EF07F4">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9</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9</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C4236B">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10</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EF07F4">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10</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413976" w:rsidRDefault="00F26DFB" w:rsidP="00413976">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EF07F4">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11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11</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C4236B">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12</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EF07F4">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Pr>
        <w:lang w:val="en-US"/>
      </w:rPr>
      <w:t xml:space="preserve"> 12</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12</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0C0461">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13</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DB7E5E">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14</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DB7E5E">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15</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2734C1">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16</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2734C1">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263945" w:rsidRDefault="00F26DFB" w:rsidP="00263945">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br/>
    </w:r>
    <w:r>
      <w:rPr>
        <w:lang w:val="ru-RU"/>
      </w:rPr>
      <w:t>Приложение</w:t>
    </w:r>
    <w:r w:rsidRPr="00263945">
      <w:rPr>
        <w:lang w:val="en-US"/>
      </w:rPr>
      <w:t xml:space="preserve"> 1</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2535A" w:rsidRDefault="00F26DFB" w:rsidP="0082535A">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18</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481526" w:rsidRDefault="00F26DFB" w:rsidP="002D76A1">
    <w:pPr>
      <w:pStyle w:val="a6"/>
      <w:jc w:val="right"/>
      <w:rPr>
        <w:lang w:val="en-US"/>
      </w:rPr>
    </w:pPr>
    <w:r>
      <w:rPr>
        <w:lang w:val="en-US"/>
      </w:rPr>
      <w:tab/>
      <w:t>E/ECE/324/Rev.2/Add.128</w:t>
    </w:r>
    <w:r>
      <w:rPr>
        <w:lang w:val="en-US"/>
      </w:rPr>
      <w:br/>
      <w:t>E/ECE/TRANS/505/Rev.2/Add.128</w:t>
    </w:r>
    <w:r w:rsidRPr="006A460D">
      <w:rPr>
        <w:lang w:val="en-US"/>
      </w:rPr>
      <w:br/>
    </w:r>
    <w:r>
      <w:rPr>
        <w:lang w:val="ru-RU"/>
      </w:rPr>
      <w:t>Приложение</w:t>
    </w:r>
    <w:r w:rsidRPr="006A460D">
      <w:rPr>
        <w:lang w:val="en-US"/>
      </w:rPr>
      <w:t xml:space="preserve"> </w:t>
    </w:r>
    <w:r>
      <w:rPr>
        <w:lang w:val="en-US"/>
      </w:rPr>
      <w:t>1</w:t>
    </w:r>
    <w:r w:rsidRPr="00481526">
      <w:rPr>
        <w:lang w:val="en-US"/>
      </w:rPr>
      <w:t>8</w:t>
    </w:r>
  </w:p>
  <w:p w:rsidR="00F26DFB" w:rsidRPr="006A460D" w:rsidRDefault="00F26DFB" w:rsidP="002D76A1">
    <w:pPr>
      <w:rPr>
        <w:lang w:val="en-US" w:eastAsia="ru-RU"/>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82535A">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18</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2535A" w:rsidRDefault="00F26DFB" w:rsidP="0082535A">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19</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6A460D" w:rsidRDefault="00F26DFB" w:rsidP="002D76A1">
    <w:pPr>
      <w:pStyle w:val="a6"/>
      <w:spacing w:after="120"/>
      <w:jc w:val="right"/>
      <w:rPr>
        <w:lang w:val="en-US"/>
      </w:rPr>
    </w:pPr>
    <w:r>
      <w:rPr>
        <w:lang w:val="en-US"/>
      </w:rPr>
      <w:tab/>
      <w:t>E/ECE/324/Rev.2/Add.128</w:t>
    </w:r>
    <w:r>
      <w:rPr>
        <w:lang w:val="en-US"/>
      </w:rPr>
      <w:br/>
      <w:t>E/ECE/TRANS/505/Rev.2/Add.128</w:t>
    </w:r>
    <w:r w:rsidRPr="006A460D">
      <w:rPr>
        <w:lang w:val="en-US"/>
      </w:rPr>
      <w:br/>
    </w:r>
    <w:r>
      <w:rPr>
        <w:lang w:val="ru-RU"/>
      </w:rPr>
      <w:t>Приложение</w:t>
    </w:r>
    <w:r w:rsidRPr="006A460D">
      <w:rPr>
        <w:lang w:val="en-US"/>
      </w:rPr>
      <w:t xml:space="preserve"> </w:t>
    </w:r>
    <w:r>
      <w:rPr>
        <w:lang w:val="en-US"/>
      </w:rPr>
      <w:t>19</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0C0461" w:rsidRDefault="00F26DFB" w:rsidP="0082535A">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19</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2535A" w:rsidRDefault="00F26DFB" w:rsidP="0082535A">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20</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2D000B" w:rsidRDefault="00F26DFB" w:rsidP="0082535A">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2</w:t>
    </w:r>
    <w:r w:rsidRPr="002D000B">
      <w:rPr>
        <w:lang w:val="en-US"/>
      </w:rPr>
      <w:t>0</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82535A" w:rsidRDefault="00F26DFB" w:rsidP="0082535A">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21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6A460D" w:rsidRDefault="00F26DFB" w:rsidP="002D76A1">
    <w:pPr>
      <w:pStyle w:val="a6"/>
      <w:spacing w:after="120"/>
      <w:jc w:val="right"/>
      <w:rPr>
        <w:lang w:val="en-US"/>
      </w:rPr>
    </w:pPr>
    <w:r>
      <w:rPr>
        <w:lang w:val="en-US"/>
      </w:rPr>
      <w:tab/>
      <w:t>E/ECE/324/Rev.2/Add.128</w:t>
    </w:r>
    <w:r>
      <w:rPr>
        <w:lang w:val="en-US"/>
      </w:rPr>
      <w:br/>
      <w:t>E/ECE/TRANS/505/Rev.2/Add.128</w:t>
    </w:r>
    <w:r w:rsidRPr="006A460D">
      <w:rPr>
        <w:lang w:val="en-US"/>
      </w:rPr>
      <w:br/>
    </w:r>
    <w:r>
      <w:rPr>
        <w:lang w:val="ru-RU"/>
      </w:rPr>
      <w:t>Приложение</w:t>
    </w:r>
    <w:r w:rsidRPr="006A460D">
      <w:rPr>
        <w:lang w:val="en-US"/>
      </w:rPr>
      <w:t xml:space="preserve"> </w:t>
    </w:r>
    <w:r>
      <w:rPr>
        <w:lang w:val="en-US"/>
      </w:rPr>
      <w:t>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413976" w:rsidRDefault="00F26DFB" w:rsidP="00413976">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2</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2D000B" w:rsidRDefault="00F26DFB" w:rsidP="0082535A">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21</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2D000B" w:rsidRDefault="00F26DFB" w:rsidP="0082535A">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EF07F4" w:rsidRDefault="00F26DFB" w:rsidP="00EF07F4">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rsidRPr="00EF07F4">
      <w:rPr>
        <w:lang w:val="en-US"/>
      </w:rPr>
      <w:br/>
    </w:r>
    <w:r>
      <w:rPr>
        <w:lang w:val="ru-RU"/>
      </w:rPr>
      <w:t>Приложение</w:t>
    </w:r>
    <w:r w:rsidRPr="00EF07F4">
      <w:rPr>
        <w:lang w:val="en-US"/>
      </w:rPr>
      <w:t xml:space="preserve">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263945" w:rsidRDefault="00F26DFB" w:rsidP="00263945">
    <w:pPr>
      <w:pStyle w:val="a6"/>
      <w:spacing w:after="120"/>
      <w:jc w:val="right"/>
      <w:rPr>
        <w:lang w:val="en-US"/>
      </w:rPr>
    </w:pPr>
    <w:fldSimple w:instr=" TITLE  \* MERGEFORMAT ">
      <w:r w:rsidR="00504886">
        <w:t>E/ECE/324/Rev.2/Add.128/Rev.1</w:t>
      </w:r>
    </w:fldSimple>
    <w:r>
      <w:br/>
    </w:r>
    <w:fldSimple w:instr=" KEYWORDS  \* MERGEFORMAT ">
      <w:r w:rsidR="00504886">
        <w:t>E/ECE/TRANS/505/Rev.2/Add.128/Rev.1</w:t>
      </w:r>
    </w:fldSimple>
    <w:r>
      <w:br/>
    </w:r>
    <w:r>
      <w:rPr>
        <w:lang w:val="ru-RU"/>
      </w:rPr>
      <w:t>Приложение</w:t>
    </w:r>
    <w:r>
      <w:rPr>
        <w:lang w:val="en-US"/>
      </w:rPr>
      <w:t xml:space="preserve">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FB" w:rsidRPr="00263945" w:rsidRDefault="00F26DFB" w:rsidP="008453F7">
    <w:pPr>
      <w:pStyle w:val="a6"/>
      <w:spacing w:after="120"/>
      <w:rPr>
        <w:lang w:val="en-US"/>
      </w:rPr>
    </w:pPr>
    <w:fldSimple w:instr=" TITLE  \* MERGEFORMAT ">
      <w:r w:rsidR="00504886">
        <w:t>E/ECE/324/Rev.2/Add.128/Rev.1</w:t>
      </w:r>
    </w:fldSimple>
    <w:r>
      <w:br/>
    </w:r>
    <w:fldSimple w:instr=" KEYWORDS  \* MERGEFORMAT ">
      <w:r w:rsidR="00504886">
        <w:t>E/ECE/TRANS/505/Rev.2/Add.128/Rev.1</w:t>
      </w:r>
    </w:fldSimple>
    <w:r w:rsidRPr="00413976">
      <w:rPr>
        <w:lang w:val="en-US"/>
      </w:rPr>
      <w:br/>
    </w:r>
    <w:r>
      <w:rPr>
        <w:lang w:val="ru-RU"/>
      </w:rPr>
      <w:t>Приложение</w:t>
    </w:r>
    <w:r>
      <w:rPr>
        <w:lang w:val="en-US"/>
      </w:rPr>
      <w:t xml:space="preserv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676EF3"/>
    <w:multiLevelType w:val="multilevel"/>
    <w:tmpl w:val="04190023"/>
    <w:styleLink w:val="a"/>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8"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3274D8"/>
    <w:multiLevelType w:val="hybridMultilevel"/>
    <w:tmpl w:val="D1765110"/>
    <w:lvl w:ilvl="0" w:tplc="0809000F">
      <w:start w:val="1"/>
      <w:numFmt w:val="decimal"/>
      <w:lvlText w:val="%1."/>
      <w:lvlJc w:val="left"/>
      <w:pPr>
        <w:tabs>
          <w:tab w:val="num" w:pos="720"/>
        </w:tabs>
        <w:ind w:left="720" w:hanging="360"/>
      </w:pPr>
      <w:rPr>
        <w:rFonts w:cs="Times New Roman"/>
      </w:rPr>
    </w:lvl>
    <w:lvl w:ilvl="1" w:tplc="4C56CC50">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21"/>
  </w:num>
  <w:num w:numId="2">
    <w:abstractNumId w:val="15"/>
  </w:num>
  <w:num w:numId="3">
    <w:abstractNumId w:val="13"/>
  </w:num>
  <w:num w:numId="4">
    <w:abstractNumId w:val="14"/>
  </w:num>
  <w:num w:numId="5">
    <w:abstractNumId w:val="11"/>
  </w:num>
  <w:num w:numId="6">
    <w:abstractNumId w:val="9"/>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 w:numId="16">
    <w:abstractNumId w:val="19"/>
  </w:num>
  <w:num w:numId="17">
    <w:abstractNumId w:val="16"/>
  </w:num>
  <w:num w:numId="18">
    <w:abstractNumId w:val="18"/>
  </w:num>
  <w:num w:numId="19">
    <w:abstractNumId w:val="19"/>
  </w:num>
  <w:num w:numId="20">
    <w:abstractNumId w:val="16"/>
  </w:num>
  <w:num w:numId="21">
    <w:abstractNumId w:val="18"/>
  </w:num>
  <w:num w:numId="22">
    <w:abstractNumId w:val="20"/>
  </w:num>
  <w:num w:numId="23">
    <w:abstractNumId w:val="12"/>
  </w:num>
  <w:num w:numId="24">
    <w:abstractNumId w:val="17"/>
  </w:num>
  <w:num w:numId="25">
    <w:abstractNumId w:val="22"/>
  </w:num>
  <w:num w:numId="2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48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6CF"/>
    <w:rsid w:val="00014DEC"/>
    <w:rsid w:val="00033EE1"/>
    <w:rsid w:val="00042B72"/>
    <w:rsid w:val="000558BD"/>
    <w:rsid w:val="00057D2D"/>
    <w:rsid w:val="000B57E7"/>
    <w:rsid w:val="000B6373"/>
    <w:rsid w:val="000B7337"/>
    <w:rsid w:val="000C0461"/>
    <w:rsid w:val="000D4780"/>
    <w:rsid w:val="000F09DF"/>
    <w:rsid w:val="000F61B2"/>
    <w:rsid w:val="000F6F41"/>
    <w:rsid w:val="0010137F"/>
    <w:rsid w:val="001075E9"/>
    <w:rsid w:val="00131464"/>
    <w:rsid w:val="00157C71"/>
    <w:rsid w:val="00180183"/>
    <w:rsid w:val="0018024D"/>
    <w:rsid w:val="0018649F"/>
    <w:rsid w:val="00196389"/>
    <w:rsid w:val="001A76E3"/>
    <w:rsid w:val="001B3EF6"/>
    <w:rsid w:val="001B754F"/>
    <w:rsid w:val="001C7A89"/>
    <w:rsid w:val="001F60EE"/>
    <w:rsid w:val="0020092A"/>
    <w:rsid w:val="00205D9D"/>
    <w:rsid w:val="00263945"/>
    <w:rsid w:val="002734C1"/>
    <w:rsid w:val="0029212F"/>
    <w:rsid w:val="00292B89"/>
    <w:rsid w:val="002A2EFC"/>
    <w:rsid w:val="002A7B4A"/>
    <w:rsid w:val="002C0E18"/>
    <w:rsid w:val="002D000B"/>
    <w:rsid w:val="002D5AAC"/>
    <w:rsid w:val="002D76A1"/>
    <w:rsid w:val="002E5067"/>
    <w:rsid w:val="002F405F"/>
    <w:rsid w:val="002F7EEC"/>
    <w:rsid w:val="00301299"/>
    <w:rsid w:val="0030547D"/>
    <w:rsid w:val="00307FB6"/>
    <w:rsid w:val="003134B2"/>
    <w:rsid w:val="00317339"/>
    <w:rsid w:val="00322004"/>
    <w:rsid w:val="00330198"/>
    <w:rsid w:val="003402C2"/>
    <w:rsid w:val="00345A6F"/>
    <w:rsid w:val="00373BCE"/>
    <w:rsid w:val="00381C24"/>
    <w:rsid w:val="0039452D"/>
    <w:rsid w:val="003958D0"/>
    <w:rsid w:val="003A0E3E"/>
    <w:rsid w:val="003B00E5"/>
    <w:rsid w:val="003B658E"/>
    <w:rsid w:val="003B65A9"/>
    <w:rsid w:val="003D3DCA"/>
    <w:rsid w:val="00407B78"/>
    <w:rsid w:val="00413976"/>
    <w:rsid w:val="004157A8"/>
    <w:rsid w:val="00422468"/>
    <w:rsid w:val="00424203"/>
    <w:rsid w:val="00452493"/>
    <w:rsid w:val="00454E07"/>
    <w:rsid w:val="00454F08"/>
    <w:rsid w:val="00456B2D"/>
    <w:rsid w:val="00471B10"/>
    <w:rsid w:val="00472C5C"/>
    <w:rsid w:val="00480995"/>
    <w:rsid w:val="00480C23"/>
    <w:rsid w:val="00490248"/>
    <w:rsid w:val="00491047"/>
    <w:rsid w:val="00495A97"/>
    <w:rsid w:val="004A3956"/>
    <w:rsid w:val="004D2DEB"/>
    <w:rsid w:val="004D541E"/>
    <w:rsid w:val="004D72EA"/>
    <w:rsid w:val="0050108D"/>
    <w:rsid w:val="0050248A"/>
    <w:rsid w:val="00504886"/>
    <w:rsid w:val="00513081"/>
    <w:rsid w:val="0051480A"/>
    <w:rsid w:val="00514B33"/>
    <w:rsid w:val="00517901"/>
    <w:rsid w:val="0052104C"/>
    <w:rsid w:val="00526683"/>
    <w:rsid w:val="00540FF6"/>
    <w:rsid w:val="00550349"/>
    <w:rsid w:val="00555CEA"/>
    <w:rsid w:val="005709E0"/>
    <w:rsid w:val="00572E19"/>
    <w:rsid w:val="005961C8"/>
    <w:rsid w:val="005A5831"/>
    <w:rsid w:val="005C2CF3"/>
    <w:rsid w:val="005C7B50"/>
    <w:rsid w:val="005D7914"/>
    <w:rsid w:val="005E2B41"/>
    <w:rsid w:val="005F0B42"/>
    <w:rsid w:val="005F2202"/>
    <w:rsid w:val="00621209"/>
    <w:rsid w:val="0063400F"/>
    <w:rsid w:val="006408CD"/>
    <w:rsid w:val="00654ED0"/>
    <w:rsid w:val="00681A10"/>
    <w:rsid w:val="0069704F"/>
    <w:rsid w:val="006A0E2F"/>
    <w:rsid w:val="006A1ED8"/>
    <w:rsid w:val="006C2031"/>
    <w:rsid w:val="006D461A"/>
    <w:rsid w:val="006E5645"/>
    <w:rsid w:val="006F35EE"/>
    <w:rsid w:val="007021FF"/>
    <w:rsid w:val="00712895"/>
    <w:rsid w:val="00727A07"/>
    <w:rsid w:val="00750F77"/>
    <w:rsid w:val="0075400F"/>
    <w:rsid w:val="00757357"/>
    <w:rsid w:val="00762ACE"/>
    <w:rsid w:val="0077364E"/>
    <w:rsid w:val="0078447A"/>
    <w:rsid w:val="0078640E"/>
    <w:rsid w:val="007B2A42"/>
    <w:rsid w:val="007B2C81"/>
    <w:rsid w:val="007F1856"/>
    <w:rsid w:val="00814708"/>
    <w:rsid w:val="0082535A"/>
    <w:rsid w:val="00825F8D"/>
    <w:rsid w:val="00834B71"/>
    <w:rsid w:val="008364A3"/>
    <w:rsid w:val="00841D26"/>
    <w:rsid w:val="008453F7"/>
    <w:rsid w:val="0086445C"/>
    <w:rsid w:val="00870BDA"/>
    <w:rsid w:val="00894693"/>
    <w:rsid w:val="008A08D7"/>
    <w:rsid w:val="008A4790"/>
    <w:rsid w:val="008A697B"/>
    <w:rsid w:val="008B06CF"/>
    <w:rsid w:val="008B6909"/>
    <w:rsid w:val="008C1A9B"/>
    <w:rsid w:val="008C3948"/>
    <w:rsid w:val="008D60B7"/>
    <w:rsid w:val="008F77D9"/>
    <w:rsid w:val="00906890"/>
    <w:rsid w:val="00911BE4"/>
    <w:rsid w:val="00920E7B"/>
    <w:rsid w:val="00931351"/>
    <w:rsid w:val="00943923"/>
    <w:rsid w:val="009454E2"/>
    <w:rsid w:val="00951972"/>
    <w:rsid w:val="00953F26"/>
    <w:rsid w:val="009608F3"/>
    <w:rsid w:val="00977294"/>
    <w:rsid w:val="009818D3"/>
    <w:rsid w:val="009A24AC"/>
    <w:rsid w:val="009B66F9"/>
    <w:rsid w:val="009C6C0C"/>
    <w:rsid w:val="009D084C"/>
    <w:rsid w:val="009F307A"/>
    <w:rsid w:val="00A02222"/>
    <w:rsid w:val="00A04E47"/>
    <w:rsid w:val="00A05878"/>
    <w:rsid w:val="00A312BC"/>
    <w:rsid w:val="00A351C7"/>
    <w:rsid w:val="00A51A91"/>
    <w:rsid w:val="00A76D48"/>
    <w:rsid w:val="00A817E1"/>
    <w:rsid w:val="00A84021"/>
    <w:rsid w:val="00A84D35"/>
    <w:rsid w:val="00A85E6A"/>
    <w:rsid w:val="00A917B3"/>
    <w:rsid w:val="00A9371E"/>
    <w:rsid w:val="00AA1A9B"/>
    <w:rsid w:val="00AA4A63"/>
    <w:rsid w:val="00AB4B51"/>
    <w:rsid w:val="00AC00DB"/>
    <w:rsid w:val="00AC3DF0"/>
    <w:rsid w:val="00AD7761"/>
    <w:rsid w:val="00AF5E91"/>
    <w:rsid w:val="00B021E5"/>
    <w:rsid w:val="00B030A6"/>
    <w:rsid w:val="00B03AB0"/>
    <w:rsid w:val="00B06E52"/>
    <w:rsid w:val="00B10CC7"/>
    <w:rsid w:val="00B539E7"/>
    <w:rsid w:val="00B62458"/>
    <w:rsid w:val="00B630CC"/>
    <w:rsid w:val="00B820FC"/>
    <w:rsid w:val="00B869FA"/>
    <w:rsid w:val="00BA37FE"/>
    <w:rsid w:val="00BB7B85"/>
    <w:rsid w:val="00BC18B2"/>
    <w:rsid w:val="00BD1296"/>
    <w:rsid w:val="00BD1F84"/>
    <w:rsid w:val="00BD33EE"/>
    <w:rsid w:val="00C106D6"/>
    <w:rsid w:val="00C4236B"/>
    <w:rsid w:val="00C433D6"/>
    <w:rsid w:val="00C60F0C"/>
    <w:rsid w:val="00C75A9C"/>
    <w:rsid w:val="00C805C9"/>
    <w:rsid w:val="00C842A3"/>
    <w:rsid w:val="00C92939"/>
    <w:rsid w:val="00C97129"/>
    <w:rsid w:val="00CA1679"/>
    <w:rsid w:val="00CB151C"/>
    <w:rsid w:val="00CB58E1"/>
    <w:rsid w:val="00CC05E1"/>
    <w:rsid w:val="00CC4C60"/>
    <w:rsid w:val="00CD4BD3"/>
    <w:rsid w:val="00CE073C"/>
    <w:rsid w:val="00CE374B"/>
    <w:rsid w:val="00CE5A1A"/>
    <w:rsid w:val="00CF3562"/>
    <w:rsid w:val="00CF55F6"/>
    <w:rsid w:val="00CF732D"/>
    <w:rsid w:val="00D11188"/>
    <w:rsid w:val="00D25595"/>
    <w:rsid w:val="00D32B9D"/>
    <w:rsid w:val="00D33D63"/>
    <w:rsid w:val="00D819D4"/>
    <w:rsid w:val="00D90028"/>
    <w:rsid w:val="00D90138"/>
    <w:rsid w:val="00DA44C6"/>
    <w:rsid w:val="00DB1190"/>
    <w:rsid w:val="00DB7E5E"/>
    <w:rsid w:val="00DD18E0"/>
    <w:rsid w:val="00DF2966"/>
    <w:rsid w:val="00DF71B9"/>
    <w:rsid w:val="00E16204"/>
    <w:rsid w:val="00E17EF2"/>
    <w:rsid w:val="00E40704"/>
    <w:rsid w:val="00E418B5"/>
    <w:rsid w:val="00E42E6D"/>
    <w:rsid w:val="00E73F76"/>
    <w:rsid w:val="00E74E9E"/>
    <w:rsid w:val="00E93B18"/>
    <w:rsid w:val="00E96F54"/>
    <w:rsid w:val="00EA2C9F"/>
    <w:rsid w:val="00EB1EAF"/>
    <w:rsid w:val="00ED0BDA"/>
    <w:rsid w:val="00ED2596"/>
    <w:rsid w:val="00ED3002"/>
    <w:rsid w:val="00EE646A"/>
    <w:rsid w:val="00EF07F4"/>
    <w:rsid w:val="00EF1360"/>
    <w:rsid w:val="00EF3220"/>
    <w:rsid w:val="00F26DFB"/>
    <w:rsid w:val="00F94155"/>
    <w:rsid w:val="00F9783F"/>
    <w:rsid w:val="00FB0B43"/>
    <w:rsid w:val="00FD2EF7"/>
    <w:rsid w:val="00FE3216"/>
    <w:rsid w:val="00FE447E"/>
    <w:rsid w:val="00FE69CD"/>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079B29"/>
  <w15:docId w15:val="{C36B3A88-47C7-474E-A4A2-DC0756B38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0">
    <w:name w:val="Normal"/>
    <w:qFormat/>
    <w:rsid w:val="00CE073C"/>
    <w:pPr>
      <w:suppressAutoHyphens/>
      <w:spacing w:line="240" w:lineRule="atLeast"/>
    </w:pPr>
    <w:rPr>
      <w:rFonts w:eastAsiaTheme="minorHAnsi" w:cstheme="minorBidi"/>
      <w:szCs w:val="22"/>
      <w:lang w:val="ru-RU" w:eastAsia="en-US"/>
    </w:rPr>
  </w:style>
  <w:style w:type="paragraph" w:styleId="1">
    <w:name w:val="heading 1"/>
    <w:aliases w:val="Table_GR,Table_G"/>
    <w:basedOn w:val="a0"/>
    <w:next w:val="a0"/>
    <w:link w:val="10"/>
    <w:qFormat/>
    <w:rsid w:val="00BB7B85"/>
    <w:pPr>
      <w:keepNext/>
      <w:numPr>
        <w:numId w:val="24"/>
      </w:numPr>
      <w:tabs>
        <w:tab w:val="left" w:pos="567"/>
      </w:tabs>
      <w:jc w:val="both"/>
      <w:outlineLvl w:val="0"/>
    </w:pPr>
    <w:rPr>
      <w:rFonts w:eastAsia="Times New Roman" w:cs="Arial"/>
      <w:b/>
      <w:bCs/>
      <w:szCs w:val="32"/>
      <w:lang w:eastAsia="ru-RU"/>
    </w:rPr>
  </w:style>
  <w:style w:type="paragraph" w:styleId="2">
    <w:name w:val="heading 2"/>
    <w:basedOn w:val="a0"/>
    <w:next w:val="a0"/>
    <w:link w:val="20"/>
    <w:qFormat/>
    <w:rsid w:val="00E74E9E"/>
    <w:pPr>
      <w:keepNext/>
      <w:numPr>
        <w:ilvl w:val="1"/>
        <w:numId w:val="24"/>
      </w:numPr>
      <w:outlineLvl w:val="1"/>
    </w:pPr>
    <w:rPr>
      <w:rFonts w:cs="Arial"/>
      <w:bCs/>
      <w:iCs/>
      <w:szCs w:val="28"/>
    </w:rPr>
  </w:style>
  <w:style w:type="paragraph" w:styleId="3">
    <w:name w:val="heading 3"/>
    <w:basedOn w:val="a0"/>
    <w:next w:val="a0"/>
    <w:link w:val="30"/>
    <w:qFormat/>
    <w:rsid w:val="00E74E9E"/>
    <w:pPr>
      <w:keepNext/>
      <w:numPr>
        <w:ilvl w:val="2"/>
        <w:numId w:val="24"/>
      </w:numPr>
      <w:spacing w:before="240" w:after="60"/>
      <w:outlineLvl w:val="2"/>
    </w:pPr>
    <w:rPr>
      <w:rFonts w:ascii="Arial" w:hAnsi="Arial" w:cs="Arial"/>
      <w:b/>
      <w:bCs/>
      <w:sz w:val="26"/>
      <w:szCs w:val="26"/>
    </w:rPr>
  </w:style>
  <w:style w:type="paragraph" w:styleId="4">
    <w:name w:val="heading 4"/>
    <w:basedOn w:val="a0"/>
    <w:next w:val="a0"/>
    <w:link w:val="40"/>
    <w:qFormat/>
    <w:rsid w:val="00E74E9E"/>
    <w:pPr>
      <w:keepNext/>
      <w:numPr>
        <w:ilvl w:val="3"/>
        <w:numId w:val="24"/>
      </w:numPr>
      <w:spacing w:before="240" w:after="60"/>
      <w:outlineLvl w:val="3"/>
    </w:pPr>
    <w:rPr>
      <w:b/>
      <w:bCs/>
      <w:sz w:val="28"/>
      <w:szCs w:val="28"/>
    </w:rPr>
  </w:style>
  <w:style w:type="paragraph" w:styleId="5">
    <w:name w:val="heading 5"/>
    <w:basedOn w:val="a0"/>
    <w:next w:val="a0"/>
    <w:link w:val="50"/>
    <w:qFormat/>
    <w:rsid w:val="00E74E9E"/>
    <w:pPr>
      <w:numPr>
        <w:ilvl w:val="4"/>
        <w:numId w:val="24"/>
      </w:numPr>
      <w:spacing w:before="240" w:after="60"/>
      <w:outlineLvl w:val="4"/>
    </w:pPr>
    <w:rPr>
      <w:b/>
      <w:bCs/>
      <w:i/>
      <w:iCs/>
      <w:sz w:val="26"/>
      <w:szCs w:val="26"/>
    </w:rPr>
  </w:style>
  <w:style w:type="paragraph" w:styleId="6">
    <w:name w:val="heading 6"/>
    <w:basedOn w:val="a0"/>
    <w:next w:val="a0"/>
    <w:link w:val="60"/>
    <w:qFormat/>
    <w:rsid w:val="00E74E9E"/>
    <w:pPr>
      <w:numPr>
        <w:ilvl w:val="5"/>
        <w:numId w:val="24"/>
      </w:numPr>
      <w:spacing w:before="240" w:after="60"/>
      <w:outlineLvl w:val="5"/>
    </w:pPr>
    <w:rPr>
      <w:b/>
      <w:bCs/>
      <w:sz w:val="22"/>
    </w:rPr>
  </w:style>
  <w:style w:type="paragraph" w:styleId="7">
    <w:name w:val="heading 7"/>
    <w:basedOn w:val="a0"/>
    <w:next w:val="a0"/>
    <w:link w:val="70"/>
    <w:qFormat/>
    <w:rsid w:val="00E74E9E"/>
    <w:pPr>
      <w:numPr>
        <w:ilvl w:val="6"/>
        <w:numId w:val="24"/>
      </w:numPr>
      <w:spacing w:before="240" w:after="60"/>
      <w:outlineLvl w:val="6"/>
    </w:pPr>
    <w:rPr>
      <w:sz w:val="24"/>
      <w:szCs w:val="24"/>
    </w:rPr>
  </w:style>
  <w:style w:type="paragraph" w:styleId="8">
    <w:name w:val="heading 8"/>
    <w:basedOn w:val="a0"/>
    <w:next w:val="a0"/>
    <w:link w:val="80"/>
    <w:qFormat/>
    <w:rsid w:val="00E74E9E"/>
    <w:pPr>
      <w:numPr>
        <w:ilvl w:val="7"/>
        <w:numId w:val="24"/>
      </w:numPr>
      <w:spacing w:before="240" w:after="60"/>
      <w:outlineLvl w:val="7"/>
    </w:pPr>
    <w:rPr>
      <w:i/>
      <w:iCs/>
      <w:sz w:val="24"/>
      <w:szCs w:val="24"/>
    </w:rPr>
  </w:style>
  <w:style w:type="paragraph" w:styleId="9">
    <w:name w:val="heading 9"/>
    <w:basedOn w:val="a0"/>
    <w:next w:val="a0"/>
    <w:link w:val="90"/>
    <w:qFormat/>
    <w:rsid w:val="00E74E9E"/>
    <w:pPr>
      <w:numPr>
        <w:ilvl w:val="8"/>
        <w:numId w:val="2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E74E9E"/>
    <w:pPr>
      <w:spacing w:line="240" w:lineRule="auto"/>
    </w:pPr>
    <w:rPr>
      <w:rFonts w:ascii="Tahoma" w:hAnsi="Tahoma" w:cs="Tahoma"/>
      <w:sz w:val="16"/>
      <w:szCs w:val="16"/>
    </w:rPr>
  </w:style>
  <w:style w:type="character" w:customStyle="1" w:styleId="a5">
    <w:name w:val="Текст выноски Знак"/>
    <w:basedOn w:val="a1"/>
    <w:link w:val="a4"/>
    <w:rsid w:val="00E74E9E"/>
    <w:rPr>
      <w:rFonts w:ascii="Tahoma" w:eastAsiaTheme="minorHAnsi" w:hAnsi="Tahoma" w:cs="Tahoma"/>
      <w:spacing w:val="4"/>
      <w:w w:val="103"/>
      <w:kern w:val="14"/>
      <w:sz w:val="16"/>
      <w:szCs w:val="16"/>
      <w:lang w:val="ru-RU" w:eastAsia="en-US"/>
    </w:rPr>
  </w:style>
  <w:style w:type="paragraph" w:customStyle="1" w:styleId="HMGR">
    <w:name w:val="_ H __M_GR"/>
    <w:basedOn w:val="a0"/>
    <w:next w:val="a0"/>
    <w:qFormat/>
    <w:rsid w:val="00BB7B85"/>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a0"/>
    <w:next w:val="a0"/>
    <w:link w:val="HChGR0"/>
    <w:qFormat/>
    <w:rsid w:val="00BB7B85"/>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a0"/>
    <w:next w:val="a0"/>
    <w:qFormat/>
    <w:rsid w:val="00BB7B85"/>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a0"/>
    <w:next w:val="a0"/>
    <w:qFormat/>
    <w:rsid w:val="00BB7B85"/>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a0"/>
    <w:next w:val="a0"/>
    <w:qFormat/>
    <w:rsid w:val="00BB7B85"/>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a0"/>
    <w:link w:val="SingleTxtGR0"/>
    <w:qFormat/>
    <w:rsid w:val="00BB7B85"/>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a0"/>
    <w:qFormat/>
    <w:rsid w:val="00BB7B85"/>
    <w:pPr>
      <w:numPr>
        <w:numId w:val="19"/>
      </w:numPr>
      <w:spacing w:after="120"/>
      <w:ind w:right="1134"/>
      <w:jc w:val="both"/>
    </w:pPr>
    <w:rPr>
      <w:rFonts w:eastAsia="Times New Roman" w:cs="Times New Roman"/>
      <w:szCs w:val="20"/>
      <w:lang w:eastAsia="ru-RU"/>
    </w:rPr>
  </w:style>
  <w:style w:type="paragraph" w:customStyle="1" w:styleId="Bullet2GR">
    <w:name w:val="_Bullet 2_GR"/>
    <w:basedOn w:val="a0"/>
    <w:qFormat/>
    <w:rsid w:val="00BB7B85"/>
    <w:pPr>
      <w:numPr>
        <w:numId w:val="20"/>
      </w:numPr>
      <w:spacing w:after="120"/>
      <w:ind w:right="1134"/>
      <w:jc w:val="both"/>
    </w:pPr>
    <w:rPr>
      <w:rFonts w:eastAsia="Times New Roman" w:cs="Times New Roman"/>
      <w:szCs w:val="20"/>
      <w:lang w:eastAsia="ru-RU"/>
    </w:rPr>
  </w:style>
  <w:style w:type="paragraph" w:customStyle="1" w:styleId="ParaNoGR">
    <w:name w:val="_ParaNo._GR"/>
    <w:basedOn w:val="a0"/>
    <w:next w:val="a0"/>
    <w:qFormat/>
    <w:rsid w:val="00BB7B85"/>
    <w:pPr>
      <w:numPr>
        <w:numId w:val="21"/>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R,6_G"/>
    <w:basedOn w:val="a0"/>
    <w:next w:val="a0"/>
    <w:link w:val="a7"/>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R Знак,6_G Знак"/>
    <w:basedOn w:val="a1"/>
    <w:link w:val="a6"/>
    <w:rsid w:val="00BB7B85"/>
    <w:rPr>
      <w:b/>
      <w:sz w:val="18"/>
      <w:lang w:val="en-GB" w:eastAsia="ru-RU"/>
    </w:rPr>
  </w:style>
  <w:style w:type="character" w:styleId="a8">
    <w:name w:val="page number"/>
    <w:aliases w:val="7_GR"/>
    <w:basedOn w:val="a1"/>
    <w:qFormat/>
    <w:rsid w:val="00BB7B85"/>
    <w:rPr>
      <w:rFonts w:ascii="Times New Roman" w:hAnsi="Times New Roman"/>
      <w:b/>
      <w:sz w:val="18"/>
    </w:rPr>
  </w:style>
  <w:style w:type="paragraph" w:styleId="a9">
    <w:name w:val="footer"/>
    <w:aliases w:val="3_GR"/>
    <w:basedOn w:val="a0"/>
    <w:link w:val="aa"/>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R Знак"/>
    <w:basedOn w:val="a1"/>
    <w:link w:val="a9"/>
    <w:rsid w:val="00BB7B85"/>
    <w:rPr>
      <w:sz w:val="16"/>
      <w:lang w:val="en-GB" w:eastAsia="ru-RU"/>
    </w:rPr>
  </w:style>
  <w:style w:type="character" w:styleId="ab">
    <w:name w:val="footnote reference"/>
    <w:aliases w:val="4_GR,4_G,-E Fußnotenzeichen,(Footnote Reference),BVI fnr, BVI fnr,Footnote symbol,Footnote,Footnote Reference Superscript,SUPERS"/>
    <w:basedOn w:val="a1"/>
    <w:qFormat/>
    <w:rsid w:val="00BB7B85"/>
    <w:rPr>
      <w:rFonts w:ascii="Times New Roman" w:hAnsi="Times New Roman"/>
      <w:dstrike w:val="0"/>
      <w:sz w:val="18"/>
      <w:vertAlign w:val="superscript"/>
    </w:rPr>
  </w:style>
  <w:style w:type="character" w:styleId="ac">
    <w:name w:val="endnote reference"/>
    <w:aliases w:val="1_GR"/>
    <w:basedOn w:val="ab"/>
    <w:qFormat/>
    <w:rsid w:val="00BB7B85"/>
    <w:rPr>
      <w:rFonts w:ascii="Times New Roman" w:hAnsi="Times New Roman"/>
      <w:dstrike w:val="0"/>
      <w:sz w:val="18"/>
      <w:vertAlign w:val="superscript"/>
    </w:rPr>
  </w:style>
  <w:style w:type="table" w:styleId="ad">
    <w:name w:val="Table Grid"/>
    <w:basedOn w:val="a2"/>
    <w:rsid w:val="00BB7B85"/>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5_GR,5_G,PP"/>
    <w:basedOn w:val="a0"/>
    <w:link w:val="af"/>
    <w:uiPriority w:val="99"/>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R Знак,5_G Знак,PP Знак"/>
    <w:basedOn w:val="a1"/>
    <w:link w:val="ae"/>
    <w:uiPriority w:val="99"/>
    <w:rsid w:val="00BB7B85"/>
    <w:rPr>
      <w:sz w:val="18"/>
      <w:lang w:val="ru-RU" w:eastAsia="ru-RU"/>
    </w:rPr>
  </w:style>
  <w:style w:type="paragraph" w:styleId="af0">
    <w:name w:val="endnote text"/>
    <w:aliases w:val="2_GR"/>
    <w:basedOn w:val="ae"/>
    <w:link w:val="af1"/>
    <w:qFormat/>
    <w:rsid w:val="00BB7B85"/>
  </w:style>
  <w:style w:type="character" w:customStyle="1" w:styleId="af1">
    <w:name w:val="Текст концевой сноски Знак"/>
    <w:aliases w:val="2_GR Знак"/>
    <w:basedOn w:val="a1"/>
    <w:link w:val="af0"/>
    <w:rsid w:val="00BB7B85"/>
    <w:rPr>
      <w:sz w:val="18"/>
      <w:lang w:val="ru-RU" w:eastAsia="ru-RU"/>
    </w:rPr>
  </w:style>
  <w:style w:type="character" w:customStyle="1" w:styleId="10">
    <w:name w:val="Заголовок 1 Знак"/>
    <w:aliases w:val="Table_GR Знак,Table_G Знак"/>
    <w:basedOn w:val="a1"/>
    <w:link w:val="1"/>
    <w:rsid w:val="00BB7B85"/>
    <w:rPr>
      <w:rFonts w:cs="Arial"/>
      <w:b/>
      <w:bCs/>
      <w:szCs w:val="32"/>
      <w:lang w:val="ru-RU" w:eastAsia="ru-RU"/>
    </w:rPr>
  </w:style>
  <w:style w:type="character" w:styleId="af2">
    <w:name w:val="FollowedHyperlink"/>
    <w:basedOn w:val="a1"/>
    <w:semiHidden/>
    <w:unhideWhenUsed/>
    <w:rsid w:val="00BB7B85"/>
    <w:rPr>
      <w:color w:val="800080" w:themeColor="followedHyperlink"/>
      <w:u w:val="none"/>
    </w:rPr>
  </w:style>
  <w:style w:type="character" w:styleId="af3">
    <w:name w:val="Hyperlink"/>
    <w:basedOn w:val="a1"/>
    <w:unhideWhenUsed/>
    <w:rsid w:val="00BB7B85"/>
    <w:rPr>
      <w:color w:val="0000FF" w:themeColor="hyperlink"/>
      <w:u w:val="none"/>
    </w:rPr>
  </w:style>
  <w:style w:type="character" w:customStyle="1" w:styleId="SingleTxtGChar">
    <w:name w:val="_ Single Txt_G Char"/>
    <w:link w:val="SingleTxtG"/>
    <w:rsid w:val="00C97129"/>
    <w:rPr>
      <w:lang w:val="en-GB" w:eastAsia="en-US"/>
    </w:rPr>
  </w:style>
  <w:style w:type="paragraph" w:customStyle="1" w:styleId="SingleTxtG">
    <w:name w:val="_ Single Txt_G"/>
    <w:basedOn w:val="a0"/>
    <w:link w:val="SingleTxtGChar"/>
    <w:qFormat/>
    <w:rsid w:val="00C97129"/>
    <w:pPr>
      <w:spacing w:after="120"/>
      <w:ind w:left="1134" w:right="1134"/>
      <w:jc w:val="both"/>
    </w:pPr>
    <w:rPr>
      <w:rFonts w:eastAsia="Times New Roman" w:cs="Times New Roman"/>
      <w:szCs w:val="20"/>
      <w:lang w:val="en-GB"/>
    </w:rPr>
  </w:style>
  <w:style w:type="paragraph" w:customStyle="1" w:styleId="H1G">
    <w:name w:val="_ H_1_G"/>
    <w:basedOn w:val="a0"/>
    <w:next w:val="a0"/>
    <w:link w:val="H1GChar"/>
    <w:qFormat/>
    <w:rsid w:val="00C97129"/>
    <w:pPr>
      <w:keepNext/>
      <w:keepLines/>
      <w:tabs>
        <w:tab w:val="right" w:pos="851"/>
      </w:tabs>
      <w:spacing w:before="360" w:after="240" w:line="270" w:lineRule="exact"/>
      <w:ind w:left="1134" w:right="1134" w:hanging="1134"/>
    </w:pPr>
    <w:rPr>
      <w:rFonts w:eastAsia="Times New Roman" w:cs="Times New Roman"/>
      <w:b/>
      <w:sz w:val="24"/>
      <w:szCs w:val="20"/>
      <w:lang w:val="en-GB"/>
    </w:rPr>
  </w:style>
  <w:style w:type="character" w:customStyle="1" w:styleId="SingleTxtGR0">
    <w:name w:val="_ Single Txt_GR Знак"/>
    <w:basedOn w:val="a1"/>
    <w:link w:val="SingleTxtGR"/>
    <w:rsid w:val="00C97129"/>
    <w:rPr>
      <w:lang w:val="ru-RU" w:eastAsia="en-US"/>
    </w:rPr>
  </w:style>
  <w:style w:type="character" w:customStyle="1" w:styleId="H1GChar">
    <w:name w:val="_ H_1_G Char"/>
    <w:link w:val="H1G"/>
    <w:rsid w:val="00C97129"/>
    <w:rPr>
      <w:b/>
      <w:sz w:val="24"/>
      <w:lang w:val="en-GB" w:eastAsia="en-US"/>
    </w:rPr>
  </w:style>
  <w:style w:type="character" w:customStyle="1" w:styleId="HChGR0">
    <w:name w:val="_ H _Ch_GR Знак"/>
    <w:link w:val="HChGR"/>
    <w:rsid w:val="00C97129"/>
    <w:rPr>
      <w:b/>
      <w:sz w:val="28"/>
      <w:lang w:val="ru-RU" w:eastAsia="ru-RU"/>
    </w:rPr>
  </w:style>
  <w:style w:type="paragraph" w:styleId="HTML">
    <w:name w:val="HTML Address"/>
    <w:basedOn w:val="a0"/>
    <w:link w:val="HTML0"/>
    <w:semiHidden/>
    <w:rsid w:val="00AA4A63"/>
    <w:pPr>
      <w:suppressAutoHyphens w:val="0"/>
    </w:pPr>
    <w:rPr>
      <w:rFonts w:eastAsia="Times New Roman" w:cs="Times New Roman"/>
      <w:i/>
      <w:iCs/>
      <w:spacing w:val="4"/>
      <w:w w:val="103"/>
      <w:kern w:val="14"/>
      <w:szCs w:val="20"/>
    </w:rPr>
  </w:style>
  <w:style w:type="character" w:customStyle="1" w:styleId="HTML0">
    <w:name w:val="Адрес HTML Знак"/>
    <w:basedOn w:val="a1"/>
    <w:link w:val="HTML"/>
    <w:semiHidden/>
    <w:rsid w:val="00AA4A63"/>
    <w:rPr>
      <w:i/>
      <w:iCs/>
      <w:spacing w:val="4"/>
      <w:w w:val="103"/>
      <w:kern w:val="14"/>
      <w:lang w:val="ru-RU" w:eastAsia="en-US"/>
    </w:rPr>
  </w:style>
  <w:style w:type="character" w:customStyle="1" w:styleId="20">
    <w:name w:val="Заголовок 2 Знак"/>
    <w:basedOn w:val="a1"/>
    <w:link w:val="2"/>
    <w:rsid w:val="00CD4BD3"/>
    <w:rPr>
      <w:rFonts w:eastAsiaTheme="minorHAnsi" w:cs="Arial"/>
      <w:bCs/>
      <w:iCs/>
      <w:szCs w:val="28"/>
      <w:lang w:val="ru-RU" w:eastAsia="en-US"/>
    </w:rPr>
  </w:style>
  <w:style w:type="character" w:customStyle="1" w:styleId="30">
    <w:name w:val="Заголовок 3 Знак"/>
    <w:basedOn w:val="a1"/>
    <w:link w:val="3"/>
    <w:rsid w:val="00CD4BD3"/>
    <w:rPr>
      <w:rFonts w:ascii="Arial" w:eastAsiaTheme="minorHAnsi" w:hAnsi="Arial" w:cs="Arial"/>
      <w:b/>
      <w:bCs/>
      <w:sz w:val="26"/>
      <w:szCs w:val="26"/>
      <w:lang w:val="ru-RU" w:eastAsia="en-US"/>
    </w:rPr>
  </w:style>
  <w:style w:type="character" w:customStyle="1" w:styleId="40">
    <w:name w:val="Заголовок 4 Знак"/>
    <w:basedOn w:val="a1"/>
    <w:link w:val="4"/>
    <w:rsid w:val="00CD4BD3"/>
    <w:rPr>
      <w:rFonts w:eastAsiaTheme="minorHAnsi" w:cstheme="minorBidi"/>
      <w:b/>
      <w:bCs/>
      <w:sz w:val="28"/>
      <w:szCs w:val="28"/>
      <w:lang w:val="ru-RU" w:eastAsia="en-US"/>
    </w:rPr>
  </w:style>
  <w:style w:type="character" w:customStyle="1" w:styleId="50">
    <w:name w:val="Заголовок 5 Знак"/>
    <w:basedOn w:val="a1"/>
    <w:link w:val="5"/>
    <w:rsid w:val="00CD4BD3"/>
    <w:rPr>
      <w:rFonts w:eastAsiaTheme="minorHAnsi" w:cstheme="minorBidi"/>
      <w:b/>
      <w:bCs/>
      <w:i/>
      <w:iCs/>
      <w:sz w:val="26"/>
      <w:szCs w:val="26"/>
      <w:lang w:val="ru-RU" w:eastAsia="en-US"/>
    </w:rPr>
  </w:style>
  <w:style w:type="character" w:customStyle="1" w:styleId="60">
    <w:name w:val="Заголовок 6 Знак"/>
    <w:basedOn w:val="a1"/>
    <w:link w:val="6"/>
    <w:rsid w:val="00CD4BD3"/>
    <w:rPr>
      <w:rFonts w:eastAsiaTheme="minorHAnsi" w:cstheme="minorBidi"/>
      <w:b/>
      <w:bCs/>
      <w:sz w:val="22"/>
      <w:szCs w:val="22"/>
      <w:lang w:val="ru-RU" w:eastAsia="en-US"/>
    </w:rPr>
  </w:style>
  <w:style w:type="character" w:customStyle="1" w:styleId="70">
    <w:name w:val="Заголовок 7 Знак"/>
    <w:basedOn w:val="a1"/>
    <w:link w:val="7"/>
    <w:rsid w:val="00CD4BD3"/>
    <w:rPr>
      <w:rFonts w:eastAsiaTheme="minorHAnsi" w:cstheme="minorBidi"/>
      <w:sz w:val="24"/>
      <w:szCs w:val="24"/>
      <w:lang w:val="ru-RU" w:eastAsia="en-US"/>
    </w:rPr>
  </w:style>
  <w:style w:type="character" w:customStyle="1" w:styleId="80">
    <w:name w:val="Заголовок 8 Знак"/>
    <w:basedOn w:val="a1"/>
    <w:link w:val="8"/>
    <w:rsid w:val="00CD4BD3"/>
    <w:rPr>
      <w:rFonts w:eastAsiaTheme="minorHAnsi" w:cstheme="minorBidi"/>
      <w:i/>
      <w:iCs/>
      <w:sz w:val="24"/>
      <w:szCs w:val="24"/>
      <w:lang w:val="ru-RU" w:eastAsia="en-US"/>
    </w:rPr>
  </w:style>
  <w:style w:type="character" w:customStyle="1" w:styleId="90">
    <w:name w:val="Заголовок 9 Знак"/>
    <w:basedOn w:val="a1"/>
    <w:link w:val="9"/>
    <w:rsid w:val="00CD4BD3"/>
    <w:rPr>
      <w:rFonts w:ascii="Arial" w:eastAsiaTheme="minorHAnsi" w:hAnsi="Arial" w:cs="Arial"/>
      <w:sz w:val="22"/>
      <w:szCs w:val="22"/>
      <w:lang w:val="ru-RU" w:eastAsia="en-US"/>
    </w:rPr>
  </w:style>
  <w:style w:type="numbering" w:styleId="111111">
    <w:name w:val="Outline List 2"/>
    <w:basedOn w:val="a3"/>
    <w:rsid w:val="00CD4BD3"/>
    <w:pPr>
      <w:numPr>
        <w:numId w:val="22"/>
      </w:numPr>
    </w:pPr>
  </w:style>
  <w:style w:type="numbering" w:styleId="1ai">
    <w:name w:val="Outline List 1"/>
    <w:basedOn w:val="a3"/>
    <w:semiHidden/>
    <w:rsid w:val="00CD4BD3"/>
    <w:pPr>
      <w:numPr>
        <w:numId w:val="23"/>
      </w:numPr>
    </w:pPr>
  </w:style>
  <w:style w:type="paragraph" w:styleId="af4">
    <w:name w:val="envelope address"/>
    <w:basedOn w:val="a0"/>
    <w:semiHidden/>
    <w:rsid w:val="00CD4BD3"/>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af5">
    <w:name w:val="Date"/>
    <w:basedOn w:val="a0"/>
    <w:next w:val="a0"/>
    <w:link w:val="af6"/>
    <w:rsid w:val="00CD4BD3"/>
    <w:pPr>
      <w:suppressAutoHyphens w:val="0"/>
    </w:pPr>
    <w:rPr>
      <w:rFonts w:eastAsia="Times New Roman" w:cs="Times New Roman"/>
      <w:spacing w:val="4"/>
      <w:w w:val="103"/>
      <w:kern w:val="14"/>
      <w:szCs w:val="20"/>
    </w:rPr>
  </w:style>
  <w:style w:type="character" w:customStyle="1" w:styleId="af6">
    <w:name w:val="Дата Знак"/>
    <w:basedOn w:val="a1"/>
    <w:link w:val="af5"/>
    <w:rsid w:val="00CD4BD3"/>
    <w:rPr>
      <w:spacing w:val="4"/>
      <w:w w:val="103"/>
      <w:kern w:val="14"/>
      <w:lang w:val="ru-RU" w:eastAsia="en-US"/>
    </w:rPr>
  </w:style>
  <w:style w:type="paragraph" w:styleId="51">
    <w:name w:val="List Bullet 5"/>
    <w:basedOn w:val="a0"/>
    <w:semiHidden/>
    <w:rsid w:val="00CD4BD3"/>
    <w:pPr>
      <w:tabs>
        <w:tab w:val="num" w:pos="1492"/>
      </w:tabs>
      <w:suppressAutoHyphens w:val="0"/>
      <w:ind w:left="1492" w:hanging="360"/>
    </w:pPr>
    <w:rPr>
      <w:rFonts w:eastAsia="Times New Roman" w:cs="Times New Roman"/>
      <w:spacing w:val="4"/>
      <w:w w:val="103"/>
      <w:kern w:val="14"/>
      <w:szCs w:val="20"/>
    </w:rPr>
  </w:style>
  <w:style w:type="table" w:styleId="11">
    <w:name w:val="Table Simple 1"/>
    <w:basedOn w:val="a2"/>
    <w:semiHidden/>
    <w:rsid w:val="00CD4BD3"/>
    <w:pPr>
      <w:spacing w:line="240" w:lineRule="atLeast"/>
    </w:pPr>
    <w:rPr>
      <w:lang w:val="ru-RU"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TML1">
    <w:name w:val="HTML Acronym"/>
    <w:basedOn w:val="a1"/>
    <w:semiHidden/>
    <w:rsid w:val="00CD4BD3"/>
  </w:style>
  <w:style w:type="table" w:styleId="-1">
    <w:name w:val="Table Web 1"/>
    <w:basedOn w:val="a2"/>
    <w:semiHidden/>
    <w:rsid w:val="00CD4BD3"/>
    <w:pPr>
      <w:spacing w:after="120" w:line="200" w:lineRule="atLeast"/>
    </w:pPr>
    <w:rPr>
      <w:lang w:val="ru-RU"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CD4BD3"/>
    <w:pPr>
      <w:spacing w:after="120" w:line="200" w:lineRule="atLeast"/>
    </w:pPr>
    <w:rPr>
      <w:lang w:val="ru-RU"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7">
    <w:name w:val="Emphasis"/>
    <w:basedOn w:val="a1"/>
    <w:qFormat/>
    <w:rsid w:val="00CD4BD3"/>
    <w:rPr>
      <w:i/>
      <w:iCs/>
    </w:rPr>
  </w:style>
  <w:style w:type="paragraph" w:styleId="af8">
    <w:name w:val="Note Heading"/>
    <w:basedOn w:val="a0"/>
    <w:next w:val="a0"/>
    <w:link w:val="af9"/>
    <w:semiHidden/>
    <w:rsid w:val="00CD4BD3"/>
    <w:pPr>
      <w:suppressAutoHyphens w:val="0"/>
    </w:pPr>
    <w:rPr>
      <w:rFonts w:eastAsia="Times New Roman" w:cs="Times New Roman"/>
      <w:spacing w:val="4"/>
      <w:w w:val="103"/>
      <w:kern w:val="14"/>
      <w:szCs w:val="20"/>
    </w:rPr>
  </w:style>
  <w:style w:type="character" w:customStyle="1" w:styleId="af9">
    <w:name w:val="Заголовок записки Знак"/>
    <w:basedOn w:val="a1"/>
    <w:link w:val="af8"/>
    <w:semiHidden/>
    <w:rsid w:val="00CD4BD3"/>
    <w:rPr>
      <w:spacing w:val="4"/>
      <w:w w:val="103"/>
      <w:kern w:val="14"/>
      <w:lang w:val="ru-RU" w:eastAsia="en-US"/>
    </w:rPr>
  </w:style>
  <w:style w:type="table" w:styleId="afa">
    <w:name w:val="Table Elegant"/>
    <w:basedOn w:val="a2"/>
    <w:semiHidden/>
    <w:rsid w:val="00CD4BD3"/>
    <w:pPr>
      <w:spacing w:after="120" w:line="200" w:lineRule="atLeast"/>
    </w:pPr>
    <w:rPr>
      <w:lang w:val="ru-RU"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2"/>
    <w:semiHidden/>
    <w:rsid w:val="00CD4BD3"/>
    <w:pPr>
      <w:spacing w:after="120" w:line="200" w:lineRule="atLeast"/>
    </w:pPr>
    <w:rPr>
      <w:lang w:val="ru-RU"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Subtle 2"/>
    <w:basedOn w:val="a2"/>
    <w:semiHidden/>
    <w:rsid w:val="00CD4BD3"/>
    <w:pPr>
      <w:spacing w:after="120" w:line="200" w:lineRule="atLeast"/>
    </w:pPr>
    <w:rPr>
      <w:lang w:val="ru-RU"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1"/>
    <w:semiHidden/>
    <w:rsid w:val="00CD4BD3"/>
    <w:rPr>
      <w:rFonts w:ascii="Courier New" w:hAnsi="Courier New" w:cs="Courier New"/>
      <w:sz w:val="20"/>
      <w:szCs w:val="20"/>
    </w:rPr>
  </w:style>
  <w:style w:type="table" w:styleId="13">
    <w:name w:val="Table Classic 1"/>
    <w:basedOn w:val="a2"/>
    <w:semiHidden/>
    <w:rsid w:val="00CD4BD3"/>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Classic 2"/>
    <w:basedOn w:val="a2"/>
    <w:semiHidden/>
    <w:rsid w:val="00CD4BD3"/>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1">
    <w:name w:val="Table Classic 3"/>
    <w:basedOn w:val="a2"/>
    <w:semiHidden/>
    <w:rsid w:val="00CD4BD3"/>
    <w:pPr>
      <w:spacing w:after="120" w:line="200" w:lineRule="atLeast"/>
    </w:pPr>
    <w:rPr>
      <w:color w:val="000080"/>
      <w:lang w:val="ru-RU"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1">
    <w:name w:val="Table Classic 4"/>
    <w:basedOn w:val="a2"/>
    <w:semiHidden/>
    <w:rsid w:val="00CD4BD3"/>
    <w:pPr>
      <w:spacing w:after="120" w:line="200" w:lineRule="atLeast"/>
    </w:pPr>
    <w:rPr>
      <w:lang w:val="ru-RU"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1"/>
    <w:rsid w:val="00CD4BD3"/>
    <w:rPr>
      <w:rFonts w:ascii="Courier New" w:hAnsi="Courier New" w:cs="Courier New"/>
      <w:sz w:val="20"/>
      <w:szCs w:val="20"/>
    </w:rPr>
  </w:style>
  <w:style w:type="paragraph" w:styleId="afb">
    <w:name w:val="Body Text"/>
    <w:basedOn w:val="a0"/>
    <w:link w:val="afc"/>
    <w:semiHidden/>
    <w:rsid w:val="00CD4BD3"/>
    <w:pPr>
      <w:suppressAutoHyphens w:val="0"/>
    </w:pPr>
    <w:rPr>
      <w:rFonts w:eastAsia="Times New Roman" w:cs="Times New Roman"/>
      <w:spacing w:val="4"/>
      <w:w w:val="103"/>
      <w:kern w:val="14"/>
      <w:szCs w:val="20"/>
    </w:rPr>
  </w:style>
  <w:style w:type="character" w:customStyle="1" w:styleId="afc">
    <w:name w:val="Основной текст Знак"/>
    <w:basedOn w:val="a1"/>
    <w:link w:val="afb"/>
    <w:semiHidden/>
    <w:rsid w:val="00CD4BD3"/>
    <w:rPr>
      <w:spacing w:val="4"/>
      <w:w w:val="103"/>
      <w:kern w:val="14"/>
      <w:lang w:val="ru-RU" w:eastAsia="en-US"/>
    </w:rPr>
  </w:style>
  <w:style w:type="paragraph" w:styleId="afd">
    <w:name w:val="Body Text First Indent"/>
    <w:basedOn w:val="afb"/>
    <w:link w:val="afe"/>
    <w:rsid w:val="00CD4BD3"/>
    <w:pPr>
      <w:ind w:firstLine="210"/>
    </w:pPr>
  </w:style>
  <w:style w:type="character" w:customStyle="1" w:styleId="afe">
    <w:name w:val="Красная строка Знак"/>
    <w:basedOn w:val="afc"/>
    <w:link w:val="afd"/>
    <w:rsid w:val="00CD4BD3"/>
    <w:rPr>
      <w:spacing w:val="4"/>
      <w:w w:val="103"/>
      <w:kern w:val="14"/>
      <w:lang w:val="ru-RU" w:eastAsia="en-US"/>
    </w:rPr>
  </w:style>
  <w:style w:type="paragraph" w:styleId="aff">
    <w:name w:val="Body Text Indent"/>
    <w:basedOn w:val="a0"/>
    <w:link w:val="aff0"/>
    <w:semiHidden/>
    <w:rsid w:val="00CD4BD3"/>
    <w:pPr>
      <w:suppressAutoHyphens w:val="0"/>
      <w:ind w:left="283"/>
    </w:pPr>
    <w:rPr>
      <w:rFonts w:eastAsia="Times New Roman" w:cs="Times New Roman"/>
      <w:spacing w:val="4"/>
      <w:w w:val="103"/>
      <w:kern w:val="14"/>
      <w:szCs w:val="20"/>
    </w:rPr>
  </w:style>
  <w:style w:type="character" w:customStyle="1" w:styleId="aff0">
    <w:name w:val="Основной текст с отступом Знак"/>
    <w:basedOn w:val="a1"/>
    <w:link w:val="aff"/>
    <w:semiHidden/>
    <w:rsid w:val="00CD4BD3"/>
    <w:rPr>
      <w:spacing w:val="4"/>
      <w:w w:val="103"/>
      <w:kern w:val="14"/>
      <w:lang w:val="ru-RU" w:eastAsia="en-US"/>
    </w:rPr>
  </w:style>
  <w:style w:type="paragraph" w:styleId="23">
    <w:name w:val="Body Text First Indent 2"/>
    <w:basedOn w:val="aff"/>
    <w:link w:val="24"/>
    <w:semiHidden/>
    <w:rsid w:val="00CD4BD3"/>
    <w:pPr>
      <w:ind w:firstLine="210"/>
    </w:pPr>
  </w:style>
  <w:style w:type="character" w:customStyle="1" w:styleId="24">
    <w:name w:val="Красная строка 2 Знак"/>
    <w:basedOn w:val="aff0"/>
    <w:link w:val="23"/>
    <w:semiHidden/>
    <w:rsid w:val="00CD4BD3"/>
    <w:rPr>
      <w:spacing w:val="4"/>
      <w:w w:val="103"/>
      <w:kern w:val="14"/>
      <w:lang w:val="ru-RU" w:eastAsia="en-US"/>
    </w:rPr>
  </w:style>
  <w:style w:type="paragraph" w:styleId="aff1">
    <w:name w:val="List Bullet"/>
    <w:basedOn w:val="a0"/>
    <w:semiHidden/>
    <w:rsid w:val="00CD4BD3"/>
    <w:pPr>
      <w:tabs>
        <w:tab w:val="num" w:pos="360"/>
      </w:tabs>
      <w:suppressAutoHyphens w:val="0"/>
      <w:ind w:left="360" w:hanging="360"/>
    </w:pPr>
    <w:rPr>
      <w:rFonts w:eastAsia="Times New Roman" w:cs="Times New Roman"/>
      <w:spacing w:val="4"/>
      <w:w w:val="103"/>
      <w:kern w:val="14"/>
      <w:szCs w:val="20"/>
    </w:rPr>
  </w:style>
  <w:style w:type="paragraph" w:styleId="25">
    <w:name w:val="List Bullet 2"/>
    <w:basedOn w:val="a0"/>
    <w:semiHidden/>
    <w:rsid w:val="00CD4BD3"/>
    <w:pPr>
      <w:tabs>
        <w:tab w:val="num" w:pos="643"/>
      </w:tabs>
      <w:suppressAutoHyphens w:val="0"/>
      <w:ind w:left="643" w:hanging="360"/>
    </w:pPr>
    <w:rPr>
      <w:rFonts w:eastAsia="Times New Roman" w:cs="Times New Roman"/>
      <w:spacing w:val="4"/>
      <w:w w:val="103"/>
      <w:kern w:val="14"/>
      <w:szCs w:val="20"/>
    </w:rPr>
  </w:style>
  <w:style w:type="paragraph" w:styleId="32">
    <w:name w:val="List Bullet 3"/>
    <w:basedOn w:val="a0"/>
    <w:semiHidden/>
    <w:rsid w:val="00CD4BD3"/>
    <w:pPr>
      <w:tabs>
        <w:tab w:val="num" w:pos="926"/>
      </w:tabs>
      <w:suppressAutoHyphens w:val="0"/>
      <w:ind w:left="926" w:hanging="360"/>
    </w:pPr>
    <w:rPr>
      <w:rFonts w:eastAsia="Times New Roman" w:cs="Times New Roman"/>
      <w:spacing w:val="4"/>
      <w:w w:val="103"/>
      <w:kern w:val="14"/>
      <w:szCs w:val="20"/>
    </w:rPr>
  </w:style>
  <w:style w:type="paragraph" w:styleId="42">
    <w:name w:val="List Bullet 4"/>
    <w:basedOn w:val="a0"/>
    <w:semiHidden/>
    <w:rsid w:val="00CD4BD3"/>
    <w:pPr>
      <w:tabs>
        <w:tab w:val="num" w:pos="1209"/>
      </w:tabs>
      <w:suppressAutoHyphens w:val="0"/>
      <w:ind w:left="1209" w:hanging="360"/>
    </w:pPr>
    <w:rPr>
      <w:rFonts w:eastAsia="Times New Roman" w:cs="Times New Roman"/>
      <w:spacing w:val="4"/>
      <w:w w:val="103"/>
      <w:kern w:val="14"/>
      <w:szCs w:val="20"/>
    </w:rPr>
  </w:style>
  <w:style w:type="paragraph" w:styleId="aff2">
    <w:name w:val="Title"/>
    <w:basedOn w:val="a0"/>
    <w:link w:val="aff3"/>
    <w:qFormat/>
    <w:rsid w:val="00CD4BD3"/>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aff3">
    <w:name w:val="Заголовок Знак"/>
    <w:basedOn w:val="a1"/>
    <w:link w:val="aff2"/>
    <w:rsid w:val="00CD4BD3"/>
    <w:rPr>
      <w:rFonts w:ascii="Arial" w:hAnsi="Arial" w:cs="Arial"/>
      <w:b/>
      <w:bCs/>
      <w:spacing w:val="4"/>
      <w:w w:val="103"/>
      <w:kern w:val="28"/>
      <w:sz w:val="32"/>
      <w:szCs w:val="32"/>
      <w:lang w:val="ru-RU" w:eastAsia="en-US"/>
    </w:rPr>
  </w:style>
  <w:style w:type="character" w:styleId="aff4">
    <w:name w:val="line number"/>
    <w:basedOn w:val="a1"/>
    <w:semiHidden/>
    <w:rsid w:val="00CD4BD3"/>
  </w:style>
  <w:style w:type="paragraph" w:styleId="aff5">
    <w:name w:val="List Number"/>
    <w:basedOn w:val="a0"/>
    <w:rsid w:val="00CD4BD3"/>
    <w:pPr>
      <w:tabs>
        <w:tab w:val="num" w:pos="360"/>
      </w:tabs>
      <w:suppressAutoHyphens w:val="0"/>
      <w:ind w:left="360" w:hanging="360"/>
    </w:pPr>
    <w:rPr>
      <w:rFonts w:eastAsia="Times New Roman" w:cs="Times New Roman"/>
      <w:spacing w:val="4"/>
      <w:w w:val="103"/>
      <w:kern w:val="14"/>
      <w:szCs w:val="20"/>
    </w:rPr>
  </w:style>
  <w:style w:type="paragraph" w:styleId="26">
    <w:name w:val="List Number 2"/>
    <w:basedOn w:val="a0"/>
    <w:semiHidden/>
    <w:rsid w:val="00CD4BD3"/>
    <w:pPr>
      <w:tabs>
        <w:tab w:val="num" w:pos="643"/>
      </w:tabs>
      <w:suppressAutoHyphens w:val="0"/>
      <w:ind w:left="643" w:hanging="360"/>
    </w:pPr>
    <w:rPr>
      <w:rFonts w:eastAsia="Times New Roman" w:cs="Times New Roman"/>
      <w:spacing w:val="4"/>
      <w:w w:val="103"/>
      <w:kern w:val="14"/>
      <w:szCs w:val="20"/>
    </w:rPr>
  </w:style>
  <w:style w:type="paragraph" w:styleId="33">
    <w:name w:val="List Number 3"/>
    <w:basedOn w:val="a0"/>
    <w:semiHidden/>
    <w:rsid w:val="00CD4BD3"/>
    <w:pPr>
      <w:tabs>
        <w:tab w:val="num" w:pos="926"/>
      </w:tabs>
      <w:suppressAutoHyphens w:val="0"/>
      <w:ind w:left="926" w:hanging="360"/>
    </w:pPr>
    <w:rPr>
      <w:rFonts w:eastAsia="Times New Roman" w:cs="Times New Roman"/>
      <w:spacing w:val="4"/>
      <w:w w:val="103"/>
      <w:kern w:val="14"/>
      <w:szCs w:val="20"/>
    </w:rPr>
  </w:style>
  <w:style w:type="paragraph" w:styleId="43">
    <w:name w:val="List Number 4"/>
    <w:basedOn w:val="a0"/>
    <w:semiHidden/>
    <w:rsid w:val="00CD4BD3"/>
    <w:pPr>
      <w:tabs>
        <w:tab w:val="num" w:pos="1209"/>
      </w:tabs>
      <w:suppressAutoHyphens w:val="0"/>
      <w:ind w:left="1209" w:hanging="360"/>
    </w:pPr>
    <w:rPr>
      <w:rFonts w:eastAsia="Times New Roman" w:cs="Times New Roman"/>
      <w:spacing w:val="4"/>
      <w:w w:val="103"/>
      <w:kern w:val="14"/>
      <w:szCs w:val="20"/>
    </w:rPr>
  </w:style>
  <w:style w:type="paragraph" w:styleId="52">
    <w:name w:val="List Number 5"/>
    <w:basedOn w:val="a0"/>
    <w:semiHidden/>
    <w:rsid w:val="00CD4BD3"/>
    <w:pPr>
      <w:tabs>
        <w:tab w:val="num" w:pos="1492"/>
      </w:tabs>
      <w:suppressAutoHyphens w:val="0"/>
      <w:ind w:left="1492" w:hanging="360"/>
    </w:pPr>
    <w:rPr>
      <w:rFonts w:eastAsia="Times New Roman" w:cs="Times New Roman"/>
      <w:spacing w:val="4"/>
      <w:w w:val="103"/>
      <w:kern w:val="14"/>
      <w:szCs w:val="20"/>
    </w:rPr>
  </w:style>
  <w:style w:type="character" w:styleId="HTML4">
    <w:name w:val="HTML Sample"/>
    <w:basedOn w:val="a1"/>
    <w:semiHidden/>
    <w:rsid w:val="00CD4BD3"/>
    <w:rPr>
      <w:rFonts w:ascii="Courier New" w:hAnsi="Courier New" w:cs="Courier New"/>
    </w:rPr>
  </w:style>
  <w:style w:type="paragraph" w:styleId="27">
    <w:name w:val="envelope return"/>
    <w:basedOn w:val="a0"/>
    <w:semiHidden/>
    <w:rsid w:val="00CD4BD3"/>
    <w:pPr>
      <w:suppressAutoHyphens w:val="0"/>
    </w:pPr>
    <w:rPr>
      <w:rFonts w:ascii="Arial" w:eastAsia="Times New Roman" w:hAnsi="Arial" w:cs="Arial"/>
      <w:spacing w:val="4"/>
      <w:w w:val="103"/>
      <w:kern w:val="14"/>
      <w:szCs w:val="20"/>
    </w:rPr>
  </w:style>
  <w:style w:type="table" w:styleId="14">
    <w:name w:val="Table 3D effects 1"/>
    <w:basedOn w:val="a2"/>
    <w:semiHidden/>
    <w:rsid w:val="00CD4BD3"/>
    <w:pPr>
      <w:spacing w:after="120" w:line="200" w:lineRule="atLeast"/>
    </w:pPr>
    <w:rPr>
      <w:lang w:val="ru-RU"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2"/>
    <w:semiHidden/>
    <w:rsid w:val="00CD4BD3"/>
    <w:pPr>
      <w:spacing w:after="120" w:line="200" w:lineRule="atLeast"/>
    </w:pPr>
    <w:rPr>
      <w:lang w:val="ru-RU"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2"/>
    <w:semiHidden/>
    <w:rsid w:val="00CD4BD3"/>
    <w:pPr>
      <w:spacing w:after="120" w:line="200" w:lineRule="atLeast"/>
    </w:pPr>
    <w:rPr>
      <w:lang w:val="ru-RU"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6">
    <w:name w:val="Normal (Web)"/>
    <w:basedOn w:val="a0"/>
    <w:uiPriority w:val="99"/>
    <w:rsid w:val="00CD4BD3"/>
    <w:pPr>
      <w:suppressAutoHyphens w:val="0"/>
    </w:pPr>
    <w:rPr>
      <w:rFonts w:eastAsia="Times New Roman" w:cs="Times New Roman"/>
      <w:spacing w:val="4"/>
      <w:w w:val="103"/>
      <w:kern w:val="14"/>
      <w:sz w:val="24"/>
      <w:szCs w:val="20"/>
    </w:rPr>
  </w:style>
  <w:style w:type="paragraph" w:styleId="aff7">
    <w:name w:val="Normal Indent"/>
    <w:basedOn w:val="a0"/>
    <w:semiHidden/>
    <w:rsid w:val="00CD4BD3"/>
    <w:pPr>
      <w:suppressAutoHyphens w:val="0"/>
      <w:ind w:left="567"/>
    </w:pPr>
    <w:rPr>
      <w:rFonts w:eastAsia="Times New Roman" w:cs="Times New Roman"/>
      <w:spacing w:val="4"/>
      <w:w w:val="103"/>
      <w:kern w:val="14"/>
      <w:szCs w:val="20"/>
    </w:rPr>
  </w:style>
  <w:style w:type="character" w:styleId="HTML5">
    <w:name w:val="HTML Definition"/>
    <w:basedOn w:val="a1"/>
    <w:semiHidden/>
    <w:rsid w:val="00CD4BD3"/>
    <w:rPr>
      <w:i/>
      <w:iCs/>
    </w:rPr>
  </w:style>
  <w:style w:type="paragraph" w:styleId="29">
    <w:name w:val="Body Text 2"/>
    <w:basedOn w:val="a0"/>
    <w:link w:val="2a"/>
    <w:semiHidden/>
    <w:rsid w:val="00CD4BD3"/>
    <w:pPr>
      <w:suppressAutoHyphens w:val="0"/>
      <w:spacing w:line="480" w:lineRule="auto"/>
    </w:pPr>
    <w:rPr>
      <w:rFonts w:eastAsia="Times New Roman" w:cs="Times New Roman"/>
      <w:spacing w:val="4"/>
      <w:w w:val="103"/>
      <w:kern w:val="14"/>
      <w:szCs w:val="20"/>
    </w:rPr>
  </w:style>
  <w:style w:type="character" w:customStyle="1" w:styleId="2a">
    <w:name w:val="Основной текст 2 Знак"/>
    <w:basedOn w:val="a1"/>
    <w:link w:val="29"/>
    <w:semiHidden/>
    <w:rsid w:val="00CD4BD3"/>
    <w:rPr>
      <w:spacing w:val="4"/>
      <w:w w:val="103"/>
      <w:kern w:val="14"/>
      <w:lang w:val="ru-RU" w:eastAsia="en-US"/>
    </w:rPr>
  </w:style>
  <w:style w:type="paragraph" w:styleId="35">
    <w:name w:val="Body Text 3"/>
    <w:basedOn w:val="a0"/>
    <w:link w:val="36"/>
    <w:semiHidden/>
    <w:rsid w:val="00CD4BD3"/>
    <w:pPr>
      <w:suppressAutoHyphens w:val="0"/>
    </w:pPr>
    <w:rPr>
      <w:rFonts w:eastAsia="Times New Roman" w:cs="Times New Roman"/>
      <w:spacing w:val="4"/>
      <w:w w:val="103"/>
      <w:kern w:val="14"/>
      <w:sz w:val="16"/>
      <w:szCs w:val="16"/>
    </w:rPr>
  </w:style>
  <w:style w:type="character" w:customStyle="1" w:styleId="36">
    <w:name w:val="Основной текст 3 Знак"/>
    <w:basedOn w:val="a1"/>
    <w:link w:val="35"/>
    <w:semiHidden/>
    <w:rsid w:val="00CD4BD3"/>
    <w:rPr>
      <w:spacing w:val="4"/>
      <w:w w:val="103"/>
      <w:kern w:val="14"/>
      <w:sz w:val="16"/>
      <w:szCs w:val="16"/>
      <w:lang w:val="ru-RU" w:eastAsia="en-US"/>
    </w:rPr>
  </w:style>
  <w:style w:type="paragraph" w:styleId="2b">
    <w:name w:val="Body Text Indent 2"/>
    <w:basedOn w:val="a0"/>
    <w:link w:val="2c"/>
    <w:semiHidden/>
    <w:rsid w:val="00CD4BD3"/>
    <w:pPr>
      <w:suppressAutoHyphens w:val="0"/>
      <w:spacing w:line="480" w:lineRule="auto"/>
      <w:ind w:left="283"/>
    </w:pPr>
    <w:rPr>
      <w:rFonts w:eastAsia="Times New Roman" w:cs="Times New Roman"/>
      <w:spacing w:val="4"/>
      <w:w w:val="103"/>
      <w:kern w:val="14"/>
      <w:szCs w:val="20"/>
    </w:rPr>
  </w:style>
  <w:style w:type="character" w:customStyle="1" w:styleId="2c">
    <w:name w:val="Основной текст с отступом 2 Знак"/>
    <w:basedOn w:val="a1"/>
    <w:link w:val="2b"/>
    <w:semiHidden/>
    <w:rsid w:val="00CD4BD3"/>
    <w:rPr>
      <w:spacing w:val="4"/>
      <w:w w:val="103"/>
      <w:kern w:val="14"/>
      <w:lang w:val="ru-RU" w:eastAsia="en-US"/>
    </w:rPr>
  </w:style>
  <w:style w:type="paragraph" w:styleId="37">
    <w:name w:val="Body Text Indent 3"/>
    <w:basedOn w:val="a0"/>
    <w:link w:val="38"/>
    <w:semiHidden/>
    <w:rsid w:val="00CD4BD3"/>
    <w:pPr>
      <w:suppressAutoHyphens w:val="0"/>
      <w:ind w:left="283"/>
    </w:pPr>
    <w:rPr>
      <w:rFonts w:eastAsia="Times New Roman" w:cs="Times New Roman"/>
      <w:spacing w:val="4"/>
      <w:w w:val="103"/>
      <w:kern w:val="14"/>
      <w:sz w:val="16"/>
      <w:szCs w:val="16"/>
    </w:rPr>
  </w:style>
  <w:style w:type="character" w:customStyle="1" w:styleId="38">
    <w:name w:val="Основной текст с отступом 3 Знак"/>
    <w:basedOn w:val="a1"/>
    <w:link w:val="37"/>
    <w:semiHidden/>
    <w:rsid w:val="00CD4BD3"/>
    <w:rPr>
      <w:spacing w:val="4"/>
      <w:w w:val="103"/>
      <w:kern w:val="14"/>
      <w:sz w:val="16"/>
      <w:szCs w:val="16"/>
      <w:lang w:val="ru-RU" w:eastAsia="en-US"/>
    </w:rPr>
  </w:style>
  <w:style w:type="character" w:styleId="HTML6">
    <w:name w:val="HTML Variable"/>
    <w:basedOn w:val="a1"/>
    <w:rsid w:val="00CD4BD3"/>
    <w:rPr>
      <w:i/>
      <w:iCs/>
    </w:rPr>
  </w:style>
  <w:style w:type="character" w:styleId="HTML7">
    <w:name w:val="HTML Typewriter"/>
    <w:basedOn w:val="a1"/>
    <w:semiHidden/>
    <w:rsid w:val="00CD4BD3"/>
    <w:rPr>
      <w:rFonts w:ascii="Courier New" w:hAnsi="Courier New" w:cs="Courier New"/>
      <w:sz w:val="20"/>
      <w:szCs w:val="20"/>
    </w:rPr>
  </w:style>
  <w:style w:type="paragraph" w:styleId="aff8">
    <w:name w:val="Subtitle"/>
    <w:basedOn w:val="a0"/>
    <w:link w:val="aff9"/>
    <w:qFormat/>
    <w:rsid w:val="00CD4BD3"/>
    <w:pPr>
      <w:suppressAutoHyphens w:val="0"/>
      <w:spacing w:after="60"/>
      <w:jc w:val="center"/>
      <w:outlineLvl w:val="1"/>
    </w:pPr>
    <w:rPr>
      <w:rFonts w:ascii="Arial" w:eastAsia="Times New Roman" w:hAnsi="Arial" w:cs="Arial"/>
      <w:spacing w:val="4"/>
      <w:w w:val="103"/>
      <w:kern w:val="14"/>
      <w:sz w:val="24"/>
      <w:szCs w:val="20"/>
    </w:rPr>
  </w:style>
  <w:style w:type="character" w:customStyle="1" w:styleId="aff9">
    <w:name w:val="Подзаголовок Знак"/>
    <w:basedOn w:val="a1"/>
    <w:link w:val="aff8"/>
    <w:rsid w:val="00CD4BD3"/>
    <w:rPr>
      <w:rFonts w:ascii="Arial" w:hAnsi="Arial" w:cs="Arial"/>
      <w:spacing w:val="4"/>
      <w:w w:val="103"/>
      <w:kern w:val="14"/>
      <w:sz w:val="24"/>
      <w:lang w:val="ru-RU" w:eastAsia="en-US"/>
    </w:rPr>
  </w:style>
  <w:style w:type="paragraph" w:styleId="affa">
    <w:name w:val="Signature"/>
    <w:basedOn w:val="a0"/>
    <w:link w:val="affb"/>
    <w:semiHidden/>
    <w:rsid w:val="00CD4BD3"/>
    <w:pPr>
      <w:suppressAutoHyphens w:val="0"/>
      <w:ind w:left="4252"/>
    </w:pPr>
    <w:rPr>
      <w:rFonts w:eastAsia="Times New Roman" w:cs="Times New Roman"/>
      <w:spacing w:val="4"/>
      <w:w w:val="103"/>
      <w:kern w:val="14"/>
      <w:szCs w:val="20"/>
    </w:rPr>
  </w:style>
  <w:style w:type="character" w:customStyle="1" w:styleId="affb">
    <w:name w:val="Подпись Знак"/>
    <w:basedOn w:val="a1"/>
    <w:link w:val="affa"/>
    <w:semiHidden/>
    <w:rsid w:val="00CD4BD3"/>
    <w:rPr>
      <w:spacing w:val="4"/>
      <w:w w:val="103"/>
      <w:kern w:val="14"/>
      <w:lang w:val="ru-RU" w:eastAsia="en-US"/>
    </w:rPr>
  </w:style>
  <w:style w:type="paragraph" w:styleId="affc">
    <w:name w:val="Salutation"/>
    <w:basedOn w:val="a0"/>
    <w:next w:val="a0"/>
    <w:link w:val="affd"/>
    <w:rsid w:val="00CD4BD3"/>
    <w:pPr>
      <w:suppressAutoHyphens w:val="0"/>
    </w:pPr>
    <w:rPr>
      <w:rFonts w:eastAsia="Times New Roman" w:cs="Times New Roman"/>
      <w:spacing w:val="4"/>
      <w:w w:val="103"/>
      <w:kern w:val="14"/>
      <w:szCs w:val="20"/>
    </w:rPr>
  </w:style>
  <w:style w:type="character" w:customStyle="1" w:styleId="affd">
    <w:name w:val="Приветствие Знак"/>
    <w:basedOn w:val="a1"/>
    <w:link w:val="affc"/>
    <w:rsid w:val="00CD4BD3"/>
    <w:rPr>
      <w:spacing w:val="4"/>
      <w:w w:val="103"/>
      <w:kern w:val="14"/>
      <w:lang w:val="ru-RU" w:eastAsia="en-US"/>
    </w:rPr>
  </w:style>
  <w:style w:type="paragraph" w:styleId="affe">
    <w:name w:val="List Continue"/>
    <w:basedOn w:val="a0"/>
    <w:semiHidden/>
    <w:rsid w:val="00CD4BD3"/>
    <w:pPr>
      <w:suppressAutoHyphens w:val="0"/>
      <w:ind w:left="283"/>
    </w:pPr>
    <w:rPr>
      <w:rFonts w:eastAsia="Times New Roman" w:cs="Times New Roman"/>
      <w:spacing w:val="4"/>
      <w:w w:val="103"/>
      <w:kern w:val="14"/>
      <w:szCs w:val="20"/>
    </w:rPr>
  </w:style>
  <w:style w:type="paragraph" w:styleId="2d">
    <w:name w:val="List Continue 2"/>
    <w:basedOn w:val="a0"/>
    <w:semiHidden/>
    <w:rsid w:val="00CD4BD3"/>
    <w:pPr>
      <w:suppressAutoHyphens w:val="0"/>
      <w:ind w:left="566"/>
    </w:pPr>
    <w:rPr>
      <w:rFonts w:eastAsia="Times New Roman" w:cs="Times New Roman"/>
      <w:spacing w:val="4"/>
      <w:w w:val="103"/>
      <w:kern w:val="14"/>
      <w:szCs w:val="20"/>
    </w:rPr>
  </w:style>
  <w:style w:type="paragraph" w:styleId="39">
    <w:name w:val="List Continue 3"/>
    <w:basedOn w:val="a0"/>
    <w:semiHidden/>
    <w:rsid w:val="00CD4BD3"/>
    <w:pPr>
      <w:suppressAutoHyphens w:val="0"/>
      <w:ind w:left="849"/>
    </w:pPr>
    <w:rPr>
      <w:rFonts w:eastAsia="Times New Roman" w:cs="Times New Roman"/>
      <w:spacing w:val="4"/>
      <w:w w:val="103"/>
      <w:kern w:val="14"/>
      <w:szCs w:val="20"/>
    </w:rPr>
  </w:style>
  <w:style w:type="paragraph" w:styleId="44">
    <w:name w:val="List Continue 4"/>
    <w:basedOn w:val="a0"/>
    <w:semiHidden/>
    <w:rsid w:val="00CD4BD3"/>
    <w:pPr>
      <w:suppressAutoHyphens w:val="0"/>
      <w:ind w:left="1132"/>
    </w:pPr>
    <w:rPr>
      <w:rFonts w:eastAsia="Times New Roman" w:cs="Times New Roman"/>
      <w:spacing w:val="4"/>
      <w:w w:val="103"/>
      <w:kern w:val="14"/>
      <w:szCs w:val="20"/>
    </w:rPr>
  </w:style>
  <w:style w:type="paragraph" w:styleId="53">
    <w:name w:val="List Continue 5"/>
    <w:basedOn w:val="a0"/>
    <w:semiHidden/>
    <w:rsid w:val="00CD4BD3"/>
    <w:pPr>
      <w:suppressAutoHyphens w:val="0"/>
      <w:ind w:left="1415"/>
    </w:pPr>
    <w:rPr>
      <w:rFonts w:eastAsia="Times New Roman" w:cs="Times New Roman"/>
      <w:spacing w:val="4"/>
      <w:w w:val="103"/>
      <w:kern w:val="14"/>
      <w:szCs w:val="20"/>
    </w:rPr>
  </w:style>
  <w:style w:type="table" w:styleId="2e">
    <w:name w:val="Table Simple 2"/>
    <w:basedOn w:val="a2"/>
    <w:semiHidden/>
    <w:rsid w:val="00CD4BD3"/>
    <w:pPr>
      <w:spacing w:after="120" w:line="200" w:lineRule="atLeast"/>
    </w:pPr>
    <w:rPr>
      <w:lang w:val="ru-RU"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2"/>
    <w:semiHidden/>
    <w:rsid w:val="00CD4BD3"/>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
    <w:name w:val="Closing"/>
    <w:basedOn w:val="a0"/>
    <w:link w:val="afff0"/>
    <w:semiHidden/>
    <w:rsid w:val="00CD4BD3"/>
    <w:pPr>
      <w:suppressAutoHyphens w:val="0"/>
      <w:ind w:left="4252"/>
    </w:pPr>
    <w:rPr>
      <w:rFonts w:eastAsia="Times New Roman" w:cs="Times New Roman"/>
      <w:spacing w:val="4"/>
      <w:w w:val="103"/>
      <w:kern w:val="14"/>
      <w:szCs w:val="20"/>
    </w:rPr>
  </w:style>
  <w:style w:type="character" w:customStyle="1" w:styleId="afff0">
    <w:name w:val="Прощание Знак"/>
    <w:basedOn w:val="a1"/>
    <w:link w:val="afff"/>
    <w:semiHidden/>
    <w:rsid w:val="00CD4BD3"/>
    <w:rPr>
      <w:spacing w:val="4"/>
      <w:w w:val="103"/>
      <w:kern w:val="14"/>
      <w:lang w:val="ru-RU" w:eastAsia="en-US"/>
    </w:rPr>
  </w:style>
  <w:style w:type="table" w:styleId="15">
    <w:name w:val="Table Grid 1"/>
    <w:basedOn w:val="a2"/>
    <w:semiHidden/>
    <w:rsid w:val="00CD4BD3"/>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2"/>
    <w:semiHidden/>
    <w:rsid w:val="00CD4BD3"/>
    <w:pPr>
      <w:spacing w:after="120" w:line="200" w:lineRule="atLeast"/>
    </w:pPr>
    <w:rPr>
      <w:lang w:val="ru-RU"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2"/>
    <w:semiHidden/>
    <w:rsid w:val="00CD4BD3"/>
    <w:pPr>
      <w:spacing w:after="120" w:line="200" w:lineRule="atLeast"/>
    </w:pPr>
    <w:rPr>
      <w:lang w:val="ru-RU"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2"/>
    <w:semiHidden/>
    <w:rsid w:val="00CD4BD3"/>
    <w:pPr>
      <w:spacing w:after="120" w:line="200" w:lineRule="atLeast"/>
    </w:pPr>
    <w:rPr>
      <w:lang w:val="ru-RU"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2"/>
    <w:semiHidden/>
    <w:rsid w:val="00CD4BD3"/>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semiHidden/>
    <w:rsid w:val="00CD4BD3"/>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semiHidden/>
    <w:rsid w:val="00CD4BD3"/>
    <w:pPr>
      <w:spacing w:after="120" w:line="200" w:lineRule="atLeast"/>
    </w:pPr>
    <w:rPr>
      <w:b/>
      <w:bCs/>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semiHidden/>
    <w:rsid w:val="00CD4BD3"/>
    <w:pPr>
      <w:spacing w:after="120" w:line="200" w:lineRule="atLeast"/>
    </w:pPr>
    <w:rPr>
      <w:lang w:val="ru-RU"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1">
    <w:name w:val="Table Contemporary"/>
    <w:basedOn w:val="a2"/>
    <w:semiHidden/>
    <w:rsid w:val="00CD4BD3"/>
    <w:pPr>
      <w:spacing w:after="120" w:line="200" w:lineRule="atLeast"/>
    </w:pPr>
    <w:rPr>
      <w:lang w:val="ru-RU"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2">
    <w:name w:val="List"/>
    <w:basedOn w:val="a0"/>
    <w:semiHidden/>
    <w:rsid w:val="00CD4BD3"/>
    <w:pPr>
      <w:suppressAutoHyphens w:val="0"/>
      <w:ind w:left="283" w:hanging="283"/>
    </w:pPr>
    <w:rPr>
      <w:rFonts w:eastAsia="Times New Roman" w:cs="Times New Roman"/>
      <w:spacing w:val="4"/>
      <w:w w:val="103"/>
      <w:kern w:val="14"/>
      <w:szCs w:val="20"/>
    </w:rPr>
  </w:style>
  <w:style w:type="paragraph" w:styleId="2f0">
    <w:name w:val="List 2"/>
    <w:basedOn w:val="a0"/>
    <w:semiHidden/>
    <w:rsid w:val="00CD4BD3"/>
    <w:pPr>
      <w:suppressAutoHyphens w:val="0"/>
      <w:ind w:left="566" w:hanging="283"/>
    </w:pPr>
    <w:rPr>
      <w:rFonts w:eastAsia="Times New Roman" w:cs="Times New Roman"/>
      <w:spacing w:val="4"/>
      <w:w w:val="103"/>
      <w:kern w:val="14"/>
      <w:szCs w:val="20"/>
    </w:rPr>
  </w:style>
  <w:style w:type="paragraph" w:styleId="3c">
    <w:name w:val="List 3"/>
    <w:basedOn w:val="a0"/>
    <w:semiHidden/>
    <w:rsid w:val="00CD4BD3"/>
    <w:pPr>
      <w:suppressAutoHyphens w:val="0"/>
      <w:ind w:left="849" w:hanging="283"/>
    </w:pPr>
    <w:rPr>
      <w:rFonts w:eastAsia="Times New Roman" w:cs="Times New Roman"/>
      <w:spacing w:val="4"/>
      <w:w w:val="103"/>
      <w:kern w:val="14"/>
      <w:szCs w:val="20"/>
    </w:rPr>
  </w:style>
  <w:style w:type="paragraph" w:styleId="46">
    <w:name w:val="List 4"/>
    <w:basedOn w:val="a0"/>
    <w:rsid w:val="00CD4BD3"/>
    <w:pPr>
      <w:suppressAutoHyphens w:val="0"/>
      <w:ind w:left="1132" w:hanging="283"/>
    </w:pPr>
    <w:rPr>
      <w:rFonts w:eastAsia="Times New Roman" w:cs="Times New Roman"/>
      <w:spacing w:val="4"/>
      <w:w w:val="103"/>
      <w:kern w:val="14"/>
      <w:szCs w:val="20"/>
    </w:rPr>
  </w:style>
  <w:style w:type="paragraph" w:styleId="55">
    <w:name w:val="List 5"/>
    <w:basedOn w:val="a0"/>
    <w:rsid w:val="00CD4BD3"/>
    <w:pPr>
      <w:suppressAutoHyphens w:val="0"/>
      <w:ind w:left="1415" w:hanging="283"/>
    </w:pPr>
    <w:rPr>
      <w:rFonts w:eastAsia="Times New Roman" w:cs="Times New Roman"/>
      <w:spacing w:val="4"/>
      <w:w w:val="103"/>
      <w:kern w:val="14"/>
      <w:szCs w:val="20"/>
    </w:rPr>
  </w:style>
  <w:style w:type="paragraph" w:styleId="HTML8">
    <w:name w:val="HTML Preformatted"/>
    <w:basedOn w:val="a0"/>
    <w:link w:val="HTML9"/>
    <w:semiHidden/>
    <w:rsid w:val="00CD4BD3"/>
    <w:pPr>
      <w:suppressAutoHyphens w:val="0"/>
    </w:pPr>
    <w:rPr>
      <w:rFonts w:ascii="Courier New" w:eastAsia="Times New Roman" w:hAnsi="Courier New" w:cs="Courier New"/>
      <w:spacing w:val="4"/>
      <w:w w:val="103"/>
      <w:kern w:val="14"/>
      <w:szCs w:val="20"/>
    </w:rPr>
  </w:style>
  <w:style w:type="character" w:customStyle="1" w:styleId="HTML9">
    <w:name w:val="Стандартный HTML Знак"/>
    <w:basedOn w:val="a1"/>
    <w:link w:val="HTML8"/>
    <w:semiHidden/>
    <w:rsid w:val="00CD4BD3"/>
    <w:rPr>
      <w:rFonts w:ascii="Courier New" w:hAnsi="Courier New" w:cs="Courier New"/>
      <w:spacing w:val="4"/>
      <w:w w:val="103"/>
      <w:kern w:val="14"/>
      <w:lang w:val="ru-RU" w:eastAsia="en-US"/>
    </w:rPr>
  </w:style>
  <w:style w:type="numbering" w:styleId="a">
    <w:name w:val="Outline List 3"/>
    <w:basedOn w:val="a3"/>
    <w:semiHidden/>
    <w:rsid w:val="00CD4BD3"/>
    <w:pPr>
      <w:numPr>
        <w:numId w:val="24"/>
      </w:numPr>
    </w:pPr>
  </w:style>
  <w:style w:type="table" w:styleId="16">
    <w:name w:val="Table Columns 1"/>
    <w:basedOn w:val="a2"/>
    <w:semiHidden/>
    <w:rsid w:val="00CD4BD3"/>
    <w:pPr>
      <w:spacing w:after="120" w:line="200" w:lineRule="atLeast"/>
    </w:pPr>
    <w:rPr>
      <w:b/>
      <w:bCs/>
      <w:lang w:val="ru-RU"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2"/>
    <w:semiHidden/>
    <w:rsid w:val="00CD4BD3"/>
    <w:pPr>
      <w:spacing w:after="120" w:line="200" w:lineRule="atLeast"/>
    </w:pPr>
    <w:rPr>
      <w:b/>
      <w:bCs/>
      <w:lang w:val="ru-RU"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2"/>
    <w:semiHidden/>
    <w:rsid w:val="00CD4BD3"/>
    <w:pPr>
      <w:spacing w:after="120" w:line="200" w:lineRule="atLeast"/>
    </w:pPr>
    <w:rPr>
      <w:b/>
      <w:bCs/>
      <w:lang w:val="ru-RU"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2"/>
    <w:rsid w:val="00CD4BD3"/>
    <w:pPr>
      <w:spacing w:after="120" w:line="200" w:lineRule="atLeast"/>
    </w:pPr>
    <w:rPr>
      <w:lang w:val="ru-RU"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rsid w:val="00CD4BD3"/>
    <w:pPr>
      <w:spacing w:after="120" w:line="200" w:lineRule="atLeast"/>
    </w:pPr>
    <w:rPr>
      <w:lang w:val="ru-RU"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3">
    <w:name w:val="Strong"/>
    <w:basedOn w:val="a1"/>
    <w:qFormat/>
    <w:rsid w:val="00CD4BD3"/>
    <w:rPr>
      <w:b/>
      <w:bCs/>
    </w:rPr>
  </w:style>
  <w:style w:type="table" w:styleId="-10">
    <w:name w:val="Table List 1"/>
    <w:basedOn w:val="a2"/>
    <w:semiHidden/>
    <w:rsid w:val="00CD4BD3"/>
    <w:pPr>
      <w:spacing w:after="120" w:line="200" w:lineRule="atLeast"/>
    </w:pPr>
    <w:rPr>
      <w:lang w:val="ru-RU"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CD4BD3"/>
    <w:pPr>
      <w:spacing w:after="120" w:line="200" w:lineRule="atLeast"/>
    </w:pPr>
    <w:rPr>
      <w:lang w:val="ru-RU"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CD4BD3"/>
    <w:pPr>
      <w:spacing w:after="120" w:line="200" w:lineRule="atLeast"/>
    </w:pPr>
    <w:rPr>
      <w:lang w:val="ru-RU"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CD4BD3"/>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CD4BD3"/>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CD4BD3"/>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CD4BD3"/>
    <w:pPr>
      <w:spacing w:after="120" w:line="200" w:lineRule="atLeast"/>
    </w:pPr>
    <w:rPr>
      <w:lang w:val="ru-RU"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CD4BD3"/>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4">
    <w:name w:val="Table Theme"/>
    <w:basedOn w:val="a2"/>
    <w:semiHidden/>
    <w:rsid w:val="00CD4BD3"/>
    <w:pPr>
      <w:spacing w:after="120" w:line="200" w:lineRule="atLeast"/>
    </w:pPr>
    <w:rPr>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2"/>
    <w:semiHidden/>
    <w:rsid w:val="00CD4BD3"/>
    <w:pPr>
      <w:spacing w:after="120" w:line="200" w:lineRule="atLeast"/>
    </w:pPr>
    <w:rPr>
      <w:color w:val="FFFFFF"/>
      <w:lang w:val="ru-RU"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2">
    <w:name w:val="Table Colorful 2"/>
    <w:basedOn w:val="a2"/>
    <w:semiHidden/>
    <w:rsid w:val="00CD4BD3"/>
    <w:pPr>
      <w:spacing w:after="120" w:line="200" w:lineRule="atLeast"/>
    </w:pPr>
    <w:rPr>
      <w:lang w:val="ru-RU"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2"/>
    <w:semiHidden/>
    <w:rsid w:val="00CD4BD3"/>
    <w:pPr>
      <w:spacing w:after="120" w:line="200" w:lineRule="atLeast"/>
    </w:pPr>
    <w:rPr>
      <w:lang w:val="ru-RU"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5">
    <w:name w:val="Block Text"/>
    <w:basedOn w:val="a0"/>
    <w:semiHidden/>
    <w:rsid w:val="00CD4BD3"/>
    <w:pPr>
      <w:suppressAutoHyphens w:val="0"/>
      <w:ind w:left="1440" w:right="1440"/>
    </w:pPr>
    <w:rPr>
      <w:rFonts w:eastAsia="Times New Roman" w:cs="Times New Roman"/>
      <w:spacing w:val="4"/>
      <w:w w:val="103"/>
      <w:kern w:val="14"/>
      <w:szCs w:val="20"/>
    </w:rPr>
  </w:style>
  <w:style w:type="character" w:styleId="HTMLa">
    <w:name w:val="HTML Cite"/>
    <w:basedOn w:val="a1"/>
    <w:semiHidden/>
    <w:rsid w:val="00CD4BD3"/>
    <w:rPr>
      <w:i/>
      <w:iCs/>
    </w:rPr>
  </w:style>
  <w:style w:type="paragraph" w:styleId="afff6">
    <w:name w:val="E-mail Signature"/>
    <w:basedOn w:val="a0"/>
    <w:link w:val="afff7"/>
    <w:semiHidden/>
    <w:rsid w:val="00CD4BD3"/>
    <w:pPr>
      <w:suppressAutoHyphens w:val="0"/>
    </w:pPr>
    <w:rPr>
      <w:rFonts w:eastAsia="Times New Roman" w:cs="Times New Roman"/>
      <w:spacing w:val="4"/>
      <w:w w:val="103"/>
      <w:kern w:val="14"/>
      <w:szCs w:val="20"/>
    </w:rPr>
  </w:style>
  <w:style w:type="character" w:customStyle="1" w:styleId="afff7">
    <w:name w:val="Электронная подпись Знак"/>
    <w:basedOn w:val="a1"/>
    <w:link w:val="afff6"/>
    <w:semiHidden/>
    <w:rsid w:val="00CD4BD3"/>
    <w:rPr>
      <w:spacing w:val="4"/>
      <w:w w:val="103"/>
      <w:kern w:val="14"/>
      <w:lang w:val="ru-RU" w:eastAsia="en-US"/>
    </w:rPr>
  </w:style>
  <w:style w:type="table" w:styleId="afff8">
    <w:name w:val="Table Professional"/>
    <w:basedOn w:val="a2"/>
    <w:semiHidden/>
    <w:rsid w:val="00CD4BD3"/>
    <w:pPr>
      <w:spacing w:line="24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9">
    <w:name w:val="toa heading"/>
    <w:basedOn w:val="a0"/>
    <w:next w:val="a0"/>
    <w:semiHidden/>
    <w:rsid w:val="00CD4BD3"/>
    <w:pPr>
      <w:suppressAutoHyphens w:val="0"/>
      <w:spacing w:before="120"/>
    </w:pPr>
    <w:rPr>
      <w:rFonts w:ascii="Arial" w:eastAsia="Times New Roman" w:hAnsi="Arial" w:cs="Arial"/>
      <w:b/>
      <w:bCs/>
      <w:spacing w:val="4"/>
      <w:w w:val="103"/>
      <w:kern w:val="14"/>
      <w:sz w:val="24"/>
      <w:szCs w:val="20"/>
    </w:rPr>
  </w:style>
  <w:style w:type="paragraph" w:styleId="afffa">
    <w:name w:val="Plain Text"/>
    <w:basedOn w:val="a0"/>
    <w:link w:val="afffb"/>
    <w:semiHidden/>
    <w:rsid w:val="00CD4BD3"/>
    <w:pPr>
      <w:suppressAutoHyphens w:val="0"/>
    </w:pPr>
    <w:rPr>
      <w:rFonts w:ascii="Courier New" w:eastAsia="Times New Roman" w:hAnsi="Courier New" w:cs="Courier New"/>
      <w:spacing w:val="4"/>
      <w:w w:val="103"/>
      <w:kern w:val="14"/>
      <w:szCs w:val="20"/>
    </w:rPr>
  </w:style>
  <w:style w:type="character" w:customStyle="1" w:styleId="afffb">
    <w:name w:val="Текст Знак"/>
    <w:basedOn w:val="a1"/>
    <w:link w:val="afffa"/>
    <w:semiHidden/>
    <w:rsid w:val="00CD4BD3"/>
    <w:rPr>
      <w:rFonts w:ascii="Courier New" w:hAnsi="Courier New" w:cs="Courier New"/>
      <w:spacing w:val="4"/>
      <w:w w:val="103"/>
      <w:kern w:val="14"/>
      <w:lang w:val="ru-RU" w:eastAsia="en-US"/>
    </w:rPr>
  </w:style>
  <w:style w:type="paragraph" w:styleId="afffc">
    <w:name w:val="Message Header"/>
    <w:basedOn w:val="a0"/>
    <w:link w:val="afffd"/>
    <w:semiHidden/>
    <w:rsid w:val="00CD4BD3"/>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afffd">
    <w:name w:val="Шапка Знак"/>
    <w:basedOn w:val="a1"/>
    <w:link w:val="afffc"/>
    <w:semiHidden/>
    <w:rsid w:val="00CD4BD3"/>
    <w:rPr>
      <w:rFonts w:ascii="Arial" w:hAnsi="Arial" w:cs="Arial"/>
      <w:spacing w:val="4"/>
      <w:w w:val="103"/>
      <w:kern w:val="14"/>
      <w:sz w:val="24"/>
      <w:shd w:val="pct20" w:color="auto" w:fill="auto"/>
      <w:lang w:val="ru-RU" w:eastAsia="en-US"/>
    </w:rPr>
  </w:style>
  <w:style w:type="character" w:styleId="afffe">
    <w:name w:val="annotation reference"/>
    <w:basedOn w:val="a1"/>
    <w:semiHidden/>
    <w:rsid w:val="00CD4BD3"/>
    <w:rPr>
      <w:sz w:val="16"/>
      <w:szCs w:val="16"/>
    </w:rPr>
  </w:style>
  <w:style w:type="paragraph" w:customStyle="1" w:styleId="H23G">
    <w:name w:val="_ H_2/3_G"/>
    <w:basedOn w:val="a0"/>
    <w:next w:val="a0"/>
    <w:link w:val="H23GChar"/>
    <w:rsid w:val="00CD4BD3"/>
    <w:pPr>
      <w:keepNext/>
      <w:keepLines/>
      <w:tabs>
        <w:tab w:val="right" w:pos="851"/>
      </w:tabs>
      <w:spacing w:before="240" w:after="120" w:line="240" w:lineRule="exact"/>
      <w:ind w:left="1134" w:right="1134" w:hanging="1134"/>
    </w:pPr>
    <w:rPr>
      <w:rFonts w:eastAsia="Times New Roman" w:cs="Times New Roman"/>
      <w:b/>
      <w:szCs w:val="20"/>
      <w:lang w:val="en-GB"/>
    </w:rPr>
  </w:style>
  <w:style w:type="character" w:customStyle="1" w:styleId="H23GChar">
    <w:name w:val="_ H_2/3_G Char"/>
    <w:link w:val="H23G"/>
    <w:locked/>
    <w:rsid w:val="00CD4BD3"/>
    <w:rPr>
      <w:b/>
      <w:lang w:val="en-GB" w:eastAsia="en-US"/>
    </w:rPr>
  </w:style>
  <w:style w:type="character" w:customStyle="1" w:styleId="110">
    <w:name w:val="11"/>
    <w:rsid w:val="00CD4BD3"/>
  </w:style>
  <w:style w:type="paragraph" w:customStyle="1" w:styleId="HChG">
    <w:name w:val="_ H _Ch_G"/>
    <w:basedOn w:val="a0"/>
    <w:next w:val="a0"/>
    <w:link w:val="HChGChar"/>
    <w:rsid w:val="00CD4BD3"/>
    <w:pPr>
      <w:keepNext/>
      <w:keepLines/>
      <w:tabs>
        <w:tab w:val="right" w:pos="851"/>
      </w:tabs>
      <w:spacing w:before="360" w:after="240" w:line="300" w:lineRule="exact"/>
      <w:ind w:left="1134" w:right="1134" w:hanging="1134"/>
    </w:pPr>
    <w:rPr>
      <w:rFonts w:eastAsia="Times New Roman" w:cs="Times New Roman"/>
      <w:b/>
      <w:sz w:val="28"/>
      <w:szCs w:val="20"/>
      <w:lang w:val="en-GB"/>
    </w:rPr>
  </w:style>
  <w:style w:type="character" w:customStyle="1" w:styleId="HChGChar">
    <w:name w:val="_ H _Ch_G Char"/>
    <w:link w:val="HChG"/>
    <w:rsid w:val="00CD4BD3"/>
    <w:rPr>
      <w:b/>
      <w:sz w:val="28"/>
      <w:lang w:val="en-GB" w:eastAsia="en-US"/>
    </w:rPr>
  </w:style>
  <w:style w:type="character" w:customStyle="1" w:styleId="FootnoteTextChar">
    <w:name w:val="Footnote Text Char"/>
    <w:aliases w:val="5_G Char,PP Char"/>
    <w:rsid w:val="00CD4BD3"/>
    <w:rPr>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6.emf"/><Relationship Id="rId21" Type="http://schemas.openxmlformats.org/officeDocument/2006/relationships/image" Target="media/image11.png"/><Relationship Id="rId42" Type="http://schemas.openxmlformats.org/officeDocument/2006/relationships/image" Target="media/image23.png"/><Relationship Id="rId63" Type="http://schemas.openxmlformats.org/officeDocument/2006/relationships/oleObject" Target="embeddings/oleObject5.bin"/><Relationship Id="rId84" Type="http://schemas.openxmlformats.org/officeDocument/2006/relationships/image" Target="media/image35.wmf"/><Relationship Id="rId138" Type="http://schemas.openxmlformats.org/officeDocument/2006/relationships/image" Target="media/image51.emf"/><Relationship Id="rId159" Type="http://schemas.openxmlformats.org/officeDocument/2006/relationships/footer" Target="footer37.xml"/><Relationship Id="rId170" Type="http://schemas.openxmlformats.org/officeDocument/2006/relationships/footer" Target="footer42.xml"/><Relationship Id="rId191" Type="http://schemas.openxmlformats.org/officeDocument/2006/relationships/header" Target="header49.xml"/><Relationship Id="rId205" Type="http://schemas.openxmlformats.org/officeDocument/2006/relationships/image" Target="media/image68.png"/><Relationship Id="rId226" Type="http://schemas.openxmlformats.org/officeDocument/2006/relationships/footer" Target="footer61.xml"/><Relationship Id="rId107" Type="http://schemas.openxmlformats.org/officeDocument/2006/relationships/image" Target="media/image42.emf"/><Relationship Id="rId11" Type="http://schemas.openxmlformats.org/officeDocument/2006/relationships/footer" Target="footer1.xml"/><Relationship Id="rId32" Type="http://schemas.openxmlformats.org/officeDocument/2006/relationships/image" Target="media/image18.gif"/><Relationship Id="rId53" Type="http://schemas.openxmlformats.org/officeDocument/2006/relationships/image" Target="media/image28.png"/><Relationship Id="rId74" Type="http://schemas.openxmlformats.org/officeDocument/2006/relationships/image" Target="media/image33.wmf"/><Relationship Id="rId128" Type="http://schemas.openxmlformats.org/officeDocument/2006/relationships/image" Target="media/image49.wmf"/><Relationship Id="rId149" Type="http://schemas.openxmlformats.org/officeDocument/2006/relationships/image" Target="media/image56.png"/><Relationship Id="rId5" Type="http://schemas.openxmlformats.org/officeDocument/2006/relationships/webSettings" Target="webSettings.xml"/><Relationship Id="rId95" Type="http://schemas.openxmlformats.org/officeDocument/2006/relationships/image" Target="media/image39.png"/><Relationship Id="rId160" Type="http://schemas.openxmlformats.org/officeDocument/2006/relationships/image" Target="media/image57.wmf"/><Relationship Id="rId181" Type="http://schemas.openxmlformats.org/officeDocument/2006/relationships/footer" Target="footer47.xml"/><Relationship Id="rId216" Type="http://schemas.openxmlformats.org/officeDocument/2006/relationships/image" Target="media/image69.jpeg"/><Relationship Id="rId22" Type="http://schemas.openxmlformats.org/officeDocument/2006/relationships/image" Target="media/image12.wmf"/><Relationship Id="rId27" Type="http://schemas.openxmlformats.org/officeDocument/2006/relationships/image" Target="media/image15.wmf"/><Relationship Id="rId43" Type="http://schemas.openxmlformats.org/officeDocument/2006/relationships/header" Target="header3.xml"/><Relationship Id="rId48" Type="http://schemas.openxmlformats.org/officeDocument/2006/relationships/header" Target="header5.xml"/><Relationship Id="rId64" Type="http://schemas.openxmlformats.org/officeDocument/2006/relationships/header" Target="header10.xml"/><Relationship Id="rId69" Type="http://schemas.openxmlformats.org/officeDocument/2006/relationships/oleObject" Target="embeddings/oleObject6.bin"/><Relationship Id="rId113" Type="http://schemas.openxmlformats.org/officeDocument/2006/relationships/footer" Target="footer22.xml"/><Relationship Id="rId118" Type="http://schemas.openxmlformats.org/officeDocument/2006/relationships/oleObject" Target="embeddings/oleObject14.bin"/><Relationship Id="rId134" Type="http://schemas.openxmlformats.org/officeDocument/2006/relationships/header" Target="header27.xml"/><Relationship Id="rId139" Type="http://schemas.openxmlformats.org/officeDocument/2006/relationships/image" Target="media/image52.emf"/><Relationship Id="rId80" Type="http://schemas.openxmlformats.org/officeDocument/2006/relationships/footer" Target="footer13.xml"/><Relationship Id="rId85" Type="http://schemas.openxmlformats.org/officeDocument/2006/relationships/oleObject" Target="embeddings/oleObject11.bin"/><Relationship Id="rId150" Type="http://schemas.openxmlformats.org/officeDocument/2006/relationships/header" Target="header32.xml"/><Relationship Id="rId155" Type="http://schemas.openxmlformats.org/officeDocument/2006/relationships/footer" Target="footer35.xml"/><Relationship Id="rId171" Type="http://schemas.openxmlformats.org/officeDocument/2006/relationships/header" Target="header42.xml"/><Relationship Id="rId176" Type="http://schemas.openxmlformats.org/officeDocument/2006/relationships/footer" Target="footer45.xml"/><Relationship Id="rId192" Type="http://schemas.openxmlformats.org/officeDocument/2006/relationships/footer" Target="footer50.xml"/><Relationship Id="rId197" Type="http://schemas.openxmlformats.org/officeDocument/2006/relationships/header" Target="header51.xml"/><Relationship Id="rId206" Type="http://schemas.openxmlformats.org/officeDocument/2006/relationships/header" Target="header53.xml"/><Relationship Id="rId227" Type="http://schemas.openxmlformats.org/officeDocument/2006/relationships/header" Target="header61.xml"/><Relationship Id="rId201" Type="http://schemas.openxmlformats.org/officeDocument/2006/relationships/footer" Target="footer53.xml"/><Relationship Id="rId222" Type="http://schemas.openxmlformats.org/officeDocument/2006/relationships/header" Target="header59.xml"/><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19.gif"/><Relationship Id="rId38" Type="http://schemas.openxmlformats.org/officeDocument/2006/relationships/oleObject" Target="embeddings/oleObject4.bin"/><Relationship Id="rId59" Type="http://schemas.openxmlformats.org/officeDocument/2006/relationships/footer" Target="footer9.xml"/><Relationship Id="rId103" Type="http://schemas.openxmlformats.org/officeDocument/2006/relationships/header" Target="header18.xml"/><Relationship Id="rId108" Type="http://schemas.openxmlformats.org/officeDocument/2006/relationships/image" Target="media/image43.emf"/><Relationship Id="rId124" Type="http://schemas.openxmlformats.org/officeDocument/2006/relationships/footer" Target="footer23.xml"/><Relationship Id="rId129" Type="http://schemas.openxmlformats.org/officeDocument/2006/relationships/image" Target="media/image50.wmf"/><Relationship Id="rId54" Type="http://schemas.openxmlformats.org/officeDocument/2006/relationships/header" Target="header6.xml"/><Relationship Id="rId70" Type="http://schemas.openxmlformats.org/officeDocument/2006/relationships/image" Target="media/image31.wmf"/><Relationship Id="rId75" Type="http://schemas.openxmlformats.org/officeDocument/2006/relationships/oleObject" Target="embeddings/oleObject9.bin"/><Relationship Id="rId91" Type="http://schemas.openxmlformats.org/officeDocument/2006/relationships/footer" Target="footer18.xml"/><Relationship Id="rId96" Type="http://schemas.openxmlformats.org/officeDocument/2006/relationships/image" Target="media/image40.png"/><Relationship Id="rId140" Type="http://schemas.openxmlformats.org/officeDocument/2006/relationships/image" Target="media/image53.jpeg"/><Relationship Id="rId145" Type="http://schemas.openxmlformats.org/officeDocument/2006/relationships/footer" Target="footer31.xml"/><Relationship Id="rId161" Type="http://schemas.openxmlformats.org/officeDocument/2006/relationships/header" Target="header37.xml"/><Relationship Id="rId166" Type="http://schemas.openxmlformats.org/officeDocument/2006/relationships/footer" Target="footer40.xml"/><Relationship Id="rId182" Type="http://schemas.openxmlformats.org/officeDocument/2006/relationships/image" Target="media/image59.wmf"/><Relationship Id="rId187" Type="http://schemas.openxmlformats.org/officeDocument/2006/relationships/oleObject" Target="embeddings/oleObject17.bin"/><Relationship Id="rId217"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56.xml"/><Relationship Id="rId23" Type="http://schemas.openxmlformats.org/officeDocument/2006/relationships/oleObject" Target="embeddings/oleObject1.bin"/><Relationship Id="rId28" Type="http://schemas.openxmlformats.org/officeDocument/2006/relationships/oleObject" Target="embeddings/oleObject3.bin"/><Relationship Id="rId49" Type="http://schemas.openxmlformats.org/officeDocument/2006/relationships/footer" Target="footer6.xml"/><Relationship Id="rId114" Type="http://schemas.openxmlformats.org/officeDocument/2006/relationships/image" Target="media/image44.emf"/><Relationship Id="rId119" Type="http://schemas.openxmlformats.org/officeDocument/2006/relationships/image" Target="media/image47.jpeg"/><Relationship Id="rId44" Type="http://schemas.openxmlformats.org/officeDocument/2006/relationships/footer" Target="footer4.xml"/><Relationship Id="rId60" Type="http://schemas.openxmlformats.org/officeDocument/2006/relationships/header" Target="header9.xml"/><Relationship Id="rId65" Type="http://schemas.openxmlformats.org/officeDocument/2006/relationships/footer" Target="footer11.xml"/><Relationship Id="rId81" Type="http://schemas.openxmlformats.org/officeDocument/2006/relationships/footer" Target="footer14.xml"/><Relationship Id="rId86" Type="http://schemas.openxmlformats.org/officeDocument/2006/relationships/header" Target="header15.xml"/><Relationship Id="rId130" Type="http://schemas.openxmlformats.org/officeDocument/2006/relationships/header" Target="header25.xml"/><Relationship Id="rId135" Type="http://schemas.openxmlformats.org/officeDocument/2006/relationships/footer" Target="footer28.xml"/><Relationship Id="rId151" Type="http://schemas.openxmlformats.org/officeDocument/2006/relationships/header" Target="header33.xml"/><Relationship Id="rId156" Type="http://schemas.openxmlformats.org/officeDocument/2006/relationships/header" Target="header35.xml"/><Relationship Id="rId177" Type="http://schemas.openxmlformats.org/officeDocument/2006/relationships/image" Target="media/image58.wmf"/><Relationship Id="rId198" Type="http://schemas.openxmlformats.org/officeDocument/2006/relationships/footer" Target="footer51.xml"/><Relationship Id="rId172" Type="http://schemas.openxmlformats.org/officeDocument/2006/relationships/header" Target="header43.xml"/><Relationship Id="rId193" Type="http://schemas.openxmlformats.org/officeDocument/2006/relationships/image" Target="media/image62.png"/><Relationship Id="rId202" Type="http://schemas.openxmlformats.org/officeDocument/2006/relationships/image" Target="media/image65.png"/><Relationship Id="rId207" Type="http://schemas.openxmlformats.org/officeDocument/2006/relationships/header" Target="header54.xml"/><Relationship Id="rId223" Type="http://schemas.openxmlformats.org/officeDocument/2006/relationships/footer" Target="footer59.xml"/><Relationship Id="rId228" Type="http://schemas.openxmlformats.org/officeDocument/2006/relationships/footer" Target="footer62.xml"/><Relationship Id="rId13" Type="http://schemas.openxmlformats.org/officeDocument/2006/relationships/footer" Target="footer3.xml"/><Relationship Id="rId18" Type="http://schemas.openxmlformats.org/officeDocument/2006/relationships/image" Target="media/image8.png"/><Relationship Id="rId39" Type="http://schemas.openxmlformats.org/officeDocument/2006/relationships/image" Target="media/image20.png"/><Relationship Id="rId109" Type="http://schemas.openxmlformats.org/officeDocument/2006/relationships/oleObject" Target="embeddings/oleObject12.bin"/><Relationship Id="rId34" Type="http://schemas.openxmlformats.org/officeDocument/2006/relationships/image" Target="media/image170.gif"/><Relationship Id="rId50" Type="http://schemas.openxmlformats.org/officeDocument/2006/relationships/image" Target="media/image25.png"/><Relationship Id="rId55" Type="http://schemas.openxmlformats.org/officeDocument/2006/relationships/header" Target="header7.xml"/><Relationship Id="rId76" Type="http://schemas.openxmlformats.org/officeDocument/2006/relationships/image" Target="media/image34.wmf"/><Relationship Id="rId97" Type="http://schemas.openxmlformats.org/officeDocument/2006/relationships/image" Target="media/image41.png"/><Relationship Id="rId104" Type="http://schemas.openxmlformats.org/officeDocument/2006/relationships/footer" Target="footer19.xml"/><Relationship Id="rId120" Type="http://schemas.openxmlformats.org/officeDocument/2006/relationships/image" Target="media/image48.emf"/><Relationship Id="rId125" Type="http://schemas.openxmlformats.org/officeDocument/2006/relationships/footer" Target="footer24.xml"/><Relationship Id="rId141" Type="http://schemas.openxmlformats.org/officeDocument/2006/relationships/header" Target="header29.xml"/><Relationship Id="rId146" Type="http://schemas.openxmlformats.org/officeDocument/2006/relationships/image" Target="media/image55.png"/><Relationship Id="rId167" Type="http://schemas.openxmlformats.org/officeDocument/2006/relationships/header" Target="header40.xml"/><Relationship Id="rId188"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36.png"/><Relationship Id="rId162" Type="http://schemas.openxmlformats.org/officeDocument/2006/relationships/header" Target="header38.xml"/><Relationship Id="rId183" Type="http://schemas.openxmlformats.org/officeDocument/2006/relationships/oleObject" Target="embeddings/oleObject16.bin"/><Relationship Id="rId213" Type="http://schemas.openxmlformats.org/officeDocument/2006/relationships/footer" Target="footer57.xml"/><Relationship Id="rId218"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1.jpeg"/><Relationship Id="rId45" Type="http://schemas.openxmlformats.org/officeDocument/2006/relationships/image" Target="media/image24.png"/><Relationship Id="rId66" Type="http://schemas.openxmlformats.org/officeDocument/2006/relationships/header" Target="header11.xml"/><Relationship Id="rId87" Type="http://schemas.openxmlformats.org/officeDocument/2006/relationships/header" Target="header16.xml"/><Relationship Id="rId110" Type="http://schemas.openxmlformats.org/officeDocument/2006/relationships/header" Target="header20.xml"/><Relationship Id="rId115" Type="http://schemas.openxmlformats.org/officeDocument/2006/relationships/oleObject" Target="embeddings/oleObject13.bin"/><Relationship Id="rId131" Type="http://schemas.openxmlformats.org/officeDocument/2006/relationships/header" Target="header26.xml"/><Relationship Id="rId136" Type="http://schemas.openxmlformats.org/officeDocument/2006/relationships/header" Target="header28.xml"/><Relationship Id="rId157" Type="http://schemas.openxmlformats.org/officeDocument/2006/relationships/footer" Target="footer36.xml"/><Relationship Id="rId178" Type="http://schemas.openxmlformats.org/officeDocument/2006/relationships/header" Target="header45.xml"/><Relationship Id="rId61" Type="http://schemas.openxmlformats.org/officeDocument/2006/relationships/footer" Target="footer10.xml"/><Relationship Id="rId82" Type="http://schemas.openxmlformats.org/officeDocument/2006/relationships/header" Target="header14.xml"/><Relationship Id="rId152" Type="http://schemas.openxmlformats.org/officeDocument/2006/relationships/footer" Target="footer33.xml"/><Relationship Id="rId173" Type="http://schemas.openxmlformats.org/officeDocument/2006/relationships/footer" Target="footer43.xml"/><Relationship Id="rId194" Type="http://schemas.openxmlformats.org/officeDocument/2006/relationships/image" Target="media/image63.png"/><Relationship Id="rId199" Type="http://schemas.openxmlformats.org/officeDocument/2006/relationships/footer" Target="footer52.xml"/><Relationship Id="rId203" Type="http://schemas.openxmlformats.org/officeDocument/2006/relationships/image" Target="media/image66.png"/><Relationship Id="rId208" Type="http://schemas.openxmlformats.org/officeDocument/2006/relationships/footer" Target="footer54.xml"/><Relationship Id="rId229" Type="http://schemas.openxmlformats.org/officeDocument/2006/relationships/fontTable" Target="fontTable.xml"/><Relationship Id="rId19" Type="http://schemas.openxmlformats.org/officeDocument/2006/relationships/image" Target="media/image9.png"/><Relationship Id="rId224" Type="http://schemas.openxmlformats.org/officeDocument/2006/relationships/footer" Target="footer60.xml"/><Relationship Id="rId14" Type="http://schemas.openxmlformats.org/officeDocument/2006/relationships/image" Target="media/image4.png"/><Relationship Id="rId30" Type="http://schemas.openxmlformats.org/officeDocument/2006/relationships/image" Target="media/image17.gif"/><Relationship Id="rId35" Type="http://schemas.openxmlformats.org/officeDocument/2006/relationships/image" Target="media/image20.gif"/><Relationship Id="rId56" Type="http://schemas.openxmlformats.org/officeDocument/2006/relationships/footer" Target="footer7.xml"/><Relationship Id="rId77" Type="http://schemas.openxmlformats.org/officeDocument/2006/relationships/oleObject" Target="embeddings/oleObject10.bin"/><Relationship Id="rId100" Type="http://schemas.openxmlformats.org/officeDocument/2006/relationships/image" Target="media/image44.png"/><Relationship Id="rId105" Type="http://schemas.openxmlformats.org/officeDocument/2006/relationships/header" Target="header19.xml"/><Relationship Id="rId126" Type="http://schemas.openxmlformats.org/officeDocument/2006/relationships/header" Target="header24.xml"/><Relationship Id="rId147" Type="http://schemas.openxmlformats.org/officeDocument/2006/relationships/header" Target="header31.xml"/><Relationship Id="rId168" Type="http://schemas.openxmlformats.org/officeDocument/2006/relationships/footer" Target="footer41.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32.wmf"/><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oleObject" Target="embeddings/oleObject15.bin"/><Relationship Id="rId142" Type="http://schemas.openxmlformats.org/officeDocument/2006/relationships/footer" Target="footer30.xml"/><Relationship Id="rId163" Type="http://schemas.openxmlformats.org/officeDocument/2006/relationships/footer" Target="footer38.xml"/><Relationship Id="rId184" Type="http://schemas.openxmlformats.org/officeDocument/2006/relationships/header" Target="header47.xml"/><Relationship Id="rId189" Type="http://schemas.openxmlformats.org/officeDocument/2006/relationships/footer" Target="footer49.xml"/><Relationship Id="rId219" Type="http://schemas.openxmlformats.org/officeDocument/2006/relationships/image" Target="media/image72.png"/><Relationship Id="rId3" Type="http://schemas.openxmlformats.org/officeDocument/2006/relationships/styles" Target="styles.xml"/><Relationship Id="rId214" Type="http://schemas.openxmlformats.org/officeDocument/2006/relationships/header" Target="header57.xml"/><Relationship Id="rId230" Type="http://schemas.openxmlformats.org/officeDocument/2006/relationships/theme" Target="theme/theme1.xml"/><Relationship Id="rId25" Type="http://schemas.openxmlformats.org/officeDocument/2006/relationships/image" Target="media/image14.wmf"/><Relationship Id="rId46" Type="http://schemas.openxmlformats.org/officeDocument/2006/relationships/header" Target="header4.xml"/><Relationship Id="rId67" Type="http://schemas.openxmlformats.org/officeDocument/2006/relationships/footer" Target="footer12.xml"/><Relationship Id="rId116" Type="http://schemas.openxmlformats.org/officeDocument/2006/relationships/image" Target="media/image45.jpeg"/><Relationship Id="rId137" Type="http://schemas.openxmlformats.org/officeDocument/2006/relationships/footer" Target="footer29.xml"/><Relationship Id="rId158" Type="http://schemas.openxmlformats.org/officeDocument/2006/relationships/header" Target="header36.xml"/><Relationship Id="rId20" Type="http://schemas.openxmlformats.org/officeDocument/2006/relationships/image" Target="media/image10.wmf"/><Relationship Id="rId41" Type="http://schemas.openxmlformats.org/officeDocument/2006/relationships/image" Target="media/image22.jpeg"/><Relationship Id="rId62" Type="http://schemas.openxmlformats.org/officeDocument/2006/relationships/image" Target="media/image29.wmf"/><Relationship Id="rId83" Type="http://schemas.openxmlformats.org/officeDocument/2006/relationships/footer" Target="footer15.xml"/><Relationship Id="rId88" Type="http://schemas.openxmlformats.org/officeDocument/2006/relationships/footer" Target="footer16.xml"/><Relationship Id="rId111" Type="http://schemas.openxmlformats.org/officeDocument/2006/relationships/footer" Target="footer21.xml"/><Relationship Id="rId132" Type="http://schemas.openxmlformats.org/officeDocument/2006/relationships/footer" Target="footer26.xml"/><Relationship Id="rId153" Type="http://schemas.openxmlformats.org/officeDocument/2006/relationships/footer" Target="footer34.xml"/><Relationship Id="rId174" Type="http://schemas.openxmlformats.org/officeDocument/2006/relationships/footer" Target="footer44.xml"/><Relationship Id="rId179" Type="http://schemas.openxmlformats.org/officeDocument/2006/relationships/footer" Target="footer46.xml"/><Relationship Id="rId195" Type="http://schemas.openxmlformats.org/officeDocument/2006/relationships/image" Target="media/image64.jpeg"/><Relationship Id="rId209" Type="http://schemas.openxmlformats.org/officeDocument/2006/relationships/footer" Target="footer55.xml"/><Relationship Id="rId190" Type="http://schemas.openxmlformats.org/officeDocument/2006/relationships/image" Target="media/image61.wmf"/><Relationship Id="rId204" Type="http://schemas.openxmlformats.org/officeDocument/2006/relationships/image" Target="media/image67.png"/><Relationship Id="rId220" Type="http://schemas.openxmlformats.org/officeDocument/2006/relationships/image" Target="media/image73.png"/><Relationship Id="rId225" Type="http://schemas.openxmlformats.org/officeDocument/2006/relationships/header" Target="header60.xml"/><Relationship Id="rId15" Type="http://schemas.openxmlformats.org/officeDocument/2006/relationships/image" Target="media/image5.png"/><Relationship Id="rId36" Type="http://schemas.openxmlformats.org/officeDocument/2006/relationships/image" Target="media/image18.wmf"/><Relationship Id="rId57" Type="http://schemas.openxmlformats.org/officeDocument/2006/relationships/footer" Target="footer8.xml"/><Relationship Id="rId106" Type="http://schemas.openxmlformats.org/officeDocument/2006/relationships/footer" Target="footer20.xml"/><Relationship Id="rId127" Type="http://schemas.openxmlformats.org/officeDocument/2006/relationships/footer" Target="footer25.xml"/><Relationship Id="rId10" Type="http://schemas.openxmlformats.org/officeDocument/2006/relationships/header" Target="header2.xml"/><Relationship Id="rId52" Type="http://schemas.openxmlformats.org/officeDocument/2006/relationships/image" Target="media/image27.png"/><Relationship Id="rId73" Type="http://schemas.openxmlformats.org/officeDocument/2006/relationships/oleObject" Target="embeddings/oleObject8.bin"/><Relationship Id="rId78" Type="http://schemas.openxmlformats.org/officeDocument/2006/relationships/header" Target="header12.xml"/><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header" Target="header22.xml"/><Relationship Id="rId143" Type="http://schemas.openxmlformats.org/officeDocument/2006/relationships/image" Target="media/image54.jpeg"/><Relationship Id="rId148" Type="http://schemas.openxmlformats.org/officeDocument/2006/relationships/footer" Target="footer32.xml"/><Relationship Id="rId164" Type="http://schemas.openxmlformats.org/officeDocument/2006/relationships/footer" Target="footer39.xml"/><Relationship Id="rId169" Type="http://schemas.openxmlformats.org/officeDocument/2006/relationships/header" Target="header41.xml"/><Relationship Id="rId185" Type="http://schemas.openxmlformats.org/officeDocument/2006/relationships/footer" Target="footer4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46.xml"/><Relationship Id="rId210" Type="http://schemas.openxmlformats.org/officeDocument/2006/relationships/header" Target="header55.xml"/><Relationship Id="rId215" Type="http://schemas.openxmlformats.org/officeDocument/2006/relationships/footer" Target="footer58.xml"/><Relationship Id="rId26" Type="http://schemas.openxmlformats.org/officeDocument/2006/relationships/oleObject" Target="embeddings/oleObject2.bin"/><Relationship Id="rId47" Type="http://schemas.openxmlformats.org/officeDocument/2006/relationships/footer" Target="footer5.xml"/><Relationship Id="rId68" Type="http://schemas.openxmlformats.org/officeDocument/2006/relationships/image" Target="media/image30.wmf"/><Relationship Id="rId89" Type="http://schemas.openxmlformats.org/officeDocument/2006/relationships/footer" Target="footer17.xml"/><Relationship Id="rId112" Type="http://schemas.openxmlformats.org/officeDocument/2006/relationships/header" Target="header21.xml"/><Relationship Id="rId133" Type="http://schemas.openxmlformats.org/officeDocument/2006/relationships/footer" Target="footer27.xml"/><Relationship Id="rId154" Type="http://schemas.openxmlformats.org/officeDocument/2006/relationships/header" Target="header34.xml"/><Relationship Id="rId175" Type="http://schemas.openxmlformats.org/officeDocument/2006/relationships/header" Target="header44.xml"/><Relationship Id="rId196" Type="http://schemas.openxmlformats.org/officeDocument/2006/relationships/header" Target="header50.xml"/><Relationship Id="rId200" Type="http://schemas.openxmlformats.org/officeDocument/2006/relationships/header" Target="header52.xml"/><Relationship Id="rId16" Type="http://schemas.openxmlformats.org/officeDocument/2006/relationships/image" Target="media/image6.png"/><Relationship Id="rId221" Type="http://schemas.openxmlformats.org/officeDocument/2006/relationships/header" Target="header58.xml"/><Relationship Id="rId37" Type="http://schemas.openxmlformats.org/officeDocument/2006/relationships/image" Target="media/image19.wmf"/><Relationship Id="rId58" Type="http://schemas.openxmlformats.org/officeDocument/2006/relationships/header" Target="header8.xml"/><Relationship Id="rId79" Type="http://schemas.openxmlformats.org/officeDocument/2006/relationships/header" Target="header13.xml"/><Relationship Id="rId102" Type="http://schemas.openxmlformats.org/officeDocument/2006/relationships/image" Target="media/image46.png"/><Relationship Id="rId123" Type="http://schemas.openxmlformats.org/officeDocument/2006/relationships/header" Target="header23.xml"/><Relationship Id="rId144" Type="http://schemas.openxmlformats.org/officeDocument/2006/relationships/header" Target="header30.xml"/><Relationship Id="rId90" Type="http://schemas.openxmlformats.org/officeDocument/2006/relationships/header" Target="header17.xml"/><Relationship Id="rId165" Type="http://schemas.openxmlformats.org/officeDocument/2006/relationships/header" Target="header39.xml"/><Relationship Id="rId186" Type="http://schemas.openxmlformats.org/officeDocument/2006/relationships/image" Target="media/image60.wmf"/><Relationship Id="rId211" Type="http://schemas.openxmlformats.org/officeDocument/2006/relationships/footer" Target="footer56.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file:///\\CONF-SHARE1\LS\RUS\COMMON\MSWDocs\_2Semifinal\www2.unece.org\wiki\%20display\trans\Q-dummy+drawings"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7FC73-6D25-45FD-98C8-C58CE0938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PlainPage.dotm</Template>
  <TotalTime>2</TotalTime>
  <Pages>133</Pages>
  <Words>29225</Words>
  <Characters>197925</Characters>
  <Application>Microsoft Office Word</Application>
  <DocSecurity>0</DocSecurity>
  <Lines>5394</Lines>
  <Paragraphs>2256</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E/ECE/324/Rev.2/Add.128/Rev.1</vt:lpstr>
      <vt:lpstr>A/</vt:lpstr>
      <vt:lpstr>A/</vt:lpstr>
    </vt:vector>
  </TitlesOfParts>
  <Company>DCM</Company>
  <LinksUpToDate>false</LinksUpToDate>
  <CharactersWithSpaces>226490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E/ECE/324/Rev.2/Add.128/Rev.1</dc:title>
  <dc:creator>Uliana ANTIPOVA</dc:creator>
  <cp:keywords>E/ECE/TRANS/505/Rev.2/Add.128/Rev.1</cp:keywords>
  <cp:lastModifiedBy>Uliana Antipova</cp:lastModifiedBy>
  <cp:revision>3</cp:revision>
  <cp:lastPrinted>2018-07-18T09:39:00Z</cp:lastPrinted>
  <dcterms:created xsi:type="dcterms:W3CDTF">2018-07-18T09:39:00Z</dcterms:created>
  <dcterms:modified xsi:type="dcterms:W3CDTF">2018-07-18T09:41:00Z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