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D239F9F" w:rsidR="0064636E" w:rsidRPr="00D47EEA" w:rsidRDefault="0064636E" w:rsidP="00AC0D9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AC0D94">
              <w:t>79</w:t>
            </w:r>
            <w:r>
              <w:t>/Rev.</w:t>
            </w:r>
            <w:r w:rsidR="00AC0D94">
              <w:t>2</w:t>
            </w:r>
            <w:r>
              <w:t>/</w:t>
            </w:r>
            <w:r w:rsidR="00D623A7">
              <w:t>Amend.</w:t>
            </w:r>
            <w:r w:rsidR="00AC0D94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CD0225">
              <w:t>7</w:t>
            </w:r>
            <w:r w:rsidR="00AC0D94">
              <w:t>9</w:t>
            </w:r>
            <w:r w:rsidR="00841EB5">
              <w:t>/Rev.</w:t>
            </w:r>
            <w:r w:rsidR="00AC0D94">
              <w:t>2</w:t>
            </w:r>
            <w:r w:rsidR="00841EB5">
              <w:t>/Amend.</w:t>
            </w:r>
            <w:r w:rsidR="00AC0D94">
              <w:t>3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310DD8F0" w:rsidR="00C84414" w:rsidRDefault="006431A5" w:rsidP="00C350C3">
            <w:pPr>
              <w:spacing w:before="120"/>
            </w:pPr>
            <w:r>
              <w:t>26 April</w:t>
            </w:r>
            <w:bookmarkStart w:id="0" w:name="_GoBack"/>
            <w:bookmarkEnd w:id="0"/>
            <w:r w:rsidR="00C350C3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6235D6D" w14:textId="177D62F1" w:rsidR="00011EC2" w:rsidRPr="00011EC2" w:rsidRDefault="00C711C7" w:rsidP="00C350C3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C350C3">
        <w:tab/>
      </w:r>
      <w:r w:rsidR="00011EC2" w:rsidRPr="00213492">
        <w:t>Concerning the</w:t>
      </w:r>
      <w:r w:rsidR="00011EC2" w:rsidRPr="00213492">
        <w:rPr>
          <w:smallCaps/>
        </w:rPr>
        <w:t xml:space="preserve"> </w:t>
      </w:r>
      <w:r w:rsidR="00011EC2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011EC2" w:rsidRPr="00213492">
        <w:footnoteReference w:customMarkFollows="1" w:id="2"/>
        <w:t>*</w:t>
      </w:r>
    </w:p>
    <w:p w14:paraId="5FBAFEC8" w14:textId="6846AE33" w:rsidR="00011EC2" w:rsidRPr="00392A12" w:rsidRDefault="00011EC2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22081B2C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CD0225">
        <w:t>7</w:t>
      </w:r>
      <w:r w:rsidR="00AC0D94">
        <w:t>9</w:t>
      </w:r>
      <w:r>
        <w:t xml:space="preserve"> – </w:t>
      </w:r>
      <w:r w:rsidR="00341146">
        <w:t>UN </w:t>
      </w:r>
      <w:r>
        <w:t>Regulation No.</w:t>
      </w:r>
      <w:r w:rsidR="00271A7F">
        <w:t xml:space="preserve"> </w:t>
      </w:r>
      <w:r w:rsidR="00AC0D94">
        <w:t>80</w:t>
      </w:r>
    </w:p>
    <w:p w14:paraId="4E272B2A" w14:textId="6F0587EE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AC0D94">
        <w:t>2</w:t>
      </w:r>
      <w:r w:rsidRPr="00014D07">
        <w:t xml:space="preserve"> </w:t>
      </w:r>
      <w:r w:rsidR="006B6DD3">
        <w:t>-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AC0D94">
        <w:t>3</w:t>
      </w:r>
    </w:p>
    <w:p w14:paraId="4FAFC05A" w14:textId="2AD7273F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AC0D94">
        <w:rPr>
          <w:spacing w:val="-2"/>
        </w:rPr>
        <w:t>3 to the 03 series of amendments</w:t>
      </w:r>
      <w:r w:rsidR="00931838">
        <w:rPr>
          <w:spacing w:val="-2"/>
        </w:rPr>
        <w:t xml:space="preserve"> </w:t>
      </w:r>
      <w:r w:rsidR="0064636E" w:rsidRPr="00272880">
        <w:rPr>
          <w:spacing w:val="-2"/>
        </w:rPr>
        <w:t xml:space="preserve">– Date of entry into force: </w:t>
      </w:r>
      <w:r w:rsidR="000E6B57">
        <w:t>10</w:t>
      </w:r>
      <w:r w:rsidR="00E4378D">
        <w:t xml:space="preserve"> </w:t>
      </w:r>
      <w:r w:rsidR="00C350C3">
        <w:t>February</w:t>
      </w:r>
      <w:r w:rsidR="000E6B57">
        <w:t xml:space="preserve"> </w:t>
      </w:r>
      <w:r w:rsidR="00AC0D94">
        <w:t>2018</w:t>
      </w:r>
    </w:p>
    <w:p w14:paraId="24730B39" w14:textId="550FDF97" w:rsidR="0064636E" w:rsidRDefault="0064636E" w:rsidP="00ED100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C0D94" w:rsidRPr="00AC0D94">
        <w:rPr>
          <w:lang w:val="en-US"/>
        </w:rPr>
        <w:t>Uniform provisions concerning the approval of seats of large passenger vehicles and of these vehicles with regard to the strength of the seats and their anchorages</w:t>
      </w:r>
    </w:p>
    <w:p w14:paraId="02EF65D0" w14:textId="3EDBDD05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8A2D16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0E6B57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AC0D94">
        <w:rPr>
          <w:spacing w:val="-6"/>
          <w:lang w:eastAsia="en-GB"/>
        </w:rPr>
        <w:t>61</w:t>
      </w:r>
      <w:r w:rsidR="008A2D16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EE6AFB3" w14:textId="125924D5" w:rsidR="006C7C22" w:rsidRPr="00C350C3" w:rsidRDefault="006C7C22" w:rsidP="00C350C3">
      <w:pPr>
        <w:tabs>
          <w:tab w:val="left" w:pos="7419"/>
        </w:tabs>
      </w:pPr>
      <w:r>
        <w:tab/>
      </w:r>
      <w:r w:rsidR="00D5540C">
        <w:br w:type="page"/>
      </w:r>
    </w:p>
    <w:p w14:paraId="30A469E2" w14:textId="77777777" w:rsidR="00AC0D94" w:rsidRPr="00B211D4" w:rsidRDefault="00AC0D94" w:rsidP="00AC0D94">
      <w:pPr>
        <w:spacing w:before="120" w:after="120"/>
        <w:ind w:left="2268" w:right="1134" w:hanging="1134"/>
        <w:jc w:val="both"/>
        <w:rPr>
          <w:i/>
          <w:iCs/>
        </w:rPr>
      </w:pPr>
      <w:r w:rsidRPr="00B211D4">
        <w:rPr>
          <w:i/>
        </w:rPr>
        <w:lastRenderedPageBreak/>
        <w:t xml:space="preserve">Paragraph 5.5., </w:t>
      </w:r>
      <w:r w:rsidRPr="00B211D4">
        <w:t>amend</w:t>
      </w:r>
      <w:r w:rsidRPr="00B211D4">
        <w:rPr>
          <w:iCs/>
        </w:rPr>
        <w:t xml:space="preserve"> to read:</w:t>
      </w:r>
    </w:p>
    <w:p w14:paraId="7C14B725" w14:textId="1B36A1C0" w:rsidR="00AC0D94" w:rsidRDefault="00AC0D94" w:rsidP="00AC0D94">
      <w:pPr>
        <w:pStyle w:val="para"/>
      </w:pPr>
      <w:r w:rsidRPr="00B211D4">
        <w:t xml:space="preserve">"5.5. </w:t>
      </w:r>
      <w:r w:rsidRPr="00B211D4">
        <w:tab/>
        <w:t>A head restraint shall be mounted on every outboard front seat in every vehicle of category M</w:t>
      </w:r>
      <w:r w:rsidRPr="00FE66C7">
        <w:rPr>
          <w:vertAlign w:val="subscript"/>
        </w:rPr>
        <w:t xml:space="preserve">2 </w:t>
      </w:r>
      <w:r w:rsidRPr="00B211D4">
        <w:t xml:space="preserve">with a maximum mass not exceeding 3,500 kg. This head restraint shall comply with the requirements of </w:t>
      </w:r>
      <w:r w:rsidR="00D2320B">
        <w:t xml:space="preserve">UN </w:t>
      </w:r>
      <w:r w:rsidRPr="00B211D4">
        <w:t>Regulation No. 25, as amended by the 04 series of amendments"</w:t>
      </w:r>
    </w:p>
    <w:p w14:paraId="5E432514" w14:textId="298157B9" w:rsidR="00F67B72" w:rsidRPr="008A2D16" w:rsidRDefault="006C7C22" w:rsidP="00FE0E64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C350C3">
        <w:rPr>
          <w:u w:val="single"/>
        </w:rPr>
        <w:tab/>
      </w:r>
      <w:r w:rsidR="00C350C3">
        <w:rPr>
          <w:u w:val="single"/>
        </w:rPr>
        <w:tab/>
      </w:r>
    </w:p>
    <w:sectPr w:rsidR="00F67B72" w:rsidRPr="008A2D16" w:rsidSect="0093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03F9B56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431A5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361B5D1A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AC0D9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08846656" w14:textId="77777777" w:rsidR="00011EC2" w:rsidRDefault="00011EC2" w:rsidP="00011EC2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5A569C40" w14:textId="77777777" w:rsidR="00011EC2" w:rsidRDefault="00011EC2" w:rsidP="00011EC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7B52721" w14:textId="77777777" w:rsidR="00011EC2" w:rsidRDefault="00011EC2" w:rsidP="00011EC2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67C20840" w:rsidR="00B701B3" w:rsidRDefault="006C7C22">
    <w:pPr>
      <w:pStyle w:val="Header"/>
    </w:pPr>
    <w:r w:rsidRPr="00D623A7">
      <w:t>E/ECE/324/</w:t>
    </w:r>
    <w:r>
      <w:t>Rev.1/</w:t>
    </w:r>
    <w:r w:rsidR="00AC0D94" w:rsidRPr="00AC0D94">
      <w:t>Add.79/Rev.2/Amend.3</w:t>
    </w:r>
    <w:r>
      <w:br/>
    </w:r>
    <w:r w:rsidRPr="00D623A7">
      <w:t>E/ECE/TRANS/505/</w:t>
    </w:r>
    <w:r>
      <w:t>Rev.1/</w:t>
    </w:r>
    <w:r w:rsidR="00AC0D94" w:rsidRPr="00AC0D94">
      <w:t>Add.79/Rev.2/Amend.3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BA7046F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="00AC0D94" w:rsidRPr="00AC0D94">
      <w:t>Add.79/Rev.2/Amend.3</w:t>
    </w:r>
    <w:r>
      <w:br/>
    </w:r>
    <w:r w:rsidRPr="00D623A7">
      <w:t>E/ECE/TRANS/505/</w:t>
    </w:r>
    <w:r w:rsidR="0001071D">
      <w:t>Rev.1/</w:t>
    </w:r>
    <w:r w:rsidR="00AC0D94" w:rsidRPr="00AC0D94">
      <w:t>Add.79/Rev.2/Amend.3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11EC2"/>
    <w:rsid w:val="00050F6B"/>
    <w:rsid w:val="00072C8C"/>
    <w:rsid w:val="00086287"/>
    <w:rsid w:val="000931C0"/>
    <w:rsid w:val="000B175B"/>
    <w:rsid w:val="000B3A0F"/>
    <w:rsid w:val="000D3A4F"/>
    <w:rsid w:val="000D69C7"/>
    <w:rsid w:val="000E0415"/>
    <w:rsid w:val="000E6B57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55A16"/>
    <w:rsid w:val="00271A7F"/>
    <w:rsid w:val="002A1E3A"/>
    <w:rsid w:val="003107FA"/>
    <w:rsid w:val="00312E48"/>
    <w:rsid w:val="003229D8"/>
    <w:rsid w:val="0033745A"/>
    <w:rsid w:val="00341146"/>
    <w:rsid w:val="003852F5"/>
    <w:rsid w:val="0039277A"/>
    <w:rsid w:val="00393472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52D0E"/>
    <w:rsid w:val="00582B38"/>
    <w:rsid w:val="005B3DB3"/>
    <w:rsid w:val="005D60E5"/>
    <w:rsid w:val="005E1409"/>
    <w:rsid w:val="005F676A"/>
    <w:rsid w:val="00611FC4"/>
    <w:rsid w:val="006176FB"/>
    <w:rsid w:val="0062504E"/>
    <w:rsid w:val="00627ED0"/>
    <w:rsid w:val="00640B26"/>
    <w:rsid w:val="006431A5"/>
    <w:rsid w:val="00645740"/>
    <w:rsid w:val="0064636E"/>
    <w:rsid w:val="00665595"/>
    <w:rsid w:val="00667892"/>
    <w:rsid w:val="0069341E"/>
    <w:rsid w:val="00694209"/>
    <w:rsid w:val="006A67EF"/>
    <w:rsid w:val="006A7392"/>
    <w:rsid w:val="006B6DD3"/>
    <w:rsid w:val="006C7C2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E1AA9"/>
    <w:rsid w:val="007F0B83"/>
    <w:rsid w:val="007F6611"/>
    <w:rsid w:val="0081538F"/>
    <w:rsid w:val="008175E9"/>
    <w:rsid w:val="008242D7"/>
    <w:rsid w:val="00827E05"/>
    <w:rsid w:val="008311A3"/>
    <w:rsid w:val="00841EB5"/>
    <w:rsid w:val="0084378F"/>
    <w:rsid w:val="008518D5"/>
    <w:rsid w:val="00871FD5"/>
    <w:rsid w:val="008979B1"/>
    <w:rsid w:val="008A2D16"/>
    <w:rsid w:val="008A6B25"/>
    <w:rsid w:val="008A6C4F"/>
    <w:rsid w:val="008C3804"/>
    <w:rsid w:val="008C63B6"/>
    <w:rsid w:val="008E0E46"/>
    <w:rsid w:val="00907AD2"/>
    <w:rsid w:val="00931838"/>
    <w:rsid w:val="009455F0"/>
    <w:rsid w:val="00963CBA"/>
    <w:rsid w:val="00974A8D"/>
    <w:rsid w:val="00991261"/>
    <w:rsid w:val="009952F1"/>
    <w:rsid w:val="009F015A"/>
    <w:rsid w:val="009F3A17"/>
    <w:rsid w:val="00A1427D"/>
    <w:rsid w:val="00A41529"/>
    <w:rsid w:val="00A569D6"/>
    <w:rsid w:val="00A72F22"/>
    <w:rsid w:val="00A748A6"/>
    <w:rsid w:val="00A85956"/>
    <w:rsid w:val="00A879A4"/>
    <w:rsid w:val="00AC0D9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50C3"/>
    <w:rsid w:val="00C41A28"/>
    <w:rsid w:val="00C463DD"/>
    <w:rsid w:val="00C53B11"/>
    <w:rsid w:val="00C711C7"/>
    <w:rsid w:val="00C71A58"/>
    <w:rsid w:val="00C745C3"/>
    <w:rsid w:val="00C84414"/>
    <w:rsid w:val="00CA1CE7"/>
    <w:rsid w:val="00CD0225"/>
    <w:rsid w:val="00CE4A8F"/>
    <w:rsid w:val="00CE5E33"/>
    <w:rsid w:val="00D2031B"/>
    <w:rsid w:val="00D2320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4378D"/>
    <w:rsid w:val="00E506F0"/>
    <w:rsid w:val="00E53330"/>
    <w:rsid w:val="00E7260F"/>
    <w:rsid w:val="00E77813"/>
    <w:rsid w:val="00E87921"/>
    <w:rsid w:val="00E96630"/>
    <w:rsid w:val="00EA0ED6"/>
    <w:rsid w:val="00EA264E"/>
    <w:rsid w:val="00EC7E62"/>
    <w:rsid w:val="00ED100A"/>
    <w:rsid w:val="00ED7A2A"/>
    <w:rsid w:val="00EF1D7F"/>
    <w:rsid w:val="00F53EDA"/>
    <w:rsid w:val="00F55704"/>
    <w:rsid w:val="00F67B72"/>
    <w:rsid w:val="00F7753D"/>
    <w:rsid w:val="00F85F34"/>
    <w:rsid w:val="00FA06F7"/>
    <w:rsid w:val="00FA3770"/>
    <w:rsid w:val="00FB171A"/>
    <w:rsid w:val="00FC5D51"/>
    <w:rsid w:val="00FC68B7"/>
    <w:rsid w:val="00FD7237"/>
    <w:rsid w:val="00FD7BF6"/>
    <w:rsid w:val="00FE0E64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,h1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2504E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2504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04E"/>
    <w:pPr>
      <w:ind w:left="708"/>
    </w:pPr>
  </w:style>
  <w:style w:type="character" w:customStyle="1" w:styleId="HeaderChar">
    <w:name w:val="Header Char"/>
    <w:aliases w:val="6_G Char"/>
    <w:link w:val="Header"/>
    <w:rsid w:val="0062504E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62504E"/>
    <w:rPr>
      <w:lang w:eastAsia="en-US"/>
    </w:rPr>
  </w:style>
  <w:style w:type="paragraph" w:customStyle="1" w:styleId="Default">
    <w:name w:val="Default"/>
    <w:rsid w:val="0062504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6C7C22"/>
    <w:rPr>
      <w:rFonts w:ascii="Calibri" w:eastAsia="Calibri" w:hAnsi="Calibri"/>
      <w:sz w:val="22"/>
      <w:szCs w:val="22"/>
      <w:lang w:val="de-DE"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011EC2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3</cp:revision>
  <cp:lastPrinted>2015-05-06T11:39:00Z</cp:lastPrinted>
  <dcterms:created xsi:type="dcterms:W3CDTF">2018-04-25T15:06:00Z</dcterms:created>
  <dcterms:modified xsi:type="dcterms:W3CDTF">2018-04-25T15:07:00Z</dcterms:modified>
</cp:coreProperties>
</file>