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04"/>
        <w:gridCol w:w="34"/>
        <w:gridCol w:w="5666"/>
        <w:gridCol w:w="2693"/>
      </w:tblGrid>
      <w:tr w:rsidR="002D5AAC" w:rsidRPr="00CB2AB7" w14:paraId="6FAA22E6" w14:textId="77777777" w:rsidTr="00CB2AB7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64C80C" w14:textId="77777777" w:rsidR="002D5AAC" w:rsidRDefault="002D5AAC" w:rsidP="00CB2A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1104" w:type="dxa"/>
            <w:tcBorders>
              <w:bottom w:val="single" w:sz="4" w:space="0" w:color="auto"/>
            </w:tcBorders>
            <w:vAlign w:val="bottom"/>
          </w:tcPr>
          <w:p w14:paraId="085B61E9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  <w:vAlign w:val="bottom"/>
          </w:tcPr>
          <w:p w14:paraId="34C7CA56" w14:textId="77777777" w:rsidR="00CB2AB7" w:rsidRPr="00CB2AB7" w:rsidRDefault="00CB2AB7" w:rsidP="00CB2AB7">
            <w:pPr>
              <w:jc w:val="right"/>
              <w:rPr>
                <w:lang w:val="en-US"/>
              </w:rPr>
            </w:pPr>
            <w:r w:rsidRPr="00CB2AB7">
              <w:rPr>
                <w:sz w:val="40"/>
                <w:lang w:val="en-US"/>
              </w:rPr>
              <w:t>E</w:t>
            </w:r>
            <w:r w:rsidRPr="00CB2AB7">
              <w:rPr>
                <w:lang w:val="en-US"/>
              </w:rPr>
              <w:t>/ECE/324/Rev.1/Add.78/Rev.3/Amend.1</w:t>
            </w:r>
            <w:r w:rsidRPr="00CB2AB7">
              <w:rPr>
                <w:rFonts w:cs="Times New Roman"/>
                <w:lang w:val="en-US"/>
              </w:rPr>
              <w:t>−</w:t>
            </w:r>
            <w:r w:rsidRPr="00CB2AB7">
              <w:rPr>
                <w:sz w:val="40"/>
                <w:lang w:val="en-US"/>
              </w:rPr>
              <w:t>E</w:t>
            </w:r>
            <w:r w:rsidRPr="00CB2AB7">
              <w:rPr>
                <w:lang w:val="en-US"/>
              </w:rPr>
              <w:t>/ECE/TRANS/505/Rev.1/Add.78/Rev.3/Amend.1</w:t>
            </w:r>
          </w:p>
        </w:tc>
      </w:tr>
      <w:tr w:rsidR="002D5AAC" w14:paraId="622D536C" w14:textId="77777777" w:rsidTr="00F11EC2">
        <w:trPr>
          <w:trHeight w:hRule="exact" w:val="2570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D09D3B4" w14:textId="77777777" w:rsidR="002D5AAC" w:rsidRPr="00CB2AB7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2D0B8DDD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4E194C" w14:textId="77777777" w:rsidR="00CB2AB7" w:rsidRPr="008D53B6" w:rsidRDefault="00CB2AB7" w:rsidP="00CB2AB7">
            <w:pPr>
              <w:spacing w:before="960" w:line="240" w:lineRule="exact"/>
              <w:rPr>
                <w:lang w:val="en-US"/>
              </w:rPr>
            </w:pPr>
            <w:r>
              <w:rPr>
                <w:lang w:val="en-US"/>
              </w:rPr>
              <w:t>2 November 2018</w:t>
            </w:r>
          </w:p>
        </w:tc>
      </w:tr>
    </w:tbl>
    <w:p w14:paraId="7FE635C4" w14:textId="77777777" w:rsidR="00CB2AB7" w:rsidRPr="00392A12" w:rsidRDefault="00CB2AB7" w:rsidP="00F11EC2">
      <w:pPr>
        <w:pStyle w:val="HChG"/>
        <w:spacing w:before="28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3DA990BF" w14:textId="77777777" w:rsidR="00CB2AB7" w:rsidRPr="00A718F6" w:rsidRDefault="00CB2AB7" w:rsidP="00CB2AB7">
      <w:pPr>
        <w:pStyle w:val="H1G"/>
        <w:spacing w:before="280" w:after="200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B2AB7">
        <w:rPr>
          <w:b w:val="0"/>
          <w:sz w:val="20"/>
        </w:rPr>
        <w:footnoteReference w:customMarkFollows="1" w:id="1"/>
        <w:t>*</w:t>
      </w:r>
    </w:p>
    <w:p w14:paraId="2D22C2A2" w14:textId="77777777" w:rsidR="00CB2AB7" w:rsidRPr="00A718F6" w:rsidRDefault="00CB2AB7" w:rsidP="00CB2AB7">
      <w:pPr>
        <w:pStyle w:val="SingleTxtG"/>
      </w:pPr>
      <w:r>
        <w:tab/>
        <w:t>(Пересмотр 3, включающий поправки, вступившие в силу 14 сентября 2017 года)</w:t>
      </w:r>
    </w:p>
    <w:p w14:paraId="29919320" w14:textId="77777777" w:rsidR="00CB2AB7" w:rsidRDefault="00CB2AB7" w:rsidP="00CB2AB7">
      <w:pPr>
        <w:pStyle w:val="H1G"/>
        <w:spacing w:before="120"/>
        <w:ind w:left="0" w:right="0" w:firstLine="0"/>
        <w:jc w:val="center"/>
      </w:pPr>
      <w:r>
        <w:t>_________</w:t>
      </w:r>
    </w:p>
    <w:p w14:paraId="50C5F709" w14:textId="77777777" w:rsidR="00CB2AB7" w:rsidRPr="00A718F6" w:rsidRDefault="00CB2AB7" w:rsidP="00CB2AB7">
      <w:pPr>
        <w:pStyle w:val="HChG"/>
        <w:spacing w:before="240"/>
      </w:pPr>
      <w:r>
        <w:tab/>
      </w:r>
      <w:r>
        <w:tab/>
      </w:r>
      <w:r>
        <w:rPr>
          <w:bCs/>
        </w:rPr>
        <w:t>Добавление 78 – Правила № 79 ООН</w:t>
      </w:r>
    </w:p>
    <w:p w14:paraId="55A2E7E3" w14:textId="77777777" w:rsidR="00CB2AB7" w:rsidRPr="00A718F6" w:rsidRDefault="00CB2AB7" w:rsidP="00F11EC2">
      <w:pPr>
        <w:pStyle w:val="H1G"/>
        <w:spacing w:before="280" w:after="200"/>
      </w:pPr>
      <w:r>
        <w:tab/>
      </w:r>
      <w:r>
        <w:tab/>
      </w:r>
      <w:r>
        <w:rPr>
          <w:bCs/>
        </w:rPr>
        <w:t xml:space="preserve">Пересмотр 3 – </w:t>
      </w:r>
      <w:r w:rsidRPr="00F11EC2">
        <w:t>Поправка</w:t>
      </w:r>
      <w:r>
        <w:rPr>
          <w:bCs/>
        </w:rPr>
        <w:t xml:space="preserve"> 1</w:t>
      </w:r>
    </w:p>
    <w:p w14:paraId="65A6E493" w14:textId="77777777" w:rsidR="00CB2AB7" w:rsidRPr="00A718F6" w:rsidRDefault="00CB2AB7" w:rsidP="00CB2AB7">
      <w:pPr>
        <w:pStyle w:val="SingleTxtG"/>
        <w:rPr>
          <w:spacing w:val="-2"/>
        </w:rPr>
      </w:pPr>
      <w:r>
        <w:t>Дополнение 1 к поправкам серии 02 − Дата вступления в силу: 16 октября 2018 года</w:t>
      </w:r>
    </w:p>
    <w:p w14:paraId="4E9BD7EF" w14:textId="77777777" w:rsidR="00CB2AB7" w:rsidRPr="005A12F7" w:rsidRDefault="00CB2AB7" w:rsidP="00F11EC2">
      <w:pPr>
        <w:pStyle w:val="H1G"/>
        <w:spacing w:before="280" w:after="200"/>
      </w:pPr>
      <w:r>
        <w:tab/>
      </w:r>
      <w:r>
        <w:tab/>
        <w:t xml:space="preserve">Единообразные предписания, касающиеся официального утверждения транспортных средств </w:t>
      </w:r>
      <w:r w:rsidRPr="005A12F7">
        <w:t>в отношении оборудования рулевого управления</w:t>
      </w:r>
    </w:p>
    <w:p w14:paraId="4BB7C151" w14:textId="77777777" w:rsidR="00CB2AB7" w:rsidRPr="00A718F6" w:rsidRDefault="00CB2AB7" w:rsidP="00CB2AB7">
      <w:pPr>
        <w:pStyle w:val="SingleTxtG"/>
        <w:spacing w:after="0"/>
        <w:rPr>
          <w:spacing w:val="-6"/>
        </w:rPr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tab/>
        <w:t>ECE/TRANS/WP.29/2018/</w:t>
      </w:r>
      <w:r w:rsidRPr="005A12F7">
        <w:t>11</w:t>
      </w:r>
      <w:r>
        <w:t>.</w:t>
      </w:r>
    </w:p>
    <w:p w14:paraId="638023EE" w14:textId="77777777" w:rsidR="00CB2AB7" w:rsidRPr="000D3A4F" w:rsidRDefault="00CB2AB7" w:rsidP="00F11EC2">
      <w:pPr>
        <w:suppressAutoHyphens w:val="0"/>
        <w:spacing w:after="12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5375ACCF" wp14:editId="64737410">
            <wp:simplePos x="0" y="0"/>
            <wp:positionH relativeFrom="column">
              <wp:posOffset>2540000</wp:posOffset>
            </wp:positionH>
            <wp:positionV relativeFrom="paragraph">
              <wp:posOffset>285228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45EF43B1" w14:textId="77777777" w:rsidR="00CB2AB7" w:rsidRDefault="00CB2AB7" w:rsidP="00CB2AB7">
      <w:pPr>
        <w:jc w:val="center"/>
      </w:pPr>
      <w:r>
        <w:rPr>
          <w:b/>
          <w:bCs/>
        </w:rPr>
        <w:t>ОРГАНИЗАЦИЯ ОБЪЕДИНЕННЫХ НАЦИЙ</w:t>
      </w:r>
      <w:r>
        <w:br w:type="page"/>
      </w:r>
    </w:p>
    <w:p w14:paraId="0704BC2A" w14:textId="77777777" w:rsidR="00CB2AB7" w:rsidRPr="0016577C" w:rsidRDefault="00CB2AB7" w:rsidP="00225FB9">
      <w:pPr>
        <w:pStyle w:val="SingleTxtGR"/>
        <w:suppressAutoHyphens/>
      </w:pPr>
      <w:r>
        <w:rPr>
          <w:i/>
          <w:iCs/>
        </w:rPr>
        <w:lastRenderedPageBreak/>
        <w:t>Пункт</w:t>
      </w:r>
      <w:r w:rsidRPr="0016577C">
        <w:rPr>
          <w:i/>
          <w:iCs/>
        </w:rPr>
        <w:t xml:space="preserve"> </w:t>
      </w:r>
      <w:r w:rsidRPr="0016577C">
        <w:rPr>
          <w:i/>
        </w:rPr>
        <w:t>5.1.6.1.1</w:t>
      </w:r>
      <w:r w:rsidRPr="0016577C">
        <w:t xml:space="preserve"> </w:t>
      </w:r>
      <w:r>
        <w:t>изменить следующим образом</w:t>
      </w:r>
      <w:r w:rsidRPr="0016577C">
        <w:t>:</w:t>
      </w:r>
    </w:p>
    <w:p w14:paraId="5BB34915" w14:textId="77777777" w:rsidR="00CB2AB7" w:rsidRPr="00F44C49" w:rsidRDefault="00CB2AB7" w:rsidP="00225FB9">
      <w:pPr>
        <w:pStyle w:val="SingleTxtGR"/>
        <w:suppressAutoHyphens/>
        <w:ind w:left="2268" w:hanging="1134"/>
      </w:pPr>
      <w:r>
        <w:t>«</w:t>
      </w:r>
      <w:r w:rsidRPr="0016577C">
        <w:t>5.1.6.1.1</w:t>
      </w:r>
      <w:r w:rsidRPr="0016577C">
        <w:tab/>
        <w:t xml:space="preserve">Каждое срабатывание КФРУ немедленно сигнализируется водителю при помощи оптического предупредительного сигнала, который остается включенным не менее одной секунды или </w:t>
      </w:r>
      <w:r>
        <w:t>в течение всего времени ее срабатывания</w:t>
      </w:r>
      <w:r w:rsidRPr="0016577C">
        <w:t xml:space="preserve"> в зависимости от того, какой промежуток времени является более продолжительным.</w:t>
      </w:r>
    </w:p>
    <w:p w14:paraId="0807A2D1" w14:textId="77777777" w:rsidR="00CB2AB7" w:rsidRDefault="00CB2AB7" w:rsidP="00225FB9">
      <w:pPr>
        <w:pStyle w:val="SingleTxtGR"/>
        <w:suppressAutoHyphens/>
        <w:ind w:left="2268" w:hanging="1134"/>
      </w:pPr>
      <w:r w:rsidRPr="00167E81">
        <w:tab/>
      </w:r>
      <w:r>
        <w:tab/>
      </w:r>
      <w:r w:rsidRPr="00167E81">
        <w:t>В случае срабатывания системы КФРУ, контролируемой функцией</w:t>
      </w:r>
      <w:r w:rsidR="00225FB9">
        <w:rPr>
          <w:lang w:val="en-US"/>
        </w:rPr>
        <w:t> </w:t>
      </w:r>
      <w:r w:rsidRPr="00167E81">
        <w:t>электронного контроля устойчивости (ЭКУ) или обеспечения устойчивости транспортного средства, как указано в соответствующих правилах ООН (т.</w:t>
      </w:r>
      <w:r w:rsidR="00225FB9">
        <w:rPr>
          <w:lang w:val="en-US"/>
        </w:rPr>
        <w:t> </w:t>
      </w:r>
      <w:r w:rsidRPr="00167E81">
        <w:t xml:space="preserve">е. в правилах </w:t>
      </w:r>
      <w:r>
        <w:t xml:space="preserve">ООН </w:t>
      </w:r>
      <w:r w:rsidRPr="00167E81">
        <w:t>№ 13, 13-</w:t>
      </w:r>
      <w:r w:rsidRPr="00A80DE6">
        <w:rPr>
          <w:lang w:val="en-US"/>
        </w:rPr>
        <w:t>H</w:t>
      </w:r>
      <w:r w:rsidRPr="00167E81">
        <w:t xml:space="preserve"> или 140), в качестве альтернативы упомянутому выше оптическому предупредительному сигналу может использоваться мигающий контрольный сигнал ЭКУ, указывающий на срабатывание ЭКУ, в течение всего времени ее срабатывания».</w:t>
      </w:r>
    </w:p>
    <w:p w14:paraId="27FDECE4" w14:textId="77777777" w:rsidR="00E12C5F" w:rsidRPr="00225FB9" w:rsidRDefault="00225FB9" w:rsidP="00225FB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25FB9" w:rsidSect="00CB2AB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E003" w14:textId="77777777" w:rsidR="006D576F" w:rsidRPr="00A312BC" w:rsidRDefault="006D576F" w:rsidP="00A312BC"/>
  </w:endnote>
  <w:endnote w:type="continuationSeparator" w:id="0">
    <w:p w14:paraId="3DF2579E" w14:textId="77777777" w:rsidR="006D576F" w:rsidRPr="00A312BC" w:rsidRDefault="006D576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A793" w14:textId="77777777" w:rsidR="00CB2AB7" w:rsidRPr="00CB2AB7" w:rsidRDefault="00CB2AB7">
    <w:pPr>
      <w:pStyle w:val="Footer"/>
    </w:pPr>
    <w:r w:rsidRPr="00CB2AB7">
      <w:rPr>
        <w:b/>
        <w:sz w:val="18"/>
      </w:rPr>
      <w:fldChar w:fldCharType="begin"/>
    </w:r>
    <w:r w:rsidRPr="00CB2AB7">
      <w:rPr>
        <w:b/>
        <w:sz w:val="18"/>
      </w:rPr>
      <w:instrText xml:space="preserve"> PAGE  \* MERGEFORMAT </w:instrText>
    </w:r>
    <w:r w:rsidRPr="00CB2AB7">
      <w:rPr>
        <w:b/>
        <w:sz w:val="18"/>
      </w:rPr>
      <w:fldChar w:fldCharType="separate"/>
    </w:r>
    <w:r w:rsidR="00472222">
      <w:rPr>
        <w:b/>
        <w:noProof/>
        <w:sz w:val="18"/>
      </w:rPr>
      <w:t>2</w:t>
    </w:r>
    <w:r w:rsidRPr="00CB2AB7">
      <w:rPr>
        <w:b/>
        <w:sz w:val="18"/>
      </w:rPr>
      <w:fldChar w:fldCharType="end"/>
    </w:r>
    <w:r>
      <w:rPr>
        <w:b/>
        <w:sz w:val="18"/>
      </w:rPr>
      <w:tab/>
    </w:r>
    <w:r>
      <w:t>GE.18-18489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526E" w14:textId="77777777" w:rsidR="00CB2AB7" w:rsidRPr="00CB2AB7" w:rsidRDefault="00CB2AB7" w:rsidP="00CB2AB7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GE.18-18489</w:t>
    </w:r>
    <w:r>
      <w:tab/>
    </w:r>
    <w:r w:rsidRPr="00CB2AB7">
      <w:rPr>
        <w:b/>
        <w:sz w:val="18"/>
      </w:rPr>
      <w:fldChar w:fldCharType="begin"/>
    </w:r>
    <w:r w:rsidRPr="00CB2AB7">
      <w:rPr>
        <w:b/>
        <w:sz w:val="18"/>
      </w:rPr>
      <w:instrText xml:space="preserve"> PAGE  \* MERGEFORMAT </w:instrText>
    </w:r>
    <w:r w:rsidRPr="00CB2AB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B2A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2E404" w14:textId="77777777" w:rsidR="00042B72" w:rsidRPr="00CB2AB7" w:rsidRDefault="00CB2AB7" w:rsidP="00CB2AB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8282746" wp14:editId="477777E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18489  (</w:t>
    </w:r>
    <w:proofErr w:type="gramEnd"/>
    <w:r>
      <w:t>R)</w:t>
    </w:r>
    <w:r w:rsidR="00225FB9">
      <w:rPr>
        <w:lang w:val="en-US"/>
      </w:rPr>
      <w:t xml:space="preserve">  211118  221118</w:t>
    </w:r>
    <w:r>
      <w:br/>
    </w:r>
    <w:r w:rsidRPr="00CB2AB7">
      <w:rPr>
        <w:rFonts w:ascii="C39T30Lfz" w:hAnsi="C39T30Lfz"/>
        <w:kern w:val="14"/>
        <w:sz w:val="56"/>
      </w:rPr>
      <w:t></w:t>
    </w:r>
    <w:r w:rsidRPr="00CB2AB7">
      <w:rPr>
        <w:rFonts w:ascii="C39T30Lfz" w:hAnsi="C39T30Lfz"/>
        <w:kern w:val="14"/>
        <w:sz w:val="56"/>
      </w:rPr>
      <w:t></w:t>
    </w:r>
    <w:r w:rsidRPr="00CB2AB7">
      <w:rPr>
        <w:rFonts w:ascii="C39T30Lfz" w:hAnsi="C39T30Lfz"/>
        <w:kern w:val="14"/>
        <w:sz w:val="56"/>
      </w:rPr>
      <w:t></w:t>
    </w:r>
    <w:r w:rsidRPr="00CB2AB7">
      <w:rPr>
        <w:rFonts w:ascii="C39T30Lfz" w:hAnsi="C39T30Lfz"/>
        <w:kern w:val="14"/>
        <w:sz w:val="56"/>
      </w:rPr>
      <w:t></w:t>
    </w:r>
    <w:r w:rsidRPr="00CB2AB7">
      <w:rPr>
        <w:rFonts w:ascii="C39T30Lfz" w:hAnsi="C39T30Lfz"/>
        <w:kern w:val="14"/>
        <w:sz w:val="56"/>
      </w:rPr>
      <w:t></w:t>
    </w:r>
    <w:r w:rsidRPr="00CB2AB7">
      <w:rPr>
        <w:rFonts w:ascii="C39T30Lfz" w:hAnsi="C39T30Lfz"/>
        <w:kern w:val="14"/>
        <w:sz w:val="56"/>
      </w:rPr>
      <w:t></w:t>
    </w:r>
    <w:r w:rsidRPr="00CB2AB7">
      <w:rPr>
        <w:rFonts w:ascii="C39T30Lfz" w:hAnsi="C39T30Lfz"/>
        <w:kern w:val="14"/>
        <w:sz w:val="56"/>
      </w:rPr>
      <w:t></w:t>
    </w:r>
    <w:r w:rsidRPr="00CB2AB7">
      <w:rPr>
        <w:rFonts w:ascii="C39T30Lfz" w:hAnsi="C39T30Lfz"/>
        <w:kern w:val="14"/>
        <w:sz w:val="56"/>
      </w:rPr>
      <w:t></w:t>
    </w:r>
    <w:r w:rsidRPr="00CB2AB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D40B496" wp14:editId="465CB12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78/Rev.3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8/Rev.3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8751C" w14:textId="77777777" w:rsidR="006D576F" w:rsidRPr="001075E9" w:rsidRDefault="006D576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5C7685" w14:textId="77777777" w:rsidR="006D576F" w:rsidRDefault="006D576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0472F7" w14:textId="77777777" w:rsidR="00CB2AB7" w:rsidRPr="00A718F6" w:rsidRDefault="00CB2AB7" w:rsidP="00CB2AB7">
      <w:pPr>
        <w:pStyle w:val="FootnoteText"/>
      </w:pPr>
      <w:r>
        <w:tab/>
      </w:r>
      <w:r w:rsidRPr="00225FB9">
        <w:rPr>
          <w:sz w:val="20"/>
        </w:rPr>
        <w:t>*</w:t>
      </w:r>
      <w:r>
        <w:tab/>
        <w:t>Прежние названия Соглашения:</w:t>
      </w:r>
    </w:p>
    <w:p w14:paraId="5EBB531B" w14:textId="77777777" w:rsidR="00CB2AB7" w:rsidRPr="00A718F6" w:rsidRDefault="00CB2AB7" w:rsidP="00CB2AB7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37029DE" w14:textId="77777777" w:rsidR="00CB2AB7" w:rsidRPr="00A718F6" w:rsidRDefault="00CB2AB7" w:rsidP="00CB2AB7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E93C" w14:textId="0018FD09" w:rsidR="00CB2AB7" w:rsidRPr="00CB2AB7" w:rsidRDefault="003D4140">
    <w:pPr>
      <w:pStyle w:val="Header"/>
    </w:pPr>
    <w:r>
      <w:fldChar w:fldCharType="begin"/>
    </w:r>
    <w:r>
      <w:instrText xml:space="preserve"> TITLE  \* MERGEFORMAT</w:instrText>
    </w:r>
    <w:r>
      <w:instrText xml:space="preserve"> </w:instrText>
    </w:r>
    <w:r>
      <w:fldChar w:fldCharType="separate"/>
    </w:r>
    <w:r>
      <w:t>E/ECE/324/Rev.1/Add.78/Rev.3/Amend.1</w:t>
    </w:r>
    <w:r>
      <w:fldChar w:fldCharType="end"/>
    </w:r>
    <w:r w:rsidR="00CB2AB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E/ECE/TRANS/505/Rev.1/Add.78/Rev.3/Amend.1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8922" w14:textId="072D7830" w:rsidR="00CB2AB7" w:rsidRPr="00CB2AB7" w:rsidRDefault="003D4140" w:rsidP="00CB2AB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E/ECE/324/Rev.1/Add.78/Rev.3/Amend.1</w:t>
    </w:r>
    <w:r>
      <w:fldChar w:fldCharType="end"/>
    </w:r>
    <w:r w:rsidR="00CB2AB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E/ECE/TRANS/505/Rev.1/Add.78/Rev.3/Amend.1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6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7A27"/>
    <w:rsid w:val="00180183"/>
    <w:rsid w:val="0018024D"/>
    <w:rsid w:val="0018649F"/>
    <w:rsid w:val="00196389"/>
    <w:rsid w:val="001B3EF6"/>
    <w:rsid w:val="001C7A89"/>
    <w:rsid w:val="00225FB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4140"/>
    <w:rsid w:val="003E0B46"/>
    <w:rsid w:val="00407B78"/>
    <w:rsid w:val="00424203"/>
    <w:rsid w:val="00452493"/>
    <w:rsid w:val="00453318"/>
    <w:rsid w:val="00454AF2"/>
    <w:rsid w:val="00454E07"/>
    <w:rsid w:val="00472222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7603"/>
    <w:rsid w:val="00680D03"/>
    <w:rsid w:val="00681A10"/>
    <w:rsid w:val="006A1ED8"/>
    <w:rsid w:val="006C2031"/>
    <w:rsid w:val="006D461A"/>
    <w:rsid w:val="006D576F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2AB7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1EC2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359EC"/>
  <w15:docId w15:val="{5CB7A350-D78D-470A-B16E-90A83047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CB2AB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CB2AB7"/>
    <w:rPr>
      <w:lang w:val="ru-RU" w:eastAsia="en-US"/>
    </w:rPr>
  </w:style>
  <w:style w:type="character" w:customStyle="1" w:styleId="HChGChar">
    <w:name w:val="_ H _Ch_G Char"/>
    <w:link w:val="HChG"/>
    <w:rsid w:val="00CB2AB7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CB2AB7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E/ECE/324/Rev.1/Add.78/Rev.3/Amend.1</vt:lpstr>
      <vt:lpstr>A/</vt:lpstr>
      <vt:lpstr>A/</vt:lpstr>
    </vt:vector>
  </TitlesOfParts>
  <Company>DCM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E/ECE/324/Rev.1/Add.78/Rev.3/Amend.1</dc:title>
  <dc:creator>Svetlana PROKOUDINA</dc:creator>
  <cp:keywords>E/ECE/TRANS/505/Rev.1/Add.78/Rev.3/Amend.1</cp:keywords>
  <cp:lastModifiedBy>Marie-Claude Collet</cp:lastModifiedBy>
  <cp:revision>3</cp:revision>
  <cp:lastPrinted>2019-05-27T12:05:00Z</cp:lastPrinted>
  <dcterms:created xsi:type="dcterms:W3CDTF">2019-05-27T12:04:00Z</dcterms:created>
  <dcterms:modified xsi:type="dcterms:W3CDTF">2019-05-27T12:05:00Z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