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Default="0064636E" w:rsidP="003C3936"/>
        </w:tc>
        <w:tc>
          <w:tcPr>
            <w:tcW w:w="8363" w:type="dxa"/>
            <w:gridSpan w:val="2"/>
            <w:tcBorders>
              <w:bottom w:val="single" w:sz="4" w:space="0" w:color="auto"/>
            </w:tcBorders>
            <w:vAlign w:val="bottom"/>
          </w:tcPr>
          <w:p w14:paraId="21FBE7EF" w14:textId="5754410A" w:rsidR="0064636E" w:rsidRPr="00D47EEA" w:rsidRDefault="0064636E" w:rsidP="0052165A">
            <w:pPr>
              <w:jc w:val="right"/>
            </w:pPr>
            <w:r w:rsidRPr="00014D07">
              <w:rPr>
                <w:sz w:val="40"/>
              </w:rPr>
              <w:t>E</w:t>
            </w:r>
            <w:r>
              <w:t>/ECE/324/</w:t>
            </w:r>
            <w:r w:rsidR="00CD683D">
              <w:t>Rev.1/</w:t>
            </w:r>
            <w:r>
              <w:t>Add.</w:t>
            </w:r>
            <w:r w:rsidR="000C05A6">
              <w:t>5</w:t>
            </w:r>
            <w:r w:rsidR="0052165A">
              <w:t>4</w:t>
            </w:r>
            <w:r>
              <w:t>/Rev.</w:t>
            </w:r>
            <w:r w:rsidR="0052165A">
              <w:t>2</w:t>
            </w:r>
            <w:r>
              <w:t>/</w:t>
            </w:r>
            <w:r w:rsidR="00D623A7">
              <w:t>Amend.</w:t>
            </w:r>
            <w:r w:rsidR="0052165A">
              <w:t>3</w:t>
            </w:r>
            <w:r>
              <w:t>−</w:t>
            </w:r>
            <w:r w:rsidRPr="00014D07">
              <w:rPr>
                <w:sz w:val="40"/>
              </w:rPr>
              <w:t>E</w:t>
            </w:r>
            <w:r>
              <w:t>/ECE/TRANS/505</w:t>
            </w:r>
            <w:r w:rsidR="00841EB5">
              <w:t>/</w:t>
            </w:r>
            <w:r w:rsidR="00CD683D">
              <w:t>Rev.1/</w:t>
            </w:r>
            <w:r w:rsidR="00841EB5">
              <w:t>Add.</w:t>
            </w:r>
            <w:r w:rsidR="000C05A6">
              <w:t>5</w:t>
            </w:r>
            <w:r w:rsidR="0052165A">
              <w:t>4</w:t>
            </w:r>
            <w:r w:rsidR="00841EB5">
              <w:t>/Rev.</w:t>
            </w:r>
            <w:r w:rsidR="0052165A">
              <w:t>2</w:t>
            </w:r>
            <w:r w:rsidR="00841EB5">
              <w:t>/Amend.</w:t>
            </w:r>
            <w:r w:rsidR="0052165A">
              <w:t>3</w:t>
            </w:r>
          </w:p>
        </w:tc>
      </w:tr>
      <w:tr w:rsidR="003C3936" w14:paraId="6F985C55" w14:textId="77777777" w:rsidTr="00A41529">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3D774BF0" w:rsidR="00C84414" w:rsidRDefault="001927DB" w:rsidP="008F4BE2">
            <w:pPr>
              <w:spacing w:before="120"/>
            </w:pPr>
            <w:r>
              <w:t>26 April</w:t>
            </w:r>
            <w:r w:rsidR="005E2617">
              <w:t xml:space="preserve"> 201</w:t>
            </w:r>
            <w:r w:rsidR="008F4BE2">
              <w:t>8</w:t>
            </w:r>
          </w:p>
        </w:tc>
      </w:tr>
    </w:tbl>
    <w:p w14:paraId="431B1AEB" w14:textId="77777777" w:rsidR="00C711C7" w:rsidRPr="00392A12" w:rsidRDefault="00C711C7" w:rsidP="00A41529">
      <w:pPr>
        <w:pStyle w:val="HChG"/>
        <w:spacing w:before="240" w:after="120"/>
      </w:pPr>
      <w:r w:rsidRPr="00392A12">
        <w:tab/>
      </w:r>
      <w:r w:rsidRPr="00392A12">
        <w:tab/>
      </w:r>
      <w:bookmarkStart w:id="0" w:name="_Toc340666199"/>
      <w:bookmarkStart w:id="1" w:name="_Toc340745062"/>
      <w:r w:rsidRPr="00392A12">
        <w:t>Agreement</w:t>
      </w:r>
      <w:bookmarkEnd w:id="0"/>
      <w:bookmarkEnd w:id="1"/>
    </w:p>
    <w:p w14:paraId="41F51FD2" w14:textId="4AE894CC" w:rsidR="00A61C62" w:rsidRPr="00A61C62" w:rsidRDefault="00C711C7" w:rsidP="008F4BE2">
      <w:pPr>
        <w:pStyle w:val="H1G"/>
        <w:spacing w:before="240"/>
      </w:pPr>
      <w:r w:rsidRPr="00F173C4">
        <w:rPr>
          <w:rStyle w:val="H1GChar"/>
        </w:rPr>
        <w:tab/>
      </w:r>
      <w:r w:rsidRPr="00F173C4">
        <w:rPr>
          <w:rStyle w:val="H1GChar"/>
        </w:rPr>
        <w:tab/>
      </w:r>
      <w:r w:rsidR="008F4BE2">
        <w:tab/>
      </w:r>
      <w:r w:rsidR="00A61C62" w:rsidRPr="00213492">
        <w:t>Concerning the</w:t>
      </w:r>
      <w:r w:rsidR="00A61C62" w:rsidRPr="00213492">
        <w:rPr>
          <w:smallCaps/>
        </w:rPr>
        <w:t xml:space="preserve"> </w:t>
      </w:r>
      <w:r w:rsidR="00A61C62" w:rsidRPr="00213492">
        <w:t xml:space="preserve">Adoption of Harmonized Technical United Nations Regulations for Wheeled Vehicles, Equipment and Parts which can be Fitted and/or be Used on Wheeled Vehicles and the Conditions for Reciprocal Recognition of Approvals Granted </w:t>
      </w:r>
      <w:proofErr w:type="gramStart"/>
      <w:r w:rsidR="00A61C62" w:rsidRPr="00213492">
        <w:t>on the Basis of</w:t>
      </w:r>
      <w:proofErr w:type="gramEnd"/>
      <w:r w:rsidR="00A61C62" w:rsidRPr="00213492">
        <w:t xml:space="preserve"> these United Nations Regulations</w:t>
      </w:r>
      <w:r w:rsidR="00A61C62" w:rsidRPr="00213492">
        <w:footnoteReference w:customMarkFollows="1" w:id="2"/>
        <w:t>*</w:t>
      </w:r>
    </w:p>
    <w:p w14:paraId="42DCC474" w14:textId="32CB2133" w:rsidR="00A61C62" w:rsidRPr="00392A12" w:rsidRDefault="00A61C62" w:rsidP="00C711C7">
      <w:pPr>
        <w:pStyle w:val="SingleTxtG"/>
        <w:spacing w:before="120"/>
      </w:pPr>
      <w:r>
        <w:t>(Revision 3, including the amendments which entered into force on 14 September 2017)</w:t>
      </w:r>
    </w:p>
    <w:p w14:paraId="23520E79" w14:textId="77777777" w:rsidR="0064636E" w:rsidRDefault="00C711C7" w:rsidP="00B32121">
      <w:pPr>
        <w:pStyle w:val="H1G"/>
        <w:spacing w:before="120"/>
        <w:ind w:left="0" w:right="0" w:firstLine="0"/>
        <w:jc w:val="center"/>
      </w:pPr>
      <w:r>
        <w:t>_________</w:t>
      </w:r>
    </w:p>
    <w:p w14:paraId="1E020283" w14:textId="473173AA" w:rsidR="0064636E" w:rsidRDefault="0064636E" w:rsidP="00A41529">
      <w:pPr>
        <w:pStyle w:val="H1G"/>
        <w:spacing w:before="240" w:after="120"/>
      </w:pPr>
      <w:r>
        <w:tab/>
      </w:r>
      <w:r>
        <w:tab/>
        <w:t xml:space="preserve">Addendum </w:t>
      </w:r>
      <w:r w:rsidR="000C05A6">
        <w:t>5</w:t>
      </w:r>
      <w:r w:rsidR="0052165A">
        <w:t>4</w:t>
      </w:r>
      <w:r>
        <w:t xml:space="preserve"> – </w:t>
      </w:r>
      <w:r w:rsidR="00212693">
        <w:t xml:space="preserve">UN </w:t>
      </w:r>
      <w:r>
        <w:t>Regulation No.</w:t>
      </w:r>
      <w:r w:rsidR="00271A7F">
        <w:t xml:space="preserve"> </w:t>
      </w:r>
      <w:r w:rsidR="000C05A6">
        <w:t>5</w:t>
      </w:r>
      <w:r w:rsidR="0052165A">
        <w:t>5</w:t>
      </w:r>
    </w:p>
    <w:p w14:paraId="4E272B2A" w14:textId="53A0B9CB" w:rsidR="0064636E" w:rsidRPr="00014D07" w:rsidRDefault="0064636E" w:rsidP="00A41529">
      <w:pPr>
        <w:pStyle w:val="H1G"/>
        <w:spacing w:before="240"/>
      </w:pPr>
      <w:r>
        <w:tab/>
      </w:r>
      <w:r>
        <w:tab/>
      </w:r>
      <w:r w:rsidRPr="00014D07">
        <w:t xml:space="preserve">Revision </w:t>
      </w:r>
      <w:r w:rsidR="0052165A">
        <w:t>2</w:t>
      </w:r>
      <w:r w:rsidRPr="00014D07">
        <w:t xml:space="preserve"> - </w:t>
      </w:r>
      <w:r w:rsidR="00D623A7">
        <w:t>Amendment</w:t>
      </w:r>
      <w:r w:rsidRPr="00014D07">
        <w:t xml:space="preserve"> </w:t>
      </w:r>
      <w:r w:rsidR="0052165A">
        <w:t>3</w:t>
      </w:r>
    </w:p>
    <w:p w14:paraId="4FAFC05A" w14:textId="5701BBC5" w:rsidR="0064636E" w:rsidRPr="00272880" w:rsidRDefault="00D623A7" w:rsidP="0064636E">
      <w:pPr>
        <w:pStyle w:val="SingleTxtG"/>
        <w:spacing w:after="360"/>
        <w:rPr>
          <w:spacing w:val="-2"/>
        </w:rPr>
      </w:pPr>
      <w:r>
        <w:rPr>
          <w:spacing w:val="-2"/>
        </w:rPr>
        <w:t xml:space="preserve">Supplement </w:t>
      </w:r>
      <w:r w:rsidR="0052165A">
        <w:rPr>
          <w:spacing w:val="-2"/>
        </w:rPr>
        <w:t>7</w:t>
      </w:r>
      <w:r>
        <w:rPr>
          <w:spacing w:val="-2"/>
        </w:rPr>
        <w:t xml:space="preserve"> to </w:t>
      </w:r>
      <w:r w:rsidR="00271A7F">
        <w:rPr>
          <w:spacing w:val="-2"/>
        </w:rPr>
        <w:t xml:space="preserve">the </w:t>
      </w:r>
      <w:r w:rsidR="0052165A">
        <w:rPr>
          <w:spacing w:val="-2"/>
        </w:rPr>
        <w:t>01 series of amendments</w:t>
      </w:r>
      <w:r w:rsidR="0064636E" w:rsidRPr="00272880">
        <w:rPr>
          <w:spacing w:val="-2"/>
        </w:rPr>
        <w:t xml:space="preserve"> – Date of entry into force: </w:t>
      </w:r>
      <w:r w:rsidR="005E2617">
        <w:t xml:space="preserve">10 </w:t>
      </w:r>
      <w:r w:rsidR="008F4BE2">
        <w:t>February 2018</w:t>
      </w:r>
    </w:p>
    <w:p w14:paraId="24730B39" w14:textId="31D167CC" w:rsidR="0064636E" w:rsidRDefault="0064636E" w:rsidP="00A41529">
      <w:pPr>
        <w:pStyle w:val="H1G"/>
        <w:spacing w:before="120" w:after="120" w:line="240" w:lineRule="exact"/>
        <w:rPr>
          <w:lang w:val="en-US"/>
        </w:rPr>
      </w:pPr>
      <w:r>
        <w:rPr>
          <w:lang w:val="en-US"/>
        </w:rPr>
        <w:tab/>
      </w:r>
      <w:r>
        <w:rPr>
          <w:lang w:val="en-US"/>
        </w:rPr>
        <w:tab/>
      </w:r>
      <w:r w:rsidR="0052165A" w:rsidRPr="0052165A">
        <w:rPr>
          <w:lang w:val="en-US"/>
        </w:rPr>
        <w:t>Uniform provisions concerning the approval of mechanical coupling components of combinations of vehicles</w:t>
      </w:r>
    </w:p>
    <w:p w14:paraId="6C824AF8" w14:textId="7DF3BC06" w:rsidR="00B32121" w:rsidRDefault="00B32121" w:rsidP="00A41529">
      <w:pPr>
        <w:pStyle w:val="SingleTxtG"/>
        <w:spacing w:after="40"/>
        <w:rPr>
          <w:lang w:eastAsia="en-GB"/>
        </w:rPr>
      </w:pPr>
      <w:r w:rsidRPr="00B32121">
        <w:rPr>
          <w:spacing w:val="-4"/>
          <w:lang w:eastAsia="en-GB"/>
        </w:rPr>
        <w:t>This document is meant purely as documentation tool. The authentic and legal binding text is:</w:t>
      </w:r>
      <w:r>
        <w:rPr>
          <w:lang w:eastAsia="en-GB"/>
        </w:rPr>
        <w:t xml:space="preserve"> </w:t>
      </w:r>
      <w:r>
        <w:rPr>
          <w:spacing w:val="-6"/>
          <w:lang w:eastAsia="en-GB"/>
        </w:rPr>
        <w:t>ECE/TRANS/WP.29/201</w:t>
      </w:r>
      <w:r w:rsidR="005E2617">
        <w:rPr>
          <w:spacing w:val="-6"/>
          <w:lang w:eastAsia="en-GB"/>
        </w:rPr>
        <w:t>7</w:t>
      </w:r>
      <w:r>
        <w:rPr>
          <w:spacing w:val="-6"/>
          <w:lang w:eastAsia="en-GB"/>
        </w:rPr>
        <w:t>/</w:t>
      </w:r>
      <w:r w:rsidR="00295D04">
        <w:rPr>
          <w:spacing w:val="-6"/>
          <w:lang w:eastAsia="en-GB"/>
        </w:rPr>
        <w:t>6</w:t>
      </w:r>
      <w:r w:rsidR="0052165A">
        <w:rPr>
          <w:spacing w:val="-6"/>
          <w:lang w:eastAsia="en-GB"/>
        </w:rPr>
        <w:t>9</w:t>
      </w:r>
      <w:r w:rsidR="00185FC1">
        <w:rPr>
          <w:spacing w:val="-6"/>
          <w:lang w:eastAsia="en-GB"/>
        </w:rPr>
        <w:t>.</w:t>
      </w:r>
    </w:p>
    <w:p w14:paraId="62CDCABF" w14:textId="3243C074" w:rsidR="000D3A4F" w:rsidRPr="000D3A4F" w:rsidRDefault="00F55704" w:rsidP="00A41529">
      <w:pPr>
        <w:suppressAutoHyphens w:val="0"/>
        <w:spacing w:line="240" w:lineRule="auto"/>
        <w:jc w:val="center"/>
        <w:rPr>
          <w:b/>
          <w:sz w:val="24"/>
        </w:rPr>
      </w:pPr>
      <w:r>
        <w:rPr>
          <w:b/>
          <w:noProof/>
          <w:sz w:val="24"/>
          <w:lang w:val="en-US"/>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0BE7EBB7" w14:textId="77777777" w:rsidR="000D3A4F" w:rsidRPr="000D3A4F" w:rsidRDefault="000D3A4F" w:rsidP="00A41529">
      <w:pPr>
        <w:suppressAutoHyphens w:val="0"/>
        <w:spacing w:line="100" w:lineRule="atLeast"/>
        <w:rPr>
          <w:b/>
          <w:sz w:val="24"/>
        </w:rPr>
      </w:pPr>
    </w:p>
    <w:p w14:paraId="508C757C" w14:textId="470DE6C5" w:rsidR="00295D04" w:rsidRDefault="000D3A4F" w:rsidP="00295D04">
      <w:pPr>
        <w:spacing w:after="120" w:line="240" w:lineRule="auto"/>
        <w:ind w:left="1134" w:right="993"/>
        <w:jc w:val="center"/>
        <w:rPr>
          <w:b/>
          <w:sz w:val="24"/>
        </w:rPr>
      </w:pPr>
      <w:r w:rsidRPr="000D3A4F">
        <w:rPr>
          <w:b/>
          <w:sz w:val="24"/>
        </w:rPr>
        <w:t>UNITED NATIONS</w:t>
      </w:r>
      <w:r w:rsidR="00295D04">
        <w:rPr>
          <w:b/>
          <w:sz w:val="24"/>
        </w:rPr>
        <w:br w:type="page"/>
      </w:r>
    </w:p>
    <w:p w14:paraId="32431E1C" w14:textId="77777777" w:rsidR="0052165A" w:rsidRPr="0012150F" w:rsidRDefault="0052165A" w:rsidP="0052165A">
      <w:pPr>
        <w:pStyle w:val="SingleTxtG"/>
        <w:spacing w:line="240" w:lineRule="auto"/>
        <w:ind w:left="2268" w:hanging="1134"/>
        <w:rPr>
          <w:rFonts w:eastAsia="MS Mincho"/>
          <w:lang w:val="en-US"/>
        </w:rPr>
      </w:pPr>
      <w:r w:rsidRPr="0012150F">
        <w:rPr>
          <w:rFonts w:eastAsia="MS Mincho"/>
          <w:i/>
          <w:lang w:val="en-US"/>
        </w:rPr>
        <w:lastRenderedPageBreak/>
        <w:t xml:space="preserve">Insert </w:t>
      </w:r>
      <w:r>
        <w:rPr>
          <w:rFonts w:eastAsia="MS Mincho"/>
          <w:i/>
          <w:lang w:val="en-US"/>
        </w:rPr>
        <w:t xml:space="preserve">a </w:t>
      </w:r>
      <w:r w:rsidRPr="0012150F">
        <w:rPr>
          <w:rFonts w:eastAsia="MS Mincho"/>
          <w:i/>
          <w:lang w:val="en-US"/>
        </w:rPr>
        <w:t xml:space="preserve">new paragraph 1.2.1.1., </w:t>
      </w:r>
      <w:r w:rsidRPr="0012150F">
        <w:rPr>
          <w:rFonts w:eastAsia="MS Mincho"/>
          <w:lang w:val="en-US"/>
        </w:rPr>
        <w:t>to read:</w:t>
      </w:r>
    </w:p>
    <w:p w14:paraId="53E6E6FF" w14:textId="77777777" w:rsidR="0052165A" w:rsidRPr="0012150F" w:rsidRDefault="0052165A" w:rsidP="0052165A">
      <w:pPr>
        <w:pStyle w:val="SingleTxtG"/>
        <w:spacing w:line="240" w:lineRule="auto"/>
        <w:ind w:left="2268" w:hanging="1134"/>
        <w:rPr>
          <w:lang w:val="en-US"/>
        </w:rPr>
      </w:pPr>
      <w:r w:rsidRPr="0012150F">
        <w:rPr>
          <w:lang w:val="en-US" w:eastAsia="en-GB"/>
        </w:rPr>
        <w:t>"1.2.1.1.</w:t>
      </w:r>
      <w:r w:rsidRPr="0012150F">
        <w:rPr>
          <w:lang w:val="en-US" w:eastAsia="en-GB"/>
        </w:rPr>
        <w:tab/>
      </w:r>
      <w:proofErr w:type="gramStart"/>
      <w:r w:rsidRPr="0012150F">
        <w:rPr>
          <w:lang w:val="en-US" w:eastAsia="en-GB"/>
        </w:rPr>
        <w:t>For the purpose of</w:t>
      </w:r>
      <w:proofErr w:type="gramEnd"/>
      <w:r w:rsidRPr="0012150F">
        <w:rPr>
          <w:lang w:val="en-US" w:eastAsia="en-GB"/>
        </w:rPr>
        <w:t xml:space="preserve"> this Regulation a dolly is defined as </w:t>
      </w:r>
      <w:r w:rsidRPr="0012150F">
        <w:rPr>
          <w:lang w:val="en-US"/>
        </w:rPr>
        <w:t>a towing trailer designed for the sole purpose to tow a semi-trailer."</w:t>
      </w:r>
    </w:p>
    <w:p w14:paraId="5C38A1C5" w14:textId="77777777" w:rsidR="0052165A" w:rsidRDefault="0052165A" w:rsidP="0052165A">
      <w:pPr>
        <w:pStyle w:val="SingleTxtG"/>
        <w:spacing w:line="240" w:lineRule="auto"/>
        <w:ind w:left="2268" w:hanging="1134"/>
        <w:rPr>
          <w:lang w:val="en-US" w:eastAsia="en-GB"/>
        </w:rPr>
      </w:pPr>
      <w:r>
        <w:rPr>
          <w:i/>
          <w:lang w:val="en-US" w:eastAsia="en-GB"/>
        </w:rPr>
        <w:t xml:space="preserve">Paragraph 2.11., </w:t>
      </w:r>
      <w:r>
        <w:rPr>
          <w:lang w:val="en-US" w:eastAsia="en-GB"/>
        </w:rPr>
        <w:t>amend to read:</w:t>
      </w:r>
    </w:p>
    <w:p w14:paraId="03A2FA4E" w14:textId="77777777" w:rsidR="0052165A" w:rsidRDefault="0052165A" w:rsidP="0052165A">
      <w:pPr>
        <w:pStyle w:val="SingleTxtG"/>
        <w:spacing w:line="240" w:lineRule="auto"/>
        <w:ind w:left="2268" w:hanging="1134"/>
        <w:rPr>
          <w:lang w:val="en-US" w:eastAsia="en-GB"/>
        </w:rPr>
      </w:pPr>
      <w:r>
        <w:rPr>
          <w:lang w:val="en-US" w:eastAsia="en-GB"/>
        </w:rPr>
        <w:t>"2.11.</w:t>
      </w:r>
      <w:r>
        <w:rPr>
          <w:lang w:val="en-US" w:eastAsia="en-GB"/>
        </w:rPr>
        <w:tab/>
        <w:t>The characteristic values D, Dc, S, V</w:t>
      </w:r>
      <w:r>
        <w:rPr>
          <w:b/>
          <w:lang w:val="en-US" w:eastAsia="en-GB"/>
        </w:rPr>
        <w:t xml:space="preserve"> </w:t>
      </w:r>
      <w:r w:rsidRPr="00587E1B">
        <w:rPr>
          <w:lang w:val="en-US" w:eastAsia="en-GB"/>
        </w:rPr>
        <w:t>and A</w:t>
      </w:r>
      <w:r w:rsidRPr="00587E1B">
        <w:rPr>
          <w:vertAlign w:val="subscript"/>
          <w:lang w:val="en-US" w:eastAsia="en-GB"/>
        </w:rPr>
        <w:t>v</w:t>
      </w:r>
      <w:r w:rsidRPr="00587E1B">
        <w:rPr>
          <w:lang w:val="en-US" w:eastAsia="en-GB"/>
        </w:rPr>
        <w:t xml:space="preserve"> are defined and verified</w:t>
      </w:r>
      <w:r>
        <w:rPr>
          <w:lang w:val="en-US" w:eastAsia="en-GB"/>
        </w:rPr>
        <w:t xml:space="preserve"> as:"</w:t>
      </w:r>
    </w:p>
    <w:p w14:paraId="1E693FDB" w14:textId="77777777" w:rsidR="0052165A" w:rsidRDefault="0052165A" w:rsidP="0052165A">
      <w:pPr>
        <w:pStyle w:val="para"/>
        <w:rPr>
          <w:lang w:val="en-US" w:eastAsia="en-GB"/>
        </w:rPr>
      </w:pPr>
      <w:r>
        <w:rPr>
          <w:i/>
          <w:lang w:val="en-US" w:eastAsia="en-GB"/>
        </w:rPr>
        <w:t>Paragraph 2.11.1.,</w:t>
      </w:r>
      <w:r>
        <w:rPr>
          <w:lang w:val="en-US" w:eastAsia="en-GB"/>
        </w:rPr>
        <w:t xml:space="preserve"> amend to read:</w:t>
      </w:r>
    </w:p>
    <w:p w14:paraId="46C36CE8" w14:textId="77777777" w:rsidR="0052165A" w:rsidRPr="0012150F" w:rsidRDefault="0052165A" w:rsidP="0052165A">
      <w:pPr>
        <w:pStyle w:val="para"/>
        <w:rPr>
          <w:rFonts w:cs="Courier"/>
          <w:lang w:val="en-US"/>
        </w:rPr>
      </w:pPr>
      <w:r>
        <w:rPr>
          <w:lang w:val="en-US" w:eastAsia="en-GB"/>
        </w:rPr>
        <w:t>"2.11.1.</w:t>
      </w:r>
      <w:r>
        <w:rPr>
          <w:lang w:val="en-US" w:eastAsia="en-GB"/>
        </w:rPr>
        <w:tab/>
      </w:r>
      <w:r w:rsidRPr="0012150F">
        <w:rPr>
          <w:rFonts w:cs="Courier"/>
          <w:lang w:val="en-US"/>
        </w:rPr>
        <w:tab/>
        <w:t>The D and D</w:t>
      </w:r>
      <w:r w:rsidRPr="0012150F">
        <w:rPr>
          <w:rFonts w:cs="Courier"/>
          <w:vertAlign w:val="subscript"/>
          <w:lang w:val="en-US"/>
        </w:rPr>
        <w:t>c</w:t>
      </w:r>
      <w:r w:rsidRPr="0012150F">
        <w:rPr>
          <w:rFonts w:cs="Courier"/>
          <w:lang w:val="en-US"/>
        </w:rPr>
        <w:t xml:space="preserve"> value are characteristic performance values for the horizontal forces of the coupling equipment verified as described in Annex 6 </w:t>
      </w:r>
      <w:r>
        <w:rPr>
          <w:rFonts w:cs="Courier"/>
          <w:lang w:val="en-US"/>
        </w:rPr>
        <w:t>to</w:t>
      </w:r>
      <w:r w:rsidRPr="0012150F">
        <w:rPr>
          <w:rFonts w:cs="Courier"/>
          <w:lang w:val="en-US"/>
        </w:rPr>
        <w:t xml:space="preserve"> this Regulation."</w:t>
      </w:r>
    </w:p>
    <w:p w14:paraId="5235CA89" w14:textId="77777777" w:rsidR="0052165A" w:rsidRDefault="0052165A" w:rsidP="0052165A">
      <w:pPr>
        <w:pStyle w:val="SingleTxtG"/>
        <w:spacing w:line="240" w:lineRule="auto"/>
        <w:ind w:left="2268" w:hanging="1134"/>
        <w:rPr>
          <w:i/>
          <w:lang w:val="en-US" w:eastAsia="en-GB"/>
        </w:rPr>
      </w:pPr>
      <w:r>
        <w:rPr>
          <w:i/>
          <w:lang w:val="en-US" w:eastAsia="en-GB"/>
        </w:rPr>
        <w:t xml:space="preserve">Paragraph 2.11.2. </w:t>
      </w:r>
      <w:r>
        <w:rPr>
          <w:lang w:val="en-US" w:eastAsia="en-GB"/>
        </w:rPr>
        <w:t>amend to read:</w:t>
      </w:r>
    </w:p>
    <w:p w14:paraId="74A7C3D5" w14:textId="77777777" w:rsidR="0052165A" w:rsidRPr="0012150F" w:rsidRDefault="0052165A" w:rsidP="0052165A">
      <w:pPr>
        <w:pStyle w:val="para"/>
        <w:rPr>
          <w:lang w:val="en-US"/>
        </w:rPr>
      </w:pPr>
      <w:r>
        <w:rPr>
          <w:lang w:val="en-US" w:eastAsia="en-GB"/>
        </w:rPr>
        <w:t>"2.11.2.</w:t>
      </w:r>
      <w:r>
        <w:rPr>
          <w:lang w:val="en-US" w:eastAsia="en-GB"/>
        </w:rPr>
        <w:tab/>
      </w:r>
      <w:r w:rsidRPr="0012150F">
        <w:rPr>
          <w:lang w:val="en-US"/>
        </w:rPr>
        <w:t xml:space="preserve">The U value is a </w:t>
      </w:r>
      <w:r w:rsidRPr="0012150F">
        <w:rPr>
          <w:rFonts w:cs="Courier"/>
          <w:lang w:val="en-US"/>
        </w:rPr>
        <w:t xml:space="preserve">characteristic </w:t>
      </w:r>
      <w:r w:rsidRPr="0012150F">
        <w:rPr>
          <w:lang w:val="en-US"/>
        </w:rPr>
        <w:t xml:space="preserve">performance value for the vertically imposed mass, in </w:t>
      </w:r>
      <w:proofErr w:type="spellStart"/>
      <w:r w:rsidRPr="0012150F">
        <w:rPr>
          <w:lang w:val="en-US"/>
        </w:rPr>
        <w:t>tonnes</w:t>
      </w:r>
      <w:proofErr w:type="spellEnd"/>
      <w:r w:rsidRPr="0012150F">
        <w:rPr>
          <w:lang w:val="en-US"/>
        </w:rPr>
        <w:t xml:space="preserve">, on the fifth wheel coupling. This performance value shall be verified as described in Annex 6 </w:t>
      </w:r>
      <w:r>
        <w:rPr>
          <w:lang w:val="en-US"/>
        </w:rPr>
        <w:t>to</w:t>
      </w:r>
      <w:r w:rsidRPr="0012150F">
        <w:rPr>
          <w:lang w:val="en-US"/>
        </w:rPr>
        <w:t xml:space="preserve"> this Regulation."</w:t>
      </w:r>
    </w:p>
    <w:p w14:paraId="6310A8F4" w14:textId="77777777" w:rsidR="0052165A" w:rsidRDefault="0052165A" w:rsidP="0052165A">
      <w:pPr>
        <w:pStyle w:val="SingleTxtG"/>
        <w:spacing w:line="240" w:lineRule="auto"/>
        <w:ind w:left="2268" w:hanging="1134"/>
        <w:rPr>
          <w:lang w:val="en-US" w:eastAsia="en-GB"/>
        </w:rPr>
      </w:pPr>
      <w:r>
        <w:rPr>
          <w:i/>
          <w:lang w:val="en-US" w:eastAsia="en-GB"/>
        </w:rPr>
        <w:t xml:space="preserve">Paragraph 2.11.3. </w:t>
      </w:r>
      <w:r>
        <w:rPr>
          <w:lang w:val="en-US" w:eastAsia="en-GB"/>
        </w:rPr>
        <w:t>amend to read:</w:t>
      </w:r>
    </w:p>
    <w:p w14:paraId="112E8C1C" w14:textId="77777777" w:rsidR="0052165A" w:rsidRPr="0012150F" w:rsidRDefault="0052165A" w:rsidP="0052165A">
      <w:pPr>
        <w:pStyle w:val="para"/>
        <w:rPr>
          <w:lang w:val="en-US"/>
        </w:rPr>
      </w:pPr>
      <w:r>
        <w:rPr>
          <w:lang w:val="en-US" w:eastAsia="en-GB"/>
        </w:rPr>
        <w:t>"2.11.3.</w:t>
      </w:r>
      <w:r>
        <w:rPr>
          <w:lang w:val="en-US" w:eastAsia="en-GB"/>
        </w:rPr>
        <w:tab/>
      </w:r>
      <w:r w:rsidRPr="0012150F">
        <w:rPr>
          <w:lang w:val="en-US"/>
        </w:rPr>
        <w:tab/>
        <w:t xml:space="preserve">The S value is a </w:t>
      </w:r>
      <w:r w:rsidRPr="0012150F">
        <w:rPr>
          <w:rFonts w:cs="Courier"/>
          <w:lang w:val="en-US"/>
        </w:rPr>
        <w:t xml:space="preserve">characteristic </w:t>
      </w:r>
      <w:r w:rsidRPr="0012150F">
        <w:rPr>
          <w:lang w:val="en-US"/>
        </w:rPr>
        <w:t xml:space="preserve">performance value for the vertically imposed mass, in kilograms, to the coupling from a center axle trailer under static conditions. This performance value shall be verified as described in Annex 6 </w:t>
      </w:r>
      <w:r>
        <w:rPr>
          <w:lang w:val="en-US"/>
        </w:rPr>
        <w:t xml:space="preserve">to </w:t>
      </w:r>
      <w:r w:rsidRPr="0012150F">
        <w:rPr>
          <w:lang w:val="en-US"/>
        </w:rPr>
        <w:t>this Regulation."</w:t>
      </w:r>
    </w:p>
    <w:p w14:paraId="41C1BE20" w14:textId="77777777" w:rsidR="0052165A" w:rsidRDefault="0052165A" w:rsidP="0052165A">
      <w:pPr>
        <w:pStyle w:val="para"/>
        <w:rPr>
          <w:lang w:val="en-US" w:eastAsia="en-GB"/>
        </w:rPr>
      </w:pPr>
      <w:r>
        <w:rPr>
          <w:i/>
          <w:lang w:val="en-US" w:eastAsia="en-GB"/>
        </w:rPr>
        <w:t xml:space="preserve">Paragraph 2.11.4., </w:t>
      </w:r>
      <w:r>
        <w:rPr>
          <w:lang w:val="en-US" w:eastAsia="en-GB"/>
        </w:rPr>
        <w:t>amend to read:</w:t>
      </w:r>
    </w:p>
    <w:p w14:paraId="40A7B50E" w14:textId="77777777" w:rsidR="0052165A" w:rsidRDefault="0052165A" w:rsidP="0052165A">
      <w:pPr>
        <w:pStyle w:val="para"/>
        <w:rPr>
          <w:b/>
          <w:lang w:val="en-US" w:eastAsia="en-GB"/>
        </w:rPr>
      </w:pPr>
      <w:r>
        <w:rPr>
          <w:lang w:val="en-US" w:eastAsia="en-GB"/>
        </w:rPr>
        <w:t>"2.11.4.</w:t>
      </w:r>
      <w:r>
        <w:rPr>
          <w:lang w:val="en-US" w:eastAsia="en-GB"/>
        </w:rPr>
        <w:tab/>
      </w:r>
      <w:r w:rsidRPr="0012150F">
        <w:rPr>
          <w:lang w:val="en-US"/>
        </w:rPr>
        <w:t xml:space="preserve">The V value is a </w:t>
      </w:r>
      <w:r w:rsidRPr="0012150F">
        <w:rPr>
          <w:rFonts w:cs="Courier"/>
          <w:lang w:val="en-US"/>
        </w:rPr>
        <w:t xml:space="preserve">characteristic </w:t>
      </w:r>
      <w:r w:rsidRPr="0012150F">
        <w:rPr>
          <w:lang w:val="en-US"/>
        </w:rPr>
        <w:t xml:space="preserve">performance value of the amplitude of the vertical force imposed on the coupling by a center axle trailer. This performance value shall be verified as described in Annex 6 </w:t>
      </w:r>
      <w:r>
        <w:rPr>
          <w:lang w:val="en-US"/>
        </w:rPr>
        <w:t>to</w:t>
      </w:r>
      <w:r w:rsidRPr="0012150F">
        <w:rPr>
          <w:lang w:val="en-US"/>
        </w:rPr>
        <w:t xml:space="preserve"> this Regulation."</w:t>
      </w:r>
    </w:p>
    <w:p w14:paraId="7CD9B558" w14:textId="77777777" w:rsidR="0052165A" w:rsidRDefault="0052165A" w:rsidP="0052165A">
      <w:pPr>
        <w:pStyle w:val="para"/>
        <w:rPr>
          <w:lang w:val="en-US" w:eastAsia="en-GB"/>
        </w:rPr>
      </w:pPr>
      <w:r>
        <w:rPr>
          <w:i/>
          <w:lang w:val="en-US" w:eastAsia="en-GB"/>
        </w:rPr>
        <w:t>Insert a new paragraph 2.11.5.,</w:t>
      </w:r>
      <w:r>
        <w:rPr>
          <w:lang w:val="en-US" w:eastAsia="en-GB"/>
        </w:rPr>
        <w:t xml:space="preserve"> to read:</w:t>
      </w:r>
    </w:p>
    <w:p w14:paraId="470EFA50" w14:textId="77777777" w:rsidR="0052165A" w:rsidRPr="0012150F" w:rsidRDefault="0052165A" w:rsidP="0052165A">
      <w:pPr>
        <w:pStyle w:val="SingleTxtG"/>
        <w:spacing w:line="240" w:lineRule="auto"/>
        <w:ind w:left="2268" w:hanging="1134"/>
        <w:rPr>
          <w:lang w:val="en-US"/>
        </w:rPr>
      </w:pPr>
      <w:r w:rsidRPr="0012150F">
        <w:rPr>
          <w:lang w:val="en-US" w:eastAsia="en-GB"/>
        </w:rPr>
        <w:t>"2.11.5.</w:t>
      </w:r>
      <w:r w:rsidRPr="0012150F">
        <w:rPr>
          <w:lang w:val="en-US" w:eastAsia="en-GB"/>
        </w:rPr>
        <w:tab/>
      </w:r>
      <w:r w:rsidRPr="0012150F">
        <w:rPr>
          <w:lang w:val="en-US" w:eastAsia="en-GB"/>
        </w:rPr>
        <w:tab/>
      </w:r>
      <w:r w:rsidRPr="0012150F">
        <w:rPr>
          <w:lang w:val="en-US"/>
        </w:rPr>
        <w:t>The A</w:t>
      </w:r>
      <w:r w:rsidRPr="0012150F">
        <w:rPr>
          <w:vertAlign w:val="subscript"/>
          <w:lang w:val="en-US"/>
        </w:rPr>
        <w:t>v</w:t>
      </w:r>
      <w:r w:rsidRPr="0012150F">
        <w:rPr>
          <w:lang w:val="en-US"/>
        </w:rPr>
        <w:t xml:space="preserve"> value is a characteristic performance value for hinged drawbars that sets maximum permitted axle mass in </w:t>
      </w:r>
      <w:proofErr w:type="spellStart"/>
      <w:r w:rsidRPr="0012150F">
        <w:rPr>
          <w:lang w:val="en-US"/>
        </w:rPr>
        <w:t>tonnes</w:t>
      </w:r>
      <w:proofErr w:type="spellEnd"/>
      <w:r w:rsidRPr="0012150F">
        <w:rPr>
          <w:lang w:val="en-US"/>
        </w:rPr>
        <w:t xml:space="preserve"> of the front steered axle group of a full trailer. This performance value shall be verified as described in Annex 6 </w:t>
      </w:r>
      <w:r>
        <w:rPr>
          <w:lang w:val="en-US"/>
        </w:rPr>
        <w:t>to</w:t>
      </w:r>
      <w:r w:rsidRPr="0012150F">
        <w:rPr>
          <w:lang w:val="en-US"/>
        </w:rPr>
        <w:t xml:space="preserve"> this Regulation."</w:t>
      </w:r>
    </w:p>
    <w:p w14:paraId="24A5A6F5" w14:textId="77777777" w:rsidR="0052165A" w:rsidRDefault="0052165A" w:rsidP="0052165A">
      <w:pPr>
        <w:pStyle w:val="para"/>
        <w:rPr>
          <w:lang w:val="en-US" w:eastAsia="en-GB"/>
        </w:rPr>
      </w:pPr>
      <w:r>
        <w:rPr>
          <w:i/>
          <w:lang w:val="en-US" w:eastAsia="en-GB"/>
        </w:rPr>
        <w:t>Insert a new paragraph 2.11.6.</w:t>
      </w:r>
      <w:r>
        <w:rPr>
          <w:lang w:val="en-US" w:eastAsia="en-GB"/>
        </w:rPr>
        <w:t xml:space="preserve"> to read:</w:t>
      </w:r>
    </w:p>
    <w:p w14:paraId="0202BAF5" w14:textId="77777777" w:rsidR="0052165A" w:rsidRPr="0012150F" w:rsidRDefault="0052165A" w:rsidP="0052165A">
      <w:pPr>
        <w:pStyle w:val="SingleTxtG"/>
        <w:spacing w:line="240" w:lineRule="auto"/>
        <w:ind w:left="2268" w:hanging="1134"/>
        <w:rPr>
          <w:lang w:val="en-US"/>
        </w:rPr>
      </w:pPr>
      <w:r w:rsidRPr="0012150F">
        <w:rPr>
          <w:lang w:val="en-US" w:eastAsia="en-GB"/>
        </w:rPr>
        <w:t>"2.11.6.</w:t>
      </w:r>
      <w:r w:rsidRPr="0012150F">
        <w:rPr>
          <w:lang w:val="en-US" w:eastAsia="en-GB"/>
        </w:rPr>
        <w:tab/>
      </w:r>
      <w:r w:rsidRPr="0012150F">
        <w:rPr>
          <w:lang w:val="en-US" w:eastAsia="en-GB"/>
        </w:rPr>
        <w:tab/>
      </w:r>
      <w:r w:rsidRPr="0012150F">
        <w:rPr>
          <w:lang w:val="en-US"/>
        </w:rPr>
        <w:t>To each of the</w:t>
      </w:r>
      <w:r w:rsidRPr="0012150F">
        <w:rPr>
          <w:rFonts w:cs="Courier"/>
          <w:lang w:val="en-US"/>
        </w:rPr>
        <w:t xml:space="preserve"> characteristic</w:t>
      </w:r>
      <w:r w:rsidRPr="0012150F">
        <w:rPr>
          <w:lang w:val="en-US"/>
        </w:rPr>
        <w:t xml:space="preserve"> performance value D, Dc, U, V and S there are corresponding application requirement values. Those requirements values are determined according to Annex 8 </w:t>
      </w:r>
      <w:r>
        <w:rPr>
          <w:lang w:val="en-US"/>
        </w:rPr>
        <w:t>to</w:t>
      </w:r>
      <w:r w:rsidRPr="0012150F">
        <w:rPr>
          <w:lang w:val="en-US"/>
        </w:rPr>
        <w:t xml:space="preserve"> this Regulation."</w:t>
      </w:r>
    </w:p>
    <w:p w14:paraId="3DCAF417" w14:textId="77777777" w:rsidR="0052165A" w:rsidRDefault="0052165A" w:rsidP="0052165A">
      <w:pPr>
        <w:pStyle w:val="para"/>
        <w:rPr>
          <w:lang w:val="en-US" w:eastAsia="en-GB"/>
        </w:rPr>
      </w:pPr>
      <w:r>
        <w:rPr>
          <w:i/>
          <w:lang w:val="en-US" w:eastAsia="en-GB"/>
        </w:rPr>
        <w:t>Paragraph 2.12.,</w:t>
      </w:r>
      <w:r>
        <w:rPr>
          <w:lang w:val="en-US" w:eastAsia="en-GB"/>
        </w:rPr>
        <w:t xml:space="preserve"> amend to read:</w:t>
      </w:r>
    </w:p>
    <w:p w14:paraId="2E02DAD8" w14:textId="77777777" w:rsidR="0052165A" w:rsidRPr="00481DD2" w:rsidRDefault="0052165A" w:rsidP="0052165A">
      <w:pPr>
        <w:pStyle w:val="SingleTxtG"/>
        <w:spacing w:line="240" w:lineRule="auto"/>
        <w:ind w:left="2268" w:hanging="1134"/>
        <w:rPr>
          <w:lang w:val="en-US" w:eastAsia="en-GB"/>
        </w:rPr>
      </w:pPr>
      <w:r w:rsidRPr="00481DD2">
        <w:rPr>
          <w:lang w:val="en-US" w:eastAsia="en-GB"/>
        </w:rPr>
        <w:t>"2.12.</w:t>
      </w:r>
      <w:r w:rsidRPr="00481DD2">
        <w:rPr>
          <w:lang w:val="en-US" w:eastAsia="en-GB"/>
        </w:rPr>
        <w:tab/>
        <w:t xml:space="preserve">Symbols and definitions used in Annex 6 and Annex 8 </w:t>
      </w:r>
      <w:r>
        <w:rPr>
          <w:lang w:val="en-US" w:eastAsia="en-GB"/>
        </w:rPr>
        <w:t>to</w:t>
      </w:r>
      <w:r w:rsidRPr="00481DD2">
        <w:rPr>
          <w:lang w:val="en-US" w:eastAsia="en-GB"/>
        </w:rPr>
        <w:t xml:space="preserve"> this Regulation.</w:t>
      </w:r>
    </w:p>
    <w:p w14:paraId="3E925BB2" w14:textId="77777777" w:rsidR="0052165A" w:rsidRPr="00481DD2" w:rsidRDefault="0052165A" w:rsidP="0052165A">
      <w:pPr>
        <w:pStyle w:val="a"/>
        <w:tabs>
          <w:tab w:val="left" w:pos="2552"/>
        </w:tabs>
        <w:rPr>
          <w:sz w:val="24"/>
          <w:szCs w:val="24"/>
          <w:lang w:val="en-US"/>
        </w:rPr>
      </w:pPr>
      <w:r w:rsidRPr="00481DD2">
        <w:rPr>
          <w:lang w:val="en-US"/>
        </w:rPr>
        <w:t>A</w:t>
      </w:r>
      <w:r w:rsidRPr="00481DD2">
        <w:rPr>
          <w:position w:val="-4"/>
          <w:sz w:val="12"/>
          <w:szCs w:val="12"/>
          <w:lang w:val="en-US"/>
        </w:rPr>
        <w:t>v</w:t>
      </w:r>
      <w:r w:rsidRPr="00481DD2">
        <w:rPr>
          <w:sz w:val="24"/>
          <w:szCs w:val="24"/>
          <w:lang w:val="en-US"/>
        </w:rPr>
        <w:tab/>
      </w:r>
      <w:r w:rsidRPr="00481DD2">
        <w:rPr>
          <w:lang w:val="en-US"/>
        </w:rPr>
        <w:t>=</w:t>
      </w:r>
      <w:r w:rsidRPr="00481DD2">
        <w:rPr>
          <w:sz w:val="24"/>
          <w:szCs w:val="24"/>
          <w:lang w:val="en-US"/>
        </w:rPr>
        <w:tab/>
      </w:r>
      <w:r w:rsidRPr="00481DD2">
        <w:rPr>
          <w:lang w:val="en-US"/>
        </w:rPr>
        <w:t xml:space="preserve">maximum permitted axle mass </w:t>
      </w:r>
      <w:r w:rsidRPr="00481DD2">
        <w:rPr>
          <w:bCs/>
          <w:lang w:val="en-US"/>
        </w:rPr>
        <w:t xml:space="preserve">in </w:t>
      </w:r>
      <w:proofErr w:type="spellStart"/>
      <w:r w:rsidRPr="00481DD2">
        <w:rPr>
          <w:bCs/>
          <w:lang w:val="en-US"/>
        </w:rPr>
        <w:t>tonnes</w:t>
      </w:r>
      <w:proofErr w:type="spellEnd"/>
      <w:r w:rsidRPr="00481DD2">
        <w:rPr>
          <w:bCs/>
          <w:lang w:val="en-US"/>
        </w:rPr>
        <w:t xml:space="preserve"> of the front steered axle group of a full trailer</w:t>
      </w:r>
      <w:r w:rsidRPr="00481DD2">
        <w:rPr>
          <w:lang w:val="en-US"/>
        </w:rPr>
        <w:t xml:space="preserve"> – see paragraph 2.11.5.</w:t>
      </w:r>
    </w:p>
    <w:p w14:paraId="0FD4A398" w14:textId="77777777" w:rsidR="0052165A" w:rsidRPr="00481DD2" w:rsidRDefault="0052165A" w:rsidP="0052165A">
      <w:pPr>
        <w:pStyle w:val="a"/>
        <w:tabs>
          <w:tab w:val="left" w:pos="2552"/>
        </w:tabs>
        <w:rPr>
          <w:sz w:val="24"/>
          <w:szCs w:val="24"/>
          <w:lang w:val="en-US"/>
        </w:rPr>
      </w:pPr>
      <w:r w:rsidRPr="00481DD2">
        <w:rPr>
          <w:position w:val="1"/>
          <w:lang w:val="en-US"/>
        </w:rPr>
        <w:t>C</w:t>
      </w:r>
      <w:r w:rsidRPr="00481DD2">
        <w:rPr>
          <w:sz w:val="24"/>
          <w:szCs w:val="24"/>
          <w:lang w:val="en-US"/>
        </w:rPr>
        <w:tab/>
      </w:r>
      <w:r w:rsidRPr="00481DD2">
        <w:rPr>
          <w:position w:val="1"/>
          <w:lang w:val="en-US"/>
        </w:rPr>
        <w:t>=</w:t>
      </w:r>
      <w:r w:rsidRPr="00481DD2">
        <w:rPr>
          <w:sz w:val="24"/>
          <w:szCs w:val="24"/>
          <w:lang w:val="en-US"/>
        </w:rPr>
        <w:tab/>
      </w:r>
      <w:r w:rsidRPr="00481DD2">
        <w:rPr>
          <w:position w:val="1"/>
          <w:lang w:val="en-US"/>
        </w:rPr>
        <w:t xml:space="preserve">mass of </w:t>
      </w:r>
      <w:proofErr w:type="spellStart"/>
      <w:r w:rsidRPr="00481DD2">
        <w:rPr>
          <w:position w:val="1"/>
          <w:lang w:val="en-US"/>
        </w:rPr>
        <w:t>centre</w:t>
      </w:r>
      <w:proofErr w:type="spellEnd"/>
      <w:r w:rsidRPr="00481DD2">
        <w:rPr>
          <w:position w:val="1"/>
          <w:lang w:val="en-US"/>
        </w:rPr>
        <w:t xml:space="preserve"> axle trailer in </w:t>
      </w:r>
      <w:proofErr w:type="spellStart"/>
      <w:r w:rsidRPr="00481DD2">
        <w:rPr>
          <w:position w:val="1"/>
          <w:lang w:val="en-US"/>
        </w:rPr>
        <w:t>tonnes</w:t>
      </w:r>
      <w:proofErr w:type="spellEnd"/>
      <w:r w:rsidRPr="00481DD2">
        <w:rPr>
          <w:position w:val="1"/>
          <w:lang w:val="en-US"/>
        </w:rPr>
        <w:t xml:space="preserve"> – see Annex 8</w:t>
      </w:r>
      <w:r>
        <w:rPr>
          <w:position w:val="1"/>
          <w:lang w:val="en-US"/>
        </w:rPr>
        <w:t>,</w:t>
      </w:r>
      <w:r w:rsidRPr="00481DD2">
        <w:rPr>
          <w:lang w:val="en-US"/>
        </w:rPr>
        <w:t xml:space="preserve"> </w:t>
      </w:r>
      <w:r w:rsidRPr="00481DD2">
        <w:rPr>
          <w:position w:val="2"/>
          <w:lang w:val="en-US"/>
        </w:rPr>
        <w:t xml:space="preserve">paragraph 2.1. </w:t>
      </w:r>
      <w:r>
        <w:rPr>
          <w:position w:val="2"/>
          <w:lang w:val="en-US"/>
        </w:rPr>
        <w:t>to</w:t>
      </w:r>
      <w:r w:rsidRPr="00481DD2">
        <w:rPr>
          <w:position w:val="2"/>
          <w:lang w:val="en-US"/>
        </w:rPr>
        <w:t xml:space="preserve"> this Regulation.</w:t>
      </w:r>
    </w:p>
    <w:p w14:paraId="6B94AF38" w14:textId="77777777" w:rsidR="0052165A" w:rsidRPr="00481DD2" w:rsidRDefault="0052165A" w:rsidP="0052165A">
      <w:pPr>
        <w:pStyle w:val="a"/>
        <w:tabs>
          <w:tab w:val="left" w:pos="2552"/>
        </w:tabs>
        <w:rPr>
          <w:sz w:val="24"/>
          <w:szCs w:val="24"/>
          <w:lang w:val="en-US"/>
        </w:rPr>
      </w:pPr>
      <w:r w:rsidRPr="00481DD2">
        <w:rPr>
          <w:lang w:val="en-US"/>
        </w:rPr>
        <w:t>D</w:t>
      </w:r>
      <w:r w:rsidRPr="00481DD2">
        <w:rPr>
          <w:sz w:val="24"/>
          <w:szCs w:val="24"/>
          <w:lang w:val="en-US"/>
        </w:rPr>
        <w:tab/>
      </w:r>
      <w:r w:rsidRPr="00481DD2">
        <w:rPr>
          <w:lang w:val="en-US"/>
        </w:rPr>
        <w:t>=</w:t>
      </w:r>
      <w:r w:rsidRPr="00481DD2">
        <w:rPr>
          <w:sz w:val="24"/>
          <w:szCs w:val="24"/>
          <w:lang w:val="en-US"/>
        </w:rPr>
        <w:tab/>
      </w:r>
      <w:r w:rsidRPr="00481DD2">
        <w:rPr>
          <w:lang w:val="en-US"/>
        </w:rPr>
        <w:t xml:space="preserve">D-value in </w:t>
      </w:r>
      <w:proofErr w:type="spellStart"/>
      <w:r w:rsidRPr="00481DD2">
        <w:rPr>
          <w:lang w:val="en-US"/>
        </w:rPr>
        <w:t>kN</w:t>
      </w:r>
      <w:proofErr w:type="spellEnd"/>
      <w:r w:rsidRPr="00481DD2">
        <w:rPr>
          <w:lang w:val="en-US"/>
        </w:rPr>
        <w:t xml:space="preserve"> - see paragraph 2.11.1. of this Regulation.</w:t>
      </w:r>
    </w:p>
    <w:p w14:paraId="4212EF9B" w14:textId="77777777" w:rsidR="0052165A" w:rsidRPr="00481DD2" w:rsidRDefault="0052165A" w:rsidP="0052165A">
      <w:pPr>
        <w:pStyle w:val="a"/>
        <w:tabs>
          <w:tab w:val="left" w:pos="2552"/>
        </w:tabs>
        <w:rPr>
          <w:sz w:val="24"/>
          <w:szCs w:val="24"/>
          <w:lang w:val="en-US"/>
        </w:rPr>
      </w:pPr>
      <w:r w:rsidRPr="00481DD2">
        <w:rPr>
          <w:lang w:val="en-US"/>
        </w:rPr>
        <w:t>D</w:t>
      </w:r>
      <w:r w:rsidRPr="00481DD2">
        <w:rPr>
          <w:position w:val="-4"/>
          <w:sz w:val="12"/>
          <w:szCs w:val="12"/>
          <w:lang w:val="en-US"/>
        </w:rPr>
        <w:t>c</w:t>
      </w:r>
      <w:r w:rsidRPr="00481DD2">
        <w:rPr>
          <w:sz w:val="24"/>
          <w:szCs w:val="24"/>
          <w:lang w:val="en-US"/>
        </w:rPr>
        <w:tab/>
      </w:r>
      <w:r w:rsidRPr="00481DD2">
        <w:rPr>
          <w:lang w:val="en-US"/>
        </w:rPr>
        <w:t>=</w:t>
      </w:r>
      <w:r w:rsidRPr="00481DD2">
        <w:rPr>
          <w:sz w:val="24"/>
          <w:szCs w:val="24"/>
          <w:lang w:val="en-US"/>
        </w:rPr>
        <w:tab/>
      </w:r>
      <w:r w:rsidRPr="00481DD2">
        <w:rPr>
          <w:rFonts w:cs="Courier New"/>
          <w:lang w:val="en-US"/>
        </w:rPr>
        <w:t>D</w:t>
      </w:r>
      <w:r w:rsidRPr="00481DD2">
        <w:rPr>
          <w:rFonts w:cs="Courier New"/>
          <w:vertAlign w:val="subscript"/>
          <w:lang w:val="en-US"/>
        </w:rPr>
        <w:t>c</w:t>
      </w:r>
      <w:r w:rsidRPr="00481DD2">
        <w:rPr>
          <w:rFonts w:cs="Courier New"/>
          <w:lang w:val="en-US"/>
        </w:rPr>
        <w:t xml:space="preserve">-value in </w:t>
      </w:r>
      <w:proofErr w:type="spellStart"/>
      <w:r w:rsidRPr="00481DD2">
        <w:rPr>
          <w:rFonts w:cs="Courier New"/>
          <w:lang w:val="en-US"/>
        </w:rPr>
        <w:t>kN</w:t>
      </w:r>
      <w:proofErr w:type="spellEnd"/>
      <w:r w:rsidRPr="00481DD2">
        <w:rPr>
          <w:rFonts w:cs="Courier New"/>
          <w:lang w:val="en-US"/>
        </w:rPr>
        <w:t xml:space="preserve"> for </w:t>
      </w:r>
      <w:proofErr w:type="spellStart"/>
      <w:r w:rsidRPr="00481DD2">
        <w:rPr>
          <w:rFonts w:cs="Courier New"/>
          <w:lang w:val="en-US"/>
        </w:rPr>
        <w:t>centre</w:t>
      </w:r>
      <w:proofErr w:type="spellEnd"/>
      <w:r w:rsidRPr="00481DD2">
        <w:rPr>
          <w:rFonts w:cs="Courier New"/>
          <w:lang w:val="en-US"/>
        </w:rPr>
        <w:t xml:space="preserve"> axle trailers - see </w:t>
      </w:r>
      <w:r w:rsidRPr="00481DD2">
        <w:rPr>
          <w:position w:val="2"/>
          <w:lang w:val="en-US"/>
        </w:rPr>
        <w:t xml:space="preserve">paragraph 2.11.1. </w:t>
      </w:r>
      <w:r w:rsidRPr="00481DD2">
        <w:rPr>
          <w:rFonts w:cs="Courier New"/>
          <w:lang w:val="en-US"/>
        </w:rPr>
        <w:t>of this Regulation.</w:t>
      </w:r>
    </w:p>
    <w:p w14:paraId="6B7ED550" w14:textId="77777777" w:rsidR="0052165A" w:rsidRPr="00481DD2" w:rsidRDefault="0052165A" w:rsidP="0052165A">
      <w:pPr>
        <w:pStyle w:val="a"/>
        <w:tabs>
          <w:tab w:val="left" w:pos="2552"/>
        </w:tabs>
        <w:rPr>
          <w:sz w:val="24"/>
          <w:szCs w:val="24"/>
          <w:lang w:val="en-US"/>
        </w:rPr>
      </w:pPr>
      <w:r w:rsidRPr="00481DD2">
        <w:rPr>
          <w:position w:val="1"/>
          <w:lang w:val="en-US"/>
        </w:rPr>
        <w:lastRenderedPageBreak/>
        <w:t>R</w:t>
      </w:r>
      <w:r w:rsidRPr="00481DD2">
        <w:rPr>
          <w:sz w:val="24"/>
          <w:szCs w:val="24"/>
          <w:lang w:val="en-US"/>
        </w:rPr>
        <w:tab/>
      </w:r>
      <w:r w:rsidRPr="00481DD2">
        <w:rPr>
          <w:position w:val="1"/>
          <w:lang w:val="en-US"/>
        </w:rPr>
        <w:t>=</w:t>
      </w:r>
      <w:r w:rsidRPr="00481DD2">
        <w:rPr>
          <w:sz w:val="24"/>
          <w:szCs w:val="24"/>
          <w:lang w:val="en-US"/>
        </w:rPr>
        <w:tab/>
      </w:r>
      <w:r w:rsidRPr="00481DD2">
        <w:rPr>
          <w:position w:val="1"/>
          <w:lang w:val="en-US"/>
        </w:rPr>
        <w:t xml:space="preserve">mass of towed vehicle in </w:t>
      </w:r>
      <w:proofErr w:type="spellStart"/>
      <w:r w:rsidRPr="00481DD2">
        <w:rPr>
          <w:position w:val="1"/>
          <w:lang w:val="en-US"/>
        </w:rPr>
        <w:t>tonnes</w:t>
      </w:r>
      <w:proofErr w:type="spellEnd"/>
      <w:r w:rsidRPr="00481DD2">
        <w:rPr>
          <w:position w:val="1"/>
          <w:lang w:val="en-US"/>
        </w:rPr>
        <w:t xml:space="preserve"> - see </w:t>
      </w:r>
      <w:r w:rsidRPr="00481DD2">
        <w:rPr>
          <w:lang w:val="en-US"/>
        </w:rPr>
        <w:t>Annex 8</w:t>
      </w:r>
      <w:r>
        <w:rPr>
          <w:lang w:val="en-US"/>
        </w:rPr>
        <w:t>,</w:t>
      </w:r>
      <w:r w:rsidRPr="00481DD2">
        <w:rPr>
          <w:lang w:val="en-US"/>
        </w:rPr>
        <w:t xml:space="preserve"> </w:t>
      </w:r>
      <w:r w:rsidRPr="00481DD2">
        <w:rPr>
          <w:position w:val="2"/>
          <w:lang w:val="en-US"/>
        </w:rPr>
        <w:t xml:space="preserve">paragraph 2.1. </w:t>
      </w:r>
      <w:r>
        <w:rPr>
          <w:position w:val="2"/>
          <w:lang w:val="en-US"/>
        </w:rPr>
        <w:t>to</w:t>
      </w:r>
      <w:r w:rsidRPr="00481DD2">
        <w:rPr>
          <w:position w:val="2"/>
          <w:lang w:val="en-US"/>
        </w:rPr>
        <w:t xml:space="preserve"> this Regulation.</w:t>
      </w:r>
    </w:p>
    <w:p w14:paraId="7BCA4D41" w14:textId="77777777" w:rsidR="0052165A" w:rsidRPr="00481DD2" w:rsidRDefault="0052165A" w:rsidP="0052165A">
      <w:pPr>
        <w:pStyle w:val="a"/>
        <w:tabs>
          <w:tab w:val="left" w:pos="2552"/>
        </w:tabs>
        <w:rPr>
          <w:sz w:val="24"/>
          <w:szCs w:val="24"/>
          <w:lang w:val="en-US"/>
        </w:rPr>
      </w:pPr>
      <w:r w:rsidRPr="00481DD2">
        <w:rPr>
          <w:position w:val="1"/>
          <w:lang w:val="en-US"/>
        </w:rPr>
        <w:t>T</w:t>
      </w:r>
      <w:r w:rsidRPr="00481DD2">
        <w:rPr>
          <w:sz w:val="24"/>
          <w:szCs w:val="24"/>
          <w:lang w:val="en-US"/>
        </w:rPr>
        <w:tab/>
      </w:r>
      <w:r w:rsidRPr="00481DD2">
        <w:rPr>
          <w:position w:val="1"/>
          <w:lang w:val="en-US"/>
        </w:rPr>
        <w:t>=</w:t>
      </w:r>
      <w:r w:rsidRPr="00481DD2">
        <w:rPr>
          <w:sz w:val="24"/>
          <w:szCs w:val="24"/>
          <w:lang w:val="en-US"/>
        </w:rPr>
        <w:tab/>
      </w:r>
      <w:r w:rsidRPr="00481DD2">
        <w:rPr>
          <w:position w:val="1"/>
          <w:lang w:val="en-US"/>
        </w:rPr>
        <w:t xml:space="preserve">mass of towing vehicle in </w:t>
      </w:r>
      <w:proofErr w:type="spellStart"/>
      <w:r w:rsidRPr="00481DD2">
        <w:rPr>
          <w:position w:val="1"/>
          <w:lang w:val="en-US"/>
        </w:rPr>
        <w:t>tonnes</w:t>
      </w:r>
      <w:proofErr w:type="spellEnd"/>
      <w:r w:rsidRPr="00481DD2">
        <w:rPr>
          <w:position w:val="1"/>
          <w:lang w:val="en-US"/>
        </w:rPr>
        <w:t xml:space="preserve"> - see </w:t>
      </w:r>
      <w:r w:rsidRPr="00481DD2">
        <w:rPr>
          <w:lang w:val="en-US"/>
        </w:rPr>
        <w:t>Annex 8</w:t>
      </w:r>
      <w:r>
        <w:rPr>
          <w:lang w:val="en-US"/>
        </w:rPr>
        <w:t>,</w:t>
      </w:r>
      <w:r w:rsidRPr="00481DD2">
        <w:rPr>
          <w:lang w:val="en-US"/>
        </w:rPr>
        <w:t xml:space="preserve"> </w:t>
      </w:r>
      <w:r w:rsidRPr="00481DD2">
        <w:rPr>
          <w:position w:val="2"/>
          <w:lang w:val="en-US"/>
        </w:rPr>
        <w:t xml:space="preserve">paragraph 2.1. </w:t>
      </w:r>
      <w:r>
        <w:rPr>
          <w:position w:val="2"/>
          <w:lang w:val="en-US"/>
        </w:rPr>
        <w:t>to</w:t>
      </w:r>
      <w:r w:rsidRPr="00481DD2">
        <w:rPr>
          <w:position w:val="2"/>
          <w:lang w:val="en-US"/>
        </w:rPr>
        <w:t xml:space="preserve"> this Regulation.</w:t>
      </w:r>
    </w:p>
    <w:p w14:paraId="1B02A5BC" w14:textId="77777777" w:rsidR="0052165A" w:rsidRPr="00481DD2" w:rsidRDefault="0052165A" w:rsidP="0052165A">
      <w:pPr>
        <w:pStyle w:val="a"/>
        <w:tabs>
          <w:tab w:val="left" w:pos="2552"/>
        </w:tabs>
        <w:rPr>
          <w:sz w:val="24"/>
          <w:szCs w:val="24"/>
          <w:lang w:val="en-US"/>
        </w:rPr>
      </w:pPr>
      <w:r w:rsidRPr="00481DD2">
        <w:rPr>
          <w:lang w:val="en-US"/>
        </w:rPr>
        <w:t>F</w:t>
      </w:r>
      <w:r w:rsidRPr="00481DD2">
        <w:rPr>
          <w:position w:val="-4"/>
          <w:sz w:val="12"/>
          <w:szCs w:val="12"/>
          <w:lang w:val="en-US"/>
        </w:rPr>
        <w:t>a</w:t>
      </w:r>
      <w:r w:rsidRPr="00481DD2">
        <w:rPr>
          <w:sz w:val="24"/>
          <w:szCs w:val="24"/>
          <w:lang w:val="en-US"/>
        </w:rPr>
        <w:tab/>
      </w:r>
      <w:r w:rsidRPr="00481DD2">
        <w:rPr>
          <w:lang w:val="en-US"/>
        </w:rPr>
        <w:t>=</w:t>
      </w:r>
      <w:r w:rsidRPr="00481DD2">
        <w:rPr>
          <w:sz w:val="24"/>
          <w:szCs w:val="24"/>
          <w:lang w:val="en-US"/>
        </w:rPr>
        <w:tab/>
      </w:r>
      <w:r w:rsidRPr="00481DD2">
        <w:rPr>
          <w:lang w:val="en-US"/>
        </w:rPr>
        <w:t xml:space="preserve">static lifting force in </w:t>
      </w:r>
      <w:proofErr w:type="spellStart"/>
      <w:r w:rsidRPr="00481DD2">
        <w:rPr>
          <w:lang w:val="en-US"/>
        </w:rPr>
        <w:t>kN.</w:t>
      </w:r>
      <w:proofErr w:type="spellEnd"/>
    </w:p>
    <w:p w14:paraId="4F9CDF29" w14:textId="77777777" w:rsidR="0052165A" w:rsidRPr="00481DD2" w:rsidRDefault="0052165A" w:rsidP="0052165A">
      <w:pPr>
        <w:pStyle w:val="a"/>
        <w:tabs>
          <w:tab w:val="left" w:pos="2552"/>
        </w:tabs>
        <w:rPr>
          <w:sz w:val="24"/>
          <w:szCs w:val="24"/>
          <w:lang w:val="en-US"/>
        </w:rPr>
      </w:pPr>
      <w:r w:rsidRPr="00481DD2">
        <w:rPr>
          <w:lang w:val="en-US"/>
        </w:rPr>
        <w:t>F</w:t>
      </w:r>
      <w:r w:rsidRPr="00481DD2">
        <w:rPr>
          <w:position w:val="-4"/>
          <w:sz w:val="12"/>
          <w:szCs w:val="12"/>
          <w:lang w:val="en-US"/>
        </w:rPr>
        <w:t>h</w:t>
      </w:r>
      <w:r w:rsidRPr="00481DD2">
        <w:rPr>
          <w:sz w:val="24"/>
          <w:szCs w:val="24"/>
          <w:lang w:val="en-US"/>
        </w:rPr>
        <w:tab/>
      </w:r>
      <w:r w:rsidRPr="00481DD2">
        <w:rPr>
          <w:lang w:val="en-US"/>
        </w:rPr>
        <w:t>=</w:t>
      </w:r>
      <w:r w:rsidRPr="00481DD2">
        <w:rPr>
          <w:sz w:val="24"/>
          <w:szCs w:val="24"/>
          <w:lang w:val="en-US"/>
        </w:rPr>
        <w:tab/>
      </w:r>
      <w:r w:rsidRPr="00481DD2">
        <w:rPr>
          <w:lang w:val="en-US"/>
        </w:rPr>
        <w:t xml:space="preserve">horizontal component of test force in longitudinal axis of vehicle in </w:t>
      </w:r>
      <w:proofErr w:type="spellStart"/>
      <w:r w:rsidRPr="00481DD2">
        <w:rPr>
          <w:lang w:val="en-US"/>
        </w:rPr>
        <w:t>kN.</w:t>
      </w:r>
      <w:proofErr w:type="spellEnd"/>
    </w:p>
    <w:p w14:paraId="5029F4C5" w14:textId="77777777" w:rsidR="0052165A" w:rsidRPr="00481DD2" w:rsidRDefault="0052165A" w:rsidP="0052165A">
      <w:pPr>
        <w:pStyle w:val="a"/>
        <w:tabs>
          <w:tab w:val="left" w:pos="2552"/>
        </w:tabs>
        <w:rPr>
          <w:sz w:val="24"/>
          <w:szCs w:val="24"/>
          <w:lang w:val="en-US"/>
        </w:rPr>
      </w:pPr>
      <w:r w:rsidRPr="00481DD2">
        <w:rPr>
          <w:lang w:val="en-US"/>
        </w:rPr>
        <w:t>F</w:t>
      </w:r>
      <w:r w:rsidRPr="00481DD2">
        <w:rPr>
          <w:position w:val="-4"/>
          <w:sz w:val="12"/>
          <w:szCs w:val="12"/>
          <w:lang w:val="en-US"/>
        </w:rPr>
        <w:t>s</w:t>
      </w:r>
      <w:r w:rsidRPr="00481DD2">
        <w:rPr>
          <w:sz w:val="24"/>
          <w:szCs w:val="24"/>
          <w:lang w:val="en-US"/>
        </w:rPr>
        <w:tab/>
      </w:r>
      <w:r w:rsidRPr="00481DD2">
        <w:rPr>
          <w:lang w:val="en-US"/>
        </w:rPr>
        <w:t>=</w:t>
      </w:r>
      <w:r w:rsidRPr="00481DD2">
        <w:rPr>
          <w:sz w:val="24"/>
          <w:szCs w:val="24"/>
          <w:lang w:val="en-US"/>
        </w:rPr>
        <w:tab/>
      </w:r>
      <w:r w:rsidRPr="00481DD2">
        <w:rPr>
          <w:lang w:val="en-US"/>
        </w:rPr>
        <w:t xml:space="preserve">vertical component of test force in </w:t>
      </w:r>
      <w:proofErr w:type="spellStart"/>
      <w:r w:rsidRPr="00481DD2">
        <w:rPr>
          <w:lang w:val="en-US"/>
        </w:rPr>
        <w:t>kN.</w:t>
      </w:r>
      <w:proofErr w:type="spellEnd"/>
    </w:p>
    <w:p w14:paraId="74A01157" w14:textId="77777777" w:rsidR="0052165A" w:rsidRPr="00481DD2" w:rsidRDefault="0052165A" w:rsidP="0052165A">
      <w:pPr>
        <w:pStyle w:val="a"/>
        <w:tabs>
          <w:tab w:val="left" w:pos="2552"/>
        </w:tabs>
        <w:rPr>
          <w:sz w:val="24"/>
          <w:szCs w:val="24"/>
          <w:lang w:val="en-US"/>
        </w:rPr>
      </w:pPr>
      <w:r w:rsidRPr="00481DD2">
        <w:rPr>
          <w:lang w:val="en-US"/>
        </w:rPr>
        <w:t>S</w:t>
      </w:r>
      <w:r w:rsidRPr="00481DD2">
        <w:rPr>
          <w:sz w:val="24"/>
          <w:szCs w:val="24"/>
          <w:lang w:val="en-US"/>
        </w:rPr>
        <w:tab/>
      </w:r>
      <w:r w:rsidRPr="00481DD2">
        <w:rPr>
          <w:lang w:val="en-US"/>
        </w:rPr>
        <w:t>=</w:t>
      </w:r>
      <w:r w:rsidRPr="00481DD2">
        <w:rPr>
          <w:sz w:val="24"/>
          <w:szCs w:val="24"/>
          <w:lang w:val="en-US"/>
        </w:rPr>
        <w:tab/>
      </w:r>
      <w:r w:rsidRPr="00481DD2">
        <w:rPr>
          <w:lang w:val="en-US"/>
        </w:rPr>
        <w:t>static vertical mass in kg. - See paragraph 2.11.3. of this Regulation.</w:t>
      </w:r>
    </w:p>
    <w:p w14:paraId="3BC62666" w14:textId="77777777" w:rsidR="0052165A" w:rsidRPr="00481DD2" w:rsidRDefault="0052165A" w:rsidP="0052165A">
      <w:pPr>
        <w:pStyle w:val="a"/>
        <w:tabs>
          <w:tab w:val="left" w:pos="2552"/>
        </w:tabs>
        <w:rPr>
          <w:sz w:val="24"/>
          <w:szCs w:val="24"/>
          <w:lang w:val="en-US"/>
        </w:rPr>
      </w:pPr>
      <w:r w:rsidRPr="00481DD2">
        <w:rPr>
          <w:lang w:val="en-US"/>
        </w:rPr>
        <w:t>U</w:t>
      </w:r>
      <w:r w:rsidRPr="00481DD2">
        <w:rPr>
          <w:sz w:val="24"/>
          <w:szCs w:val="24"/>
          <w:lang w:val="en-US"/>
        </w:rPr>
        <w:tab/>
      </w:r>
      <w:r w:rsidRPr="00481DD2">
        <w:rPr>
          <w:lang w:val="en-US"/>
        </w:rPr>
        <w:t>=</w:t>
      </w:r>
      <w:r w:rsidRPr="00481DD2">
        <w:rPr>
          <w:sz w:val="24"/>
          <w:szCs w:val="24"/>
          <w:lang w:val="en-US"/>
        </w:rPr>
        <w:tab/>
      </w:r>
      <w:r w:rsidRPr="00481DD2">
        <w:rPr>
          <w:lang w:val="en-US"/>
        </w:rPr>
        <w:t xml:space="preserve">fifth wheel imposed vertical mass in </w:t>
      </w:r>
      <w:proofErr w:type="spellStart"/>
      <w:r w:rsidRPr="00481DD2">
        <w:rPr>
          <w:lang w:val="en-US"/>
        </w:rPr>
        <w:t>tonnes</w:t>
      </w:r>
      <w:proofErr w:type="spellEnd"/>
      <w:r w:rsidRPr="00481DD2">
        <w:rPr>
          <w:lang w:val="en-US"/>
        </w:rPr>
        <w:t>. – See paragraph 2.11.2. of this Regulation.</w:t>
      </w:r>
    </w:p>
    <w:p w14:paraId="3BBBF132" w14:textId="77568C58" w:rsidR="0052165A" w:rsidRPr="00481DD2" w:rsidRDefault="0052165A" w:rsidP="0052165A">
      <w:pPr>
        <w:pStyle w:val="a"/>
        <w:tabs>
          <w:tab w:val="left" w:pos="2552"/>
        </w:tabs>
        <w:rPr>
          <w:sz w:val="24"/>
          <w:szCs w:val="24"/>
          <w:lang w:val="en-US"/>
        </w:rPr>
      </w:pPr>
      <w:r w:rsidRPr="00481DD2">
        <w:rPr>
          <w:lang w:val="en-US"/>
        </w:rPr>
        <w:t>V</w:t>
      </w:r>
      <w:r w:rsidRPr="00481DD2">
        <w:rPr>
          <w:sz w:val="24"/>
          <w:szCs w:val="24"/>
          <w:lang w:val="en-US"/>
        </w:rPr>
        <w:tab/>
      </w:r>
      <w:r w:rsidRPr="00481DD2">
        <w:rPr>
          <w:lang w:val="en-US"/>
        </w:rPr>
        <w:t>=</w:t>
      </w:r>
      <w:r w:rsidRPr="00481DD2">
        <w:rPr>
          <w:sz w:val="24"/>
          <w:szCs w:val="24"/>
          <w:lang w:val="en-US"/>
        </w:rPr>
        <w:tab/>
      </w:r>
      <w:r w:rsidRPr="00481DD2">
        <w:rPr>
          <w:lang w:val="en-US"/>
        </w:rPr>
        <w:t xml:space="preserve">V-value in </w:t>
      </w:r>
      <w:proofErr w:type="spellStart"/>
      <w:r w:rsidRPr="00481DD2">
        <w:rPr>
          <w:lang w:val="en-US"/>
        </w:rPr>
        <w:t>kN</w:t>
      </w:r>
      <w:proofErr w:type="spellEnd"/>
      <w:r w:rsidRPr="00481DD2">
        <w:rPr>
          <w:lang w:val="en-US"/>
        </w:rPr>
        <w:t xml:space="preserve"> - </w:t>
      </w:r>
      <w:r w:rsidR="00316B5B">
        <w:rPr>
          <w:lang w:val="en-US"/>
        </w:rPr>
        <w:t>S</w:t>
      </w:r>
      <w:r w:rsidR="00316B5B" w:rsidRPr="00481DD2">
        <w:rPr>
          <w:lang w:val="en-US"/>
        </w:rPr>
        <w:t xml:space="preserve">ee </w:t>
      </w:r>
      <w:r w:rsidRPr="00481DD2">
        <w:rPr>
          <w:lang w:val="en-US"/>
        </w:rPr>
        <w:t>paragraph 2.11.4. of this Regulation.</w:t>
      </w:r>
    </w:p>
    <w:p w14:paraId="3420D259" w14:textId="77777777" w:rsidR="0052165A" w:rsidRPr="00481DD2" w:rsidRDefault="0052165A" w:rsidP="0052165A">
      <w:pPr>
        <w:pStyle w:val="a"/>
        <w:tabs>
          <w:tab w:val="left" w:pos="2552"/>
        </w:tabs>
        <w:rPr>
          <w:lang w:val="en-US"/>
        </w:rPr>
      </w:pPr>
      <w:r w:rsidRPr="00481DD2">
        <w:rPr>
          <w:lang w:val="en-US"/>
        </w:rPr>
        <w:t>a</w:t>
      </w:r>
      <w:r w:rsidRPr="00481DD2">
        <w:rPr>
          <w:sz w:val="24"/>
          <w:szCs w:val="24"/>
          <w:lang w:val="en-US"/>
        </w:rPr>
        <w:tab/>
      </w:r>
      <w:r w:rsidRPr="00481DD2">
        <w:rPr>
          <w:lang w:val="en-US"/>
        </w:rPr>
        <w:t>=</w:t>
      </w:r>
      <w:r w:rsidRPr="00481DD2">
        <w:rPr>
          <w:sz w:val="24"/>
          <w:szCs w:val="24"/>
          <w:lang w:val="en-US"/>
        </w:rPr>
        <w:tab/>
      </w:r>
      <w:r w:rsidRPr="00864789">
        <w:rPr>
          <w:lang w:val="en-US"/>
        </w:rPr>
        <w:t xml:space="preserve">equivalent vertical acceleration factor at the coupling point of </w:t>
      </w:r>
      <w:proofErr w:type="spellStart"/>
      <w:r w:rsidRPr="00864789">
        <w:rPr>
          <w:lang w:val="en-US"/>
        </w:rPr>
        <w:t>centre</w:t>
      </w:r>
      <w:proofErr w:type="spellEnd"/>
      <w:r w:rsidRPr="00864789">
        <w:rPr>
          <w:lang w:val="en-US"/>
        </w:rPr>
        <w:t xml:space="preserve"> axle trailers depending on the type of suspension of the rear axle(s) of the towing vehicle - see Annex 8, </w:t>
      </w:r>
      <w:r w:rsidRPr="00864789">
        <w:rPr>
          <w:position w:val="2"/>
          <w:lang w:val="en-US"/>
        </w:rPr>
        <w:t xml:space="preserve">paragraph 2.2. </w:t>
      </w:r>
      <w:r w:rsidRPr="00864789">
        <w:rPr>
          <w:lang w:val="en-US"/>
        </w:rPr>
        <w:t>to this Regulation.</w:t>
      </w:r>
      <w:r w:rsidRPr="00864789">
        <w:rPr>
          <w:lang w:val="en-US"/>
        </w:rPr>
        <w:tab/>
        <w:t>…"</w:t>
      </w:r>
    </w:p>
    <w:p w14:paraId="6A32693C" w14:textId="77777777" w:rsidR="0052165A" w:rsidRPr="0012150F" w:rsidRDefault="0052165A" w:rsidP="0052165A">
      <w:pPr>
        <w:autoSpaceDE w:val="0"/>
        <w:autoSpaceDN w:val="0"/>
        <w:adjustRightInd w:val="0"/>
        <w:spacing w:after="120" w:line="240" w:lineRule="auto"/>
        <w:ind w:left="2268" w:right="1134" w:hanging="1134"/>
        <w:rPr>
          <w:rStyle w:val="SingleTxtGChar"/>
          <w:lang w:val="en-US"/>
        </w:rPr>
      </w:pPr>
      <w:r w:rsidRPr="0012150F">
        <w:rPr>
          <w:i/>
          <w:iCs/>
          <w:lang w:val="en-US"/>
        </w:rPr>
        <w:t xml:space="preserve">Paragraph 2.16., </w:t>
      </w:r>
      <w:r w:rsidRPr="0012150F">
        <w:rPr>
          <w:lang w:val="en-US"/>
        </w:rPr>
        <w:t>amend to read</w:t>
      </w:r>
      <w:r w:rsidRPr="0012150F">
        <w:rPr>
          <w:rStyle w:val="SingleTxtGChar"/>
          <w:lang w:val="en-US"/>
        </w:rPr>
        <w:t>:</w:t>
      </w:r>
    </w:p>
    <w:p w14:paraId="2AFC18E3" w14:textId="77777777" w:rsidR="0052165A" w:rsidRPr="00481DD2" w:rsidRDefault="0052165A" w:rsidP="0052165A">
      <w:pPr>
        <w:pStyle w:val="SingleTxtG"/>
        <w:spacing w:line="240" w:lineRule="auto"/>
        <w:ind w:left="2268" w:hanging="1134"/>
        <w:rPr>
          <w:rFonts w:cs="Arial"/>
          <w:lang w:val="en-US"/>
        </w:rPr>
      </w:pPr>
      <w:r>
        <w:rPr>
          <w:rFonts w:cs="Calibri"/>
          <w:bCs/>
          <w:lang w:val="en-US"/>
        </w:rPr>
        <w:t>"</w:t>
      </w:r>
      <w:r w:rsidRPr="00481DD2">
        <w:rPr>
          <w:rFonts w:cs="Calibri"/>
          <w:bCs/>
          <w:lang w:val="en-US"/>
        </w:rPr>
        <w:t>2.16.</w:t>
      </w:r>
      <w:r w:rsidRPr="00481DD2">
        <w:rPr>
          <w:rFonts w:cs="Calibri"/>
          <w:bCs/>
          <w:lang w:val="en-US"/>
        </w:rPr>
        <w:tab/>
      </w:r>
      <w:r w:rsidRPr="00481DD2">
        <w:rPr>
          <w:rFonts w:cs="Calibri"/>
          <w:bCs/>
          <w:i/>
          <w:lang w:val="en-US"/>
        </w:rPr>
        <w:t xml:space="preserve">"Secondary coupling device" </w:t>
      </w:r>
      <w:r w:rsidRPr="00481DD2">
        <w:rPr>
          <w:rFonts w:cs="Arial"/>
          <w:lang w:val="en-US"/>
        </w:rPr>
        <w:t>means a chain, wire rope, etc., fitted a coupling device, capable in the event of separation of the main coupling, of ensuring that the trailer remains connected to the towing vehicle and that there is some residual steering action.</w:t>
      </w:r>
      <w:r>
        <w:rPr>
          <w:rFonts w:cs="Arial"/>
          <w:lang w:val="en-US"/>
        </w:rPr>
        <w:t>"</w:t>
      </w:r>
    </w:p>
    <w:p w14:paraId="24537A22" w14:textId="77777777" w:rsidR="0052165A" w:rsidRDefault="0052165A" w:rsidP="0052165A">
      <w:pPr>
        <w:pStyle w:val="SingleTxtG"/>
        <w:rPr>
          <w:lang w:val="en-US"/>
        </w:rPr>
      </w:pPr>
      <w:r>
        <w:rPr>
          <w:i/>
          <w:iCs/>
          <w:lang w:val="en-US"/>
        </w:rPr>
        <w:t>Paragraph 3.2.3.</w:t>
      </w:r>
      <w:r>
        <w:rPr>
          <w:lang w:val="en-US"/>
        </w:rPr>
        <w:t>, amend to read:</w:t>
      </w:r>
    </w:p>
    <w:p w14:paraId="318130A3" w14:textId="77777777" w:rsidR="0052165A" w:rsidRDefault="0052165A" w:rsidP="0052165A">
      <w:pPr>
        <w:pStyle w:val="SingleTxtG"/>
        <w:ind w:left="2268" w:hanging="1134"/>
        <w:rPr>
          <w:rStyle w:val="SingleTxtGChar"/>
        </w:rPr>
      </w:pPr>
      <w:r>
        <w:rPr>
          <w:lang w:val="en-US"/>
        </w:rPr>
        <w:t>"3.2.3.</w:t>
      </w:r>
      <w:r>
        <w:rPr>
          <w:lang w:val="en-US"/>
        </w:rPr>
        <w:tab/>
      </w:r>
      <w:r>
        <w:rPr>
          <w:lang w:val="en-US"/>
        </w:rPr>
        <w:tab/>
        <w:t>A statement of the values of D, Dc, S, V and U as applicable and as defined in paragraph 2.11.</w:t>
      </w:r>
    </w:p>
    <w:p w14:paraId="44339F3A" w14:textId="77777777" w:rsidR="0052165A" w:rsidRPr="00A25EB0" w:rsidRDefault="0052165A" w:rsidP="0052165A">
      <w:pPr>
        <w:pStyle w:val="SingleTxtG"/>
        <w:spacing w:line="240" w:lineRule="auto"/>
        <w:ind w:left="2268" w:hanging="1134"/>
        <w:rPr>
          <w:rFonts w:cs="Arial"/>
          <w:i/>
          <w:lang w:val="en-US"/>
        </w:rPr>
      </w:pPr>
      <w:r>
        <w:rPr>
          <w:b/>
          <w:lang w:val="en-US"/>
        </w:rPr>
        <w:tab/>
      </w:r>
      <w:r w:rsidRPr="00A25EB0">
        <w:rPr>
          <w:lang w:val="en-US"/>
        </w:rPr>
        <w:t>For towing devices intended for M</w:t>
      </w:r>
      <w:r w:rsidRPr="00A25EB0">
        <w:rPr>
          <w:vertAlign w:val="subscript"/>
          <w:lang w:val="en-US"/>
        </w:rPr>
        <w:t>1</w:t>
      </w:r>
      <w:r w:rsidRPr="00A25EB0">
        <w:rPr>
          <w:lang w:val="en-US"/>
        </w:rPr>
        <w:t xml:space="preserve"> or N</w:t>
      </w:r>
      <w:r w:rsidRPr="00A25EB0">
        <w:rPr>
          <w:vertAlign w:val="subscript"/>
          <w:lang w:val="en-US"/>
        </w:rPr>
        <w:t>1</w:t>
      </w:r>
      <w:r w:rsidRPr="00A25EB0">
        <w:rPr>
          <w:lang w:val="en-US"/>
        </w:rPr>
        <w:t xml:space="preserve"> vehicle, a statement of the maximum permissible towing vehicle and trailer masses and the maximum permissible static vertical imposed load on the towing device as advised by the manufacturer of the towing vehicle; if the value for the maximum permissible towable mass is zero or no value declared by vehicle manufacturer, the application for approval shall be refused.</w:t>
      </w:r>
      <w:r w:rsidRPr="00A25EB0">
        <w:rPr>
          <w:bCs/>
          <w:iCs/>
          <w:lang w:val="en-US"/>
        </w:rPr>
        <w:t>"</w:t>
      </w:r>
    </w:p>
    <w:p w14:paraId="0B704EE3" w14:textId="77777777" w:rsidR="0052165A" w:rsidRDefault="0052165A" w:rsidP="0052165A">
      <w:pPr>
        <w:pStyle w:val="SingleTxtG"/>
        <w:spacing w:line="240" w:lineRule="auto"/>
        <w:ind w:left="2268" w:hanging="1134"/>
        <w:rPr>
          <w:rFonts w:cs="Arial"/>
          <w:lang w:val="en-US"/>
        </w:rPr>
      </w:pPr>
      <w:r>
        <w:rPr>
          <w:rFonts w:cs="Arial"/>
          <w:i/>
          <w:lang w:val="en-US"/>
        </w:rPr>
        <w:t>Paragraph 4.8. (former),</w:t>
      </w:r>
      <w:r>
        <w:rPr>
          <w:rFonts w:cs="Arial"/>
          <w:lang w:val="en-US"/>
        </w:rPr>
        <w:t xml:space="preserve"> shall be renumbered as paragraph 4.10.</w:t>
      </w:r>
    </w:p>
    <w:p w14:paraId="6E8F13A2" w14:textId="77777777" w:rsidR="0052165A" w:rsidRDefault="0052165A" w:rsidP="0052165A">
      <w:pPr>
        <w:pStyle w:val="SingleTxtG"/>
        <w:spacing w:line="240" w:lineRule="auto"/>
        <w:ind w:left="2268" w:hanging="1134"/>
        <w:rPr>
          <w:rFonts w:cs="Arial"/>
          <w:i/>
          <w:lang w:val="en-US"/>
        </w:rPr>
      </w:pPr>
      <w:r>
        <w:rPr>
          <w:rFonts w:cs="Arial"/>
          <w:i/>
          <w:lang w:val="en-US"/>
        </w:rPr>
        <w:t xml:space="preserve">Insert a new paragraph 4.8. </w:t>
      </w:r>
      <w:r w:rsidRPr="009E4C9B">
        <w:rPr>
          <w:rFonts w:cs="Arial"/>
          <w:lang w:val="en-US"/>
        </w:rPr>
        <w:t>to read:</w:t>
      </w:r>
    </w:p>
    <w:p w14:paraId="01F11E66" w14:textId="77777777" w:rsidR="0052165A" w:rsidRPr="00481DD2" w:rsidRDefault="0052165A" w:rsidP="0052165A">
      <w:pPr>
        <w:pStyle w:val="SingleTxtG"/>
        <w:spacing w:line="240" w:lineRule="auto"/>
        <w:ind w:left="2268" w:hanging="1134"/>
        <w:rPr>
          <w:rFonts w:cs="Arial"/>
          <w:lang w:val="en-US"/>
        </w:rPr>
      </w:pPr>
      <w:r w:rsidRPr="00481DD2">
        <w:rPr>
          <w:rFonts w:cs="Arial"/>
          <w:lang w:val="en-US"/>
        </w:rPr>
        <w:t xml:space="preserve">"4.8. </w:t>
      </w:r>
      <w:r w:rsidRPr="00481DD2">
        <w:rPr>
          <w:rFonts w:cs="Arial"/>
          <w:lang w:val="en-US"/>
        </w:rPr>
        <w:tab/>
        <w:t xml:space="preserve">Towing brackets / </w:t>
      </w:r>
      <w:proofErr w:type="spellStart"/>
      <w:r w:rsidRPr="00481DD2">
        <w:rPr>
          <w:rFonts w:cs="Arial"/>
          <w:lang w:val="en-US"/>
        </w:rPr>
        <w:t>drawbeams</w:t>
      </w:r>
      <w:proofErr w:type="spellEnd"/>
      <w:r w:rsidRPr="00481DD2">
        <w:rPr>
          <w:rFonts w:cs="Arial"/>
          <w:lang w:val="en-US"/>
        </w:rPr>
        <w:t xml:space="preserve"> which are intended to tow trailers up to 3.5t shall incorporate attachment points, to which either secondary couplings or devices necessary to enable the trailer to be guided and/or stopped automatically in the event of separation of the main coupling, may be attached. Other than for detachable units, as an alternative, an attachment point may be integrated to coupling component fitted to the towing bracket/</w:t>
      </w:r>
      <w:proofErr w:type="spellStart"/>
      <w:r w:rsidRPr="00481DD2">
        <w:rPr>
          <w:rFonts w:cs="Arial"/>
          <w:lang w:val="en-US"/>
        </w:rPr>
        <w:t>drawbeam</w:t>
      </w:r>
      <w:proofErr w:type="spellEnd"/>
      <w:r w:rsidRPr="00481DD2">
        <w:rPr>
          <w:rFonts w:cs="Arial"/>
          <w:lang w:val="en-US"/>
        </w:rPr>
        <w:t>. The installation and operating instructions specified in 4.6. shall include all the information for the correct use these attachment points.</w:t>
      </w:r>
    </w:p>
    <w:p w14:paraId="1A27DBF0" w14:textId="77777777" w:rsidR="0052165A" w:rsidRPr="00481DD2" w:rsidRDefault="0052165A" w:rsidP="0052165A">
      <w:pPr>
        <w:pStyle w:val="SingleTxtG"/>
        <w:spacing w:line="240" w:lineRule="auto"/>
        <w:ind w:left="2268" w:hanging="1134"/>
        <w:rPr>
          <w:rFonts w:cs="Arial"/>
          <w:lang w:val="en-US"/>
        </w:rPr>
      </w:pPr>
      <w:r w:rsidRPr="00481DD2">
        <w:rPr>
          <w:rFonts w:cs="Arial"/>
          <w:lang w:val="en-US"/>
        </w:rPr>
        <w:t>4.8.1.</w:t>
      </w:r>
      <w:r w:rsidRPr="00481DD2">
        <w:rPr>
          <w:rFonts w:cs="Arial"/>
          <w:lang w:val="en-US"/>
        </w:rPr>
        <w:tab/>
        <w:t xml:space="preserve">The attachment points for a secondary coupling and/or breakaway cable shall be positioned such that when in use, the secondary coupling or breakaway cable does not restrict the normal articulation of the coupling or interfere with the normal inertia braking system operation. A single attachment point shall be positioned within 100 mm of a vertical plane passing through the center of articulation of the coupling. If this is not practicable, two attachment points </w:t>
      </w:r>
      <w:r w:rsidRPr="00481DD2">
        <w:rPr>
          <w:rFonts w:cs="Arial"/>
          <w:lang w:val="en-US"/>
        </w:rPr>
        <w:lastRenderedPageBreak/>
        <w:t>shall be provided, one on each side of the vertical center line and equidistant from the center line by a maximum of 250 mm. The attachment point(s) shall be as rearward and as high as practicable.</w:t>
      </w:r>
    </w:p>
    <w:p w14:paraId="062D5877" w14:textId="77777777" w:rsidR="0052165A" w:rsidRPr="00481DD2" w:rsidRDefault="0052165A" w:rsidP="0052165A">
      <w:pPr>
        <w:pStyle w:val="SingleTxtG"/>
        <w:spacing w:line="240" w:lineRule="auto"/>
        <w:ind w:left="2268" w:hanging="1134"/>
        <w:rPr>
          <w:rFonts w:cs="Arial"/>
          <w:lang w:val="en-US"/>
        </w:rPr>
      </w:pPr>
      <w:r w:rsidRPr="00481DD2">
        <w:rPr>
          <w:rFonts w:cs="Arial"/>
          <w:lang w:val="en-US"/>
        </w:rPr>
        <w:t>4.8.2.</w:t>
      </w:r>
      <w:r w:rsidRPr="00481DD2">
        <w:rPr>
          <w:rFonts w:cs="Arial"/>
          <w:lang w:val="en-US"/>
        </w:rPr>
        <w:tab/>
        <w:t>The attachment points above shall comply with the requirement defined in paragraph 3.1.8. of Annex 6</w:t>
      </w:r>
      <w:r>
        <w:rPr>
          <w:rFonts w:cs="Arial"/>
          <w:lang w:val="en-US"/>
        </w:rPr>
        <w:t>.</w:t>
      </w:r>
      <w:r w:rsidRPr="00481DD2">
        <w:rPr>
          <w:rFonts w:cs="Arial"/>
          <w:lang w:val="en-US"/>
        </w:rPr>
        <w:t>"</w:t>
      </w:r>
    </w:p>
    <w:p w14:paraId="14A78248" w14:textId="77777777" w:rsidR="0052165A" w:rsidRDefault="0052165A" w:rsidP="0052165A">
      <w:pPr>
        <w:pStyle w:val="SingleTxtG"/>
        <w:spacing w:line="240" w:lineRule="auto"/>
        <w:ind w:left="2268" w:hanging="1134"/>
        <w:rPr>
          <w:rFonts w:cs="Arial"/>
          <w:lang w:val="en-US"/>
        </w:rPr>
      </w:pPr>
      <w:r>
        <w:rPr>
          <w:i/>
          <w:lang w:val="en-US" w:eastAsia="en-GB"/>
        </w:rPr>
        <w:t xml:space="preserve">Insert a </w:t>
      </w:r>
      <w:r>
        <w:rPr>
          <w:rFonts w:cs="Arial"/>
          <w:i/>
          <w:lang w:val="en-US"/>
        </w:rPr>
        <w:t xml:space="preserve">new paragraph 4.9., </w:t>
      </w:r>
      <w:r>
        <w:rPr>
          <w:rFonts w:cs="Arial"/>
          <w:lang w:val="en-US"/>
        </w:rPr>
        <w:t>to read:</w:t>
      </w:r>
    </w:p>
    <w:p w14:paraId="793DCEB5" w14:textId="77777777" w:rsidR="0052165A" w:rsidRPr="00481DD2" w:rsidRDefault="0052165A" w:rsidP="0052165A">
      <w:pPr>
        <w:pStyle w:val="SingleTxtG"/>
        <w:spacing w:line="240" w:lineRule="auto"/>
        <w:ind w:left="2268" w:hanging="1134"/>
        <w:rPr>
          <w:rFonts w:cs="Arial"/>
          <w:lang w:val="en-US"/>
        </w:rPr>
      </w:pPr>
      <w:r w:rsidRPr="00481DD2">
        <w:rPr>
          <w:rFonts w:cs="Arial"/>
          <w:lang w:val="en-US"/>
        </w:rPr>
        <w:t>"4.9.</w:t>
      </w:r>
      <w:r w:rsidRPr="00481DD2">
        <w:rPr>
          <w:rFonts w:cs="Arial"/>
          <w:lang w:val="en-US"/>
        </w:rPr>
        <w:tab/>
        <w:t>Coupling heads/ coupling drawbar eyes, intended to be fitted to un-braked O</w:t>
      </w:r>
      <w:r w:rsidRPr="00481DD2">
        <w:rPr>
          <w:rFonts w:cs="Arial"/>
          <w:vertAlign w:val="subscript"/>
          <w:lang w:val="en-US"/>
        </w:rPr>
        <w:t>1</w:t>
      </w:r>
      <w:r w:rsidRPr="00481DD2">
        <w:rPr>
          <w:rFonts w:cs="Arial"/>
          <w:lang w:val="en-US"/>
        </w:rPr>
        <w:t xml:space="preserve"> trailers, shall be fitted with a secondary coupling device or at least attachment point(s) to permit the connection of a secondary coupling device(s).</w:t>
      </w:r>
    </w:p>
    <w:p w14:paraId="532FEBB1" w14:textId="77777777" w:rsidR="0052165A" w:rsidRPr="00481DD2" w:rsidRDefault="0052165A" w:rsidP="0052165A">
      <w:pPr>
        <w:pStyle w:val="SingleTxtG"/>
        <w:spacing w:line="240" w:lineRule="auto"/>
        <w:ind w:left="2268" w:hanging="1134"/>
        <w:rPr>
          <w:rFonts w:cs="Arial"/>
          <w:lang w:val="en-US"/>
        </w:rPr>
      </w:pPr>
      <w:r w:rsidRPr="00481DD2">
        <w:rPr>
          <w:rFonts w:cs="Arial"/>
          <w:lang w:val="en-US"/>
        </w:rPr>
        <w:t>4.9.1.</w:t>
      </w:r>
      <w:r w:rsidRPr="00481DD2">
        <w:rPr>
          <w:rFonts w:cs="Arial"/>
          <w:lang w:val="en-US"/>
        </w:rPr>
        <w:tab/>
        <w:t>The attachment point(s) shall be positioned such that when in use, the secondary coupling device(s) does not restrict the normal articulation of the coupling.</w:t>
      </w:r>
    </w:p>
    <w:p w14:paraId="7071BB8A" w14:textId="77777777" w:rsidR="0052165A" w:rsidRPr="00481DD2" w:rsidRDefault="0052165A" w:rsidP="0052165A">
      <w:pPr>
        <w:pStyle w:val="SingleTxtG"/>
        <w:spacing w:line="240" w:lineRule="auto"/>
        <w:ind w:left="2268" w:hanging="1134"/>
        <w:rPr>
          <w:rFonts w:cs="Arial"/>
          <w:lang w:val="en-US"/>
        </w:rPr>
      </w:pPr>
      <w:r w:rsidRPr="00481DD2">
        <w:rPr>
          <w:rFonts w:cs="Arial"/>
          <w:lang w:val="en-US"/>
        </w:rPr>
        <w:t>4.9.2.</w:t>
      </w:r>
      <w:r w:rsidRPr="00481DD2">
        <w:rPr>
          <w:rFonts w:cs="Arial"/>
          <w:lang w:val="en-US"/>
        </w:rPr>
        <w:tab/>
        <w:t>The attachment point(s) above shall comply with the requirement defined in paragraph 3.2.4. of Annex 6."</w:t>
      </w:r>
    </w:p>
    <w:p w14:paraId="56349FF5" w14:textId="77777777" w:rsidR="0052165A" w:rsidRDefault="0052165A" w:rsidP="0052165A">
      <w:pPr>
        <w:pStyle w:val="para"/>
        <w:rPr>
          <w:lang w:val="en-US" w:eastAsia="en-GB"/>
        </w:rPr>
      </w:pPr>
      <w:r>
        <w:rPr>
          <w:i/>
          <w:lang w:val="en-US" w:eastAsia="en-GB"/>
        </w:rPr>
        <w:t xml:space="preserve">Paragraph 5.3.5., </w:t>
      </w:r>
      <w:r>
        <w:rPr>
          <w:lang w:val="en-US" w:eastAsia="en-GB"/>
        </w:rPr>
        <w:t>amend to read:</w:t>
      </w:r>
    </w:p>
    <w:p w14:paraId="3BE9598A" w14:textId="77777777" w:rsidR="0052165A" w:rsidRPr="00481DD2" w:rsidRDefault="0052165A" w:rsidP="0052165A">
      <w:pPr>
        <w:pStyle w:val="para"/>
        <w:rPr>
          <w:lang w:val="en-US" w:eastAsia="en-GB"/>
        </w:rPr>
      </w:pPr>
      <w:r>
        <w:rPr>
          <w:lang w:val="en-US" w:eastAsia="en-GB"/>
        </w:rPr>
        <w:t>"5.3.5.</w:t>
      </w:r>
      <w:r>
        <w:rPr>
          <w:lang w:val="en-US" w:eastAsia="en-GB"/>
        </w:rPr>
        <w:tab/>
        <w:t xml:space="preserve">A statement of </w:t>
      </w:r>
      <w:r w:rsidRPr="00481DD2">
        <w:rPr>
          <w:lang w:val="en-US" w:eastAsia="en-GB"/>
        </w:rPr>
        <w:t>the characteristic performance values of D, D</w:t>
      </w:r>
      <w:r w:rsidRPr="00481DD2">
        <w:rPr>
          <w:vertAlign w:val="subscript"/>
          <w:lang w:val="en-US" w:eastAsia="en-GB"/>
        </w:rPr>
        <w:t>c</w:t>
      </w:r>
      <w:r w:rsidRPr="00481DD2">
        <w:rPr>
          <w:lang w:val="en-US" w:eastAsia="en-GB"/>
        </w:rPr>
        <w:t>, S, V and U as applicable and as defined in paragraph 2.11."</w:t>
      </w:r>
    </w:p>
    <w:p w14:paraId="021CCD51" w14:textId="77777777" w:rsidR="0052165A" w:rsidRDefault="0052165A" w:rsidP="0052165A">
      <w:pPr>
        <w:pStyle w:val="para"/>
        <w:rPr>
          <w:i/>
          <w:lang w:val="en-US" w:eastAsia="en-GB"/>
        </w:rPr>
      </w:pPr>
      <w:r>
        <w:rPr>
          <w:i/>
          <w:lang w:val="en-US" w:eastAsia="en-GB"/>
        </w:rPr>
        <w:t xml:space="preserve">Paragraph 5.3.5.1., </w:t>
      </w:r>
      <w:r>
        <w:rPr>
          <w:lang w:val="en-US" w:eastAsia="en-GB"/>
        </w:rPr>
        <w:t>amend to read:</w:t>
      </w:r>
    </w:p>
    <w:p w14:paraId="25FD4929" w14:textId="77777777" w:rsidR="0052165A" w:rsidRDefault="0052165A" w:rsidP="0052165A">
      <w:pPr>
        <w:pStyle w:val="SingleTxtG"/>
        <w:spacing w:line="240" w:lineRule="auto"/>
        <w:ind w:left="2268" w:hanging="1134"/>
        <w:rPr>
          <w:lang w:val="en-US" w:eastAsia="en-GB"/>
        </w:rPr>
      </w:pPr>
      <w:r>
        <w:rPr>
          <w:lang w:val="en-US" w:eastAsia="en-GB"/>
        </w:rPr>
        <w:t>"5.3.5.1.</w:t>
      </w:r>
      <w:r>
        <w:rPr>
          <w:lang w:val="en-US" w:eastAsia="en-GB"/>
        </w:rPr>
        <w:tab/>
      </w:r>
      <w:r w:rsidRPr="00481DD2">
        <w:rPr>
          <w:lang w:val="en-US" w:eastAsia="en-GB"/>
        </w:rPr>
        <w:t xml:space="preserve">The characteristic performance values of the coupling equipment installed on the vehicle shall be verified according to Annex 8 </w:t>
      </w:r>
      <w:r>
        <w:rPr>
          <w:lang w:val="en-US" w:eastAsia="en-GB"/>
        </w:rPr>
        <w:t>to</w:t>
      </w:r>
      <w:r w:rsidRPr="00481DD2">
        <w:rPr>
          <w:lang w:val="en-US" w:eastAsia="en-GB"/>
        </w:rPr>
        <w:t xml:space="preserve"> this Regulation applying the maximum permissible towing vehicle, trailer and combination masses</w:t>
      </w:r>
      <w:r>
        <w:rPr>
          <w:lang w:val="en-US" w:eastAsia="en-GB"/>
        </w:rPr>
        <w:t>."</w:t>
      </w:r>
    </w:p>
    <w:p w14:paraId="00EC6E3C" w14:textId="77777777" w:rsidR="0052165A" w:rsidRDefault="0052165A" w:rsidP="0052165A">
      <w:pPr>
        <w:pStyle w:val="para"/>
        <w:rPr>
          <w:i/>
          <w:lang w:val="en-US" w:eastAsia="en-GB"/>
        </w:rPr>
      </w:pPr>
      <w:r>
        <w:rPr>
          <w:i/>
          <w:lang w:val="en-US" w:eastAsia="en-GB"/>
        </w:rPr>
        <w:t xml:space="preserve">Annex 2, </w:t>
      </w:r>
    </w:p>
    <w:p w14:paraId="094DB118" w14:textId="77777777" w:rsidR="0052165A" w:rsidRDefault="0052165A" w:rsidP="0052165A">
      <w:pPr>
        <w:pStyle w:val="para"/>
        <w:rPr>
          <w:lang w:val="en-US" w:eastAsia="en-GB"/>
        </w:rPr>
      </w:pPr>
      <w:r>
        <w:rPr>
          <w:i/>
          <w:lang w:val="en-US" w:eastAsia="en-GB"/>
        </w:rPr>
        <w:t xml:space="preserve">Add a new item 6. </w:t>
      </w:r>
      <w:r>
        <w:rPr>
          <w:lang w:val="en-US" w:eastAsia="en-GB"/>
        </w:rPr>
        <w:t>to read:</w:t>
      </w:r>
    </w:p>
    <w:p w14:paraId="048F892A" w14:textId="77777777" w:rsidR="0052165A" w:rsidRPr="00481DD2" w:rsidRDefault="0052165A" w:rsidP="0052165A">
      <w:pPr>
        <w:pStyle w:val="para"/>
        <w:rPr>
          <w:lang w:val="en-US" w:eastAsia="en-GB"/>
        </w:rPr>
      </w:pPr>
      <w:r>
        <w:rPr>
          <w:lang w:val="en-US" w:eastAsia="en-GB"/>
        </w:rPr>
        <w:t>"</w:t>
      </w:r>
      <w:r w:rsidRPr="00481DD2">
        <w:rPr>
          <w:lang w:val="en-US" w:eastAsia="en-GB"/>
        </w:rPr>
        <w:t>6.</w:t>
      </w:r>
      <w:r w:rsidRPr="00481DD2">
        <w:rPr>
          <w:lang w:val="en-US" w:eastAsia="en-GB"/>
        </w:rPr>
        <w:tab/>
        <w:t>Maximum permissible masses</w:t>
      </w:r>
      <w:r>
        <w:rPr>
          <w:lang w:val="en-US" w:eastAsia="en-GB"/>
        </w:rPr>
        <w:t>"</w:t>
      </w:r>
    </w:p>
    <w:p w14:paraId="118DCC04" w14:textId="77777777" w:rsidR="0052165A" w:rsidRPr="00481DD2" w:rsidRDefault="0052165A" w:rsidP="0052165A">
      <w:pPr>
        <w:pStyle w:val="para"/>
        <w:rPr>
          <w:lang w:val="en-US" w:eastAsia="en-GB"/>
        </w:rPr>
      </w:pPr>
      <w:r>
        <w:rPr>
          <w:i/>
          <w:lang w:val="en-US" w:eastAsia="en-GB"/>
        </w:rPr>
        <w:t>I</w:t>
      </w:r>
      <w:r w:rsidRPr="00481DD2">
        <w:rPr>
          <w:i/>
          <w:lang w:val="en-US" w:eastAsia="en-GB"/>
        </w:rPr>
        <w:t>tem 6.</w:t>
      </w:r>
      <w:r>
        <w:rPr>
          <w:i/>
          <w:lang w:val="en-US" w:eastAsia="en-GB"/>
        </w:rPr>
        <w:t xml:space="preserve"> (former)</w:t>
      </w:r>
      <w:r w:rsidRPr="00481DD2">
        <w:rPr>
          <w:i/>
          <w:lang w:val="en-US" w:eastAsia="en-GB"/>
        </w:rPr>
        <w:t xml:space="preserve">, </w:t>
      </w:r>
      <w:r>
        <w:rPr>
          <w:lang w:val="en-US" w:eastAsia="en-GB"/>
        </w:rPr>
        <w:t>renumber and amend</w:t>
      </w:r>
      <w:r w:rsidRPr="00481DD2">
        <w:rPr>
          <w:lang w:val="en-US" w:eastAsia="en-GB"/>
        </w:rPr>
        <w:t xml:space="preserve"> to read:</w:t>
      </w:r>
    </w:p>
    <w:p w14:paraId="07D876AF" w14:textId="77777777" w:rsidR="0052165A" w:rsidRPr="00481DD2" w:rsidRDefault="0052165A" w:rsidP="0052165A">
      <w:pPr>
        <w:pStyle w:val="para"/>
        <w:rPr>
          <w:lang w:val="en-US" w:eastAsia="en-GB"/>
        </w:rPr>
      </w:pPr>
      <w:r>
        <w:rPr>
          <w:lang w:val="en-US" w:eastAsia="en-GB"/>
        </w:rPr>
        <w:t>"</w:t>
      </w:r>
      <w:r w:rsidRPr="00481DD2">
        <w:rPr>
          <w:lang w:val="en-US" w:eastAsia="en-GB"/>
        </w:rPr>
        <w:t>6.1.</w:t>
      </w:r>
      <w:r w:rsidRPr="00481DD2">
        <w:rPr>
          <w:lang w:val="en-US" w:eastAsia="en-GB"/>
        </w:rPr>
        <w:tab/>
        <w:t>Two-vehicle combinations</w:t>
      </w:r>
    </w:p>
    <w:p w14:paraId="164DBC68" w14:textId="77777777" w:rsidR="0052165A" w:rsidRDefault="0052165A" w:rsidP="0052165A">
      <w:pPr>
        <w:suppressAutoHyphens w:val="0"/>
        <w:autoSpaceDE w:val="0"/>
        <w:autoSpaceDN w:val="0"/>
        <w:adjustRightInd w:val="0"/>
        <w:spacing w:line="240" w:lineRule="auto"/>
        <w:ind w:left="2268" w:hanging="1134"/>
        <w:rPr>
          <w:rFonts w:eastAsia="MS Mincho"/>
          <w:lang w:val="en-US" w:eastAsia="en-GB"/>
        </w:rPr>
      </w:pPr>
      <w:r w:rsidRPr="00481DD2">
        <w:rPr>
          <w:rFonts w:eastAsia="MS Mincho"/>
          <w:lang w:val="en-US" w:eastAsia="en-GB"/>
        </w:rPr>
        <w:tab/>
        <w:t>Maximum permissible vehicle mass</w:t>
      </w:r>
      <w:r>
        <w:rPr>
          <w:rFonts w:eastAsia="MS Mincho"/>
          <w:lang w:val="en-US" w:eastAsia="en-GB"/>
        </w:rPr>
        <w:t>: ............................................................ kg</w:t>
      </w:r>
    </w:p>
    <w:p w14:paraId="3F418CAE" w14:textId="77777777" w:rsidR="0052165A" w:rsidRDefault="0052165A" w:rsidP="0052165A">
      <w:pPr>
        <w:suppressAutoHyphens w:val="0"/>
        <w:autoSpaceDE w:val="0"/>
        <w:autoSpaceDN w:val="0"/>
        <w:adjustRightInd w:val="0"/>
        <w:spacing w:line="240" w:lineRule="auto"/>
        <w:ind w:left="2268"/>
        <w:rPr>
          <w:rFonts w:eastAsia="MS Mincho"/>
          <w:lang w:val="en-US" w:eastAsia="en-GB"/>
        </w:rPr>
      </w:pPr>
      <w:r>
        <w:rPr>
          <w:rFonts w:eastAsia="MS Mincho"/>
          <w:lang w:val="en-US" w:eastAsia="en-GB"/>
        </w:rPr>
        <w:t>Distribution of maximum permissible vehicle mass between the axles:</w:t>
      </w:r>
    </w:p>
    <w:p w14:paraId="50BEB575" w14:textId="77777777" w:rsidR="0052165A" w:rsidRDefault="0052165A" w:rsidP="0052165A">
      <w:pPr>
        <w:suppressAutoHyphens w:val="0"/>
        <w:autoSpaceDE w:val="0"/>
        <w:autoSpaceDN w:val="0"/>
        <w:adjustRightInd w:val="0"/>
        <w:spacing w:line="240" w:lineRule="auto"/>
        <w:ind w:left="2268"/>
        <w:rPr>
          <w:rFonts w:eastAsia="MS Mincho"/>
          <w:lang w:val="en-US" w:eastAsia="en-GB"/>
        </w:rPr>
      </w:pPr>
      <w:r>
        <w:rPr>
          <w:rFonts w:eastAsia="MS Mincho"/>
          <w:lang w:val="en-US" w:eastAsia="en-GB"/>
        </w:rPr>
        <w:t>...........................................................................................................................</w:t>
      </w:r>
    </w:p>
    <w:p w14:paraId="3F441B2D" w14:textId="77777777" w:rsidR="0052165A" w:rsidRDefault="0052165A" w:rsidP="0052165A">
      <w:pPr>
        <w:suppressAutoHyphens w:val="0"/>
        <w:autoSpaceDE w:val="0"/>
        <w:autoSpaceDN w:val="0"/>
        <w:adjustRightInd w:val="0"/>
        <w:spacing w:line="240" w:lineRule="auto"/>
        <w:ind w:left="2268"/>
        <w:rPr>
          <w:rFonts w:eastAsia="MS Mincho"/>
          <w:lang w:val="en-US" w:eastAsia="en-GB"/>
        </w:rPr>
      </w:pPr>
      <w:r>
        <w:rPr>
          <w:rFonts w:eastAsia="MS Mincho"/>
          <w:lang w:val="en-US" w:eastAsia="en-GB"/>
        </w:rPr>
        <w:t>Maximum permissible towable trailer mass:                                    .............. kg</w:t>
      </w:r>
    </w:p>
    <w:p w14:paraId="32D366BD" w14:textId="77777777" w:rsidR="0052165A" w:rsidRDefault="0052165A" w:rsidP="0052165A">
      <w:pPr>
        <w:suppressAutoHyphens w:val="0"/>
        <w:autoSpaceDE w:val="0"/>
        <w:autoSpaceDN w:val="0"/>
        <w:adjustRightInd w:val="0"/>
        <w:spacing w:after="120" w:line="240" w:lineRule="auto"/>
        <w:ind w:left="2268"/>
        <w:rPr>
          <w:rFonts w:eastAsia="MS Mincho"/>
          <w:lang w:val="en-US" w:eastAsia="en-GB"/>
        </w:rPr>
      </w:pPr>
      <w:r>
        <w:rPr>
          <w:rFonts w:eastAsia="MS Mincho"/>
          <w:lang w:val="en-US" w:eastAsia="en-GB"/>
        </w:rPr>
        <w:t>Maximum permissible static mass on coupling ball:                        .............. kg"</w:t>
      </w:r>
    </w:p>
    <w:p w14:paraId="73192EE2" w14:textId="77777777" w:rsidR="0052165A" w:rsidRDefault="0052165A" w:rsidP="0052165A">
      <w:pPr>
        <w:pStyle w:val="para"/>
        <w:rPr>
          <w:rFonts w:eastAsia="MS Mincho"/>
          <w:i/>
          <w:lang w:val="en-US" w:eastAsia="en-GB"/>
        </w:rPr>
      </w:pPr>
      <w:r>
        <w:rPr>
          <w:i/>
          <w:lang w:val="en-US" w:eastAsia="en-GB"/>
        </w:rPr>
        <w:t xml:space="preserve">Add a new item 6.2. </w:t>
      </w:r>
      <w:r w:rsidRPr="00481DD2">
        <w:rPr>
          <w:lang w:val="en-US" w:eastAsia="en-GB"/>
        </w:rPr>
        <w:t>to read:</w:t>
      </w:r>
    </w:p>
    <w:p w14:paraId="28288638" w14:textId="77777777" w:rsidR="0052165A" w:rsidRPr="00481DD2" w:rsidRDefault="0052165A" w:rsidP="0052165A">
      <w:pPr>
        <w:pStyle w:val="SingleTxtG"/>
        <w:spacing w:line="240" w:lineRule="auto"/>
        <w:ind w:left="2268" w:hanging="1134"/>
        <w:rPr>
          <w:rFonts w:eastAsia="MS Mincho"/>
          <w:lang w:val="en-US" w:eastAsia="en-GB"/>
        </w:rPr>
      </w:pPr>
      <w:r>
        <w:rPr>
          <w:rFonts w:eastAsia="MS Mincho"/>
          <w:lang w:val="en-US" w:eastAsia="en-GB"/>
        </w:rPr>
        <w:t>"</w:t>
      </w:r>
      <w:r w:rsidRPr="00481DD2">
        <w:rPr>
          <w:rFonts w:eastAsia="MS Mincho"/>
          <w:lang w:val="en-US" w:eastAsia="en-GB"/>
        </w:rPr>
        <w:t>6.2.</w:t>
      </w:r>
      <w:r w:rsidRPr="00481DD2">
        <w:rPr>
          <w:rFonts w:eastAsia="MS Mincho"/>
          <w:lang w:val="en-US" w:eastAsia="en-GB"/>
        </w:rPr>
        <w:tab/>
        <w:t xml:space="preserve">Multi vehicle combinations </w:t>
      </w:r>
      <w:r>
        <w:rPr>
          <w:rFonts w:eastAsia="MS Mincho"/>
          <w:lang w:val="en-US" w:eastAsia="en-GB"/>
        </w:rPr>
        <w:t>(</w:t>
      </w:r>
      <w:r w:rsidRPr="00481DD2">
        <w:rPr>
          <w:rFonts w:eastAsia="MS Mincho"/>
          <w:lang w:val="en-US" w:eastAsia="en-GB"/>
        </w:rPr>
        <w:t xml:space="preserve">according to </w:t>
      </w:r>
      <w:r>
        <w:rPr>
          <w:rFonts w:eastAsia="MS Mincho"/>
          <w:lang w:val="en-US" w:eastAsia="en-GB"/>
        </w:rPr>
        <w:t>A</w:t>
      </w:r>
      <w:r w:rsidRPr="00481DD2">
        <w:rPr>
          <w:rFonts w:eastAsia="MS Mincho"/>
          <w:lang w:val="en-US" w:eastAsia="en-GB"/>
        </w:rPr>
        <w:t>nnex 8</w:t>
      </w:r>
      <w:r>
        <w:rPr>
          <w:rFonts w:eastAsia="MS Mincho"/>
          <w:lang w:val="en-US" w:eastAsia="en-GB"/>
        </w:rPr>
        <w:t>)</w:t>
      </w:r>
    </w:p>
    <w:p w14:paraId="35B1DE66" w14:textId="77777777" w:rsidR="0052165A" w:rsidRPr="00481DD2" w:rsidRDefault="0052165A" w:rsidP="0052165A">
      <w:pPr>
        <w:suppressAutoHyphens w:val="0"/>
        <w:autoSpaceDE w:val="0"/>
        <w:autoSpaceDN w:val="0"/>
        <w:adjustRightInd w:val="0"/>
        <w:spacing w:line="240" w:lineRule="auto"/>
        <w:ind w:left="2268"/>
        <w:rPr>
          <w:rFonts w:eastAsia="MS Mincho"/>
          <w:lang w:val="en-US" w:eastAsia="en-GB"/>
        </w:rPr>
      </w:pPr>
      <w:r w:rsidRPr="00481DD2">
        <w:rPr>
          <w:rFonts w:eastAsia="MS Mincho"/>
          <w:lang w:val="en-US" w:eastAsia="en-GB"/>
        </w:rPr>
        <w:t>Maximum permissible combination mass: .........................................</w:t>
      </w:r>
      <w:r>
        <w:rPr>
          <w:rFonts w:eastAsia="MS Mincho"/>
          <w:lang w:val="en-US" w:eastAsia="en-GB"/>
        </w:rPr>
        <w:t>..</w:t>
      </w:r>
      <w:r w:rsidRPr="00481DD2">
        <w:rPr>
          <w:rFonts w:eastAsia="MS Mincho"/>
          <w:lang w:val="en-US" w:eastAsia="en-GB"/>
        </w:rPr>
        <w:t>..... kg</w:t>
      </w:r>
    </w:p>
    <w:p w14:paraId="03ADB08C" w14:textId="77777777" w:rsidR="0052165A" w:rsidRPr="00481DD2" w:rsidRDefault="0052165A" w:rsidP="0052165A">
      <w:pPr>
        <w:suppressAutoHyphens w:val="0"/>
        <w:autoSpaceDE w:val="0"/>
        <w:autoSpaceDN w:val="0"/>
        <w:adjustRightInd w:val="0"/>
        <w:spacing w:line="240" w:lineRule="auto"/>
        <w:ind w:left="2268"/>
        <w:rPr>
          <w:rFonts w:eastAsia="MS Mincho"/>
          <w:lang w:val="en-US" w:eastAsia="en-GB"/>
        </w:rPr>
      </w:pPr>
      <w:r w:rsidRPr="00481DD2">
        <w:rPr>
          <w:rFonts w:eastAsia="MS Mincho"/>
          <w:lang w:val="en-US" w:eastAsia="en-GB"/>
        </w:rPr>
        <w:t>Maximum permissible vehicle mass: ......................................................... kg</w:t>
      </w:r>
    </w:p>
    <w:p w14:paraId="395A94E5" w14:textId="77777777" w:rsidR="0052165A" w:rsidRPr="00481DD2" w:rsidRDefault="0052165A" w:rsidP="0052165A">
      <w:pPr>
        <w:suppressAutoHyphens w:val="0"/>
        <w:autoSpaceDE w:val="0"/>
        <w:autoSpaceDN w:val="0"/>
        <w:adjustRightInd w:val="0"/>
        <w:spacing w:line="240" w:lineRule="auto"/>
        <w:ind w:left="2268"/>
        <w:rPr>
          <w:rFonts w:eastAsia="MS Mincho"/>
          <w:lang w:val="en-US" w:eastAsia="en-GB"/>
        </w:rPr>
      </w:pPr>
      <w:r w:rsidRPr="00481DD2">
        <w:rPr>
          <w:rFonts w:eastAsia="MS Mincho"/>
          <w:lang w:val="en-US" w:eastAsia="en-GB"/>
        </w:rPr>
        <w:t>Distribution of maximum permissible vehicle mass between the axles:</w:t>
      </w:r>
    </w:p>
    <w:p w14:paraId="630EEB35" w14:textId="77777777" w:rsidR="0052165A" w:rsidRPr="00481DD2" w:rsidRDefault="0052165A" w:rsidP="0052165A">
      <w:pPr>
        <w:suppressAutoHyphens w:val="0"/>
        <w:autoSpaceDE w:val="0"/>
        <w:autoSpaceDN w:val="0"/>
        <w:adjustRightInd w:val="0"/>
        <w:spacing w:line="240" w:lineRule="auto"/>
        <w:ind w:left="2268"/>
        <w:rPr>
          <w:rFonts w:eastAsia="MS Mincho"/>
          <w:lang w:val="en-US" w:eastAsia="en-GB"/>
        </w:rPr>
      </w:pPr>
      <w:r w:rsidRPr="00481DD2">
        <w:rPr>
          <w:rFonts w:eastAsia="MS Mincho"/>
          <w:lang w:val="en-US" w:eastAsia="en-GB"/>
        </w:rPr>
        <w:t>...........................................................................................................................</w:t>
      </w:r>
    </w:p>
    <w:p w14:paraId="4E623E2C" w14:textId="77777777" w:rsidR="0052165A" w:rsidRPr="00481DD2" w:rsidRDefault="0052165A" w:rsidP="0052165A">
      <w:pPr>
        <w:suppressAutoHyphens w:val="0"/>
        <w:autoSpaceDE w:val="0"/>
        <w:autoSpaceDN w:val="0"/>
        <w:adjustRightInd w:val="0"/>
        <w:spacing w:line="240" w:lineRule="auto"/>
        <w:ind w:left="2268"/>
        <w:rPr>
          <w:rFonts w:eastAsia="MS Mincho"/>
          <w:lang w:val="en-US" w:eastAsia="en-GB"/>
        </w:rPr>
      </w:pPr>
      <w:r w:rsidRPr="00481DD2">
        <w:rPr>
          <w:rFonts w:eastAsia="MS Mincho"/>
          <w:lang w:val="en-US" w:eastAsia="en-GB"/>
        </w:rPr>
        <w:t>Maximum permissible towable mass......................................................... kg</w:t>
      </w:r>
    </w:p>
    <w:p w14:paraId="29F809BC" w14:textId="77777777" w:rsidR="0052165A" w:rsidRPr="00481DD2" w:rsidRDefault="0052165A" w:rsidP="0052165A">
      <w:pPr>
        <w:suppressAutoHyphens w:val="0"/>
        <w:autoSpaceDE w:val="0"/>
        <w:autoSpaceDN w:val="0"/>
        <w:adjustRightInd w:val="0"/>
        <w:spacing w:after="120" w:line="240" w:lineRule="auto"/>
        <w:ind w:left="2268"/>
        <w:rPr>
          <w:rFonts w:eastAsia="MS Mincho"/>
          <w:lang w:val="en-US" w:eastAsia="en-GB"/>
        </w:rPr>
      </w:pPr>
      <w:r w:rsidRPr="00481DD2">
        <w:rPr>
          <w:rFonts w:eastAsia="MS Mincho"/>
          <w:lang w:val="en-US" w:eastAsia="en-GB"/>
        </w:rPr>
        <w:t xml:space="preserve">Limiting V-value (as applicable) ............................................................... </w:t>
      </w:r>
      <w:proofErr w:type="spellStart"/>
      <w:r w:rsidRPr="00481DD2">
        <w:rPr>
          <w:rFonts w:eastAsia="MS Mincho"/>
          <w:lang w:val="en-US" w:eastAsia="en-GB"/>
        </w:rPr>
        <w:t>kN</w:t>
      </w:r>
      <w:proofErr w:type="spellEnd"/>
      <w:r>
        <w:rPr>
          <w:rFonts w:eastAsia="MS Mincho"/>
          <w:lang w:val="en-US" w:eastAsia="en-GB"/>
        </w:rPr>
        <w:t>"</w:t>
      </w:r>
    </w:p>
    <w:p w14:paraId="2B9A2C6B" w14:textId="77777777" w:rsidR="0052165A" w:rsidRDefault="0052165A" w:rsidP="0052165A">
      <w:pPr>
        <w:pStyle w:val="para"/>
        <w:keepNext/>
        <w:keepLines/>
        <w:rPr>
          <w:rFonts w:eastAsia="MS Mincho"/>
          <w:i/>
          <w:lang w:val="en-US" w:eastAsia="en-GB"/>
        </w:rPr>
      </w:pPr>
      <w:r>
        <w:rPr>
          <w:i/>
          <w:lang w:val="en-US" w:eastAsia="en-GB"/>
        </w:rPr>
        <w:t xml:space="preserve">Item 7., </w:t>
      </w:r>
      <w:r>
        <w:rPr>
          <w:lang w:val="en-US" w:eastAsia="en-GB"/>
        </w:rPr>
        <w:t>amend to read:</w:t>
      </w:r>
    </w:p>
    <w:p w14:paraId="54A6C469" w14:textId="77777777" w:rsidR="0052165A" w:rsidRPr="00587E1B" w:rsidRDefault="0052165A" w:rsidP="0052165A">
      <w:pPr>
        <w:keepNext/>
        <w:keepLines/>
        <w:ind w:left="1134"/>
        <w:rPr>
          <w:highlight w:val="yellow"/>
          <w:lang w:val="en-US"/>
        </w:rPr>
      </w:pPr>
      <w:r w:rsidRPr="00587E1B">
        <w:rPr>
          <w:lang w:val="en-US" w:eastAsia="en-GB"/>
        </w:rPr>
        <w:t>"7.</w:t>
      </w:r>
      <w:r w:rsidRPr="00587E1B">
        <w:rPr>
          <w:lang w:val="en-US" w:eastAsia="en-GB"/>
        </w:rPr>
        <w:tab/>
      </w:r>
      <w:r w:rsidRPr="00587E1B">
        <w:rPr>
          <w:lang w:val="en-US" w:eastAsia="en-GB"/>
        </w:rPr>
        <w:tab/>
      </w:r>
      <w:r w:rsidRPr="00587E1B">
        <w:rPr>
          <w:bCs/>
          <w:lang w:val="en-US"/>
        </w:rPr>
        <w:t>Performance values of coupling equipment installed:</w:t>
      </w:r>
    </w:p>
    <w:p w14:paraId="1CC9CB2F" w14:textId="77777777" w:rsidR="0052165A" w:rsidRPr="00A25EB0" w:rsidRDefault="0052165A" w:rsidP="0052165A">
      <w:pPr>
        <w:pStyle w:val="Annex1"/>
        <w:keepNext/>
        <w:keepLines/>
        <w:tabs>
          <w:tab w:val="clear" w:pos="1700"/>
          <w:tab w:val="left" w:pos="2268"/>
        </w:tabs>
        <w:ind w:right="1127" w:firstLine="0"/>
        <w:rPr>
          <w:lang w:val="en-US" w:eastAsia="en-GB"/>
        </w:rPr>
      </w:pPr>
      <w:proofErr w:type="gramStart"/>
      <w:r w:rsidRPr="00A25EB0">
        <w:rPr>
          <w:lang w:val="en-US" w:eastAsia="en-GB"/>
        </w:rPr>
        <w:t>D:..............</w:t>
      </w:r>
      <w:proofErr w:type="gramEnd"/>
      <w:r w:rsidRPr="00A25EB0">
        <w:rPr>
          <w:lang w:val="en-US" w:eastAsia="en-GB"/>
        </w:rPr>
        <w:t xml:space="preserve"> </w:t>
      </w:r>
      <w:proofErr w:type="spellStart"/>
      <w:r w:rsidRPr="00A25EB0">
        <w:rPr>
          <w:lang w:val="en-US" w:eastAsia="en-GB"/>
        </w:rPr>
        <w:t>kN</w:t>
      </w:r>
      <w:proofErr w:type="spellEnd"/>
      <w:r w:rsidRPr="00A25EB0">
        <w:rPr>
          <w:lang w:val="en-US" w:eastAsia="en-GB"/>
        </w:rPr>
        <w:t xml:space="preserve">    </w:t>
      </w:r>
      <w:proofErr w:type="gramStart"/>
      <w:r w:rsidRPr="00A25EB0">
        <w:rPr>
          <w:lang w:val="en-US" w:eastAsia="en-GB"/>
        </w:rPr>
        <w:t>D</w:t>
      </w:r>
      <w:r w:rsidRPr="00A25EB0">
        <w:rPr>
          <w:vertAlign w:val="subscript"/>
          <w:lang w:val="en-US" w:eastAsia="en-GB"/>
        </w:rPr>
        <w:t>c</w:t>
      </w:r>
      <w:r w:rsidRPr="00A25EB0">
        <w:rPr>
          <w:lang w:val="en-US" w:eastAsia="en-GB"/>
        </w:rPr>
        <w:t>:................</w:t>
      </w:r>
      <w:proofErr w:type="gramEnd"/>
      <w:r w:rsidRPr="00A25EB0">
        <w:rPr>
          <w:lang w:val="en-US" w:eastAsia="en-GB"/>
        </w:rPr>
        <w:t xml:space="preserve"> </w:t>
      </w:r>
      <w:proofErr w:type="spellStart"/>
      <w:r w:rsidRPr="00A25EB0">
        <w:rPr>
          <w:lang w:val="en-US" w:eastAsia="en-GB"/>
        </w:rPr>
        <w:t>kN</w:t>
      </w:r>
      <w:proofErr w:type="spellEnd"/>
      <w:r w:rsidRPr="00A25EB0">
        <w:rPr>
          <w:lang w:val="en-US" w:eastAsia="en-GB"/>
        </w:rPr>
        <w:t xml:space="preserve">    </w:t>
      </w:r>
      <w:proofErr w:type="gramStart"/>
      <w:r w:rsidRPr="00A25EB0">
        <w:rPr>
          <w:lang w:val="en-US" w:eastAsia="en-GB"/>
        </w:rPr>
        <w:t>S:...............</w:t>
      </w:r>
      <w:proofErr w:type="gramEnd"/>
      <w:r w:rsidRPr="00A25EB0">
        <w:rPr>
          <w:lang w:val="en-US" w:eastAsia="en-GB"/>
        </w:rPr>
        <w:t xml:space="preserve"> kg</w:t>
      </w:r>
    </w:p>
    <w:p w14:paraId="04849827" w14:textId="77777777" w:rsidR="0052165A" w:rsidRPr="00587E1B" w:rsidRDefault="0052165A" w:rsidP="0052165A">
      <w:pPr>
        <w:pStyle w:val="Annex1"/>
        <w:tabs>
          <w:tab w:val="clear" w:pos="1700"/>
          <w:tab w:val="left" w:pos="2268"/>
        </w:tabs>
        <w:ind w:right="1127"/>
        <w:rPr>
          <w:lang w:val="en-US" w:eastAsia="en-GB"/>
        </w:rPr>
      </w:pPr>
      <w:r w:rsidRPr="00A25EB0">
        <w:rPr>
          <w:lang w:val="en-US" w:eastAsia="en-GB"/>
        </w:rPr>
        <w:tab/>
      </w:r>
      <w:proofErr w:type="gramStart"/>
      <w:r w:rsidRPr="00A25EB0">
        <w:rPr>
          <w:lang w:val="en-US" w:eastAsia="en-GB"/>
        </w:rPr>
        <w:t>U:..............</w:t>
      </w:r>
      <w:proofErr w:type="gramEnd"/>
      <w:r w:rsidRPr="00A25EB0">
        <w:rPr>
          <w:lang w:val="en-US" w:eastAsia="en-GB"/>
        </w:rPr>
        <w:t xml:space="preserve"> </w:t>
      </w:r>
      <w:proofErr w:type="spellStart"/>
      <w:r w:rsidRPr="00587E1B">
        <w:rPr>
          <w:lang w:val="en-US" w:eastAsia="en-GB"/>
        </w:rPr>
        <w:t>tonnes</w:t>
      </w:r>
      <w:proofErr w:type="spellEnd"/>
      <w:r w:rsidRPr="00587E1B">
        <w:rPr>
          <w:lang w:val="en-US" w:eastAsia="en-GB"/>
        </w:rPr>
        <w:t xml:space="preserve">                            </w:t>
      </w:r>
      <w:proofErr w:type="gramStart"/>
      <w:r w:rsidRPr="00587E1B">
        <w:rPr>
          <w:lang w:val="en-US" w:eastAsia="en-GB"/>
        </w:rPr>
        <w:t>V</w:t>
      </w:r>
      <w:r>
        <w:rPr>
          <w:lang w:val="en-US" w:eastAsia="en-GB"/>
        </w:rPr>
        <w:t>:</w:t>
      </w:r>
      <w:r w:rsidRPr="00587E1B">
        <w:rPr>
          <w:lang w:val="en-US" w:eastAsia="en-GB"/>
        </w:rPr>
        <w:t>..............</w:t>
      </w:r>
      <w:proofErr w:type="gramEnd"/>
      <w:r w:rsidRPr="00587E1B">
        <w:rPr>
          <w:lang w:val="en-US" w:eastAsia="en-GB"/>
        </w:rPr>
        <w:t xml:space="preserve"> </w:t>
      </w:r>
      <w:proofErr w:type="spellStart"/>
      <w:r w:rsidRPr="00587E1B">
        <w:rPr>
          <w:lang w:val="en-US" w:eastAsia="en-GB"/>
        </w:rPr>
        <w:t>kN</w:t>
      </w:r>
      <w:proofErr w:type="spellEnd"/>
    </w:p>
    <w:p w14:paraId="6DCDCDFB" w14:textId="77777777" w:rsidR="0052165A" w:rsidRPr="00587E1B" w:rsidRDefault="0052165A" w:rsidP="0052165A">
      <w:pPr>
        <w:pStyle w:val="Annex1"/>
        <w:tabs>
          <w:tab w:val="clear" w:pos="1700"/>
          <w:tab w:val="left" w:pos="2268"/>
        </w:tabs>
        <w:ind w:right="1127" w:firstLine="0"/>
        <w:rPr>
          <w:bCs/>
          <w:lang w:val="en-US" w:eastAsia="en-GB"/>
        </w:rPr>
      </w:pPr>
      <w:r w:rsidRPr="00587E1B">
        <w:rPr>
          <w:bCs/>
          <w:lang w:val="en-US"/>
        </w:rPr>
        <w:lastRenderedPageBreak/>
        <w:t>In case of a towing trailer, performance values of the coupling equipment installed at the rear</w:t>
      </w:r>
      <w:r w:rsidRPr="00587E1B">
        <w:rPr>
          <w:bCs/>
          <w:lang w:val="en-US" w:eastAsia="en-GB"/>
        </w:rPr>
        <w:t xml:space="preserve">: </w:t>
      </w:r>
    </w:p>
    <w:p w14:paraId="0B6410C5" w14:textId="77777777" w:rsidR="0052165A" w:rsidRPr="00587E1B" w:rsidRDefault="0052165A" w:rsidP="0052165A">
      <w:pPr>
        <w:pStyle w:val="Annex1"/>
        <w:tabs>
          <w:tab w:val="clear" w:pos="1700"/>
          <w:tab w:val="left" w:pos="2268"/>
        </w:tabs>
        <w:ind w:right="1127" w:firstLine="0"/>
        <w:rPr>
          <w:lang w:val="de-DE" w:eastAsia="en-GB"/>
        </w:rPr>
      </w:pPr>
      <w:proofErr w:type="gramStart"/>
      <w:r w:rsidRPr="00587E1B">
        <w:rPr>
          <w:lang w:val="de-DE" w:eastAsia="en-GB"/>
        </w:rPr>
        <w:t>D</w:t>
      </w:r>
      <w:r>
        <w:rPr>
          <w:lang w:val="de-DE" w:eastAsia="en-GB"/>
        </w:rPr>
        <w:t>:</w:t>
      </w:r>
      <w:r w:rsidRPr="00587E1B">
        <w:rPr>
          <w:lang w:val="de-DE" w:eastAsia="en-GB"/>
        </w:rPr>
        <w:t>..............</w:t>
      </w:r>
      <w:proofErr w:type="gramEnd"/>
      <w:r w:rsidRPr="00587E1B">
        <w:rPr>
          <w:lang w:val="de-DE" w:eastAsia="en-GB"/>
        </w:rPr>
        <w:t xml:space="preserve"> kN    </w:t>
      </w:r>
      <w:proofErr w:type="spellStart"/>
      <w:proofErr w:type="gramStart"/>
      <w:r w:rsidRPr="00587E1B">
        <w:rPr>
          <w:lang w:val="de-DE" w:eastAsia="en-GB"/>
        </w:rPr>
        <w:t>D</w:t>
      </w:r>
      <w:r w:rsidRPr="00587E1B">
        <w:rPr>
          <w:vertAlign w:val="subscript"/>
          <w:lang w:val="de-DE" w:eastAsia="en-GB"/>
        </w:rPr>
        <w:t>c</w:t>
      </w:r>
      <w:proofErr w:type="spellEnd"/>
      <w:r>
        <w:rPr>
          <w:vertAlign w:val="subscript"/>
          <w:lang w:val="de-DE" w:eastAsia="en-GB"/>
        </w:rPr>
        <w:t>:</w:t>
      </w:r>
      <w:r w:rsidRPr="00587E1B">
        <w:rPr>
          <w:lang w:val="de-DE" w:eastAsia="en-GB"/>
        </w:rPr>
        <w:t>................</w:t>
      </w:r>
      <w:proofErr w:type="gramEnd"/>
      <w:r w:rsidRPr="00587E1B">
        <w:rPr>
          <w:lang w:val="de-DE" w:eastAsia="en-GB"/>
        </w:rPr>
        <w:t xml:space="preserve"> kN    </w:t>
      </w:r>
      <w:proofErr w:type="gramStart"/>
      <w:r w:rsidRPr="00587E1B">
        <w:rPr>
          <w:lang w:val="de-DE" w:eastAsia="en-GB"/>
        </w:rPr>
        <w:t>S</w:t>
      </w:r>
      <w:r>
        <w:rPr>
          <w:lang w:val="de-DE" w:eastAsia="en-GB"/>
        </w:rPr>
        <w:t>:</w:t>
      </w:r>
      <w:r w:rsidRPr="00587E1B">
        <w:rPr>
          <w:lang w:val="de-DE" w:eastAsia="en-GB"/>
        </w:rPr>
        <w:t>...............</w:t>
      </w:r>
      <w:proofErr w:type="gramEnd"/>
      <w:r w:rsidRPr="00587E1B">
        <w:rPr>
          <w:lang w:val="de-DE" w:eastAsia="en-GB"/>
        </w:rPr>
        <w:t xml:space="preserve"> kg</w:t>
      </w:r>
    </w:p>
    <w:p w14:paraId="18E40F57" w14:textId="77777777" w:rsidR="0052165A" w:rsidRPr="0052165A" w:rsidRDefault="0052165A" w:rsidP="0052165A">
      <w:pPr>
        <w:pStyle w:val="Annex1"/>
        <w:tabs>
          <w:tab w:val="clear" w:pos="1700"/>
          <w:tab w:val="left" w:pos="2268"/>
        </w:tabs>
        <w:ind w:right="1127"/>
        <w:rPr>
          <w:lang w:val="en-US" w:eastAsia="en-GB"/>
        </w:rPr>
      </w:pPr>
      <w:r w:rsidRPr="00587E1B">
        <w:rPr>
          <w:lang w:val="de-DE" w:eastAsia="en-GB"/>
        </w:rPr>
        <w:tab/>
      </w:r>
      <w:proofErr w:type="gramStart"/>
      <w:r w:rsidRPr="0052165A">
        <w:rPr>
          <w:lang w:val="en-US" w:eastAsia="en-GB"/>
        </w:rPr>
        <w:t>U:..............</w:t>
      </w:r>
      <w:proofErr w:type="gramEnd"/>
      <w:r w:rsidRPr="0052165A">
        <w:rPr>
          <w:lang w:val="en-US" w:eastAsia="en-GB"/>
        </w:rPr>
        <w:t xml:space="preserve"> </w:t>
      </w:r>
      <w:proofErr w:type="spellStart"/>
      <w:r w:rsidRPr="0052165A">
        <w:rPr>
          <w:lang w:val="en-US" w:eastAsia="en-GB"/>
        </w:rPr>
        <w:t>tonnes</w:t>
      </w:r>
      <w:proofErr w:type="spellEnd"/>
      <w:r w:rsidRPr="0052165A">
        <w:rPr>
          <w:lang w:val="en-US" w:eastAsia="en-GB"/>
        </w:rPr>
        <w:t xml:space="preserve">                            </w:t>
      </w:r>
      <w:proofErr w:type="gramStart"/>
      <w:r w:rsidRPr="0052165A">
        <w:rPr>
          <w:lang w:val="en-US" w:eastAsia="en-GB"/>
        </w:rPr>
        <w:t>V:..............</w:t>
      </w:r>
      <w:proofErr w:type="gramEnd"/>
      <w:r w:rsidRPr="0052165A">
        <w:rPr>
          <w:lang w:val="en-US" w:eastAsia="en-GB"/>
        </w:rPr>
        <w:t xml:space="preserve"> </w:t>
      </w:r>
      <w:proofErr w:type="spellStart"/>
      <w:r w:rsidRPr="0052165A">
        <w:rPr>
          <w:lang w:val="en-US" w:eastAsia="en-GB"/>
        </w:rPr>
        <w:t>kN</w:t>
      </w:r>
      <w:proofErr w:type="spellEnd"/>
      <w:r w:rsidRPr="0052165A">
        <w:rPr>
          <w:lang w:val="en-US" w:eastAsia="en-GB"/>
        </w:rPr>
        <w:t>"</w:t>
      </w:r>
    </w:p>
    <w:p w14:paraId="002D31CF" w14:textId="77777777" w:rsidR="0052165A" w:rsidRPr="0052165A" w:rsidRDefault="0052165A" w:rsidP="0052165A">
      <w:pPr>
        <w:pStyle w:val="para"/>
        <w:rPr>
          <w:i/>
          <w:lang w:val="en-US" w:eastAsia="en-GB"/>
        </w:rPr>
      </w:pPr>
      <w:r w:rsidRPr="0052165A">
        <w:rPr>
          <w:i/>
          <w:lang w:val="en-US" w:eastAsia="en-GB"/>
        </w:rPr>
        <w:t xml:space="preserve">Annex 5, </w:t>
      </w:r>
    </w:p>
    <w:p w14:paraId="60DC8453" w14:textId="77777777" w:rsidR="0052165A" w:rsidRDefault="0052165A" w:rsidP="0052165A">
      <w:pPr>
        <w:pStyle w:val="SingleTxtG"/>
        <w:spacing w:line="240" w:lineRule="auto"/>
        <w:ind w:left="2268" w:hanging="1134"/>
        <w:rPr>
          <w:rFonts w:cs="Arial"/>
          <w:lang w:val="en-US"/>
        </w:rPr>
      </w:pPr>
      <w:r>
        <w:rPr>
          <w:rFonts w:cs="Arial"/>
          <w:i/>
          <w:lang w:val="en-US"/>
        </w:rPr>
        <w:t>Paragraphs 1.6. and 1.6.1.</w:t>
      </w:r>
      <w:r>
        <w:rPr>
          <w:rFonts w:cs="Arial"/>
          <w:lang w:val="en-US"/>
        </w:rPr>
        <w:t>, shall be deleted:</w:t>
      </w:r>
    </w:p>
    <w:p w14:paraId="06CD51DA" w14:textId="77777777" w:rsidR="0052165A" w:rsidRDefault="0052165A" w:rsidP="0052165A">
      <w:pPr>
        <w:pStyle w:val="SingleTxtG"/>
        <w:spacing w:line="240" w:lineRule="auto"/>
        <w:ind w:left="2268" w:hanging="1134"/>
        <w:rPr>
          <w:rFonts w:cs="Arial"/>
          <w:i/>
          <w:lang w:val="en-US"/>
        </w:rPr>
      </w:pPr>
      <w:r>
        <w:rPr>
          <w:rFonts w:cs="Arial"/>
          <w:i/>
          <w:lang w:val="en-US"/>
        </w:rPr>
        <w:t>Paragraphs 1.7. and 1.8. (former)</w:t>
      </w:r>
      <w:r>
        <w:rPr>
          <w:rFonts w:cs="Arial"/>
          <w:lang w:val="en-US"/>
        </w:rPr>
        <w:t xml:space="preserve"> shall be renumbered as </w:t>
      </w:r>
      <w:r>
        <w:rPr>
          <w:rFonts w:cs="Arial"/>
          <w:i/>
          <w:lang w:val="en-US"/>
        </w:rPr>
        <w:t>paragraphs 1.6. and 1.7.</w:t>
      </w:r>
    </w:p>
    <w:p w14:paraId="0DC9D710" w14:textId="77777777" w:rsidR="0052165A" w:rsidRDefault="0052165A" w:rsidP="0052165A">
      <w:pPr>
        <w:pStyle w:val="SingleTxtG"/>
        <w:keepNext/>
        <w:spacing w:line="240" w:lineRule="auto"/>
        <w:ind w:left="2268" w:hanging="1134"/>
        <w:rPr>
          <w:rFonts w:cs="Arial"/>
          <w:i/>
          <w:lang w:val="en-US"/>
        </w:rPr>
      </w:pPr>
      <w:r>
        <w:rPr>
          <w:rFonts w:cs="Arial"/>
          <w:i/>
          <w:lang w:val="en-US"/>
        </w:rPr>
        <w:t>Paragraph 2.1.</w:t>
      </w:r>
      <w:r>
        <w:rPr>
          <w:rFonts w:cs="Arial"/>
          <w:lang w:val="en-US"/>
        </w:rPr>
        <w:t xml:space="preserve"> amend to read:</w:t>
      </w:r>
    </w:p>
    <w:p w14:paraId="134C4380" w14:textId="77777777" w:rsidR="0052165A" w:rsidRDefault="0052165A" w:rsidP="0052165A">
      <w:pPr>
        <w:spacing w:after="120" w:line="240" w:lineRule="auto"/>
        <w:ind w:left="2268" w:right="1134" w:hanging="1134"/>
        <w:jc w:val="both"/>
        <w:rPr>
          <w:rFonts w:cs="Arial"/>
          <w:lang w:val="en-US"/>
        </w:rPr>
      </w:pPr>
      <w:r>
        <w:rPr>
          <w:rFonts w:cs="Arial"/>
          <w:lang w:val="en-US"/>
        </w:rPr>
        <w:t>"2.1.</w:t>
      </w:r>
      <w:r>
        <w:rPr>
          <w:rFonts w:cs="Arial"/>
          <w:lang w:val="en-US"/>
        </w:rPr>
        <w:tab/>
        <w:t>Coupling heads of Class B50 shall be designed so that they can be used safely with the coupling balls described in paragraph 1. of this annex and thereby retain the prescribed characteristics.</w:t>
      </w:r>
    </w:p>
    <w:p w14:paraId="6FC6524D" w14:textId="77777777" w:rsidR="0052165A" w:rsidRDefault="0052165A" w:rsidP="0052165A">
      <w:pPr>
        <w:pStyle w:val="SingleTxtG"/>
        <w:spacing w:line="240" w:lineRule="auto"/>
        <w:ind w:left="2268" w:hanging="1134"/>
        <w:rPr>
          <w:rFonts w:cs="Arial"/>
          <w:lang w:val="en-US"/>
        </w:rPr>
      </w:pPr>
      <w:r>
        <w:rPr>
          <w:rFonts w:cs="Arial"/>
          <w:lang w:val="en-US"/>
        </w:rPr>
        <w:tab/>
        <w:t xml:space="preserve">Coupling heads shall be designed in such a way that safe coupling is ensured, also </w:t>
      </w:r>
      <w:proofErr w:type="gramStart"/>
      <w:r>
        <w:rPr>
          <w:rFonts w:cs="Arial"/>
          <w:lang w:val="en-US"/>
        </w:rPr>
        <w:t>taking into account</w:t>
      </w:r>
      <w:proofErr w:type="gramEnd"/>
      <w:r>
        <w:rPr>
          <w:rFonts w:cs="Arial"/>
          <w:lang w:val="en-US"/>
        </w:rPr>
        <w:t xml:space="preserve"> the wear of the coupling devices."</w:t>
      </w:r>
    </w:p>
    <w:p w14:paraId="265034C8" w14:textId="77777777" w:rsidR="0052165A" w:rsidRDefault="0052165A" w:rsidP="0052165A">
      <w:pPr>
        <w:pStyle w:val="para"/>
        <w:rPr>
          <w:i/>
          <w:lang w:val="en-US" w:eastAsia="en-GB"/>
        </w:rPr>
      </w:pPr>
      <w:r>
        <w:rPr>
          <w:i/>
          <w:lang w:val="en-US" w:eastAsia="en-GB"/>
        </w:rPr>
        <w:t xml:space="preserve">Figure 12, </w:t>
      </w:r>
      <w:r w:rsidRPr="00A25EB0">
        <w:rPr>
          <w:i/>
        </w:rPr>
        <w:t>dimension sleeve bore diameter</w:t>
      </w:r>
      <w:r>
        <w:t xml:space="preserve">, </w:t>
      </w:r>
      <w:r>
        <w:rPr>
          <w:lang w:val="en-US" w:eastAsia="en-GB"/>
        </w:rPr>
        <w:t>amend as follow:</w:t>
      </w:r>
      <w:r>
        <w:rPr>
          <w:i/>
          <w:lang w:val="en-US" w:eastAsia="en-GB"/>
        </w:rPr>
        <w:t xml:space="preserve"> </w:t>
      </w:r>
    </w:p>
    <w:p w14:paraId="6E05AA34" w14:textId="77777777" w:rsidR="0052165A" w:rsidRDefault="0052165A" w:rsidP="0052165A">
      <w:pPr>
        <w:pStyle w:val="para"/>
        <w:ind w:firstLine="0"/>
        <w:rPr>
          <w:i/>
          <w:lang w:val="en-US" w:eastAsia="en-GB"/>
        </w:rPr>
      </w:pPr>
      <w:r>
        <w:rPr>
          <w:i/>
          <w:lang w:val="en-US" w:eastAsia="en-GB"/>
        </w:rPr>
        <w:t xml:space="preserve">For </w:t>
      </w:r>
      <w:r>
        <w:rPr>
          <w:lang w:val="en-US" w:eastAsia="en-GB"/>
        </w:rPr>
        <w:t>"</w:t>
      </w:r>
      <w:r w:rsidRPr="00587E1B">
        <w:rPr>
          <w:lang w:val="en-US" w:eastAsia="en-GB"/>
        </w:rPr>
        <w:t>Ø06H8</w:t>
      </w:r>
      <w:r>
        <w:rPr>
          <w:lang w:val="en-US" w:eastAsia="en-GB"/>
        </w:rPr>
        <w:t>"</w:t>
      </w:r>
      <w:r>
        <w:rPr>
          <w:i/>
          <w:lang w:val="en-US" w:eastAsia="en-GB"/>
        </w:rPr>
        <w:t xml:space="preserve"> read </w:t>
      </w:r>
      <w:r>
        <w:rPr>
          <w:lang w:val="en-US" w:eastAsia="en-GB"/>
        </w:rPr>
        <w:t>"</w:t>
      </w:r>
      <w:r w:rsidRPr="00587E1B">
        <w:rPr>
          <w:lang w:val="en-US" w:eastAsia="en-GB"/>
        </w:rPr>
        <w:t>Ø60H8</w:t>
      </w:r>
      <w:r>
        <w:rPr>
          <w:lang w:val="en-US" w:eastAsia="en-GB"/>
        </w:rPr>
        <w:t>"</w:t>
      </w:r>
    </w:p>
    <w:p w14:paraId="6A5F8D04" w14:textId="77777777" w:rsidR="0052165A" w:rsidRDefault="0052165A" w:rsidP="0052165A">
      <w:pPr>
        <w:pStyle w:val="para"/>
      </w:pPr>
      <w:r>
        <w:rPr>
          <w:i/>
          <w:iCs/>
        </w:rPr>
        <w:t xml:space="preserve">Figure 17, </w:t>
      </w:r>
      <w:r>
        <w:t>amend to read:</w:t>
      </w:r>
    </w:p>
    <w:p w14:paraId="6EB1C3AB" w14:textId="77777777" w:rsidR="0052165A" w:rsidRDefault="0052165A" w:rsidP="0052165A">
      <w:pPr>
        <w:pStyle w:val="para"/>
        <w:ind w:left="1134" w:firstLine="0"/>
        <w:jc w:val="left"/>
        <w:rPr>
          <w:i/>
          <w:lang w:val="en-US" w:eastAsia="en-GB"/>
        </w:rPr>
      </w:pPr>
      <w:r>
        <w:rPr>
          <w:noProof/>
          <w:lang w:val="en-US"/>
        </w:rPr>
        <w:drawing>
          <wp:inline distT="0" distB="0" distL="0" distR="0" wp14:anchorId="70140616" wp14:editId="4B3A6BBC">
            <wp:extent cx="3705225" cy="2811145"/>
            <wp:effectExtent l="0" t="0" r="9525" b="8255"/>
            <wp:docPr id="5" name="Picture 5" descr="R55_09_20-wedge r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descr="R55_09_20-wedge r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5225" cy="2811145"/>
                    </a:xfrm>
                    <a:prstGeom prst="rect">
                      <a:avLst/>
                    </a:prstGeom>
                    <a:noFill/>
                    <a:ln>
                      <a:noFill/>
                    </a:ln>
                  </pic:spPr>
                </pic:pic>
              </a:graphicData>
            </a:graphic>
          </wp:inline>
        </w:drawing>
      </w:r>
    </w:p>
    <w:p w14:paraId="34AC6292" w14:textId="729E1AA7" w:rsidR="0052165A" w:rsidRPr="00E708D1" w:rsidRDefault="0052165A" w:rsidP="0052165A">
      <w:pPr>
        <w:pStyle w:val="para"/>
        <w:jc w:val="right"/>
        <w:rPr>
          <w:lang w:val="en-US" w:eastAsia="en-GB"/>
        </w:rPr>
      </w:pPr>
      <w:r w:rsidRPr="00E708D1">
        <w:rPr>
          <w:lang w:val="en-US" w:eastAsia="en-GB"/>
        </w:rPr>
        <w:t xml:space="preserve">(all dimensions in </w:t>
      </w:r>
      <w:r w:rsidR="00ED12BA">
        <w:rPr>
          <w:lang w:val="en-US" w:eastAsia="en-GB"/>
        </w:rPr>
        <w:t>m</w:t>
      </w:r>
      <w:r w:rsidRPr="00E708D1">
        <w:rPr>
          <w:lang w:val="en-US" w:eastAsia="en-GB"/>
        </w:rPr>
        <w:t>illimeters)</w:t>
      </w:r>
    </w:p>
    <w:p w14:paraId="544E40CC" w14:textId="77777777" w:rsidR="0052165A" w:rsidRDefault="0052165A" w:rsidP="0052165A">
      <w:pPr>
        <w:pStyle w:val="para"/>
        <w:rPr>
          <w:i/>
          <w:lang w:val="en-US" w:eastAsia="en-GB"/>
        </w:rPr>
      </w:pPr>
      <w:r>
        <w:rPr>
          <w:i/>
          <w:lang w:val="en-US" w:eastAsia="en-GB"/>
        </w:rPr>
        <w:t>Annex 6,</w:t>
      </w:r>
    </w:p>
    <w:p w14:paraId="5918B011" w14:textId="77777777" w:rsidR="0052165A" w:rsidRDefault="0052165A" w:rsidP="0052165A">
      <w:pPr>
        <w:suppressAutoHyphens w:val="0"/>
        <w:spacing w:after="120" w:line="240" w:lineRule="auto"/>
        <w:ind w:left="2268" w:right="1134" w:hanging="1134"/>
        <w:jc w:val="both"/>
        <w:rPr>
          <w:i/>
          <w:lang w:val="en-US"/>
        </w:rPr>
      </w:pPr>
      <w:r>
        <w:rPr>
          <w:i/>
          <w:lang w:val="en-US"/>
        </w:rPr>
        <w:t>P</w:t>
      </w:r>
      <w:r>
        <w:rPr>
          <w:i/>
          <w:lang w:val="en-US" w:eastAsia="en-GB"/>
        </w:rPr>
        <w:t xml:space="preserve">aragraph </w:t>
      </w:r>
      <w:r>
        <w:rPr>
          <w:i/>
          <w:lang w:val="en-US"/>
        </w:rPr>
        <w:t>1.1.,</w:t>
      </w:r>
      <w:r w:rsidRPr="00587E1B">
        <w:rPr>
          <w:lang w:val="en-US"/>
        </w:rPr>
        <w:t xml:space="preserve"> amend to read:</w:t>
      </w:r>
    </w:p>
    <w:p w14:paraId="232773D7" w14:textId="77777777" w:rsidR="0052165A" w:rsidRPr="00587E1B" w:rsidRDefault="0052165A" w:rsidP="0052165A">
      <w:pPr>
        <w:spacing w:after="120"/>
        <w:ind w:left="2268" w:right="1134" w:hanging="1134"/>
        <w:jc w:val="both"/>
        <w:rPr>
          <w:lang w:val="en-US"/>
        </w:rPr>
      </w:pPr>
      <w:r>
        <w:rPr>
          <w:lang w:val="en-US"/>
        </w:rPr>
        <w:t>"1.1.</w:t>
      </w:r>
      <w:r>
        <w:rPr>
          <w:lang w:val="en-US"/>
        </w:rPr>
        <w:tab/>
      </w:r>
      <w:r w:rsidRPr="00587E1B">
        <w:rPr>
          <w:lang w:val="en-US"/>
        </w:rPr>
        <w:t>Samples of coupling devices shall be tested for both strength and function. Tests shall be performed in relation to worst case conditions.</w:t>
      </w:r>
    </w:p>
    <w:p w14:paraId="3B93B5A7" w14:textId="77777777" w:rsidR="0052165A" w:rsidRPr="00587E1B" w:rsidRDefault="0052165A" w:rsidP="0052165A">
      <w:pPr>
        <w:suppressAutoHyphens w:val="0"/>
        <w:autoSpaceDE w:val="0"/>
        <w:autoSpaceDN w:val="0"/>
        <w:adjustRightInd w:val="0"/>
        <w:spacing w:after="120" w:line="240" w:lineRule="auto"/>
        <w:ind w:left="2268" w:right="1134" w:hanging="1134"/>
        <w:jc w:val="both"/>
        <w:rPr>
          <w:lang w:val="en-US"/>
        </w:rPr>
      </w:pPr>
      <w:r w:rsidRPr="00587E1B">
        <w:rPr>
          <w:lang w:val="en-US"/>
        </w:rPr>
        <w:tab/>
        <w:t xml:space="preserve">Theoretical assessment may be carried out to determine worst case conditions Physical testing shall be carried out wherever possible but unless stated otherwise the Type Approval Authority or Technical Service may waive a physical strength test if the simple design of a component makes a theoretical assessment possible. </w:t>
      </w:r>
    </w:p>
    <w:p w14:paraId="2CACAA80" w14:textId="77777777" w:rsidR="0052165A" w:rsidRDefault="0052165A" w:rsidP="0052165A">
      <w:pPr>
        <w:suppressAutoHyphens w:val="0"/>
        <w:autoSpaceDE w:val="0"/>
        <w:autoSpaceDN w:val="0"/>
        <w:adjustRightInd w:val="0"/>
        <w:spacing w:after="120" w:line="240" w:lineRule="auto"/>
        <w:ind w:left="2268" w:right="1134" w:hanging="1134"/>
        <w:jc w:val="both"/>
        <w:rPr>
          <w:lang w:val="en-US"/>
        </w:rPr>
      </w:pPr>
      <w:r>
        <w:rPr>
          <w:lang w:val="en-US"/>
        </w:rPr>
        <w:lastRenderedPageBreak/>
        <w:tab/>
        <w:t xml:space="preserve">In all cases, theoretical </w:t>
      </w:r>
      <w:r w:rsidRPr="00587E1B">
        <w:rPr>
          <w:lang w:val="en-US"/>
        </w:rPr>
        <w:t>assessments</w:t>
      </w:r>
      <w:r>
        <w:rPr>
          <w:lang w:val="en-US"/>
        </w:rPr>
        <w:t xml:space="preserve"> shall ensure the same quality of results as with dynamic or static testing. In cases of doubt it is the results of physical testing that are overriding.</w:t>
      </w:r>
    </w:p>
    <w:p w14:paraId="7715BA60" w14:textId="77777777" w:rsidR="0052165A" w:rsidRDefault="0052165A" w:rsidP="0052165A">
      <w:pPr>
        <w:suppressAutoHyphens w:val="0"/>
        <w:autoSpaceDE w:val="0"/>
        <w:autoSpaceDN w:val="0"/>
        <w:adjustRightInd w:val="0"/>
        <w:spacing w:after="120" w:line="240" w:lineRule="auto"/>
        <w:ind w:left="2268" w:right="1134"/>
        <w:jc w:val="both"/>
        <w:rPr>
          <w:lang w:val="en-US"/>
        </w:rPr>
      </w:pPr>
      <w:r>
        <w:rPr>
          <w:lang w:val="en-US"/>
        </w:rPr>
        <w:t xml:space="preserve">See also </w:t>
      </w:r>
      <w:r w:rsidRPr="00587E1B">
        <w:rPr>
          <w:lang w:val="en-US"/>
        </w:rPr>
        <w:t>paragraph 4.10.</w:t>
      </w:r>
      <w:r>
        <w:rPr>
          <w:lang w:val="en-US"/>
        </w:rPr>
        <w:t xml:space="preserve"> of this Regulation."</w:t>
      </w:r>
    </w:p>
    <w:p w14:paraId="179BF8D4" w14:textId="77777777" w:rsidR="0052165A" w:rsidRDefault="0052165A" w:rsidP="0052165A">
      <w:pPr>
        <w:pStyle w:val="SingleTxtG"/>
        <w:spacing w:line="240" w:lineRule="auto"/>
        <w:ind w:left="2268" w:hanging="1134"/>
        <w:rPr>
          <w:i/>
        </w:rPr>
      </w:pPr>
      <w:r w:rsidRPr="00587E1B">
        <w:rPr>
          <w:i/>
          <w:lang w:val="en-US"/>
        </w:rPr>
        <w:t xml:space="preserve">Paragraph 3.1.8., </w:t>
      </w:r>
      <w:r w:rsidRPr="00587E1B">
        <w:rPr>
          <w:lang w:val="en-US"/>
        </w:rPr>
        <w:t>amend to read:</w:t>
      </w:r>
    </w:p>
    <w:p w14:paraId="55A58B8C" w14:textId="77777777" w:rsidR="0052165A" w:rsidRPr="00587E1B" w:rsidRDefault="0052165A" w:rsidP="0052165A">
      <w:pPr>
        <w:pStyle w:val="SingleTxtG"/>
        <w:spacing w:line="240" w:lineRule="auto"/>
        <w:ind w:left="2268" w:hanging="1134"/>
        <w:rPr>
          <w:rFonts w:cs="Arial"/>
          <w:lang w:val="en-US"/>
        </w:rPr>
      </w:pPr>
      <w:r>
        <w:rPr>
          <w:rFonts w:cs="Arial"/>
          <w:lang w:val="en-US"/>
        </w:rPr>
        <w:t>"3.1.8.</w:t>
      </w:r>
      <w:r>
        <w:rPr>
          <w:rFonts w:cs="Arial"/>
          <w:lang w:val="en-US"/>
        </w:rPr>
        <w:tab/>
        <w:t xml:space="preserve">The attachment points for the secondary coupling referred to paragraph </w:t>
      </w:r>
      <w:r w:rsidRPr="00587E1B">
        <w:rPr>
          <w:rFonts w:cs="Arial"/>
          <w:lang w:val="en-US"/>
        </w:rPr>
        <w:t>4.8. shall withstand a horizontal static force equivalent to 2D with a maximu</w:t>
      </w:r>
      <w:r>
        <w:rPr>
          <w:rFonts w:cs="Arial"/>
          <w:lang w:val="en-US"/>
        </w:rPr>
        <w:t xml:space="preserve">m of 15 </w:t>
      </w:r>
      <w:proofErr w:type="spellStart"/>
      <w:r>
        <w:rPr>
          <w:rFonts w:cs="Arial"/>
          <w:lang w:val="en-US"/>
        </w:rPr>
        <w:t>kN.</w:t>
      </w:r>
      <w:proofErr w:type="spellEnd"/>
      <w:r>
        <w:rPr>
          <w:rFonts w:cs="Arial"/>
          <w:lang w:val="en-US"/>
        </w:rPr>
        <w:t xml:space="preserve"> Where there is a separate attachment point for a breakaway cable this shall withstand a horizontal static force equivalent to D."</w:t>
      </w:r>
    </w:p>
    <w:p w14:paraId="4AE74BFB" w14:textId="77777777" w:rsidR="0052165A" w:rsidRDefault="0052165A" w:rsidP="0052165A">
      <w:pPr>
        <w:pStyle w:val="SingleTxtG"/>
        <w:spacing w:line="240" w:lineRule="auto"/>
        <w:ind w:left="2268" w:hanging="1134"/>
        <w:rPr>
          <w:rFonts w:cs="Arial"/>
          <w:lang w:val="en-US"/>
        </w:rPr>
      </w:pPr>
      <w:r w:rsidRPr="00587E1B">
        <w:rPr>
          <w:i/>
          <w:lang w:val="en-US"/>
        </w:rPr>
        <w:t xml:space="preserve">Paragraph 3.2.4., </w:t>
      </w:r>
      <w:r w:rsidRPr="00587E1B">
        <w:rPr>
          <w:lang w:val="en-US"/>
        </w:rPr>
        <w:t>amend to read:</w:t>
      </w:r>
    </w:p>
    <w:p w14:paraId="265AB906" w14:textId="43255556" w:rsidR="0052165A" w:rsidRDefault="0052165A" w:rsidP="0052165A">
      <w:pPr>
        <w:pStyle w:val="SingleTxtG"/>
        <w:spacing w:line="240" w:lineRule="auto"/>
        <w:ind w:left="2268" w:hanging="1134"/>
        <w:rPr>
          <w:rFonts w:eastAsia="MS Mincho"/>
        </w:rPr>
      </w:pPr>
      <w:r>
        <w:rPr>
          <w:rFonts w:cs="Arial"/>
          <w:lang w:val="en-US"/>
        </w:rPr>
        <w:t>"3.2.4.</w:t>
      </w:r>
      <w:r>
        <w:rPr>
          <w:rFonts w:cs="Arial"/>
          <w:lang w:val="en-US"/>
        </w:rPr>
        <w:tab/>
        <w:t>The secondary coupling device(s) atta</w:t>
      </w:r>
      <w:r w:rsidR="005C2777">
        <w:rPr>
          <w:rFonts w:cs="Arial"/>
          <w:lang w:val="en-US"/>
        </w:rPr>
        <w:t xml:space="preserve">chment point(s) referred to in </w:t>
      </w:r>
      <w:bookmarkStart w:id="2" w:name="_GoBack"/>
      <w:bookmarkEnd w:id="2"/>
      <w:r>
        <w:rPr>
          <w:rFonts w:cs="Arial"/>
          <w:lang w:val="en-US"/>
        </w:rPr>
        <w:t xml:space="preserve">paragraph </w:t>
      </w:r>
      <w:r w:rsidRPr="00587E1B">
        <w:rPr>
          <w:rFonts w:cs="Arial"/>
          <w:lang w:val="en-US"/>
        </w:rPr>
        <w:t>4.9.</w:t>
      </w:r>
      <w:r>
        <w:rPr>
          <w:rFonts w:cs="Arial"/>
          <w:lang w:val="en-US"/>
        </w:rPr>
        <w:t xml:space="preserve"> shall withstand a static force equivalent to 2D with a maximum of 15 </w:t>
      </w:r>
      <w:proofErr w:type="spellStart"/>
      <w:r>
        <w:rPr>
          <w:rFonts w:cs="Arial"/>
          <w:lang w:val="en-US"/>
        </w:rPr>
        <w:t>kN</w:t>
      </w:r>
      <w:proofErr w:type="spellEnd"/>
      <w:r>
        <w:rPr>
          <w:rFonts w:cs="Arial"/>
          <w:lang w:val="en-US"/>
        </w:rPr>
        <w:t>"</w:t>
      </w:r>
    </w:p>
    <w:p w14:paraId="0178D0AF" w14:textId="77777777" w:rsidR="0052165A" w:rsidRDefault="0052165A" w:rsidP="0052165A">
      <w:pPr>
        <w:pStyle w:val="para"/>
        <w:rPr>
          <w:rFonts w:eastAsia="MS Mincho"/>
          <w:lang w:val="en-US" w:eastAsia="en-GB"/>
        </w:rPr>
      </w:pPr>
      <w:r>
        <w:rPr>
          <w:i/>
          <w:lang w:val="en-US" w:eastAsia="en-GB"/>
        </w:rPr>
        <w:t xml:space="preserve">Paragraph 3.6.1., </w:t>
      </w:r>
      <w:r>
        <w:rPr>
          <w:lang w:val="en-US" w:eastAsia="en-GB"/>
        </w:rPr>
        <w:t>amend to read:</w:t>
      </w:r>
    </w:p>
    <w:p w14:paraId="12EA7137" w14:textId="77777777" w:rsidR="0052165A" w:rsidRDefault="0052165A" w:rsidP="0052165A">
      <w:pPr>
        <w:pStyle w:val="para"/>
        <w:rPr>
          <w:lang w:val="en-US" w:eastAsia="en-GB"/>
        </w:rPr>
      </w:pPr>
      <w:r>
        <w:rPr>
          <w:lang w:val="en-US" w:eastAsia="en-GB"/>
        </w:rPr>
        <w:t>"3.6.1.</w:t>
      </w:r>
      <w:r>
        <w:rPr>
          <w:i/>
          <w:lang w:val="en-US" w:eastAsia="en-GB"/>
        </w:rPr>
        <w:tab/>
      </w:r>
      <w:r>
        <w:rPr>
          <w:lang w:val="en-US"/>
        </w:rPr>
        <w:t xml:space="preserve">Drawbars shall be tested in the same way as drawbar eyes (see para. 3.4.). The Type Approval Authority or Technical Service may waive an endurance test if the simple design of a component makes a theoretical </w:t>
      </w:r>
      <w:r w:rsidRPr="00587E1B">
        <w:rPr>
          <w:lang w:val="en-US"/>
        </w:rPr>
        <w:t>assessment</w:t>
      </w:r>
      <w:r>
        <w:rPr>
          <w:b/>
          <w:lang w:val="en-US"/>
        </w:rPr>
        <w:t xml:space="preserve"> </w:t>
      </w:r>
      <w:r>
        <w:rPr>
          <w:lang w:val="en-US"/>
        </w:rPr>
        <w:t xml:space="preserve">of its strength possible. The design forces for the theoretical verification of the drawbar of </w:t>
      </w:r>
      <w:proofErr w:type="spellStart"/>
      <w:r>
        <w:rPr>
          <w:lang w:val="en-US"/>
        </w:rPr>
        <w:t>centre</w:t>
      </w:r>
      <w:proofErr w:type="spellEnd"/>
      <w:r>
        <w:rPr>
          <w:lang w:val="en-US"/>
        </w:rPr>
        <w:t xml:space="preserve"> axle trailers with a mass, C, of up to and including 3.5 </w:t>
      </w:r>
      <w:proofErr w:type="spellStart"/>
      <w:r>
        <w:rPr>
          <w:lang w:val="en-US"/>
        </w:rPr>
        <w:t>tonnes</w:t>
      </w:r>
      <w:proofErr w:type="spellEnd"/>
      <w:r>
        <w:rPr>
          <w:lang w:val="en-US"/>
        </w:rPr>
        <w:t xml:space="preserve"> shall be taken from ISO 7641/1:1983. The design forces for the theoretical verification of drawbars for </w:t>
      </w:r>
      <w:proofErr w:type="spellStart"/>
      <w:r>
        <w:rPr>
          <w:lang w:val="en-US"/>
        </w:rPr>
        <w:t>centre</w:t>
      </w:r>
      <w:proofErr w:type="spellEnd"/>
      <w:r>
        <w:rPr>
          <w:lang w:val="en-US"/>
        </w:rPr>
        <w:t xml:space="preserve"> axle trailers having a mass, C, over 3.5 </w:t>
      </w:r>
      <w:proofErr w:type="spellStart"/>
      <w:r>
        <w:rPr>
          <w:lang w:val="en-US"/>
        </w:rPr>
        <w:t>tonnes</w:t>
      </w:r>
      <w:proofErr w:type="spellEnd"/>
      <w:r>
        <w:rPr>
          <w:lang w:val="en-US"/>
        </w:rPr>
        <w:t xml:space="preserve"> shall be calculated as</w:t>
      </w:r>
      <w:r>
        <w:rPr>
          <w:b/>
          <w:lang w:val="en-US"/>
        </w:rPr>
        <w:t xml:space="preserve"> </w:t>
      </w:r>
      <w:r>
        <w:rPr>
          <w:lang w:val="en-US"/>
        </w:rPr>
        <w:t>follows:</w:t>
      </w:r>
    </w:p>
    <w:p w14:paraId="470601D4" w14:textId="77777777" w:rsidR="0052165A" w:rsidRDefault="0052165A" w:rsidP="0052165A">
      <w:pPr>
        <w:suppressAutoHyphens w:val="0"/>
        <w:spacing w:after="120" w:line="240" w:lineRule="auto"/>
        <w:ind w:left="2268" w:right="1134"/>
        <w:jc w:val="both"/>
        <w:rPr>
          <w:lang w:val="en-US"/>
        </w:rPr>
      </w:pPr>
      <w:proofErr w:type="spellStart"/>
      <w:r>
        <w:rPr>
          <w:lang w:val="en-US"/>
        </w:rPr>
        <w:t>Fsp</w:t>
      </w:r>
      <w:proofErr w:type="spellEnd"/>
      <w:r>
        <w:rPr>
          <w:lang w:val="en-US"/>
        </w:rPr>
        <w:t xml:space="preserve"> = (g × S/1000) + V</w:t>
      </w:r>
    </w:p>
    <w:p w14:paraId="4C8105DB" w14:textId="77777777" w:rsidR="0052165A" w:rsidRDefault="0052165A" w:rsidP="0052165A">
      <w:pPr>
        <w:suppressAutoHyphens w:val="0"/>
        <w:autoSpaceDE w:val="0"/>
        <w:autoSpaceDN w:val="0"/>
        <w:adjustRightInd w:val="0"/>
        <w:spacing w:after="120" w:line="240" w:lineRule="auto"/>
        <w:ind w:left="2268" w:right="1134"/>
        <w:rPr>
          <w:lang w:val="en-US" w:eastAsia="sv-SE"/>
        </w:rPr>
      </w:pPr>
      <w:r>
        <w:rPr>
          <w:lang w:val="en-US" w:eastAsia="sv-SE"/>
        </w:rPr>
        <w:t>Where the force amplitude V is</w:t>
      </w:r>
      <w:r>
        <w:rPr>
          <w:b/>
          <w:lang w:val="en-US" w:eastAsia="sv-SE"/>
        </w:rPr>
        <w:t xml:space="preserve"> </w:t>
      </w:r>
      <w:r>
        <w:rPr>
          <w:lang w:val="en-US" w:eastAsia="sv-SE"/>
        </w:rPr>
        <w:t xml:space="preserve">that </w:t>
      </w:r>
      <w:r w:rsidRPr="00587E1B">
        <w:rPr>
          <w:lang w:val="en-US" w:eastAsia="sv-SE"/>
        </w:rPr>
        <w:t>defined</w:t>
      </w:r>
      <w:r>
        <w:rPr>
          <w:b/>
          <w:lang w:val="en-US" w:eastAsia="sv-SE"/>
        </w:rPr>
        <w:t xml:space="preserve"> </w:t>
      </w:r>
      <w:r>
        <w:rPr>
          <w:lang w:val="en-US" w:eastAsia="sv-SE"/>
        </w:rPr>
        <w:t>in paragraph 2.11.4. of this Regulation.</w:t>
      </w:r>
    </w:p>
    <w:p w14:paraId="0CCA9102" w14:textId="77777777" w:rsidR="0052165A" w:rsidRDefault="0052165A" w:rsidP="0052165A">
      <w:pPr>
        <w:suppressAutoHyphens w:val="0"/>
        <w:spacing w:after="120" w:line="240" w:lineRule="auto"/>
        <w:ind w:left="2268" w:right="1134"/>
        <w:jc w:val="both"/>
        <w:rPr>
          <w:lang w:val="en-US"/>
        </w:rPr>
      </w:pPr>
      <w:r>
        <w:rPr>
          <w:lang w:val="en-US"/>
        </w:rPr>
        <w:t xml:space="preserve">The permissible stresses based on the design masses for trailers having a total mass, C, over 3.5 </w:t>
      </w:r>
      <w:proofErr w:type="spellStart"/>
      <w:r>
        <w:rPr>
          <w:lang w:val="en-US"/>
        </w:rPr>
        <w:t>tonnes</w:t>
      </w:r>
      <w:proofErr w:type="spellEnd"/>
      <w:r>
        <w:rPr>
          <w:lang w:val="en-US"/>
        </w:rPr>
        <w:t xml:space="preserve"> shall be in accordance with paragraph 5.3. of ISO 7641/1:1983. For bent drawbars (e. g. swan neck) and for the drawbars of full trailers, the horizontal force component </w:t>
      </w:r>
      <w:proofErr w:type="spellStart"/>
      <w:r>
        <w:rPr>
          <w:lang w:val="en-US"/>
        </w:rPr>
        <w:t>Fhp</w:t>
      </w:r>
      <w:proofErr w:type="spellEnd"/>
      <w:r>
        <w:rPr>
          <w:lang w:val="en-US"/>
        </w:rPr>
        <w:t xml:space="preserve"> = 1.0 × D shall be taken into consideration."</w:t>
      </w:r>
    </w:p>
    <w:p w14:paraId="5229A329" w14:textId="77777777" w:rsidR="0052165A" w:rsidRDefault="0052165A" w:rsidP="0052165A">
      <w:pPr>
        <w:pStyle w:val="para"/>
        <w:rPr>
          <w:lang w:val="en-US" w:eastAsia="en-GB"/>
        </w:rPr>
      </w:pPr>
      <w:r>
        <w:rPr>
          <w:i/>
          <w:lang w:val="en-US" w:eastAsia="en-GB"/>
        </w:rPr>
        <w:t>Insert a new Annex 8</w:t>
      </w:r>
      <w:r>
        <w:rPr>
          <w:lang w:val="en-US" w:eastAsia="en-GB"/>
        </w:rPr>
        <w:t>, to read:</w:t>
      </w:r>
    </w:p>
    <w:p w14:paraId="226546E5" w14:textId="77777777" w:rsidR="0052165A" w:rsidRDefault="0052165A" w:rsidP="0052165A">
      <w:pPr>
        <w:pStyle w:val="HChG"/>
        <w:rPr>
          <w:lang w:val="en-US" w:eastAsia="en-GB"/>
        </w:rPr>
      </w:pPr>
      <w:r>
        <w:rPr>
          <w:lang w:val="en-US" w:eastAsia="en-GB"/>
        </w:rPr>
        <w:t>"</w:t>
      </w:r>
      <w:r w:rsidRPr="00587E1B">
        <w:rPr>
          <w:lang w:val="en-US"/>
        </w:rPr>
        <w:t>Annex</w:t>
      </w:r>
      <w:r>
        <w:rPr>
          <w:lang w:val="en-US" w:eastAsia="en-GB"/>
        </w:rPr>
        <w:t xml:space="preserve"> 8</w:t>
      </w:r>
    </w:p>
    <w:p w14:paraId="225D815B" w14:textId="77777777" w:rsidR="0052165A" w:rsidRDefault="0052165A" w:rsidP="0052165A">
      <w:pPr>
        <w:pStyle w:val="HChG"/>
        <w:ind w:firstLine="0"/>
        <w:rPr>
          <w:lang w:val="en-US" w:eastAsia="en-GB"/>
        </w:rPr>
      </w:pPr>
      <w:r>
        <w:rPr>
          <w:lang w:val="en-US" w:eastAsia="en-GB"/>
        </w:rPr>
        <w:t>Verification procedure for vehicle with respect to coupling equipment installed</w:t>
      </w:r>
    </w:p>
    <w:p w14:paraId="78384271" w14:textId="77777777" w:rsidR="0052165A" w:rsidRPr="00587E1B" w:rsidRDefault="0052165A" w:rsidP="0052165A">
      <w:pPr>
        <w:pStyle w:val="para"/>
        <w:suppressAutoHyphens w:val="0"/>
        <w:spacing w:line="240" w:lineRule="auto"/>
        <w:rPr>
          <w:lang w:val="en-US" w:eastAsia="en-GB"/>
        </w:rPr>
      </w:pPr>
      <w:r w:rsidRPr="00587E1B">
        <w:rPr>
          <w:lang w:val="en-US" w:eastAsia="en-GB"/>
        </w:rPr>
        <w:t>1.</w:t>
      </w:r>
      <w:r w:rsidRPr="00587E1B">
        <w:rPr>
          <w:lang w:val="en-US" w:eastAsia="en-GB"/>
        </w:rPr>
        <w:tab/>
        <w:t>General</w:t>
      </w:r>
    </w:p>
    <w:p w14:paraId="2159E6B5" w14:textId="77777777" w:rsidR="0052165A" w:rsidRPr="00587E1B" w:rsidRDefault="0052165A" w:rsidP="0052165A">
      <w:pPr>
        <w:pStyle w:val="para"/>
        <w:suppressAutoHyphens w:val="0"/>
        <w:spacing w:line="240" w:lineRule="auto"/>
        <w:ind w:firstLine="0"/>
        <w:rPr>
          <w:lang w:val="en-US" w:eastAsia="en-GB"/>
        </w:rPr>
      </w:pPr>
      <w:r w:rsidRPr="00587E1B">
        <w:rPr>
          <w:lang w:val="en-US" w:eastAsia="en-GB"/>
        </w:rPr>
        <w:t>The objective of this annex is to provide a procedure and acceptance criterion to verify that the characteristic performance values of the coupling equipment installed on the vehicle to be approved are sufficient to sustain the maximum towable mass and other technical characteristics of the vehicle / combination.</w:t>
      </w:r>
    </w:p>
    <w:p w14:paraId="10F478C3" w14:textId="028875EA" w:rsidR="0052165A" w:rsidRPr="00587E1B" w:rsidRDefault="0052165A" w:rsidP="0052165A">
      <w:pPr>
        <w:pStyle w:val="para"/>
        <w:suppressAutoHyphens w:val="0"/>
        <w:spacing w:line="240" w:lineRule="auto"/>
        <w:rPr>
          <w:lang w:val="en-US" w:eastAsia="en-GB"/>
        </w:rPr>
      </w:pPr>
      <w:r w:rsidRPr="00587E1B">
        <w:rPr>
          <w:lang w:val="en-US" w:eastAsia="en-GB"/>
        </w:rPr>
        <w:t>1.1</w:t>
      </w:r>
      <w:r w:rsidR="00611F03">
        <w:rPr>
          <w:lang w:val="en-US" w:eastAsia="en-GB"/>
        </w:rPr>
        <w:t>.</w:t>
      </w:r>
      <w:r w:rsidRPr="00587E1B">
        <w:rPr>
          <w:lang w:val="en-US" w:eastAsia="en-GB"/>
        </w:rPr>
        <w:t xml:space="preserve"> </w:t>
      </w:r>
      <w:r w:rsidRPr="00587E1B">
        <w:rPr>
          <w:lang w:val="en-US" w:eastAsia="en-GB"/>
        </w:rPr>
        <w:tab/>
        <w:t>Verification procedure and acceptance criteria</w:t>
      </w:r>
    </w:p>
    <w:p w14:paraId="0DC97D80" w14:textId="7376068C" w:rsidR="0052165A" w:rsidRPr="00587E1B" w:rsidRDefault="0052165A" w:rsidP="0052165A">
      <w:pPr>
        <w:pStyle w:val="para"/>
        <w:suppressAutoHyphens w:val="0"/>
        <w:spacing w:line="240" w:lineRule="auto"/>
        <w:ind w:firstLine="0"/>
        <w:rPr>
          <w:lang w:val="en-US" w:eastAsia="en-GB"/>
        </w:rPr>
      </w:pPr>
      <w:r w:rsidRPr="00587E1B">
        <w:rPr>
          <w:lang w:val="en-US" w:eastAsia="en-GB"/>
        </w:rPr>
        <w:t>The performance value requirements shall be calculated using the relevant formulae of paragraphs 2</w:t>
      </w:r>
      <w:r w:rsidR="00611F03">
        <w:rPr>
          <w:lang w:val="en-US" w:eastAsia="en-GB"/>
        </w:rPr>
        <w:t>.</w:t>
      </w:r>
      <w:r w:rsidRPr="00587E1B">
        <w:rPr>
          <w:lang w:val="en-US" w:eastAsia="en-GB"/>
        </w:rPr>
        <w:t xml:space="preserve"> and 3</w:t>
      </w:r>
      <w:r w:rsidR="00611F03">
        <w:rPr>
          <w:lang w:val="en-US" w:eastAsia="en-GB"/>
        </w:rPr>
        <w:t>.</w:t>
      </w:r>
      <w:r w:rsidRPr="00587E1B">
        <w:rPr>
          <w:lang w:val="en-US" w:eastAsia="en-GB"/>
        </w:rPr>
        <w:t xml:space="preserve"> of this annex, applying the maximum </w:t>
      </w:r>
      <w:r w:rsidRPr="00587E1B">
        <w:rPr>
          <w:lang w:val="en-US" w:eastAsia="en-GB"/>
        </w:rPr>
        <w:lastRenderedPageBreak/>
        <w:t xml:space="preserve">permissible towing vehicle, trailer and combination masses which are specified by the vehicle manufacturer in the Annex 2 </w:t>
      </w:r>
      <w:r>
        <w:rPr>
          <w:lang w:val="en-US" w:eastAsia="en-GB"/>
        </w:rPr>
        <w:t>to</w:t>
      </w:r>
      <w:r w:rsidRPr="00587E1B">
        <w:rPr>
          <w:lang w:val="en-US" w:eastAsia="en-GB"/>
        </w:rPr>
        <w:t xml:space="preserve"> this Regulation.</w:t>
      </w:r>
    </w:p>
    <w:p w14:paraId="05E054DF" w14:textId="77777777" w:rsidR="0052165A" w:rsidRPr="00587E1B" w:rsidRDefault="0052165A" w:rsidP="0052165A">
      <w:pPr>
        <w:pStyle w:val="para"/>
        <w:suppressAutoHyphens w:val="0"/>
        <w:spacing w:line="240" w:lineRule="auto"/>
        <w:ind w:firstLine="0"/>
        <w:rPr>
          <w:lang w:val="en-US" w:eastAsia="en-GB"/>
        </w:rPr>
      </w:pPr>
      <w:r w:rsidRPr="00587E1B">
        <w:rPr>
          <w:lang w:val="en-US" w:eastAsia="en-GB"/>
        </w:rPr>
        <w:t>The acceptance criteria are fulfilled:</w:t>
      </w:r>
    </w:p>
    <w:p w14:paraId="0A24996D" w14:textId="77777777" w:rsidR="0052165A" w:rsidRPr="00587E1B" w:rsidRDefault="0052165A" w:rsidP="0052165A">
      <w:pPr>
        <w:pStyle w:val="para"/>
        <w:suppressAutoHyphens w:val="0"/>
        <w:spacing w:line="240" w:lineRule="auto"/>
        <w:ind w:left="2835" w:hanging="567"/>
        <w:rPr>
          <w:lang w:val="en-US" w:eastAsia="en-GB"/>
        </w:rPr>
      </w:pPr>
      <w:r>
        <w:rPr>
          <w:lang w:val="en-US" w:eastAsia="en-GB"/>
        </w:rPr>
        <w:t>(a)</w:t>
      </w:r>
      <w:r>
        <w:rPr>
          <w:lang w:val="en-US" w:eastAsia="en-GB"/>
        </w:rPr>
        <w:tab/>
        <w:t>I</w:t>
      </w:r>
      <w:r w:rsidRPr="00587E1B">
        <w:rPr>
          <w:lang w:val="en-US" w:eastAsia="en-GB"/>
        </w:rPr>
        <w:t>f the calculated performance value requirements are not higher than the characteristic performance values of the coupling equipment,</w:t>
      </w:r>
    </w:p>
    <w:p w14:paraId="391E96BB" w14:textId="4C65C2AA" w:rsidR="0052165A" w:rsidRPr="00587E1B" w:rsidRDefault="0052165A" w:rsidP="0052165A">
      <w:pPr>
        <w:pStyle w:val="para"/>
        <w:suppressAutoHyphens w:val="0"/>
        <w:spacing w:line="240" w:lineRule="auto"/>
        <w:ind w:left="2835" w:hanging="567"/>
        <w:rPr>
          <w:lang w:val="en-US" w:eastAsia="en-GB"/>
        </w:rPr>
      </w:pPr>
      <w:r>
        <w:rPr>
          <w:bCs/>
          <w:lang w:val="en-US" w:eastAsia="en-GB"/>
        </w:rPr>
        <w:t>(b)</w:t>
      </w:r>
      <w:r>
        <w:rPr>
          <w:bCs/>
          <w:lang w:val="en-US" w:eastAsia="en-GB"/>
        </w:rPr>
        <w:tab/>
        <w:t>I</w:t>
      </w:r>
      <w:r w:rsidRPr="00587E1B">
        <w:rPr>
          <w:bCs/>
          <w:lang w:val="en-US" w:eastAsia="en-GB"/>
        </w:rPr>
        <w:t xml:space="preserve">f, in case of a drawbar coupling not fulfilling the above criteria, the </w:t>
      </w:r>
      <w:r w:rsidRPr="00587E1B">
        <w:rPr>
          <w:bCs/>
          <w:lang w:val="en-US"/>
        </w:rPr>
        <w:t xml:space="preserve">calculated performance value requirements and the </w:t>
      </w:r>
      <w:r w:rsidRPr="00587E1B">
        <w:rPr>
          <w:bCs/>
          <w:lang w:val="en-US" w:eastAsia="en-GB"/>
        </w:rPr>
        <w:t>limiting V-value specified by the vehicle manufacturer fulfill all the criteria specified in paragraph 4</w:t>
      </w:r>
      <w:r w:rsidR="00611F03">
        <w:rPr>
          <w:bCs/>
          <w:lang w:val="en-US" w:eastAsia="en-GB"/>
        </w:rPr>
        <w:t>.</w:t>
      </w:r>
      <w:r w:rsidRPr="00587E1B">
        <w:rPr>
          <w:bCs/>
          <w:lang w:val="en-US" w:eastAsia="en-GB"/>
        </w:rPr>
        <w:t xml:space="preserve"> of this annex</w:t>
      </w:r>
      <w:r w:rsidRPr="00587E1B">
        <w:rPr>
          <w:lang w:val="en-US" w:eastAsia="en-GB"/>
        </w:rPr>
        <w:t>.</w:t>
      </w:r>
    </w:p>
    <w:p w14:paraId="65895D3F" w14:textId="4E530953" w:rsidR="0052165A" w:rsidRPr="00587E1B" w:rsidRDefault="0052165A" w:rsidP="0052165A">
      <w:pPr>
        <w:pStyle w:val="para"/>
        <w:suppressAutoHyphens w:val="0"/>
        <w:spacing w:line="240" w:lineRule="auto"/>
        <w:rPr>
          <w:lang w:val="en-US" w:eastAsia="en-GB"/>
        </w:rPr>
      </w:pPr>
      <w:r>
        <w:rPr>
          <w:lang w:val="en-US" w:eastAsia="en-GB"/>
        </w:rPr>
        <w:t xml:space="preserve">2. </w:t>
      </w:r>
      <w:r w:rsidRPr="00587E1B">
        <w:rPr>
          <w:lang w:val="en-US" w:eastAsia="en-GB"/>
        </w:rPr>
        <w:tab/>
        <w:t xml:space="preserve">Calculation formulae applicable to </w:t>
      </w:r>
      <w:r w:rsidR="00611F03">
        <w:rPr>
          <w:lang w:val="en-US" w:eastAsia="en-GB"/>
        </w:rPr>
        <w:t>t</w:t>
      </w:r>
      <w:r w:rsidR="00611F03" w:rsidRPr="00587E1B">
        <w:rPr>
          <w:lang w:val="en-US" w:eastAsia="en-GB"/>
        </w:rPr>
        <w:t>wo</w:t>
      </w:r>
      <w:r w:rsidRPr="00587E1B">
        <w:rPr>
          <w:lang w:val="en-US" w:eastAsia="en-GB"/>
        </w:rPr>
        <w:t>-vehicle combinations</w:t>
      </w:r>
    </w:p>
    <w:p w14:paraId="61CB2781" w14:textId="77777777" w:rsidR="0052165A" w:rsidRPr="00587E1B" w:rsidRDefault="0052165A" w:rsidP="0052165A">
      <w:pPr>
        <w:pStyle w:val="para"/>
        <w:suppressAutoHyphens w:val="0"/>
        <w:spacing w:line="240" w:lineRule="auto"/>
        <w:rPr>
          <w:lang w:val="en-US" w:eastAsia="en-GB"/>
        </w:rPr>
      </w:pPr>
      <w:r w:rsidRPr="00587E1B">
        <w:rPr>
          <w:lang w:val="en-US" w:eastAsia="en-GB"/>
        </w:rPr>
        <w:t>2.1.</w:t>
      </w:r>
      <w:r w:rsidRPr="00587E1B">
        <w:rPr>
          <w:lang w:val="en-US" w:eastAsia="en-GB"/>
        </w:rPr>
        <w:tab/>
        <w:t>Horizontal forces</w:t>
      </w:r>
    </w:p>
    <w:p w14:paraId="49B7761A" w14:textId="77777777" w:rsidR="0052165A" w:rsidRPr="00587E1B" w:rsidRDefault="0052165A" w:rsidP="0052165A">
      <w:pPr>
        <w:suppressAutoHyphens w:val="0"/>
        <w:spacing w:after="120" w:line="240" w:lineRule="auto"/>
        <w:ind w:left="2268" w:right="1134" w:hanging="1134"/>
        <w:jc w:val="both"/>
        <w:rPr>
          <w:lang w:val="en-US"/>
        </w:rPr>
      </w:pPr>
      <w:r w:rsidRPr="00587E1B">
        <w:rPr>
          <w:lang w:val="en-US"/>
        </w:rPr>
        <w:tab/>
        <w:t>For mechanical coupling devices and components not designed to support imposed vertical loads, the value is:</w:t>
      </w:r>
    </w:p>
    <w:p w14:paraId="1E3A8F0D" w14:textId="77777777" w:rsidR="0052165A" w:rsidRPr="00587E1B" w:rsidRDefault="0052165A" w:rsidP="0052165A">
      <w:pPr>
        <w:suppressAutoHyphens w:val="0"/>
        <w:spacing w:after="120" w:line="240" w:lineRule="auto"/>
        <w:ind w:left="2268" w:right="1134" w:hanging="1134"/>
        <w:rPr>
          <w:lang w:val="en-US"/>
        </w:rPr>
      </w:pPr>
      <w:r w:rsidRPr="00587E1B">
        <w:rPr>
          <w:lang w:val="en-US"/>
        </w:rPr>
        <w:tab/>
      </w:r>
      <m:oMath>
        <m:r>
          <w:rPr>
            <w:rFonts w:ascii="Cambria Math" w:hAnsi="Cambria Math"/>
          </w:rPr>
          <m:t>D</m:t>
        </m:r>
        <m:r>
          <w:rPr>
            <w:rFonts w:ascii="Cambria Math" w:hAnsi="Cambria Math"/>
            <w:lang w:val="en-US"/>
          </w:rPr>
          <m:t>=</m:t>
        </m:r>
        <m:r>
          <w:rPr>
            <w:rFonts w:ascii="Cambria Math" w:hAnsi="Cambria Math"/>
          </w:rPr>
          <m:t>g</m:t>
        </m:r>
        <m:f>
          <m:fPr>
            <m:ctrlPr>
              <w:rPr>
                <w:rFonts w:ascii="Cambria Math" w:hAnsi="Cambria Math"/>
                <w:i/>
              </w:rPr>
            </m:ctrlPr>
          </m:fPr>
          <m:num>
            <m:r>
              <w:rPr>
                <w:rFonts w:ascii="Cambria Math" w:hAnsi="Cambria Math"/>
              </w:rPr>
              <m:t>T</m:t>
            </m:r>
            <m:r>
              <w:rPr>
                <w:rFonts w:ascii="Cambria Math" w:hAnsi="Cambria Math"/>
                <w:lang w:val="en-US"/>
              </w:rPr>
              <m:t>*</m:t>
            </m:r>
            <m:r>
              <w:rPr>
                <w:rFonts w:ascii="Cambria Math" w:hAnsi="Cambria Math"/>
              </w:rPr>
              <m:t>R</m:t>
            </m:r>
          </m:num>
          <m:den>
            <m:r>
              <w:rPr>
                <w:rFonts w:ascii="Cambria Math" w:hAnsi="Cambria Math"/>
              </w:rPr>
              <m:t>T</m:t>
            </m:r>
            <m:r>
              <w:rPr>
                <w:rFonts w:ascii="Cambria Math" w:hAnsi="Cambria Math"/>
                <w:lang w:val="en-US"/>
              </w:rPr>
              <m:t>+</m:t>
            </m:r>
            <m:r>
              <w:rPr>
                <w:rFonts w:ascii="Cambria Math" w:hAnsi="Cambria Math"/>
              </w:rPr>
              <m:t>R</m:t>
            </m:r>
          </m:den>
        </m:f>
        <m:r>
          <w:rPr>
            <w:rFonts w:ascii="Cambria Math" w:hAnsi="Cambria Math"/>
            <w:lang w:val="en-US"/>
          </w:rPr>
          <m:t xml:space="preserve">  </m:t>
        </m:r>
      </m:oMath>
      <w:r w:rsidRPr="00587E1B">
        <w:rPr>
          <w:lang w:val="en-US"/>
        </w:rPr>
        <w:t>kN</w:t>
      </w:r>
    </w:p>
    <w:p w14:paraId="478EA3C3" w14:textId="77777777" w:rsidR="0052165A" w:rsidRPr="00587E1B" w:rsidRDefault="0052165A" w:rsidP="0052165A">
      <w:pPr>
        <w:suppressAutoHyphens w:val="0"/>
        <w:spacing w:after="120" w:line="240" w:lineRule="auto"/>
        <w:ind w:left="2268" w:right="1134" w:hanging="1134"/>
        <w:jc w:val="both"/>
        <w:rPr>
          <w:lang w:val="en-US"/>
        </w:rPr>
      </w:pPr>
      <w:r w:rsidRPr="00587E1B">
        <w:rPr>
          <w:lang w:val="en-US"/>
        </w:rPr>
        <w:tab/>
        <w:t>For mechanical coupling devices and components for center axle trailers as defined in 2.13, the value is:</w:t>
      </w:r>
    </w:p>
    <w:p w14:paraId="462D58F7" w14:textId="77777777" w:rsidR="0052165A" w:rsidRPr="00587E1B" w:rsidRDefault="005C2777" w:rsidP="0052165A">
      <w:pPr>
        <w:suppressAutoHyphens w:val="0"/>
        <w:spacing w:after="120" w:line="240" w:lineRule="auto"/>
        <w:ind w:left="2268" w:right="1134"/>
        <w:rPr>
          <w:lang w:val="en-US"/>
        </w:rPr>
      </w:pPr>
      <m:oMath>
        <m:sSub>
          <m:sSubPr>
            <m:ctrlPr>
              <w:rPr>
                <w:rFonts w:ascii="Cambria Math" w:hAnsi="Cambria Math"/>
                <w:i/>
              </w:rPr>
            </m:ctrlPr>
          </m:sSubPr>
          <m:e>
            <m:r>
              <w:rPr>
                <w:rFonts w:ascii="Cambria Math" w:hAnsi="Cambria Math"/>
              </w:rPr>
              <m:t>D</m:t>
            </m:r>
          </m:e>
          <m:sub>
            <m:r>
              <w:rPr>
                <w:rFonts w:ascii="Cambria Math" w:hAnsi="Cambria Math"/>
              </w:rPr>
              <m:t>C</m:t>
            </m:r>
          </m:sub>
        </m:sSub>
        <m:r>
          <w:rPr>
            <w:rFonts w:ascii="Cambria Math" w:hAnsi="Cambria Math"/>
            <w:lang w:val="en-US"/>
          </w:rPr>
          <m:t>=</m:t>
        </m:r>
        <m:r>
          <w:rPr>
            <w:rFonts w:ascii="Cambria Math" w:hAnsi="Cambria Math"/>
          </w:rPr>
          <m:t>g</m:t>
        </m:r>
        <m:f>
          <m:fPr>
            <m:ctrlPr>
              <w:rPr>
                <w:rFonts w:ascii="Cambria Math" w:hAnsi="Cambria Math"/>
                <w:i/>
              </w:rPr>
            </m:ctrlPr>
          </m:fPr>
          <m:num>
            <m:r>
              <w:rPr>
                <w:rFonts w:ascii="Cambria Math" w:hAnsi="Cambria Math"/>
              </w:rPr>
              <m:t>T</m:t>
            </m:r>
            <m:r>
              <w:rPr>
                <w:rFonts w:ascii="Cambria Math" w:hAnsi="Cambria Math"/>
                <w:lang w:val="en-US"/>
              </w:rPr>
              <m:t>*</m:t>
            </m:r>
            <m:r>
              <w:rPr>
                <w:rFonts w:ascii="Cambria Math" w:hAnsi="Cambria Math"/>
              </w:rPr>
              <m:t>C</m:t>
            </m:r>
          </m:num>
          <m:den>
            <m:r>
              <w:rPr>
                <w:rFonts w:ascii="Cambria Math" w:hAnsi="Cambria Math"/>
              </w:rPr>
              <m:t>T</m:t>
            </m:r>
            <m:r>
              <w:rPr>
                <w:rFonts w:ascii="Cambria Math" w:hAnsi="Cambria Math"/>
                <w:lang w:val="en-US"/>
              </w:rPr>
              <m:t>+</m:t>
            </m:r>
            <m:r>
              <w:rPr>
                <w:rFonts w:ascii="Cambria Math" w:hAnsi="Cambria Math"/>
              </w:rPr>
              <m:t>C</m:t>
            </m:r>
          </m:den>
        </m:f>
        <m:r>
          <w:rPr>
            <w:rFonts w:ascii="Cambria Math" w:hAnsi="Cambria Math"/>
            <w:lang w:val="en-US"/>
          </w:rPr>
          <m:t xml:space="preserve">  </m:t>
        </m:r>
      </m:oMath>
      <w:r w:rsidR="0052165A" w:rsidRPr="00587E1B">
        <w:rPr>
          <w:lang w:val="en-US"/>
        </w:rPr>
        <w:t>kN</w:t>
      </w:r>
    </w:p>
    <w:p w14:paraId="54BACF80" w14:textId="77777777" w:rsidR="0052165A" w:rsidRPr="00587E1B" w:rsidRDefault="0052165A" w:rsidP="0052165A">
      <w:pPr>
        <w:suppressAutoHyphens w:val="0"/>
        <w:spacing w:after="120" w:line="240" w:lineRule="auto"/>
        <w:ind w:left="2268" w:right="1134"/>
        <w:jc w:val="both"/>
        <w:rPr>
          <w:lang w:val="en-US"/>
        </w:rPr>
      </w:pPr>
      <w:r w:rsidRPr="00587E1B">
        <w:rPr>
          <w:lang w:val="en-US"/>
        </w:rPr>
        <w:t>For fifth wheel couplings of Class G, fifth wheel coupling pins of Class H and mounting plates of Class J, as defined in paragraph 2.6., the value is:</w:t>
      </w:r>
    </w:p>
    <w:p w14:paraId="1DB73E30" w14:textId="77777777" w:rsidR="0052165A" w:rsidRPr="00587E1B" w:rsidRDefault="0052165A" w:rsidP="0052165A">
      <w:pPr>
        <w:suppressAutoHyphens w:val="0"/>
        <w:spacing w:after="120" w:line="240" w:lineRule="auto"/>
        <w:ind w:left="2268" w:right="1134"/>
        <w:rPr>
          <w:lang w:val="en-US"/>
        </w:rPr>
      </w:pPr>
      <m:oMath>
        <m:r>
          <w:rPr>
            <w:rFonts w:ascii="Cambria Math" w:hAnsi="Cambria Math"/>
          </w:rPr>
          <m:t>D</m:t>
        </m:r>
        <m:r>
          <w:rPr>
            <w:rFonts w:ascii="Cambria Math" w:hAnsi="Cambria Math"/>
            <w:lang w:val="en-US"/>
          </w:rPr>
          <m:t>=</m:t>
        </m:r>
        <m:r>
          <w:rPr>
            <w:rFonts w:ascii="Cambria Math" w:hAnsi="Cambria Math"/>
          </w:rPr>
          <m:t>g</m:t>
        </m:r>
        <m:f>
          <m:fPr>
            <m:ctrlPr>
              <w:rPr>
                <w:rFonts w:ascii="Cambria Math" w:hAnsi="Cambria Math"/>
                <w:i/>
              </w:rPr>
            </m:ctrlPr>
          </m:fPr>
          <m:num>
            <m:r>
              <w:rPr>
                <w:rFonts w:ascii="Cambria Math" w:hAnsi="Cambria Math"/>
                <w:lang w:val="en-US"/>
              </w:rPr>
              <m:t>0.6*</m:t>
            </m:r>
            <m:r>
              <w:rPr>
                <w:rFonts w:ascii="Cambria Math" w:hAnsi="Cambria Math"/>
              </w:rPr>
              <m:t>T</m:t>
            </m:r>
            <m:r>
              <w:rPr>
                <w:rFonts w:ascii="Cambria Math" w:hAnsi="Cambria Math"/>
                <w:lang w:val="en-US"/>
              </w:rPr>
              <m:t>*</m:t>
            </m:r>
            <m:r>
              <w:rPr>
                <w:rFonts w:ascii="Cambria Math" w:hAnsi="Cambria Math"/>
              </w:rPr>
              <m:t>R</m:t>
            </m:r>
          </m:num>
          <m:den>
            <m:r>
              <w:rPr>
                <w:rFonts w:ascii="Cambria Math" w:hAnsi="Cambria Math"/>
              </w:rPr>
              <m:t>T</m:t>
            </m:r>
            <m:r>
              <w:rPr>
                <w:rFonts w:ascii="Cambria Math" w:hAnsi="Cambria Math"/>
                <w:lang w:val="en-US"/>
              </w:rPr>
              <m:t>+</m:t>
            </m:r>
            <m:r>
              <w:rPr>
                <w:rFonts w:ascii="Cambria Math" w:hAnsi="Cambria Math"/>
              </w:rPr>
              <m:t>R</m:t>
            </m:r>
            <m:r>
              <w:rPr>
                <w:rFonts w:ascii="Cambria Math" w:hAnsi="Cambria Math"/>
                <w:lang w:val="en-US"/>
              </w:rPr>
              <m:t>-</m:t>
            </m:r>
            <m:r>
              <w:rPr>
                <w:rFonts w:ascii="Cambria Math" w:hAnsi="Cambria Math"/>
              </w:rPr>
              <m:t>U</m:t>
            </m:r>
          </m:den>
        </m:f>
        <m:r>
          <w:rPr>
            <w:rFonts w:ascii="Cambria Math" w:hAnsi="Cambria Math"/>
            <w:lang w:val="en-US"/>
          </w:rPr>
          <m:t xml:space="preserve">  </m:t>
        </m:r>
      </m:oMath>
      <w:r w:rsidRPr="00587E1B">
        <w:rPr>
          <w:lang w:val="en-US"/>
        </w:rPr>
        <w:t>kN</w:t>
      </w:r>
    </w:p>
    <w:p w14:paraId="19D9855E" w14:textId="77777777" w:rsidR="0052165A" w:rsidRPr="00587E1B" w:rsidRDefault="0052165A" w:rsidP="0052165A">
      <w:pPr>
        <w:suppressAutoHyphens w:val="0"/>
        <w:spacing w:after="120" w:line="240" w:lineRule="auto"/>
        <w:ind w:left="2268" w:right="1134"/>
        <w:rPr>
          <w:lang w:val="en-US"/>
        </w:rPr>
      </w:pPr>
      <w:r w:rsidRPr="00587E1B">
        <w:rPr>
          <w:lang w:val="en-US"/>
        </w:rPr>
        <w:t>where:</w:t>
      </w:r>
    </w:p>
    <w:p w14:paraId="48DE1707" w14:textId="77777777" w:rsidR="0052165A" w:rsidRPr="00587E1B" w:rsidRDefault="0052165A" w:rsidP="0052165A">
      <w:pPr>
        <w:suppressAutoHyphens w:val="0"/>
        <w:spacing w:after="120" w:line="240" w:lineRule="auto"/>
        <w:ind w:left="2268" w:right="1134"/>
        <w:jc w:val="both"/>
        <w:rPr>
          <w:lang w:val="en-US"/>
        </w:rPr>
      </w:pPr>
      <w:r w:rsidRPr="00587E1B">
        <w:rPr>
          <w:lang w:val="en-US"/>
        </w:rPr>
        <w:t xml:space="preserve">T </w:t>
      </w:r>
      <w:r w:rsidRPr="00587E1B">
        <w:rPr>
          <w:lang w:val="en-US"/>
        </w:rPr>
        <w:tab/>
        <w:t xml:space="preserve">is the technically permissible maximum mass of the towing vehicle, in </w:t>
      </w:r>
      <w:proofErr w:type="spellStart"/>
      <w:r w:rsidRPr="00587E1B">
        <w:rPr>
          <w:lang w:val="en-US"/>
        </w:rPr>
        <w:t>tonnes</w:t>
      </w:r>
      <w:proofErr w:type="spellEnd"/>
      <w:r w:rsidRPr="00587E1B">
        <w:rPr>
          <w:lang w:val="en-US"/>
        </w:rPr>
        <w:t>. Where relevant, this includes the vertical load imposed by a center axle trailer</w:t>
      </w:r>
      <w:bookmarkStart w:id="3" w:name="_Ref412536806"/>
      <w:r w:rsidRPr="00587E1B">
        <w:rPr>
          <w:rStyle w:val="FootnoteReference"/>
          <w:lang w:val="en-US"/>
        </w:rPr>
        <w:footnoteReference w:id="3"/>
      </w:r>
      <w:bookmarkEnd w:id="3"/>
      <w:r w:rsidRPr="00587E1B">
        <w:rPr>
          <w:lang w:val="en-US"/>
        </w:rPr>
        <w:t xml:space="preserve">. </w:t>
      </w:r>
    </w:p>
    <w:p w14:paraId="0B264402" w14:textId="77777777" w:rsidR="0052165A" w:rsidRPr="00587E1B" w:rsidRDefault="0052165A" w:rsidP="0052165A">
      <w:pPr>
        <w:suppressAutoHyphens w:val="0"/>
        <w:spacing w:after="120" w:line="240" w:lineRule="auto"/>
        <w:ind w:left="2268" w:right="1134"/>
        <w:jc w:val="both"/>
        <w:rPr>
          <w:lang w:val="en-US"/>
        </w:rPr>
      </w:pPr>
      <w:r w:rsidRPr="00587E1B">
        <w:rPr>
          <w:lang w:val="en-US"/>
        </w:rPr>
        <w:t xml:space="preserve">R </w:t>
      </w:r>
      <w:r w:rsidRPr="00587E1B">
        <w:rPr>
          <w:lang w:val="en-US"/>
        </w:rPr>
        <w:tab/>
        <w:t xml:space="preserve">is the technically permissible maximum mass, in </w:t>
      </w:r>
      <w:proofErr w:type="spellStart"/>
      <w:r w:rsidRPr="00587E1B">
        <w:rPr>
          <w:lang w:val="en-US"/>
        </w:rPr>
        <w:t>tonnes</w:t>
      </w:r>
      <w:proofErr w:type="spellEnd"/>
      <w:r w:rsidRPr="00587E1B">
        <w:rPr>
          <w:lang w:val="en-US"/>
        </w:rPr>
        <w:t>, of a trailer with drawbar free to move in a vertical plane, or of a semitrailer</w:t>
      </w:r>
      <w:r w:rsidRPr="00471716">
        <w:rPr>
          <w:vertAlign w:val="superscript"/>
          <w:lang w:val="en-US"/>
        </w:rPr>
        <w:t>1</w:t>
      </w:r>
      <w:r w:rsidRPr="00587E1B">
        <w:rPr>
          <w:lang w:val="en-US"/>
        </w:rPr>
        <w:t xml:space="preserve">. </w:t>
      </w:r>
    </w:p>
    <w:p w14:paraId="560BB9BF" w14:textId="77777777" w:rsidR="0052165A" w:rsidRPr="00587E1B" w:rsidRDefault="0052165A" w:rsidP="0052165A">
      <w:pPr>
        <w:suppressAutoHyphens w:val="0"/>
        <w:spacing w:after="120" w:line="240" w:lineRule="auto"/>
        <w:ind w:left="2268" w:right="1134"/>
        <w:jc w:val="both"/>
        <w:rPr>
          <w:lang w:val="en-US"/>
        </w:rPr>
      </w:pPr>
      <w:r w:rsidRPr="00587E1B">
        <w:rPr>
          <w:lang w:val="en-US"/>
        </w:rPr>
        <w:t>C</w:t>
      </w:r>
      <w:r w:rsidRPr="00587E1B">
        <w:rPr>
          <w:lang w:val="en-US"/>
        </w:rPr>
        <w:tab/>
        <w:t xml:space="preserve">is the mass, in </w:t>
      </w:r>
      <w:proofErr w:type="spellStart"/>
      <w:r w:rsidRPr="00587E1B">
        <w:rPr>
          <w:lang w:val="en-US"/>
        </w:rPr>
        <w:t>tonnes</w:t>
      </w:r>
      <w:proofErr w:type="spellEnd"/>
      <w:r w:rsidRPr="00587E1B">
        <w:rPr>
          <w:lang w:val="en-US"/>
        </w:rPr>
        <w:t>, transmitted to the ground by the axle or axles of the center axle trailer, as defined in paragraph 2.13., when coupled to the towing vehicle and loaded to the technically permissible maximum mass</w:t>
      </w:r>
      <w:r w:rsidRPr="00471716">
        <w:rPr>
          <w:vertAlign w:val="superscript"/>
          <w:lang w:val="en-US"/>
        </w:rPr>
        <w:t>1</w:t>
      </w:r>
      <w:r w:rsidRPr="00587E1B">
        <w:rPr>
          <w:lang w:val="en-US"/>
        </w:rPr>
        <w:t>. For Category O1 and O2 center axle trailers</w:t>
      </w:r>
      <w:r w:rsidRPr="00587E1B">
        <w:rPr>
          <w:rStyle w:val="FootnoteReference"/>
          <w:lang w:val="en-US"/>
        </w:rPr>
        <w:footnoteReference w:id="4"/>
      </w:r>
      <w:r w:rsidRPr="00587E1B">
        <w:rPr>
          <w:lang w:val="en-US"/>
        </w:rPr>
        <w:t xml:space="preserve"> the technically permissible maximum mass will be that declared by the manufacturer of the towing vehicle.</w:t>
      </w:r>
    </w:p>
    <w:p w14:paraId="1AE1B6FF" w14:textId="77777777" w:rsidR="0052165A" w:rsidRPr="00587E1B" w:rsidRDefault="0052165A" w:rsidP="0052165A">
      <w:pPr>
        <w:suppressAutoHyphens w:val="0"/>
        <w:spacing w:after="120" w:line="240" w:lineRule="auto"/>
        <w:ind w:left="3402" w:right="1134" w:hanging="1134"/>
        <w:rPr>
          <w:lang w:val="en-US"/>
        </w:rPr>
      </w:pPr>
      <w:r w:rsidRPr="00587E1B">
        <w:rPr>
          <w:lang w:val="en-US"/>
        </w:rPr>
        <w:t>Towable mass: R or C (as applicable)</w:t>
      </w:r>
    </w:p>
    <w:p w14:paraId="6036099C" w14:textId="77777777" w:rsidR="0052165A" w:rsidRPr="00587E1B" w:rsidRDefault="0052165A" w:rsidP="0052165A">
      <w:pPr>
        <w:pStyle w:val="para"/>
        <w:suppressAutoHyphens w:val="0"/>
        <w:spacing w:line="240" w:lineRule="auto"/>
        <w:rPr>
          <w:lang w:val="en-US" w:eastAsia="en-GB"/>
        </w:rPr>
      </w:pPr>
      <w:r w:rsidRPr="00587E1B">
        <w:rPr>
          <w:lang w:val="en-US" w:eastAsia="en-GB"/>
        </w:rPr>
        <w:t xml:space="preserve">2.2. </w:t>
      </w:r>
      <w:r w:rsidRPr="00587E1B">
        <w:rPr>
          <w:lang w:val="en-US" w:eastAsia="en-GB"/>
        </w:rPr>
        <w:tab/>
        <w:t xml:space="preserve">Vertical forces from center axle trailer </w:t>
      </w:r>
    </w:p>
    <w:p w14:paraId="141B8FA0" w14:textId="77777777" w:rsidR="0052165A" w:rsidRPr="00587E1B" w:rsidRDefault="0052165A" w:rsidP="0052165A">
      <w:pPr>
        <w:suppressAutoHyphens w:val="0"/>
        <w:spacing w:after="120" w:line="240" w:lineRule="auto"/>
        <w:ind w:left="2268" w:right="1134"/>
        <w:jc w:val="both"/>
        <w:rPr>
          <w:lang w:val="en-US"/>
        </w:rPr>
      </w:pPr>
      <w:r w:rsidRPr="00587E1B">
        <w:rPr>
          <w:lang w:val="en-US"/>
        </w:rPr>
        <w:t xml:space="preserve">The vertical force imposed on the coupling by the center axle trailer of technically permissible maximum mass greater than 3.5 </w:t>
      </w:r>
      <w:proofErr w:type="spellStart"/>
      <w:r w:rsidRPr="00587E1B">
        <w:rPr>
          <w:lang w:val="en-US"/>
        </w:rPr>
        <w:t>tonnes</w:t>
      </w:r>
      <w:proofErr w:type="spellEnd"/>
      <w:r w:rsidRPr="00587E1B">
        <w:rPr>
          <w:lang w:val="en-US"/>
        </w:rPr>
        <w:t xml:space="preserve"> is:</w:t>
      </w:r>
    </w:p>
    <w:p w14:paraId="00619A76" w14:textId="77777777" w:rsidR="0052165A" w:rsidRPr="00587E1B" w:rsidRDefault="0052165A" w:rsidP="0052165A">
      <w:pPr>
        <w:suppressAutoHyphens w:val="0"/>
        <w:spacing w:after="120" w:line="240" w:lineRule="auto"/>
        <w:ind w:left="2268" w:right="1134"/>
        <w:rPr>
          <w:lang w:val="en-US"/>
        </w:rPr>
      </w:pPr>
      <m:oMath>
        <m:r>
          <w:rPr>
            <w:rFonts w:ascii="Cambria Math" w:hAnsi="Cambria Math"/>
          </w:rPr>
          <w:lastRenderedPageBreak/>
          <m:t>V</m:t>
        </m:r>
        <m:r>
          <w:rPr>
            <w:rFonts w:ascii="Cambria Math" w:hAnsi="Cambria Math"/>
            <w:lang w:val="en-US"/>
          </w:rPr>
          <m:t>=</m:t>
        </m:r>
        <m:f>
          <m:fPr>
            <m:ctrlPr>
              <w:rPr>
                <w:rFonts w:ascii="Cambria Math" w:hAnsi="Cambria Math"/>
                <w:i/>
              </w:rPr>
            </m:ctrlPr>
          </m:fPr>
          <m:num>
            <m:r>
              <w:rPr>
                <w:rFonts w:ascii="Cambria Math" w:hAnsi="Cambria Math"/>
              </w:rPr>
              <m:t>a</m:t>
            </m:r>
            <m:r>
              <w:rPr>
                <w:rFonts w:ascii="Cambria Math" w:hAnsi="Cambria Math"/>
                <w:lang w:val="en-US"/>
              </w:rPr>
              <m:t>*</m:t>
            </m:r>
            <m:r>
              <w:rPr>
                <w:rFonts w:ascii="Cambria Math" w:hAnsi="Cambria Math"/>
              </w:rPr>
              <m:t>C</m:t>
            </m:r>
            <m:r>
              <w:rPr>
                <w:rFonts w:ascii="Cambria Math" w:hAnsi="Cambria Math"/>
                <w:lang w:val="en-US"/>
              </w:rPr>
              <m:t>*</m:t>
            </m:r>
            <m:sSup>
              <m:sSupPr>
                <m:ctrlPr>
                  <w:rPr>
                    <w:rFonts w:ascii="Cambria Math" w:hAnsi="Cambria Math"/>
                    <w:i/>
                  </w:rPr>
                </m:ctrlPr>
              </m:sSupPr>
              <m:e>
                <m:r>
                  <w:rPr>
                    <w:rFonts w:ascii="Cambria Math" w:hAnsi="Cambria Math"/>
                  </w:rPr>
                  <m:t>X</m:t>
                </m:r>
              </m:e>
              <m:sup>
                <m:r>
                  <w:rPr>
                    <w:rFonts w:ascii="Cambria Math" w:hAnsi="Cambria Math"/>
                    <w:lang w:val="en-US"/>
                  </w:rPr>
                  <m:t>2</m:t>
                </m:r>
              </m:sup>
            </m:sSup>
          </m:num>
          <m:den>
            <m:sSup>
              <m:sSupPr>
                <m:ctrlPr>
                  <w:rPr>
                    <w:rFonts w:ascii="Cambria Math" w:hAnsi="Cambria Math"/>
                    <w:i/>
                  </w:rPr>
                </m:ctrlPr>
              </m:sSupPr>
              <m:e>
                <m:r>
                  <w:rPr>
                    <w:rFonts w:ascii="Cambria Math" w:hAnsi="Cambria Math"/>
                  </w:rPr>
                  <m:t>L</m:t>
                </m:r>
              </m:e>
              <m:sup>
                <m:r>
                  <w:rPr>
                    <w:rFonts w:ascii="Cambria Math" w:hAnsi="Cambria Math"/>
                    <w:lang w:val="en-US"/>
                  </w:rPr>
                  <m:t>2</m:t>
                </m:r>
              </m:sup>
            </m:sSup>
          </m:den>
        </m:f>
        <m:r>
          <w:rPr>
            <w:rFonts w:ascii="Cambria Math" w:hAnsi="Cambria Math"/>
            <w:lang w:val="en-US"/>
          </w:rPr>
          <m:t xml:space="preserve">  </m:t>
        </m:r>
      </m:oMath>
      <w:r w:rsidRPr="00587E1B">
        <w:rPr>
          <w:lang w:val="en-US"/>
        </w:rPr>
        <w:t xml:space="preserve">kN </w:t>
      </w:r>
      <w:proofErr w:type="gramStart"/>
      <w:r w:rsidRPr="00587E1B">
        <w:rPr>
          <w:lang w:val="en-US"/>
        </w:rPr>
        <w:t xml:space="preserve">   (</w:t>
      </w:r>
      <w:proofErr w:type="gramEnd"/>
      <w:r w:rsidRPr="00587E1B">
        <w:rPr>
          <w:lang w:val="en-US"/>
        </w:rPr>
        <w:t>See the Note below)</w:t>
      </w:r>
    </w:p>
    <w:p w14:paraId="3B6F5039" w14:textId="77777777" w:rsidR="0052165A" w:rsidRPr="00587E1B" w:rsidRDefault="0052165A" w:rsidP="0052165A">
      <w:pPr>
        <w:suppressAutoHyphens w:val="0"/>
        <w:spacing w:after="120" w:line="240" w:lineRule="auto"/>
        <w:ind w:left="2268" w:right="1134"/>
        <w:rPr>
          <w:lang w:val="en-US"/>
        </w:rPr>
      </w:pPr>
      <w:r w:rsidRPr="00587E1B">
        <w:rPr>
          <w:lang w:val="en-US"/>
        </w:rPr>
        <w:t>where:</w:t>
      </w:r>
    </w:p>
    <w:p w14:paraId="38656CC1" w14:textId="7522E317" w:rsidR="0052165A" w:rsidRPr="00587E1B" w:rsidRDefault="0052165A" w:rsidP="0052165A">
      <w:pPr>
        <w:suppressAutoHyphens w:val="0"/>
        <w:spacing w:after="120" w:line="240" w:lineRule="auto"/>
        <w:ind w:left="2268" w:right="1134"/>
        <w:jc w:val="both"/>
        <w:rPr>
          <w:lang w:val="en-US"/>
        </w:rPr>
      </w:pPr>
      <w:r w:rsidRPr="00587E1B">
        <w:rPr>
          <w:lang w:val="en-US"/>
        </w:rPr>
        <w:t>C</w:t>
      </w:r>
      <w:r w:rsidRPr="00587E1B">
        <w:rPr>
          <w:lang w:val="en-US"/>
        </w:rPr>
        <w:tab/>
        <w:t xml:space="preserve">is as defined in paragraph 2.1. of this </w:t>
      </w:r>
      <w:r w:rsidR="00611F03">
        <w:rPr>
          <w:lang w:val="en-US"/>
        </w:rPr>
        <w:t>a</w:t>
      </w:r>
      <w:r w:rsidR="00611F03" w:rsidRPr="00587E1B">
        <w:rPr>
          <w:lang w:val="en-US"/>
        </w:rPr>
        <w:t>nnex</w:t>
      </w:r>
    </w:p>
    <w:p w14:paraId="260A0C5F" w14:textId="77777777" w:rsidR="0052165A" w:rsidRPr="00587E1B" w:rsidRDefault="0052165A" w:rsidP="0052165A">
      <w:pPr>
        <w:suppressAutoHyphens w:val="0"/>
        <w:spacing w:after="120" w:line="240" w:lineRule="auto"/>
        <w:ind w:left="2268" w:right="1134"/>
        <w:jc w:val="both"/>
        <w:rPr>
          <w:lang w:val="en-US"/>
        </w:rPr>
      </w:pPr>
      <w:r w:rsidRPr="00587E1B">
        <w:rPr>
          <w:lang w:val="en-US"/>
        </w:rPr>
        <w:t xml:space="preserve">a </w:t>
      </w:r>
      <w:r w:rsidRPr="00587E1B">
        <w:rPr>
          <w:lang w:val="en-US"/>
        </w:rPr>
        <w:tab/>
        <w:t>is an equivalent vertical acceleration at the coupling depending on the type of suspension system of the rear axle of the towing vehicle.</w:t>
      </w:r>
    </w:p>
    <w:p w14:paraId="6A894D55" w14:textId="77777777" w:rsidR="0052165A" w:rsidRPr="00587E1B" w:rsidRDefault="0052165A" w:rsidP="0052165A">
      <w:pPr>
        <w:suppressAutoHyphens w:val="0"/>
        <w:spacing w:after="120" w:line="240" w:lineRule="auto"/>
        <w:ind w:left="2268" w:right="1134"/>
        <w:jc w:val="both"/>
        <w:rPr>
          <w:lang w:val="en-US"/>
        </w:rPr>
      </w:pPr>
      <w:r w:rsidRPr="00587E1B">
        <w:rPr>
          <w:lang w:val="en-US"/>
        </w:rPr>
        <w:t>For air suspension (or suspension systems with equivalent damping characteristics)</w:t>
      </w:r>
    </w:p>
    <w:p w14:paraId="3068B841" w14:textId="77777777" w:rsidR="0052165A" w:rsidRPr="00587E1B" w:rsidRDefault="0052165A" w:rsidP="0052165A">
      <w:pPr>
        <w:suppressAutoHyphens w:val="0"/>
        <w:spacing w:after="120" w:line="240" w:lineRule="auto"/>
        <w:ind w:left="2268" w:right="1134"/>
        <w:jc w:val="both"/>
        <w:rPr>
          <w:vertAlign w:val="superscript"/>
          <w:lang w:val="en-US"/>
        </w:rPr>
      </w:pPr>
      <w:r w:rsidRPr="00587E1B">
        <w:rPr>
          <w:lang w:val="en-US"/>
        </w:rPr>
        <w:t>a = 1.8 m/s</w:t>
      </w:r>
      <w:r w:rsidRPr="00587E1B">
        <w:rPr>
          <w:vertAlign w:val="superscript"/>
          <w:lang w:val="en-US"/>
        </w:rPr>
        <w:t>2</w:t>
      </w:r>
    </w:p>
    <w:p w14:paraId="3C71718D" w14:textId="77777777" w:rsidR="0052165A" w:rsidRPr="00587E1B" w:rsidRDefault="0052165A" w:rsidP="0052165A">
      <w:pPr>
        <w:suppressAutoHyphens w:val="0"/>
        <w:spacing w:after="120" w:line="240" w:lineRule="auto"/>
        <w:ind w:left="2268" w:right="1134"/>
        <w:jc w:val="both"/>
        <w:rPr>
          <w:lang w:val="en-US"/>
        </w:rPr>
      </w:pPr>
      <w:r w:rsidRPr="00587E1B">
        <w:rPr>
          <w:lang w:val="en-US"/>
        </w:rPr>
        <w:t>For other types of suspension:</w:t>
      </w:r>
    </w:p>
    <w:p w14:paraId="671E0330" w14:textId="77777777" w:rsidR="0052165A" w:rsidRPr="00587E1B" w:rsidRDefault="0052165A" w:rsidP="0052165A">
      <w:pPr>
        <w:suppressAutoHyphens w:val="0"/>
        <w:spacing w:after="120" w:line="240" w:lineRule="auto"/>
        <w:ind w:left="2268" w:right="1134"/>
        <w:jc w:val="both"/>
        <w:rPr>
          <w:vertAlign w:val="superscript"/>
          <w:lang w:val="en-US"/>
        </w:rPr>
      </w:pPr>
      <w:r w:rsidRPr="00587E1B">
        <w:rPr>
          <w:lang w:val="en-US"/>
        </w:rPr>
        <w:t>a = 2.4 m/s</w:t>
      </w:r>
      <w:r w:rsidRPr="00587E1B">
        <w:rPr>
          <w:vertAlign w:val="superscript"/>
          <w:lang w:val="en-US"/>
        </w:rPr>
        <w:t>2</w:t>
      </w:r>
    </w:p>
    <w:p w14:paraId="056D47E5" w14:textId="77777777" w:rsidR="0052165A" w:rsidRPr="00587E1B" w:rsidRDefault="0052165A" w:rsidP="0052165A">
      <w:pPr>
        <w:suppressAutoHyphens w:val="0"/>
        <w:spacing w:after="120" w:line="240" w:lineRule="auto"/>
        <w:ind w:left="2268" w:right="1134"/>
        <w:jc w:val="both"/>
        <w:rPr>
          <w:lang w:val="en-US"/>
        </w:rPr>
      </w:pPr>
      <w:r w:rsidRPr="00587E1B">
        <w:rPr>
          <w:lang w:val="en-US"/>
        </w:rPr>
        <w:t xml:space="preserve">X </w:t>
      </w:r>
      <w:r w:rsidRPr="00587E1B">
        <w:rPr>
          <w:lang w:val="en-US"/>
        </w:rPr>
        <w:tab/>
        <w:t>is the length of the loading area of the trailer, in meters (see Figure 27)</w:t>
      </w:r>
    </w:p>
    <w:p w14:paraId="4C6BCE8B" w14:textId="77777777" w:rsidR="0052165A" w:rsidRPr="00587E1B" w:rsidRDefault="0052165A" w:rsidP="0052165A">
      <w:pPr>
        <w:suppressAutoHyphens w:val="0"/>
        <w:spacing w:after="120" w:line="240" w:lineRule="auto"/>
        <w:ind w:left="2268" w:right="1134"/>
        <w:jc w:val="both"/>
        <w:rPr>
          <w:lang w:val="en-US"/>
        </w:rPr>
      </w:pPr>
      <w:r w:rsidRPr="00587E1B">
        <w:rPr>
          <w:lang w:val="en-US"/>
        </w:rPr>
        <w:t>L</w:t>
      </w:r>
      <w:r w:rsidRPr="00587E1B">
        <w:rPr>
          <w:lang w:val="en-US"/>
        </w:rPr>
        <w:tab/>
        <w:t xml:space="preserve"> is the distance from the center of the drawbar eye to the center of the axle assembly, in meters (see Figure 27)</w:t>
      </w:r>
    </w:p>
    <w:p w14:paraId="5EDF86BB" w14:textId="77777777" w:rsidR="0052165A" w:rsidRPr="00587E1B" w:rsidRDefault="0052165A" w:rsidP="0052165A">
      <w:pPr>
        <w:suppressAutoHyphens w:val="0"/>
        <w:spacing w:after="120" w:line="240" w:lineRule="auto"/>
        <w:ind w:left="2268" w:right="1134"/>
        <w:rPr>
          <w:lang w:val="en-US"/>
        </w:rPr>
      </w:pPr>
      <w:r w:rsidRPr="00587E1B">
        <w:rPr>
          <w:lang w:val="en-US"/>
        </w:rPr>
        <w:t xml:space="preserve">Note: </w:t>
      </w:r>
      <w:r w:rsidRPr="00587E1B">
        <w:rPr>
          <w:lang w:val="en-US"/>
        </w:rPr>
        <w:tab/>
      </w:r>
      <w:r w:rsidRPr="00587E1B">
        <w:rPr>
          <w:lang w:val="en-US"/>
        </w:rPr>
        <w:tab/>
      </w:r>
      <m:oMath>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lang w:val="en-US"/>
                  </w:rPr>
                  <m:t>2</m:t>
                </m:r>
              </m:sup>
            </m:sSup>
          </m:num>
          <m:den>
            <m:sSup>
              <m:sSupPr>
                <m:ctrlPr>
                  <w:rPr>
                    <w:rFonts w:ascii="Cambria Math" w:hAnsi="Cambria Math"/>
                    <w:i/>
                  </w:rPr>
                </m:ctrlPr>
              </m:sSupPr>
              <m:e>
                <m:r>
                  <w:rPr>
                    <w:rFonts w:ascii="Cambria Math" w:hAnsi="Cambria Math"/>
                  </w:rPr>
                  <m:t>L</m:t>
                </m:r>
              </m:e>
              <m:sup>
                <m:r>
                  <w:rPr>
                    <w:rFonts w:ascii="Cambria Math" w:hAnsi="Cambria Math"/>
                    <w:lang w:val="en-US"/>
                  </w:rPr>
                  <m:t>2</m:t>
                </m:r>
              </m:sup>
            </m:sSup>
          </m:den>
        </m:f>
        <m:r>
          <w:rPr>
            <w:rFonts w:ascii="Cambria Math" w:hAnsi="Cambria Math"/>
            <w:lang w:val="en-US"/>
          </w:rPr>
          <m:t>≥1.0</m:t>
        </m:r>
      </m:oMath>
      <w:r w:rsidRPr="00587E1B">
        <w:rPr>
          <w:lang w:val="en-US"/>
        </w:rPr>
        <w:tab/>
        <w:t>(If less than 1.0, the value of 1.0 shall be used)</w:t>
      </w:r>
    </w:p>
    <w:p w14:paraId="4040A4C7" w14:textId="77777777" w:rsidR="0052165A" w:rsidRPr="00587E1B" w:rsidRDefault="0052165A" w:rsidP="0052165A">
      <w:pPr>
        <w:suppressAutoHyphens w:val="0"/>
        <w:spacing w:after="120" w:line="240" w:lineRule="auto"/>
        <w:ind w:left="1134" w:right="1134"/>
        <w:rPr>
          <w:lang w:val="en-US"/>
        </w:rPr>
      </w:pPr>
      <w:r w:rsidRPr="00587E1B">
        <w:rPr>
          <w:lang w:val="en-US"/>
        </w:rPr>
        <w:t>Figure 27</w:t>
      </w:r>
      <w:r w:rsidRPr="00587E1B">
        <w:rPr>
          <w:lang w:val="en-US"/>
        </w:rPr>
        <w:br/>
      </w:r>
      <w:r w:rsidRPr="009F7F02">
        <w:rPr>
          <w:b/>
          <w:lang w:val="en-US"/>
        </w:rPr>
        <w:t>Dimensions of the center axle trailer</w:t>
      </w:r>
    </w:p>
    <w:p w14:paraId="0AFE2EE7" w14:textId="77777777" w:rsidR="0052165A" w:rsidRPr="00587E1B" w:rsidRDefault="0052165A" w:rsidP="0052165A">
      <w:pPr>
        <w:suppressAutoHyphens w:val="0"/>
        <w:spacing w:after="120" w:line="240" w:lineRule="auto"/>
        <w:ind w:left="1134" w:right="1134"/>
        <w:rPr>
          <w:lang w:val="en-US"/>
        </w:rPr>
      </w:pPr>
      <w:r w:rsidRPr="00587E1B">
        <w:rPr>
          <w:noProof/>
          <w:lang w:val="en-US"/>
        </w:rPr>
        <w:drawing>
          <wp:inline distT="0" distB="0" distL="0" distR="0" wp14:anchorId="1B43DAF3" wp14:editId="153352FA">
            <wp:extent cx="3350260" cy="1726565"/>
            <wp:effectExtent l="0" t="0" r="254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0260" cy="1726565"/>
                    </a:xfrm>
                    <a:prstGeom prst="rect">
                      <a:avLst/>
                    </a:prstGeom>
                    <a:noFill/>
                    <a:ln>
                      <a:noFill/>
                    </a:ln>
                  </pic:spPr>
                </pic:pic>
              </a:graphicData>
            </a:graphic>
          </wp:inline>
        </w:drawing>
      </w:r>
    </w:p>
    <w:p w14:paraId="545A07C4" w14:textId="77777777" w:rsidR="0052165A" w:rsidRPr="00587E1B" w:rsidRDefault="0052165A" w:rsidP="0052165A">
      <w:pPr>
        <w:suppressAutoHyphens w:val="0"/>
        <w:spacing w:after="120" w:line="240" w:lineRule="auto"/>
        <w:ind w:left="3402" w:right="1134" w:hanging="1134"/>
        <w:rPr>
          <w:lang w:val="en-US"/>
        </w:rPr>
      </w:pPr>
      <w:r w:rsidRPr="00587E1B">
        <w:rPr>
          <w:lang w:val="en-US"/>
        </w:rPr>
        <w:t xml:space="preserve">Towable mass: C </w:t>
      </w:r>
    </w:p>
    <w:p w14:paraId="1CE8DEB8" w14:textId="77777777" w:rsidR="0052165A" w:rsidRPr="00587E1B" w:rsidRDefault="0052165A" w:rsidP="0052165A">
      <w:pPr>
        <w:pStyle w:val="ListParagraph"/>
        <w:spacing w:after="120"/>
        <w:ind w:left="2268" w:right="1134" w:hanging="1134"/>
        <w:rPr>
          <w:lang w:val="en-US"/>
        </w:rPr>
      </w:pPr>
      <w:r w:rsidRPr="00587E1B">
        <w:rPr>
          <w:lang w:val="en-US"/>
        </w:rPr>
        <w:t>3.</w:t>
      </w:r>
      <w:r w:rsidRPr="00587E1B">
        <w:rPr>
          <w:lang w:val="en-US"/>
        </w:rPr>
        <w:tab/>
      </w:r>
      <w:r w:rsidRPr="00587E1B">
        <w:rPr>
          <w:lang w:val="en-US" w:eastAsia="en-GB"/>
        </w:rPr>
        <w:t xml:space="preserve">Calculation formulae applicable to </w:t>
      </w:r>
      <w:r w:rsidRPr="00587E1B">
        <w:rPr>
          <w:lang w:val="en-US"/>
        </w:rPr>
        <w:t>Multi-vehicle combinations</w:t>
      </w:r>
    </w:p>
    <w:p w14:paraId="2CB4FDA1" w14:textId="77777777" w:rsidR="0052165A" w:rsidRPr="00587E1B" w:rsidRDefault="0052165A" w:rsidP="0052165A">
      <w:pPr>
        <w:pStyle w:val="ListParagraph"/>
        <w:spacing w:after="120"/>
        <w:ind w:left="2268" w:right="1134" w:hanging="1134"/>
        <w:rPr>
          <w:lang w:val="en-US"/>
        </w:rPr>
      </w:pPr>
      <w:r w:rsidRPr="00587E1B">
        <w:rPr>
          <w:lang w:val="en-US"/>
        </w:rPr>
        <w:t>3.1.</w:t>
      </w:r>
      <w:r w:rsidRPr="00587E1B">
        <w:rPr>
          <w:lang w:val="en-US"/>
        </w:rPr>
        <w:tab/>
        <w:t>Combination 1:</w:t>
      </w:r>
    </w:p>
    <w:p w14:paraId="3672D996" w14:textId="77777777" w:rsidR="0052165A" w:rsidRPr="00587E1B" w:rsidRDefault="0052165A" w:rsidP="0052165A">
      <w:pPr>
        <w:suppressAutoHyphens w:val="0"/>
        <w:spacing w:after="120" w:line="240" w:lineRule="auto"/>
        <w:ind w:left="2268" w:right="1134"/>
        <w:rPr>
          <w:lang w:val="en-US"/>
        </w:rPr>
      </w:pPr>
      <w:r w:rsidRPr="00587E1B">
        <w:rPr>
          <w:lang w:val="en-US"/>
        </w:rPr>
        <w:t xml:space="preserve">Description: </w:t>
      </w:r>
      <w:r w:rsidRPr="00587E1B">
        <w:rPr>
          <w:lang w:val="en-US"/>
        </w:rPr>
        <w:tab/>
        <w:t>Rigid truck + Dolly + Semitrailer</w:t>
      </w:r>
    </w:p>
    <w:p w14:paraId="6F122FFF" w14:textId="77777777" w:rsidR="0052165A" w:rsidRPr="00587E1B" w:rsidRDefault="0052165A" w:rsidP="0052165A">
      <w:pPr>
        <w:suppressAutoHyphens w:val="0"/>
        <w:spacing w:after="120" w:line="240" w:lineRule="auto"/>
        <w:ind w:left="2268" w:right="1134"/>
        <w:rPr>
          <w:lang w:val="en-US"/>
        </w:rPr>
      </w:pPr>
      <w:r w:rsidRPr="00587E1B">
        <w:rPr>
          <w:lang w:val="en-US"/>
        </w:rPr>
        <w:t>Masses [</w:t>
      </w:r>
      <w:proofErr w:type="spellStart"/>
      <w:r w:rsidRPr="00587E1B">
        <w:rPr>
          <w:lang w:val="en-US"/>
        </w:rPr>
        <w:t>tonnes</w:t>
      </w:r>
      <w:proofErr w:type="spellEnd"/>
      <w:r w:rsidRPr="00587E1B">
        <w:rPr>
          <w:lang w:val="en-US"/>
        </w:rPr>
        <w:t>]:</w:t>
      </w:r>
    </w:p>
    <w:p w14:paraId="27C8480B" w14:textId="77777777" w:rsidR="0052165A" w:rsidRPr="00587E1B" w:rsidRDefault="0052165A" w:rsidP="0052165A">
      <w:pPr>
        <w:suppressAutoHyphens w:val="0"/>
        <w:spacing w:after="120" w:line="240" w:lineRule="auto"/>
        <w:ind w:left="2268" w:right="1134"/>
        <w:rPr>
          <w:lang w:val="en-US"/>
        </w:rPr>
      </w:pPr>
      <w:r w:rsidRPr="00587E1B">
        <w:rPr>
          <w:lang w:val="en-US"/>
        </w:rPr>
        <w:t>M</w:t>
      </w:r>
      <w:r w:rsidRPr="00587E1B">
        <w:rPr>
          <w:vertAlign w:val="subscript"/>
          <w:lang w:val="en-US"/>
        </w:rPr>
        <w:t>1</w:t>
      </w:r>
      <w:r w:rsidRPr="00587E1B">
        <w:rPr>
          <w:lang w:val="en-US"/>
        </w:rPr>
        <w:t xml:space="preserve"> = total axle load of rigid truck as coupled</w:t>
      </w:r>
    </w:p>
    <w:p w14:paraId="498091F5" w14:textId="77777777" w:rsidR="0052165A" w:rsidRPr="00587E1B" w:rsidRDefault="0052165A" w:rsidP="0052165A">
      <w:pPr>
        <w:suppressAutoHyphens w:val="0"/>
        <w:spacing w:after="120" w:line="240" w:lineRule="auto"/>
        <w:ind w:left="2268" w:right="1134"/>
        <w:rPr>
          <w:lang w:val="en-US"/>
        </w:rPr>
      </w:pPr>
      <w:r w:rsidRPr="00587E1B">
        <w:rPr>
          <w:lang w:val="en-US"/>
        </w:rPr>
        <w:t>M</w:t>
      </w:r>
      <w:r w:rsidRPr="00587E1B">
        <w:rPr>
          <w:vertAlign w:val="subscript"/>
          <w:lang w:val="en-US"/>
        </w:rPr>
        <w:t>2</w:t>
      </w:r>
      <w:r w:rsidRPr="00587E1B">
        <w:rPr>
          <w:lang w:val="en-US"/>
        </w:rPr>
        <w:t xml:space="preserve"> = total axle load of dolly and semitrailer as coupled</w:t>
      </w:r>
    </w:p>
    <w:p w14:paraId="646C342D" w14:textId="77777777" w:rsidR="0052165A" w:rsidRPr="00587E1B" w:rsidRDefault="0052165A" w:rsidP="0052165A">
      <w:pPr>
        <w:suppressAutoHyphens w:val="0"/>
        <w:spacing w:after="120" w:line="240" w:lineRule="auto"/>
        <w:ind w:left="2268" w:right="1134"/>
        <w:rPr>
          <w:lang w:val="en-US"/>
        </w:rPr>
      </w:pPr>
      <w:r w:rsidRPr="00587E1B">
        <w:rPr>
          <w:lang w:val="en-US"/>
        </w:rPr>
        <w:t>M</w:t>
      </w:r>
      <w:r w:rsidRPr="00587E1B">
        <w:rPr>
          <w:vertAlign w:val="subscript"/>
          <w:lang w:val="en-US"/>
        </w:rPr>
        <w:t>3</w:t>
      </w:r>
      <w:r w:rsidRPr="00587E1B">
        <w:rPr>
          <w:lang w:val="en-US"/>
        </w:rPr>
        <w:t xml:space="preserve"> = total axle load of dolly as coupled</w:t>
      </w:r>
    </w:p>
    <w:p w14:paraId="261A89D3" w14:textId="77777777" w:rsidR="0052165A" w:rsidRPr="00587E1B" w:rsidRDefault="0052165A" w:rsidP="0052165A">
      <w:pPr>
        <w:suppressAutoHyphens w:val="0"/>
        <w:spacing w:after="120" w:line="240" w:lineRule="auto"/>
        <w:ind w:left="2268" w:right="1134"/>
        <w:rPr>
          <w:lang w:val="en-US"/>
        </w:rPr>
      </w:pPr>
      <w:r w:rsidRPr="00587E1B">
        <w:rPr>
          <w:lang w:val="en-US"/>
        </w:rPr>
        <w:t>M</w:t>
      </w:r>
      <w:r w:rsidRPr="00587E1B">
        <w:rPr>
          <w:vertAlign w:val="subscript"/>
          <w:lang w:val="en-US"/>
        </w:rPr>
        <w:t>4</w:t>
      </w:r>
      <w:r w:rsidRPr="00587E1B">
        <w:rPr>
          <w:lang w:val="en-US"/>
        </w:rPr>
        <w:t xml:space="preserve"> = total axle load of rigid truck as coupled plus tare weight of dolly</w:t>
      </w:r>
    </w:p>
    <w:p w14:paraId="63263792" w14:textId="77777777" w:rsidR="0052165A" w:rsidRPr="00587E1B" w:rsidRDefault="0052165A" w:rsidP="0052165A">
      <w:pPr>
        <w:suppressAutoHyphens w:val="0"/>
        <w:spacing w:after="120" w:line="240" w:lineRule="auto"/>
        <w:ind w:left="2268" w:right="1134"/>
        <w:rPr>
          <w:lang w:val="en-US"/>
        </w:rPr>
      </w:pPr>
      <w:r w:rsidRPr="00587E1B">
        <w:rPr>
          <w:lang w:val="en-US"/>
        </w:rPr>
        <w:t>M</w:t>
      </w:r>
      <w:r w:rsidRPr="00587E1B">
        <w:rPr>
          <w:vertAlign w:val="subscript"/>
          <w:lang w:val="en-US"/>
        </w:rPr>
        <w:t>5</w:t>
      </w:r>
      <w:r w:rsidRPr="00587E1B">
        <w:rPr>
          <w:lang w:val="en-US"/>
        </w:rPr>
        <w:t xml:space="preserve"> = support load at king-pin of semitrailer</w:t>
      </w:r>
    </w:p>
    <w:p w14:paraId="4C2EC6A9" w14:textId="77777777" w:rsidR="0052165A" w:rsidRPr="00587E1B" w:rsidRDefault="0052165A" w:rsidP="0052165A">
      <w:pPr>
        <w:suppressAutoHyphens w:val="0"/>
        <w:spacing w:after="120" w:line="240" w:lineRule="auto"/>
        <w:ind w:left="2268" w:right="1134"/>
        <w:rPr>
          <w:lang w:val="en-US"/>
        </w:rPr>
      </w:pPr>
      <w:r w:rsidRPr="00587E1B">
        <w:rPr>
          <w:lang w:val="en-US"/>
        </w:rPr>
        <w:t>M</w:t>
      </w:r>
      <w:r w:rsidRPr="00587E1B">
        <w:rPr>
          <w:vertAlign w:val="subscript"/>
          <w:lang w:val="en-US"/>
        </w:rPr>
        <w:t>6</w:t>
      </w:r>
      <w:r w:rsidRPr="00587E1B">
        <w:rPr>
          <w:lang w:val="en-US"/>
        </w:rPr>
        <w:t xml:space="preserve"> = M</w:t>
      </w:r>
      <w:r w:rsidRPr="00587E1B">
        <w:rPr>
          <w:vertAlign w:val="subscript"/>
          <w:lang w:val="en-US"/>
        </w:rPr>
        <w:t>5</w:t>
      </w:r>
      <w:r w:rsidRPr="00587E1B">
        <w:rPr>
          <w:lang w:val="en-US"/>
        </w:rPr>
        <w:t xml:space="preserve"> + total axle load of semitrailer as coupled</w:t>
      </w:r>
    </w:p>
    <w:p w14:paraId="39882D71" w14:textId="77777777" w:rsidR="0052165A" w:rsidRPr="00587E1B" w:rsidRDefault="0052165A" w:rsidP="0052165A">
      <w:pPr>
        <w:suppressAutoHyphens w:val="0"/>
        <w:spacing w:after="120" w:line="240" w:lineRule="auto"/>
        <w:ind w:left="2268" w:right="1134"/>
        <w:rPr>
          <w:lang w:val="en-US"/>
        </w:rPr>
      </w:pPr>
      <w:r w:rsidRPr="00587E1B">
        <w:rPr>
          <w:lang w:val="en-US"/>
        </w:rPr>
        <w:t>Total combination mass = M</w:t>
      </w:r>
      <w:r w:rsidRPr="00587E1B">
        <w:rPr>
          <w:vertAlign w:val="subscript"/>
          <w:lang w:val="en-US"/>
        </w:rPr>
        <w:t>1</w:t>
      </w:r>
      <w:r w:rsidRPr="00587E1B">
        <w:rPr>
          <w:lang w:val="en-US"/>
        </w:rPr>
        <w:t xml:space="preserve"> + M</w:t>
      </w:r>
      <w:r w:rsidRPr="00587E1B">
        <w:rPr>
          <w:vertAlign w:val="subscript"/>
          <w:lang w:val="en-US"/>
        </w:rPr>
        <w:t>2</w:t>
      </w:r>
      <w:r w:rsidRPr="00587E1B">
        <w:rPr>
          <w:lang w:val="en-US"/>
        </w:rPr>
        <w:t xml:space="preserve"> </w:t>
      </w:r>
    </w:p>
    <w:p w14:paraId="38441F0B" w14:textId="77777777" w:rsidR="0052165A" w:rsidRPr="00587E1B" w:rsidRDefault="0052165A" w:rsidP="0052165A">
      <w:pPr>
        <w:suppressAutoHyphens w:val="0"/>
        <w:spacing w:after="120" w:line="240" w:lineRule="auto"/>
        <w:ind w:left="2268" w:right="1134"/>
        <w:rPr>
          <w:vertAlign w:val="subscript"/>
          <w:lang w:val="en-US"/>
        </w:rPr>
      </w:pPr>
      <w:r w:rsidRPr="00587E1B">
        <w:rPr>
          <w:lang w:val="en-US"/>
        </w:rPr>
        <w:t>Towable mass of the rigid truck: M</w:t>
      </w:r>
      <w:r w:rsidRPr="00587E1B">
        <w:rPr>
          <w:vertAlign w:val="subscript"/>
          <w:lang w:val="en-US"/>
        </w:rPr>
        <w:t>2</w:t>
      </w:r>
    </w:p>
    <w:p w14:paraId="2867BE6B" w14:textId="77777777" w:rsidR="0052165A" w:rsidRPr="00587E1B" w:rsidRDefault="0052165A" w:rsidP="0052165A">
      <w:pPr>
        <w:suppressAutoHyphens w:val="0"/>
        <w:spacing w:after="120" w:line="240" w:lineRule="auto"/>
        <w:ind w:left="2268" w:right="1134"/>
        <w:rPr>
          <w:vertAlign w:val="subscript"/>
          <w:lang w:val="en-US"/>
        </w:rPr>
      </w:pPr>
      <w:r w:rsidRPr="00587E1B">
        <w:rPr>
          <w:lang w:val="en-US"/>
        </w:rPr>
        <w:lastRenderedPageBreak/>
        <w:t>Towable mass of the dolly: M</w:t>
      </w:r>
      <w:r w:rsidRPr="00587E1B">
        <w:rPr>
          <w:vertAlign w:val="subscript"/>
          <w:lang w:val="en-US"/>
        </w:rPr>
        <w:t>6</w:t>
      </w:r>
    </w:p>
    <w:p w14:paraId="2F00C50C" w14:textId="77777777" w:rsidR="0052165A" w:rsidRPr="00587E1B" w:rsidRDefault="0052165A" w:rsidP="0052165A">
      <w:pPr>
        <w:suppressAutoHyphens w:val="0"/>
        <w:spacing w:after="120" w:line="240" w:lineRule="auto"/>
        <w:ind w:left="2268" w:right="1134"/>
        <w:rPr>
          <w:lang w:val="en-US"/>
        </w:rPr>
      </w:pPr>
      <w:r w:rsidRPr="00587E1B">
        <w:rPr>
          <w:lang w:val="en-US"/>
        </w:rPr>
        <w:t>Dimensions:</w:t>
      </w:r>
    </w:p>
    <w:p w14:paraId="4B941D59" w14:textId="77777777" w:rsidR="0052165A" w:rsidRPr="00587E1B" w:rsidRDefault="0052165A" w:rsidP="0052165A">
      <w:pPr>
        <w:suppressAutoHyphens w:val="0"/>
        <w:spacing w:after="120" w:line="240" w:lineRule="auto"/>
        <w:ind w:left="2268" w:right="1134"/>
        <w:rPr>
          <w:lang w:val="en-US"/>
        </w:rPr>
      </w:pPr>
      <w:r w:rsidRPr="00587E1B">
        <w:rPr>
          <w:lang w:val="en-US"/>
        </w:rPr>
        <w:t>L = distance from drawbar eye to center of dolly axle group [m]</w:t>
      </w:r>
    </w:p>
    <w:p w14:paraId="0C36BDD2" w14:textId="77777777" w:rsidR="0052165A" w:rsidRPr="00587E1B" w:rsidRDefault="0052165A" w:rsidP="0052165A">
      <w:pPr>
        <w:suppressAutoHyphens w:val="0"/>
        <w:spacing w:after="120" w:line="240" w:lineRule="auto"/>
        <w:ind w:left="2268" w:right="1134"/>
        <w:rPr>
          <w:lang w:val="en-US"/>
        </w:rPr>
      </w:pPr>
      <w:r w:rsidRPr="00587E1B">
        <w:rPr>
          <w:lang w:val="en-US"/>
        </w:rPr>
        <w:t>Coupling capability requirement:</w:t>
      </w:r>
    </w:p>
    <w:p w14:paraId="2B1CD6A4" w14:textId="77777777" w:rsidR="0052165A" w:rsidRPr="00587E1B" w:rsidRDefault="0052165A" w:rsidP="0052165A">
      <w:pPr>
        <w:suppressAutoHyphens w:val="0"/>
        <w:spacing w:after="120" w:line="240" w:lineRule="auto"/>
        <w:ind w:left="2268" w:right="1134"/>
        <w:rPr>
          <w:lang w:val="en-US"/>
        </w:rPr>
      </w:pPr>
      <w:r w:rsidRPr="00587E1B">
        <w:rPr>
          <w:lang w:val="en-US"/>
        </w:rPr>
        <w:t>Clevis coupling:</w:t>
      </w:r>
      <w:r w:rsidRPr="00587E1B">
        <w:rPr>
          <w:lang w:val="en-US"/>
        </w:rPr>
        <w:tab/>
      </w:r>
      <m:oMath>
        <m:r>
          <w:rPr>
            <w:rFonts w:ascii="Cambria Math" w:hAnsi="Cambria Math"/>
            <w:lang w:val="en-US"/>
          </w:rPr>
          <m:t>D=g</m:t>
        </m:r>
        <m:f>
          <m:fPr>
            <m:ctrlPr>
              <w:rPr>
                <w:rFonts w:ascii="Cambria Math" w:hAnsi="Cambria Math"/>
                <w:i/>
              </w:rPr>
            </m:ctrlPr>
          </m:fPr>
          <m:num>
            <m:sSub>
              <m:sSubPr>
                <m:ctrlPr>
                  <w:rPr>
                    <w:rFonts w:ascii="Cambria Math" w:hAnsi="Cambria Math"/>
                    <w:i/>
                  </w:rPr>
                </m:ctrlPr>
              </m:sSubPr>
              <m:e>
                <m:r>
                  <w:rPr>
                    <w:rFonts w:ascii="Cambria Math" w:hAnsi="Cambria Math"/>
                    <w:lang w:val="en-US"/>
                  </w:rPr>
                  <m:t>M</m:t>
                </m:r>
              </m:e>
              <m:sub>
                <m:r>
                  <w:rPr>
                    <w:rFonts w:ascii="Cambria Math" w:hAnsi="Cambria Math"/>
                    <w:lang w:val="en-US"/>
                  </w:rPr>
                  <m:t>1</m:t>
                </m:r>
              </m:sub>
            </m:sSub>
            <m:r>
              <w:rPr>
                <w:rFonts w:ascii="Cambria Math" w:hAnsi="Cambria Math"/>
                <w:lang w:val="en-US"/>
              </w:rPr>
              <m:t>*</m:t>
            </m:r>
            <m:sSub>
              <m:sSubPr>
                <m:ctrlPr>
                  <w:rPr>
                    <w:rFonts w:ascii="Cambria Math" w:hAnsi="Cambria Math"/>
                    <w:i/>
                  </w:rPr>
                </m:ctrlPr>
              </m:sSubPr>
              <m:e>
                <m:r>
                  <w:rPr>
                    <w:rFonts w:ascii="Cambria Math" w:hAnsi="Cambria Math"/>
                    <w:lang w:val="en-US"/>
                  </w:rPr>
                  <m:t>M</m:t>
                </m:r>
              </m:e>
              <m:sub>
                <m:r>
                  <w:rPr>
                    <w:rFonts w:ascii="Cambria Math" w:hAnsi="Cambria Math"/>
                    <w:lang w:val="en-US"/>
                  </w:rPr>
                  <m:t>2</m:t>
                </m:r>
              </m:sub>
            </m:sSub>
          </m:num>
          <m:den>
            <m:sSub>
              <m:sSubPr>
                <m:ctrlPr>
                  <w:rPr>
                    <w:rFonts w:ascii="Cambria Math" w:hAnsi="Cambria Math"/>
                    <w:i/>
                  </w:rPr>
                </m:ctrlPr>
              </m:sSubPr>
              <m:e>
                <m:r>
                  <w:rPr>
                    <w:rFonts w:ascii="Cambria Math" w:hAnsi="Cambria Math"/>
                    <w:lang w:val="en-US"/>
                  </w:rPr>
                  <m:t>M</m:t>
                </m:r>
              </m:e>
              <m:sub>
                <m:r>
                  <w:rPr>
                    <w:rFonts w:ascii="Cambria Math" w:hAnsi="Cambria Math"/>
                    <w:lang w:val="en-US"/>
                  </w:rPr>
                  <m:t>1</m:t>
                </m:r>
              </m:sub>
            </m:sSub>
            <m:r>
              <w:rPr>
                <w:rFonts w:ascii="Cambria Math" w:hAnsi="Cambria Math"/>
                <w:lang w:val="en-US"/>
              </w:rPr>
              <m:t>+</m:t>
            </m:r>
            <m:sSub>
              <m:sSubPr>
                <m:ctrlPr>
                  <w:rPr>
                    <w:rFonts w:ascii="Cambria Math" w:hAnsi="Cambria Math"/>
                    <w:i/>
                  </w:rPr>
                </m:ctrlPr>
              </m:sSubPr>
              <m:e>
                <m:r>
                  <w:rPr>
                    <w:rFonts w:ascii="Cambria Math" w:hAnsi="Cambria Math"/>
                    <w:lang w:val="en-US"/>
                  </w:rPr>
                  <m:t>M</m:t>
                </m:r>
              </m:e>
              <m:sub>
                <m:r>
                  <w:rPr>
                    <w:rFonts w:ascii="Cambria Math" w:hAnsi="Cambria Math"/>
                    <w:lang w:val="en-US"/>
                  </w:rPr>
                  <m:t>2</m:t>
                </m:r>
              </m:sub>
            </m:sSub>
          </m:den>
        </m:f>
      </m:oMath>
      <w:r w:rsidRPr="00587E1B">
        <w:rPr>
          <w:lang w:val="en-US"/>
        </w:rPr>
        <w:t xml:space="preserve"> †    </w:t>
      </w:r>
      <m:oMath>
        <m:r>
          <w:rPr>
            <w:rFonts w:ascii="Cambria Math" w:hAnsi="Cambria Math"/>
            <w:lang w:val="en-US"/>
          </w:rPr>
          <m:t>V=Max(</m:t>
        </m:r>
        <m:f>
          <m:fPr>
            <m:ctrlPr>
              <w:rPr>
                <w:rFonts w:ascii="Cambria Math" w:hAnsi="Cambria Math"/>
                <w:i/>
              </w:rPr>
            </m:ctrlPr>
          </m:fPr>
          <m:num>
            <m:r>
              <w:rPr>
                <w:rFonts w:ascii="Cambria Math" w:hAnsi="Cambria Math"/>
                <w:lang w:val="en-US"/>
              </w:rPr>
              <m:t>54</m:t>
            </m:r>
          </m:num>
          <m:den>
            <m:r>
              <w:rPr>
                <w:rFonts w:ascii="Cambria Math" w:hAnsi="Cambria Math"/>
                <w:lang w:val="en-US"/>
              </w:rPr>
              <m:t>L</m:t>
            </m:r>
          </m:den>
        </m:f>
        <m:r>
          <w:rPr>
            <w:rFonts w:ascii="Cambria Math" w:hAnsi="Cambria Math"/>
            <w:lang w:val="en-US"/>
          </w:rPr>
          <m:t>;5</m:t>
        </m:r>
        <m:f>
          <m:fPr>
            <m:ctrlPr>
              <w:rPr>
                <w:rFonts w:ascii="Cambria Math" w:hAnsi="Cambria Math"/>
                <w:i/>
              </w:rPr>
            </m:ctrlPr>
          </m:fPr>
          <m:num>
            <m:sSub>
              <m:sSubPr>
                <m:ctrlPr>
                  <w:rPr>
                    <w:rFonts w:ascii="Cambria Math" w:hAnsi="Cambria Math"/>
                    <w:i/>
                  </w:rPr>
                </m:ctrlPr>
              </m:sSubPr>
              <m:e>
                <m:r>
                  <w:rPr>
                    <w:rFonts w:ascii="Cambria Math" w:hAnsi="Cambria Math"/>
                    <w:lang w:val="en-US"/>
                  </w:rPr>
                  <m:t>M</m:t>
                </m:r>
              </m:e>
              <m:sub>
                <m:r>
                  <w:rPr>
                    <w:rFonts w:ascii="Cambria Math" w:hAnsi="Cambria Math"/>
                    <w:lang w:val="en-US"/>
                  </w:rPr>
                  <m:t>3</m:t>
                </m:r>
              </m:sub>
            </m:sSub>
          </m:num>
          <m:den>
            <m:r>
              <w:rPr>
                <w:rFonts w:ascii="Cambria Math" w:hAnsi="Cambria Math"/>
                <w:lang w:val="en-US"/>
              </w:rPr>
              <m:t>L</m:t>
            </m:r>
          </m:den>
        </m:f>
        <m:r>
          <w:rPr>
            <w:rFonts w:ascii="Cambria Math" w:hAnsi="Cambria Math"/>
            <w:lang w:val="en-US"/>
          </w:rPr>
          <m:t>)</m:t>
        </m:r>
      </m:oMath>
      <w:r w:rsidRPr="00587E1B">
        <w:rPr>
          <w:lang w:val="en-US"/>
        </w:rPr>
        <w:t>†</w:t>
      </w:r>
    </w:p>
    <w:p w14:paraId="0C6311A5" w14:textId="77777777" w:rsidR="0052165A" w:rsidRPr="00587E1B" w:rsidRDefault="0052165A" w:rsidP="0052165A">
      <w:pPr>
        <w:suppressAutoHyphens w:val="0"/>
        <w:spacing w:after="120" w:line="240" w:lineRule="auto"/>
        <w:ind w:left="2268" w:right="1134"/>
        <w:rPr>
          <w:lang w:val="en-US"/>
        </w:rPr>
      </w:pPr>
      <w:r w:rsidRPr="00587E1B">
        <w:rPr>
          <w:lang w:val="en-US"/>
        </w:rPr>
        <w:t>Fifth wheel:</w:t>
      </w:r>
      <w:r w:rsidRPr="00587E1B">
        <w:rPr>
          <w:lang w:val="en-US"/>
        </w:rPr>
        <w:tab/>
      </w:r>
      <m:oMath>
        <m:r>
          <w:rPr>
            <w:rFonts w:ascii="Cambria Math" w:hAnsi="Cambria Math"/>
            <w:lang w:val="en-US"/>
          </w:rPr>
          <m:t>D=0.5g</m:t>
        </m:r>
        <m:f>
          <m:fPr>
            <m:ctrlPr>
              <w:rPr>
                <w:rFonts w:ascii="Cambria Math" w:hAnsi="Cambria Math"/>
                <w:i/>
              </w:rPr>
            </m:ctrlPr>
          </m:fPr>
          <m:num>
            <m:sSub>
              <m:sSubPr>
                <m:ctrlPr>
                  <w:rPr>
                    <w:rFonts w:ascii="Cambria Math" w:hAnsi="Cambria Math"/>
                    <w:i/>
                  </w:rPr>
                </m:ctrlPr>
              </m:sSubPr>
              <m:e>
                <m:r>
                  <w:rPr>
                    <w:rFonts w:ascii="Cambria Math" w:hAnsi="Cambria Math"/>
                    <w:lang w:val="en-US"/>
                  </w:rPr>
                  <m:t>M</m:t>
                </m:r>
              </m:e>
              <m:sub>
                <m:r>
                  <w:rPr>
                    <w:rFonts w:ascii="Cambria Math" w:hAnsi="Cambria Math"/>
                    <w:lang w:val="en-US"/>
                  </w:rPr>
                  <m:t>4</m:t>
                </m:r>
              </m:sub>
            </m:sSub>
            <m:d>
              <m:dPr>
                <m:ctrlPr>
                  <w:rPr>
                    <w:rFonts w:ascii="Cambria Math" w:hAnsi="Cambria Math"/>
                    <w:i/>
                  </w:rPr>
                </m:ctrlPr>
              </m:dPr>
              <m:e>
                <m:sSub>
                  <m:sSubPr>
                    <m:ctrlPr>
                      <w:rPr>
                        <w:rFonts w:ascii="Cambria Math" w:hAnsi="Cambria Math"/>
                        <w:i/>
                      </w:rPr>
                    </m:ctrlPr>
                  </m:sSubPr>
                  <m:e>
                    <m:r>
                      <w:rPr>
                        <w:rFonts w:ascii="Cambria Math" w:hAnsi="Cambria Math"/>
                        <w:lang w:val="en-US"/>
                      </w:rPr>
                      <m:t>M</m:t>
                    </m:r>
                  </m:e>
                  <m:sub>
                    <m:r>
                      <w:rPr>
                        <w:rFonts w:ascii="Cambria Math" w:hAnsi="Cambria Math"/>
                        <w:lang w:val="en-US"/>
                      </w:rPr>
                      <m:t>6</m:t>
                    </m:r>
                  </m:sub>
                </m:sSub>
                <m:r>
                  <w:rPr>
                    <w:rFonts w:ascii="Cambria Math" w:hAnsi="Cambria Math"/>
                    <w:lang w:val="en-US"/>
                  </w:rPr>
                  <m:t>+0,08</m:t>
                </m:r>
                <m:sSub>
                  <m:sSubPr>
                    <m:ctrlPr>
                      <w:rPr>
                        <w:rFonts w:ascii="Cambria Math" w:hAnsi="Cambria Math"/>
                        <w:i/>
                      </w:rPr>
                    </m:ctrlPr>
                  </m:sSubPr>
                  <m:e>
                    <m:r>
                      <w:rPr>
                        <w:rFonts w:ascii="Cambria Math" w:hAnsi="Cambria Math"/>
                        <w:lang w:val="en-US"/>
                      </w:rPr>
                      <m:t>M</m:t>
                    </m:r>
                  </m:e>
                  <m:sub>
                    <m:r>
                      <w:rPr>
                        <w:rFonts w:ascii="Cambria Math" w:hAnsi="Cambria Math"/>
                        <w:lang w:val="en-US"/>
                      </w:rPr>
                      <m:t>4</m:t>
                    </m:r>
                  </m:sub>
                </m:sSub>
              </m:e>
            </m:d>
          </m:num>
          <m:den>
            <m:sSub>
              <m:sSubPr>
                <m:ctrlPr>
                  <w:rPr>
                    <w:rFonts w:ascii="Cambria Math" w:hAnsi="Cambria Math"/>
                    <w:i/>
                  </w:rPr>
                </m:ctrlPr>
              </m:sSubPr>
              <m:e>
                <m:r>
                  <w:rPr>
                    <w:rFonts w:ascii="Cambria Math" w:hAnsi="Cambria Math"/>
                    <w:lang w:val="en-US"/>
                  </w:rPr>
                  <m:t>M</m:t>
                </m:r>
              </m:e>
              <m:sub>
                <m:r>
                  <w:rPr>
                    <w:rFonts w:ascii="Cambria Math" w:hAnsi="Cambria Math"/>
                    <w:lang w:val="en-US"/>
                  </w:rPr>
                  <m:t>4</m:t>
                </m:r>
              </m:sub>
            </m:sSub>
            <m:r>
              <w:rPr>
                <w:rFonts w:ascii="Cambria Math" w:hAnsi="Cambria Math"/>
                <w:lang w:val="en-US"/>
              </w:rPr>
              <m:t>+</m:t>
            </m:r>
            <m:sSub>
              <m:sSubPr>
                <m:ctrlPr>
                  <w:rPr>
                    <w:rFonts w:ascii="Cambria Math" w:hAnsi="Cambria Math"/>
                    <w:i/>
                  </w:rPr>
                </m:ctrlPr>
              </m:sSubPr>
              <m:e>
                <m:r>
                  <w:rPr>
                    <w:rFonts w:ascii="Cambria Math" w:hAnsi="Cambria Math"/>
                    <w:lang w:val="en-US"/>
                  </w:rPr>
                  <m:t>M</m:t>
                </m:r>
              </m:e>
              <m:sub>
                <m:r>
                  <w:rPr>
                    <w:rFonts w:ascii="Cambria Math" w:hAnsi="Cambria Math"/>
                    <w:lang w:val="en-US"/>
                  </w:rPr>
                  <m:t>6</m:t>
                </m:r>
              </m:sub>
            </m:sSub>
            <m:r>
              <w:rPr>
                <w:rFonts w:ascii="Cambria Math" w:hAnsi="Cambria Math"/>
                <w:lang w:val="en-US"/>
              </w:rPr>
              <m:t>-</m:t>
            </m:r>
            <m:sSub>
              <m:sSubPr>
                <m:ctrlPr>
                  <w:rPr>
                    <w:rFonts w:ascii="Cambria Math" w:hAnsi="Cambria Math"/>
                    <w:i/>
                  </w:rPr>
                </m:ctrlPr>
              </m:sSubPr>
              <m:e>
                <m:r>
                  <w:rPr>
                    <w:rFonts w:ascii="Cambria Math" w:hAnsi="Cambria Math"/>
                    <w:lang w:val="en-US"/>
                  </w:rPr>
                  <m:t>M</m:t>
                </m:r>
              </m:e>
              <m:sub>
                <m:r>
                  <w:rPr>
                    <w:rFonts w:ascii="Cambria Math" w:hAnsi="Cambria Math"/>
                    <w:lang w:val="en-US"/>
                  </w:rPr>
                  <m:t>5</m:t>
                </m:r>
              </m:sub>
            </m:sSub>
          </m:den>
        </m:f>
      </m:oMath>
    </w:p>
    <w:p w14:paraId="4FA8A608" w14:textId="77777777" w:rsidR="0052165A" w:rsidRPr="00587E1B" w:rsidRDefault="0052165A" w:rsidP="0052165A">
      <w:pPr>
        <w:suppressAutoHyphens w:val="0"/>
        <w:spacing w:after="120" w:line="240" w:lineRule="auto"/>
        <w:ind w:left="2268" w:right="1134" w:hanging="1701"/>
        <w:rPr>
          <w:lang w:val="en-US"/>
        </w:rPr>
      </w:pPr>
      <w:r w:rsidRPr="00587E1B">
        <w:separator/>
      </w:r>
    </w:p>
    <w:p w14:paraId="13F65880" w14:textId="77777777" w:rsidR="0052165A" w:rsidRPr="00587E1B" w:rsidRDefault="0052165A" w:rsidP="0052165A">
      <w:pPr>
        <w:pStyle w:val="FootnoteText"/>
        <w:rPr>
          <w:lang w:val="en-US"/>
        </w:rPr>
      </w:pPr>
      <w:r w:rsidRPr="00587E1B">
        <w:rPr>
          <w:lang w:val="en-US"/>
        </w:rPr>
        <w:tab/>
        <w:t>†</w:t>
      </w:r>
      <w:r>
        <w:rPr>
          <w:lang w:val="en-US"/>
        </w:rPr>
        <w:tab/>
      </w:r>
      <w:r w:rsidRPr="00587E1B">
        <w:rPr>
          <w:lang w:val="en-US"/>
        </w:rPr>
        <w:t xml:space="preserve">Dolly with </w:t>
      </w:r>
      <w:r w:rsidRPr="00611F03">
        <w:rPr>
          <w:lang w:val="en-US"/>
        </w:rPr>
        <w:t>rigid drawbar</w:t>
      </w:r>
      <w:r w:rsidRPr="00587E1B">
        <w:rPr>
          <w:lang w:val="en-US"/>
        </w:rPr>
        <w:t>:</w:t>
      </w:r>
    </w:p>
    <w:p w14:paraId="6CADE6F0" w14:textId="77777777" w:rsidR="0052165A" w:rsidRPr="00587E1B" w:rsidRDefault="0052165A" w:rsidP="0052165A">
      <w:pPr>
        <w:pStyle w:val="FootnoteText"/>
        <w:rPr>
          <w:lang w:val="en-US"/>
        </w:rPr>
      </w:pPr>
      <w:r>
        <w:rPr>
          <w:lang w:val="en-US"/>
        </w:rPr>
        <w:tab/>
      </w:r>
      <w:r>
        <w:rPr>
          <w:lang w:val="en-US"/>
        </w:rPr>
        <w:tab/>
      </w:r>
      <w:r w:rsidRPr="00587E1B">
        <w:rPr>
          <w:lang w:val="en-US"/>
        </w:rPr>
        <w:t>This calculated D-value requirement shall be lower than the certified D</w:t>
      </w:r>
      <w:r w:rsidRPr="00587E1B">
        <w:rPr>
          <w:vertAlign w:val="subscript"/>
          <w:lang w:val="en-US"/>
        </w:rPr>
        <w:t>C</w:t>
      </w:r>
      <w:r w:rsidRPr="00587E1B">
        <w:rPr>
          <w:lang w:val="en-US"/>
        </w:rPr>
        <w:t xml:space="preserve">-value performance of coupling equipment used. </w:t>
      </w:r>
    </w:p>
    <w:p w14:paraId="6681671E" w14:textId="77777777" w:rsidR="0052165A" w:rsidRPr="00587E1B" w:rsidRDefault="0052165A" w:rsidP="0052165A">
      <w:pPr>
        <w:pStyle w:val="FootnoteText"/>
        <w:rPr>
          <w:lang w:val="en-US"/>
        </w:rPr>
      </w:pPr>
      <w:r w:rsidRPr="00587E1B">
        <w:rPr>
          <w:lang w:val="en-US"/>
        </w:rPr>
        <w:tab/>
      </w:r>
      <w:r>
        <w:rPr>
          <w:lang w:val="en-US"/>
        </w:rPr>
        <w:tab/>
      </w:r>
      <w:r w:rsidRPr="00587E1B">
        <w:rPr>
          <w:lang w:val="en-US"/>
        </w:rPr>
        <w:t xml:space="preserve">Dolly with </w:t>
      </w:r>
      <w:r w:rsidRPr="00611F03">
        <w:rPr>
          <w:lang w:val="en-US"/>
        </w:rPr>
        <w:t>hinged drawbar</w:t>
      </w:r>
      <w:r w:rsidRPr="00587E1B">
        <w:rPr>
          <w:lang w:val="en-US"/>
        </w:rPr>
        <w:t>:</w:t>
      </w:r>
    </w:p>
    <w:p w14:paraId="0D5DD353" w14:textId="77777777" w:rsidR="0052165A" w:rsidRPr="00587E1B" w:rsidRDefault="0052165A" w:rsidP="0052165A">
      <w:pPr>
        <w:pStyle w:val="FootnoteText"/>
        <w:spacing w:after="120"/>
        <w:rPr>
          <w:lang w:val="en-US"/>
        </w:rPr>
      </w:pPr>
      <w:r>
        <w:rPr>
          <w:lang w:val="en-US"/>
        </w:rPr>
        <w:tab/>
      </w:r>
      <w:r>
        <w:rPr>
          <w:lang w:val="en-US"/>
        </w:rPr>
        <w:tab/>
      </w:r>
      <w:r w:rsidRPr="00587E1B">
        <w:rPr>
          <w:lang w:val="en-US"/>
        </w:rPr>
        <w:t>This calculated D-value requirement shall be lower than the certified D-value performance of coupling equipment used. With a hinged drawbar there is no V-value requirement.</w:t>
      </w:r>
    </w:p>
    <w:p w14:paraId="6380E06E" w14:textId="77777777" w:rsidR="0052165A" w:rsidRPr="00587E1B" w:rsidRDefault="0052165A" w:rsidP="0052165A">
      <w:pPr>
        <w:pStyle w:val="ListParagraph"/>
        <w:spacing w:after="120"/>
        <w:ind w:left="2268" w:right="1134" w:hanging="1134"/>
        <w:rPr>
          <w:lang w:val="en-US"/>
        </w:rPr>
      </w:pPr>
      <w:r w:rsidRPr="00587E1B">
        <w:rPr>
          <w:lang w:val="en-US"/>
        </w:rPr>
        <w:t>3.2.</w:t>
      </w:r>
      <w:r w:rsidRPr="00587E1B">
        <w:rPr>
          <w:lang w:val="en-US"/>
        </w:rPr>
        <w:tab/>
        <w:t>Combination 2:</w:t>
      </w:r>
    </w:p>
    <w:p w14:paraId="622ECE86" w14:textId="77777777" w:rsidR="0052165A" w:rsidRPr="00587E1B" w:rsidRDefault="0052165A" w:rsidP="0052165A">
      <w:pPr>
        <w:suppressAutoHyphens w:val="0"/>
        <w:spacing w:after="120"/>
        <w:ind w:left="2268" w:right="1134"/>
        <w:rPr>
          <w:lang w:val="en-US"/>
        </w:rPr>
      </w:pPr>
      <w:r w:rsidRPr="00587E1B">
        <w:rPr>
          <w:lang w:val="en-US"/>
        </w:rPr>
        <w:t>Description:</w:t>
      </w:r>
      <w:r w:rsidRPr="00587E1B">
        <w:rPr>
          <w:lang w:val="en-US"/>
        </w:rPr>
        <w:tab/>
      </w:r>
      <w:r w:rsidRPr="00611F03">
        <w:rPr>
          <w:lang w:val="en-US"/>
        </w:rPr>
        <w:t>Tractor + Semitrailer + center axle trailer</w:t>
      </w:r>
    </w:p>
    <w:p w14:paraId="38B5E078" w14:textId="77777777" w:rsidR="0052165A" w:rsidRPr="00587E1B" w:rsidRDefault="0052165A" w:rsidP="0052165A">
      <w:pPr>
        <w:suppressAutoHyphens w:val="0"/>
        <w:spacing w:after="120"/>
        <w:ind w:left="2268" w:right="1134"/>
        <w:rPr>
          <w:lang w:val="en-US"/>
        </w:rPr>
      </w:pPr>
      <w:r w:rsidRPr="00587E1B">
        <w:rPr>
          <w:lang w:val="en-US"/>
        </w:rPr>
        <w:t>Masses [</w:t>
      </w:r>
      <w:proofErr w:type="spellStart"/>
      <w:r w:rsidRPr="00587E1B">
        <w:rPr>
          <w:lang w:val="en-US"/>
        </w:rPr>
        <w:t>tonnes</w:t>
      </w:r>
      <w:proofErr w:type="spellEnd"/>
      <w:r w:rsidRPr="00587E1B">
        <w:rPr>
          <w:lang w:val="en-US"/>
        </w:rPr>
        <w:t>]:</w:t>
      </w:r>
    </w:p>
    <w:p w14:paraId="347123C0" w14:textId="77777777" w:rsidR="0052165A" w:rsidRPr="00587E1B" w:rsidRDefault="0052165A" w:rsidP="0052165A">
      <w:pPr>
        <w:suppressAutoHyphens w:val="0"/>
        <w:spacing w:after="120"/>
        <w:ind w:left="2268" w:right="1134"/>
        <w:rPr>
          <w:lang w:val="en-US"/>
        </w:rPr>
      </w:pPr>
      <w:r w:rsidRPr="00587E1B">
        <w:rPr>
          <w:lang w:val="en-US"/>
        </w:rPr>
        <w:t>M</w:t>
      </w:r>
      <w:r w:rsidRPr="00587E1B">
        <w:rPr>
          <w:vertAlign w:val="subscript"/>
          <w:lang w:val="en-US"/>
        </w:rPr>
        <w:t>1</w:t>
      </w:r>
      <w:r w:rsidRPr="00587E1B">
        <w:rPr>
          <w:lang w:val="en-US"/>
        </w:rPr>
        <w:t xml:space="preserve"> = total axle load of tractor as coupled (including support load from semitrailer)</w:t>
      </w:r>
    </w:p>
    <w:p w14:paraId="73755384" w14:textId="77777777" w:rsidR="0052165A" w:rsidRPr="00587E1B" w:rsidRDefault="0052165A" w:rsidP="0052165A">
      <w:pPr>
        <w:suppressAutoHyphens w:val="0"/>
        <w:spacing w:after="120"/>
        <w:ind w:left="2268" w:right="1134"/>
        <w:rPr>
          <w:lang w:val="en-US"/>
        </w:rPr>
      </w:pPr>
      <w:r w:rsidRPr="00587E1B">
        <w:rPr>
          <w:lang w:val="en-US"/>
        </w:rPr>
        <w:t>M</w:t>
      </w:r>
      <w:r w:rsidRPr="00587E1B">
        <w:rPr>
          <w:vertAlign w:val="subscript"/>
          <w:lang w:val="en-US"/>
        </w:rPr>
        <w:t>2</w:t>
      </w:r>
      <w:r w:rsidRPr="00587E1B">
        <w:rPr>
          <w:lang w:val="en-US"/>
        </w:rPr>
        <w:t xml:space="preserve"> = total axle load of center axle trailer as coupled</w:t>
      </w:r>
    </w:p>
    <w:p w14:paraId="7711D5D4" w14:textId="77777777" w:rsidR="0052165A" w:rsidRPr="00587E1B" w:rsidRDefault="0052165A" w:rsidP="0052165A">
      <w:pPr>
        <w:suppressAutoHyphens w:val="0"/>
        <w:spacing w:after="120"/>
        <w:ind w:left="2268" w:right="1134"/>
        <w:rPr>
          <w:lang w:val="en-US"/>
        </w:rPr>
      </w:pPr>
      <w:r w:rsidRPr="00587E1B">
        <w:rPr>
          <w:lang w:val="en-US"/>
        </w:rPr>
        <w:t>M</w:t>
      </w:r>
      <w:r w:rsidRPr="00587E1B">
        <w:rPr>
          <w:vertAlign w:val="subscript"/>
          <w:lang w:val="en-US"/>
        </w:rPr>
        <w:t>3</w:t>
      </w:r>
      <w:r w:rsidRPr="00587E1B">
        <w:rPr>
          <w:lang w:val="en-US"/>
        </w:rPr>
        <w:t xml:space="preserve"> = total axle load of tractor and semitrailer as coupled</w:t>
      </w:r>
    </w:p>
    <w:p w14:paraId="02450EFF" w14:textId="77777777" w:rsidR="0052165A" w:rsidRPr="00587E1B" w:rsidRDefault="0052165A" w:rsidP="0052165A">
      <w:pPr>
        <w:suppressAutoHyphens w:val="0"/>
        <w:spacing w:after="120"/>
        <w:ind w:left="2268" w:right="1134"/>
        <w:rPr>
          <w:lang w:val="en-US"/>
        </w:rPr>
      </w:pPr>
      <w:r w:rsidRPr="00587E1B">
        <w:rPr>
          <w:lang w:val="en-US"/>
        </w:rPr>
        <w:t>M</w:t>
      </w:r>
      <w:r w:rsidRPr="00587E1B">
        <w:rPr>
          <w:vertAlign w:val="subscript"/>
          <w:lang w:val="en-US"/>
        </w:rPr>
        <w:t>4</w:t>
      </w:r>
      <w:r w:rsidRPr="00587E1B">
        <w:rPr>
          <w:lang w:val="en-US"/>
        </w:rPr>
        <w:t xml:space="preserve"> = support load at king-pin of semitrailer</w:t>
      </w:r>
    </w:p>
    <w:p w14:paraId="2E5CEC2F" w14:textId="77777777" w:rsidR="0052165A" w:rsidRPr="00587E1B" w:rsidRDefault="0052165A" w:rsidP="0052165A">
      <w:pPr>
        <w:suppressAutoHyphens w:val="0"/>
        <w:spacing w:after="120"/>
        <w:ind w:left="2268" w:right="1134"/>
        <w:rPr>
          <w:lang w:val="en-US"/>
        </w:rPr>
      </w:pPr>
      <w:r w:rsidRPr="00587E1B">
        <w:rPr>
          <w:lang w:val="en-US"/>
        </w:rPr>
        <w:t>M</w:t>
      </w:r>
      <w:r w:rsidRPr="00587E1B">
        <w:rPr>
          <w:vertAlign w:val="subscript"/>
          <w:lang w:val="en-US"/>
        </w:rPr>
        <w:t>5</w:t>
      </w:r>
      <w:r w:rsidRPr="00587E1B">
        <w:rPr>
          <w:lang w:val="en-US"/>
        </w:rPr>
        <w:t xml:space="preserve"> = M</w:t>
      </w:r>
      <w:r w:rsidRPr="00587E1B">
        <w:rPr>
          <w:vertAlign w:val="subscript"/>
          <w:lang w:val="en-US"/>
        </w:rPr>
        <w:t>4</w:t>
      </w:r>
      <w:r w:rsidRPr="00587E1B">
        <w:rPr>
          <w:lang w:val="en-US"/>
        </w:rPr>
        <w:t xml:space="preserve"> + total axle load of semitrailer and center axle trailer as coupled </w:t>
      </w:r>
    </w:p>
    <w:p w14:paraId="3DDD8C9C" w14:textId="77777777" w:rsidR="0052165A" w:rsidRPr="00587E1B" w:rsidRDefault="0052165A" w:rsidP="0052165A">
      <w:pPr>
        <w:suppressAutoHyphens w:val="0"/>
        <w:spacing w:after="120"/>
        <w:ind w:left="2268" w:right="1134"/>
        <w:rPr>
          <w:lang w:val="en-US"/>
        </w:rPr>
      </w:pPr>
      <w:r w:rsidRPr="00587E1B">
        <w:rPr>
          <w:lang w:val="en-US"/>
        </w:rPr>
        <w:t>Total combination mass = M</w:t>
      </w:r>
      <w:r w:rsidRPr="00587E1B">
        <w:rPr>
          <w:vertAlign w:val="subscript"/>
          <w:lang w:val="en-US"/>
        </w:rPr>
        <w:t>2</w:t>
      </w:r>
      <w:r w:rsidRPr="00587E1B">
        <w:rPr>
          <w:lang w:val="en-US"/>
        </w:rPr>
        <w:t xml:space="preserve"> + M</w:t>
      </w:r>
      <w:r w:rsidRPr="00587E1B">
        <w:rPr>
          <w:vertAlign w:val="subscript"/>
          <w:lang w:val="en-US"/>
        </w:rPr>
        <w:t>3</w:t>
      </w:r>
      <w:r w:rsidRPr="00587E1B">
        <w:rPr>
          <w:lang w:val="en-US"/>
        </w:rPr>
        <w:t xml:space="preserve"> </w:t>
      </w:r>
    </w:p>
    <w:p w14:paraId="77681CBA" w14:textId="77777777" w:rsidR="0052165A" w:rsidRPr="00587E1B" w:rsidRDefault="0052165A" w:rsidP="0052165A">
      <w:pPr>
        <w:suppressAutoHyphens w:val="0"/>
        <w:spacing w:after="120"/>
        <w:ind w:left="2268" w:right="1134"/>
        <w:rPr>
          <w:lang w:val="en-US"/>
        </w:rPr>
      </w:pPr>
      <w:r w:rsidRPr="00587E1B">
        <w:rPr>
          <w:lang w:val="en-US"/>
        </w:rPr>
        <w:t>Towable mass of the tractor: M</w:t>
      </w:r>
      <w:r w:rsidRPr="00587E1B">
        <w:rPr>
          <w:vertAlign w:val="subscript"/>
          <w:lang w:val="en-US"/>
        </w:rPr>
        <w:t>5</w:t>
      </w:r>
    </w:p>
    <w:p w14:paraId="70230686" w14:textId="77777777" w:rsidR="0052165A" w:rsidRPr="00587E1B" w:rsidRDefault="0052165A" w:rsidP="0052165A">
      <w:pPr>
        <w:suppressAutoHyphens w:val="0"/>
        <w:spacing w:after="120"/>
        <w:ind w:left="2268" w:right="1134"/>
        <w:rPr>
          <w:vertAlign w:val="subscript"/>
          <w:lang w:val="en-US"/>
        </w:rPr>
      </w:pPr>
      <w:r w:rsidRPr="00587E1B">
        <w:rPr>
          <w:lang w:val="en-US"/>
        </w:rPr>
        <w:t>Towable mass of the semitrailer: M</w:t>
      </w:r>
      <w:r w:rsidRPr="00587E1B">
        <w:rPr>
          <w:vertAlign w:val="subscript"/>
          <w:lang w:val="en-US"/>
        </w:rPr>
        <w:t>2</w:t>
      </w:r>
    </w:p>
    <w:p w14:paraId="0ABE45BC" w14:textId="77777777" w:rsidR="0052165A" w:rsidRPr="00587E1B" w:rsidRDefault="0052165A" w:rsidP="0052165A">
      <w:pPr>
        <w:suppressAutoHyphens w:val="0"/>
        <w:spacing w:after="120"/>
        <w:ind w:left="2268" w:right="1134"/>
        <w:rPr>
          <w:lang w:val="en-US"/>
        </w:rPr>
      </w:pPr>
      <w:r w:rsidRPr="00587E1B">
        <w:rPr>
          <w:lang w:val="en-US"/>
        </w:rPr>
        <w:t>Dimensions:</w:t>
      </w:r>
    </w:p>
    <w:p w14:paraId="4085E4EF" w14:textId="77777777" w:rsidR="0052165A" w:rsidRPr="00587E1B" w:rsidRDefault="0052165A" w:rsidP="0052165A">
      <w:pPr>
        <w:suppressAutoHyphens w:val="0"/>
        <w:spacing w:after="120"/>
        <w:ind w:left="2268" w:right="1134"/>
        <w:rPr>
          <w:lang w:val="en-US"/>
        </w:rPr>
      </w:pPr>
      <w:r w:rsidRPr="00587E1B">
        <w:rPr>
          <w:lang w:val="en-US"/>
        </w:rPr>
        <w:t xml:space="preserve">L = distance from drawbar eye to center of center axle trailer axle group [m] </w:t>
      </w:r>
    </w:p>
    <w:p w14:paraId="6BAC8208" w14:textId="77777777" w:rsidR="0052165A" w:rsidRPr="00587E1B" w:rsidRDefault="0052165A" w:rsidP="0052165A">
      <w:pPr>
        <w:suppressAutoHyphens w:val="0"/>
        <w:spacing w:after="120"/>
        <w:ind w:left="2268" w:right="1134"/>
        <w:rPr>
          <w:lang w:val="en-US"/>
        </w:rPr>
      </w:pPr>
      <w:r w:rsidRPr="00587E1B">
        <w:rPr>
          <w:lang w:val="en-US"/>
        </w:rPr>
        <w:t>X = length of loaded area of center axle trailer [m]</w:t>
      </w:r>
    </w:p>
    <w:p w14:paraId="54056B9C" w14:textId="77777777" w:rsidR="0052165A" w:rsidRPr="00587E1B" w:rsidRDefault="0052165A" w:rsidP="0052165A">
      <w:pPr>
        <w:suppressAutoHyphens w:val="0"/>
        <w:spacing w:after="120"/>
        <w:ind w:left="2268" w:right="1134"/>
        <w:rPr>
          <w:lang w:val="en-US"/>
        </w:rPr>
      </w:pPr>
      <w:r w:rsidRPr="00587E1B">
        <w:rPr>
          <w:lang w:val="en-US"/>
        </w:rPr>
        <w:t>a = 2.4 [m/s</w:t>
      </w:r>
      <w:r w:rsidRPr="00587E1B">
        <w:rPr>
          <w:vertAlign w:val="superscript"/>
          <w:lang w:val="en-US"/>
        </w:rPr>
        <w:t>2</w:t>
      </w:r>
      <w:r w:rsidRPr="00587E1B">
        <w:rPr>
          <w:lang w:val="en-US"/>
        </w:rPr>
        <w:t>] for semitrailer with steel suspension; 1.8 [m/s</w:t>
      </w:r>
      <w:r w:rsidRPr="00587E1B">
        <w:rPr>
          <w:vertAlign w:val="superscript"/>
          <w:lang w:val="en-US"/>
        </w:rPr>
        <w:t>2</w:t>
      </w:r>
      <w:r w:rsidRPr="00587E1B">
        <w:rPr>
          <w:lang w:val="en-US"/>
        </w:rPr>
        <w:t>] for semitrailer with air suspension</w:t>
      </w:r>
    </w:p>
    <w:p w14:paraId="6EFE1F81" w14:textId="77777777" w:rsidR="0052165A" w:rsidRPr="00587E1B" w:rsidRDefault="0052165A" w:rsidP="0052165A">
      <w:pPr>
        <w:suppressAutoHyphens w:val="0"/>
        <w:spacing w:after="120"/>
        <w:ind w:left="2268" w:right="1134"/>
        <w:rPr>
          <w:lang w:val="en-US"/>
        </w:rPr>
      </w:pPr>
      <w:r w:rsidRPr="00587E1B">
        <w:rPr>
          <w:lang w:val="en-US"/>
        </w:rPr>
        <w:t>Coupling capability requirement:</w:t>
      </w:r>
    </w:p>
    <w:p w14:paraId="260B7DEB" w14:textId="77777777" w:rsidR="0052165A" w:rsidRPr="00587E1B" w:rsidRDefault="0052165A" w:rsidP="0052165A">
      <w:pPr>
        <w:suppressAutoHyphens w:val="0"/>
        <w:spacing w:after="120"/>
        <w:ind w:left="2268" w:right="1134"/>
        <w:rPr>
          <w:lang w:val="en-US"/>
        </w:rPr>
      </w:pPr>
      <w:r w:rsidRPr="00587E1B">
        <w:rPr>
          <w:lang w:val="en-US"/>
        </w:rPr>
        <w:t>Clevis coupling on semitrailer:</w:t>
      </w:r>
      <w:r w:rsidRPr="00587E1B">
        <w:rPr>
          <w:lang w:val="en-US"/>
        </w:rPr>
        <w:tab/>
      </w:r>
      <w:r w:rsidRPr="00587E1B">
        <w:rPr>
          <w:lang w:val="en-US"/>
        </w:rPr>
        <w:fldChar w:fldCharType="begin"/>
      </w:r>
      <w:r w:rsidRPr="00587E1B">
        <w:rPr>
          <w:lang w:val="en-US"/>
        </w:rPr>
        <w:instrText xml:space="preserve"> QUOTE </w:instrText>
      </w:r>
      <m:oMath>
        <m:r>
          <m:rPr>
            <m:sty m:val="p"/>
          </m:rPr>
          <w:rPr>
            <w:rFonts w:ascii="Cambria Math" w:hAnsi="Cambria Math"/>
            <w:lang w:val="en-US"/>
          </w:rPr>
          <m:t>D=0.65g</m:t>
        </m:r>
        <m:f>
          <m:fPr>
            <m:ctrlPr>
              <w:rPr>
                <w:rFonts w:ascii="Cambria Math" w:hAnsi="Cambria Math"/>
                <w:i/>
              </w:rPr>
            </m:ctrlPr>
          </m:fPr>
          <m:num>
            <m:sSub>
              <m:sSubPr>
                <m:ctrlPr>
                  <w:rPr>
                    <w:rFonts w:ascii="Cambria Math" w:hAnsi="Cambria Math"/>
                    <w:i/>
                  </w:rPr>
                </m:ctrlPr>
              </m:sSubPr>
              <m:e>
                <m:r>
                  <m:rPr>
                    <m:sty m:val="p"/>
                  </m:rPr>
                  <w:rPr>
                    <w:rFonts w:ascii="Cambria Math" w:hAnsi="Cambria Math"/>
                    <w:lang w:val="en-US"/>
                  </w:rPr>
                  <m:t>M</m:t>
                </m:r>
              </m:e>
              <m:sub>
                <m:r>
                  <m:rPr>
                    <m:sty m:val="p"/>
                  </m:rPr>
                  <w:rPr>
                    <w:rFonts w:ascii="Cambria Math" w:hAnsi="Cambria Math"/>
                    <w:lang w:val="en-US"/>
                  </w:rPr>
                  <m:t>3</m:t>
                </m:r>
              </m:sub>
            </m:sSub>
            <m:r>
              <m:rPr>
                <m:sty m:val="p"/>
              </m:rPr>
              <w:rPr>
                <w:rFonts w:ascii="Cambria Math" w:hAnsi="Cambria Math"/>
                <w:lang w:val="en-US"/>
              </w:rPr>
              <m:t>*</m:t>
            </m:r>
            <m:sSub>
              <m:sSubPr>
                <m:ctrlPr>
                  <w:rPr>
                    <w:rFonts w:ascii="Cambria Math" w:hAnsi="Cambria Math"/>
                    <w:i/>
                  </w:rPr>
                </m:ctrlPr>
              </m:sSubPr>
              <m:e>
                <m:r>
                  <m:rPr>
                    <m:sty m:val="p"/>
                  </m:rPr>
                  <w:rPr>
                    <w:rFonts w:ascii="Cambria Math" w:hAnsi="Cambria Math"/>
                    <w:lang w:val="en-US"/>
                  </w:rPr>
                  <m:t>M</m:t>
                </m:r>
              </m:e>
              <m:sub>
                <m:r>
                  <m:rPr>
                    <m:sty m:val="p"/>
                  </m:rPr>
                  <w:rPr>
                    <w:rFonts w:ascii="Cambria Math" w:hAnsi="Cambria Math"/>
                    <w:lang w:val="en-US"/>
                  </w:rPr>
                  <m:t>2</m:t>
                </m:r>
              </m:sub>
            </m:sSub>
          </m:num>
          <m:den>
            <m:sSub>
              <m:sSubPr>
                <m:ctrlPr>
                  <w:rPr>
                    <w:rFonts w:ascii="Cambria Math" w:hAnsi="Cambria Math"/>
                    <w:i/>
                  </w:rPr>
                </m:ctrlPr>
              </m:sSubPr>
              <m:e>
                <m:r>
                  <m:rPr>
                    <m:sty m:val="p"/>
                  </m:rPr>
                  <w:rPr>
                    <w:rFonts w:ascii="Cambria Math" w:hAnsi="Cambria Math"/>
                    <w:lang w:val="en-US"/>
                  </w:rPr>
                  <m:t>M</m:t>
                </m:r>
              </m:e>
              <m:sub>
                <m:r>
                  <m:rPr>
                    <m:sty m:val="p"/>
                  </m:rPr>
                  <w:rPr>
                    <w:rFonts w:ascii="Cambria Math" w:hAnsi="Cambria Math"/>
                    <w:lang w:val="en-US"/>
                  </w:rPr>
                  <m:t>3</m:t>
                </m:r>
              </m:sub>
            </m:sSub>
            <m:r>
              <m:rPr>
                <m:sty m:val="p"/>
              </m:rPr>
              <w:rPr>
                <w:rFonts w:ascii="Cambria Math" w:hAnsi="Cambria Math"/>
                <w:lang w:val="en-US"/>
              </w:rPr>
              <m:t>+</m:t>
            </m:r>
            <m:sSub>
              <m:sSubPr>
                <m:ctrlPr>
                  <w:rPr>
                    <w:rFonts w:ascii="Cambria Math" w:hAnsi="Cambria Math"/>
                    <w:i/>
                  </w:rPr>
                </m:ctrlPr>
              </m:sSubPr>
              <m:e>
                <m:r>
                  <m:rPr>
                    <m:sty m:val="p"/>
                  </m:rPr>
                  <w:rPr>
                    <w:rFonts w:ascii="Cambria Math" w:hAnsi="Cambria Math"/>
                    <w:lang w:val="en-US"/>
                  </w:rPr>
                  <m:t>M</m:t>
                </m:r>
              </m:e>
              <m:sub>
                <m:r>
                  <m:rPr>
                    <m:sty m:val="p"/>
                  </m:rPr>
                  <w:rPr>
                    <w:rFonts w:ascii="Cambria Math" w:hAnsi="Cambria Math"/>
                    <w:lang w:val="en-US"/>
                  </w:rPr>
                  <m:t>2</m:t>
                </m:r>
              </m:sub>
            </m:sSub>
          </m:den>
        </m:f>
      </m:oMath>
      <w:r w:rsidRPr="00587E1B">
        <w:rPr>
          <w:lang w:val="en-US"/>
        </w:rPr>
        <w:instrText xml:space="preserve"> </w:instrText>
      </w:r>
      <w:r w:rsidRPr="00587E1B">
        <w:rPr>
          <w:lang w:val="en-US"/>
        </w:rPr>
        <w:fldChar w:fldCharType="separate"/>
      </w:r>
      <m:oMath>
        <m:sSub>
          <m:sSubPr>
            <m:ctrlPr>
              <w:rPr>
                <w:rFonts w:ascii="Cambria Math" w:hAnsi="Cambria Math"/>
              </w:rPr>
            </m:ctrlPr>
          </m:sSubPr>
          <m:e>
            <m:r>
              <m:rPr>
                <m:sty m:val="p"/>
              </m:rPr>
              <w:rPr>
                <w:rFonts w:ascii="Cambria Math" w:hAnsi="Cambria Math"/>
                <w:lang w:val="en-US"/>
              </w:rPr>
              <m:t>D</m:t>
            </m:r>
          </m:e>
          <m:sub>
            <m:r>
              <m:rPr>
                <m:sty m:val="p"/>
              </m:rPr>
              <w:rPr>
                <w:rFonts w:ascii="Cambria Math" w:hAnsi="Cambria Math"/>
                <w:lang w:val="en-US"/>
              </w:rPr>
              <m:t>c</m:t>
            </m:r>
          </m:sub>
        </m:sSub>
        <m:r>
          <m:rPr>
            <m:sty m:val="p"/>
          </m:rPr>
          <w:rPr>
            <w:rFonts w:ascii="Cambria Math" w:hAnsi="Cambria Math"/>
            <w:lang w:val="en-US"/>
          </w:rPr>
          <m:t>=0.65g</m:t>
        </m:r>
        <m:f>
          <m:fPr>
            <m:ctrlPr>
              <w:rPr>
                <w:rFonts w:ascii="Cambria Math" w:hAnsi="Cambria Math"/>
                <w:i/>
              </w:rPr>
            </m:ctrlPr>
          </m:fPr>
          <m:num>
            <m:sSub>
              <m:sSubPr>
                <m:ctrlPr>
                  <w:rPr>
                    <w:rFonts w:ascii="Cambria Math" w:hAnsi="Cambria Math"/>
                    <w:i/>
                  </w:rPr>
                </m:ctrlPr>
              </m:sSubPr>
              <m:e>
                <m:r>
                  <m:rPr>
                    <m:sty m:val="p"/>
                  </m:rPr>
                  <w:rPr>
                    <w:rFonts w:ascii="Cambria Math" w:hAnsi="Cambria Math"/>
                    <w:lang w:val="en-US"/>
                  </w:rPr>
                  <m:t>M</m:t>
                </m:r>
              </m:e>
              <m:sub>
                <m:r>
                  <m:rPr>
                    <m:sty m:val="p"/>
                  </m:rPr>
                  <w:rPr>
                    <w:rFonts w:ascii="Cambria Math" w:hAnsi="Cambria Math"/>
                    <w:lang w:val="en-US"/>
                  </w:rPr>
                  <m:t>3</m:t>
                </m:r>
              </m:sub>
            </m:sSub>
            <m:r>
              <m:rPr>
                <m:sty m:val="p"/>
              </m:rPr>
              <w:rPr>
                <w:rFonts w:ascii="Cambria Math" w:hAnsi="Cambria Math"/>
                <w:lang w:val="en-US"/>
              </w:rPr>
              <m:t>*</m:t>
            </m:r>
            <m:sSub>
              <m:sSubPr>
                <m:ctrlPr>
                  <w:rPr>
                    <w:rFonts w:ascii="Cambria Math" w:hAnsi="Cambria Math"/>
                    <w:i/>
                  </w:rPr>
                </m:ctrlPr>
              </m:sSubPr>
              <m:e>
                <m:r>
                  <m:rPr>
                    <m:sty m:val="p"/>
                  </m:rPr>
                  <w:rPr>
                    <w:rFonts w:ascii="Cambria Math" w:hAnsi="Cambria Math"/>
                    <w:lang w:val="en-US"/>
                  </w:rPr>
                  <m:t>M</m:t>
                </m:r>
              </m:e>
              <m:sub>
                <m:r>
                  <m:rPr>
                    <m:sty m:val="p"/>
                  </m:rPr>
                  <w:rPr>
                    <w:rFonts w:ascii="Cambria Math" w:hAnsi="Cambria Math"/>
                    <w:lang w:val="en-US"/>
                  </w:rPr>
                  <m:t>2</m:t>
                </m:r>
              </m:sub>
            </m:sSub>
          </m:num>
          <m:den>
            <m:sSub>
              <m:sSubPr>
                <m:ctrlPr>
                  <w:rPr>
                    <w:rFonts w:ascii="Cambria Math" w:hAnsi="Cambria Math"/>
                    <w:i/>
                  </w:rPr>
                </m:ctrlPr>
              </m:sSubPr>
              <m:e>
                <m:r>
                  <m:rPr>
                    <m:sty m:val="p"/>
                  </m:rPr>
                  <w:rPr>
                    <w:rFonts w:ascii="Cambria Math" w:hAnsi="Cambria Math"/>
                    <w:lang w:val="en-US"/>
                  </w:rPr>
                  <m:t>M</m:t>
                </m:r>
              </m:e>
              <m:sub>
                <m:r>
                  <m:rPr>
                    <m:sty m:val="p"/>
                  </m:rPr>
                  <w:rPr>
                    <w:rFonts w:ascii="Cambria Math" w:hAnsi="Cambria Math"/>
                    <w:lang w:val="en-US"/>
                  </w:rPr>
                  <m:t>3</m:t>
                </m:r>
              </m:sub>
            </m:sSub>
            <m:r>
              <m:rPr>
                <m:sty m:val="p"/>
              </m:rPr>
              <w:rPr>
                <w:rFonts w:ascii="Cambria Math" w:hAnsi="Cambria Math"/>
                <w:lang w:val="en-US"/>
              </w:rPr>
              <m:t>+</m:t>
            </m:r>
            <m:sSub>
              <m:sSubPr>
                <m:ctrlPr>
                  <w:rPr>
                    <w:rFonts w:ascii="Cambria Math" w:hAnsi="Cambria Math"/>
                    <w:i/>
                  </w:rPr>
                </m:ctrlPr>
              </m:sSubPr>
              <m:e>
                <m:r>
                  <m:rPr>
                    <m:sty m:val="p"/>
                  </m:rPr>
                  <w:rPr>
                    <w:rFonts w:ascii="Cambria Math" w:hAnsi="Cambria Math"/>
                    <w:lang w:val="en-US"/>
                  </w:rPr>
                  <m:t>M</m:t>
                </m:r>
              </m:e>
              <m:sub>
                <m:r>
                  <m:rPr>
                    <m:sty m:val="p"/>
                  </m:rPr>
                  <w:rPr>
                    <w:rFonts w:ascii="Cambria Math" w:hAnsi="Cambria Math"/>
                    <w:lang w:val="en-US"/>
                  </w:rPr>
                  <m:t>2</m:t>
                </m:r>
              </m:sub>
            </m:sSub>
          </m:den>
        </m:f>
      </m:oMath>
      <w:r w:rsidRPr="00587E1B">
        <w:rPr>
          <w:lang w:val="en-US"/>
        </w:rPr>
        <w:fldChar w:fldCharType="end"/>
      </w:r>
      <w:r w:rsidRPr="00587E1B">
        <w:rPr>
          <w:lang w:val="en-US"/>
        </w:rPr>
        <w:t xml:space="preserve"> </w:t>
      </w:r>
      <w:r w:rsidRPr="00587E1B">
        <w:rPr>
          <w:lang w:val="en-US"/>
        </w:rPr>
        <w:tab/>
      </w:r>
      <w:r w:rsidRPr="00587E1B">
        <w:rPr>
          <w:lang w:val="en-US"/>
        </w:rPr>
        <w:tab/>
        <w:t xml:space="preserve"> </w:t>
      </w:r>
      <m:oMath>
        <m:r>
          <w:rPr>
            <w:rFonts w:ascii="Cambria Math" w:hAnsi="Cambria Math"/>
          </w:rPr>
          <m:t>V</m:t>
        </m:r>
        <m:r>
          <w:rPr>
            <w:rFonts w:ascii="Cambria Math" w:hAnsi="Cambria Math"/>
            <w:lang w:val="en-US"/>
          </w:rPr>
          <m:t>=</m:t>
        </m:r>
        <m:r>
          <w:rPr>
            <w:rFonts w:ascii="Cambria Math" w:hAnsi="Cambria Math"/>
          </w:rPr>
          <m:t>a</m:t>
        </m:r>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lang w:val="en-US"/>
                  </w:rPr>
                  <m:t>2</m:t>
                </m:r>
              </m:sup>
            </m:sSup>
          </m:num>
          <m:den>
            <m:sSup>
              <m:sSupPr>
                <m:ctrlPr>
                  <w:rPr>
                    <w:rFonts w:ascii="Cambria Math" w:hAnsi="Cambria Math"/>
                    <w:i/>
                  </w:rPr>
                </m:ctrlPr>
              </m:sSupPr>
              <m:e>
                <m:r>
                  <w:rPr>
                    <w:rFonts w:ascii="Cambria Math" w:hAnsi="Cambria Math"/>
                  </w:rPr>
                  <m:t>L</m:t>
                </m:r>
              </m:e>
              <m:sup>
                <m:r>
                  <w:rPr>
                    <w:rFonts w:ascii="Cambria Math" w:hAnsi="Cambria Math"/>
                    <w:lang w:val="en-US"/>
                  </w:rPr>
                  <m:t>2</m:t>
                </m:r>
              </m:sup>
            </m:sSup>
          </m:den>
        </m:f>
        <m:sSub>
          <m:sSubPr>
            <m:ctrlPr>
              <w:rPr>
                <w:rFonts w:ascii="Cambria Math" w:hAnsi="Cambria Math"/>
                <w:i/>
              </w:rPr>
            </m:ctrlPr>
          </m:sSubPr>
          <m:e>
            <m:r>
              <w:rPr>
                <w:rFonts w:ascii="Cambria Math" w:hAnsi="Cambria Math"/>
              </w:rPr>
              <m:t>M</m:t>
            </m:r>
          </m:e>
          <m:sub>
            <m:r>
              <w:rPr>
                <w:rFonts w:ascii="Cambria Math" w:hAnsi="Cambria Math"/>
                <w:lang w:val="en-US"/>
              </w:rPr>
              <m:t>2</m:t>
            </m:r>
          </m:sub>
        </m:sSub>
      </m:oMath>
    </w:p>
    <w:p w14:paraId="21EA6322" w14:textId="77777777" w:rsidR="0052165A" w:rsidRPr="00587E1B" w:rsidRDefault="0052165A" w:rsidP="0052165A">
      <w:pPr>
        <w:suppressAutoHyphens w:val="0"/>
        <w:spacing w:after="120"/>
        <w:ind w:left="2268" w:right="1134"/>
        <w:rPr>
          <w:lang w:val="en-US"/>
        </w:rPr>
      </w:pPr>
      <w:r w:rsidRPr="00587E1B">
        <w:rPr>
          <w:lang w:val="en-US"/>
        </w:rPr>
        <w:t>Fifth wheel:</w:t>
      </w:r>
      <w:r w:rsidRPr="00587E1B">
        <w:rPr>
          <w:lang w:val="en-US"/>
        </w:rPr>
        <w:tab/>
      </w:r>
      <w:r w:rsidRPr="00587E1B">
        <w:rPr>
          <w:lang w:val="en-US"/>
        </w:rPr>
        <w:tab/>
      </w:r>
      <w:r w:rsidRPr="00587E1B">
        <w:rPr>
          <w:lang w:val="en-US"/>
        </w:rPr>
        <w:tab/>
      </w:r>
      <w:r w:rsidRPr="00587E1B">
        <w:rPr>
          <w:lang w:val="en-US"/>
        </w:rPr>
        <w:tab/>
      </w:r>
      <m:oMath>
        <m:r>
          <w:rPr>
            <w:rFonts w:ascii="Cambria Math" w:hAnsi="Cambria Math"/>
          </w:rPr>
          <m:t>D</m:t>
        </m:r>
        <m:r>
          <w:rPr>
            <w:rFonts w:ascii="Cambria Math" w:hAnsi="Cambria Math"/>
            <w:lang w:val="en-US"/>
          </w:rPr>
          <m:t>=0.5</m:t>
        </m:r>
        <m:r>
          <w:rPr>
            <w:rFonts w:ascii="Cambria Math" w:hAnsi="Cambria Math"/>
          </w:rPr>
          <m:t>g</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lang w:val="en-US"/>
                  </w:rPr>
                  <m:t>5</m:t>
                </m:r>
              </m:sub>
            </m:sSub>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lang w:val="en-US"/>
                      </w:rPr>
                      <m:t>1</m:t>
                    </m:r>
                  </m:sub>
                </m:sSub>
                <m:r>
                  <w:rPr>
                    <w:rFonts w:ascii="Cambria Math" w:hAnsi="Cambria Math"/>
                    <w:lang w:val="en-US"/>
                  </w:rPr>
                  <m:t>+0,08</m:t>
                </m:r>
                <m:sSub>
                  <m:sSubPr>
                    <m:ctrlPr>
                      <w:rPr>
                        <w:rFonts w:ascii="Cambria Math" w:hAnsi="Cambria Math"/>
                        <w:i/>
                      </w:rPr>
                    </m:ctrlPr>
                  </m:sSubPr>
                  <m:e>
                    <m:r>
                      <w:rPr>
                        <w:rFonts w:ascii="Cambria Math" w:hAnsi="Cambria Math"/>
                      </w:rPr>
                      <m:t>M</m:t>
                    </m:r>
                  </m:e>
                  <m:sub>
                    <m:r>
                      <w:rPr>
                        <w:rFonts w:ascii="Cambria Math" w:hAnsi="Cambria Math"/>
                        <w:lang w:val="en-US"/>
                      </w:rPr>
                      <m:t>5</m:t>
                    </m:r>
                  </m:sub>
                </m:sSub>
              </m:e>
            </m:d>
          </m:num>
          <m:den>
            <m:sSub>
              <m:sSubPr>
                <m:ctrlPr>
                  <w:rPr>
                    <w:rFonts w:ascii="Cambria Math" w:hAnsi="Cambria Math"/>
                    <w:i/>
                  </w:rPr>
                </m:ctrlPr>
              </m:sSubPr>
              <m:e>
                <m:r>
                  <w:rPr>
                    <w:rFonts w:ascii="Cambria Math" w:hAnsi="Cambria Math"/>
                  </w:rPr>
                  <m:t>M</m:t>
                </m:r>
              </m:e>
              <m:sub>
                <m:r>
                  <w:rPr>
                    <w:rFonts w:ascii="Cambria Math" w:hAnsi="Cambria Math"/>
                    <w:lang w:val="en-US"/>
                  </w:rPr>
                  <m:t>1</m:t>
                </m:r>
              </m:sub>
            </m:sSub>
            <m:r>
              <w:rPr>
                <w:rFonts w:ascii="Cambria Math" w:hAnsi="Cambria Math"/>
                <w:lang w:val="en-US"/>
              </w:rPr>
              <m:t>+</m:t>
            </m:r>
            <m:sSub>
              <m:sSubPr>
                <m:ctrlPr>
                  <w:rPr>
                    <w:rFonts w:ascii="Cambria Math" w:hAnsi="Cambria Math"/>
                    <w:i/>
                  </w:rPr>
                </m:ctrlPr>
              </m:sSubPr>
              <m:e>
                <m:r>
                  <w:rPr>
                    <w:rFonts w:ascii="Cambria Math" w:hAnsi="Cambria Math"/>
                  </w:rPr>
                  <m:t>M</m:t>
                </m:r>
              </m:e>
              <m:sub>
                <m:r>
                  <w:rPr>
                    <w:rFonts w:ascii="Cambria Math" w:hAnsi="Cambria Math"/>
                    <w:lang w:val="en-US"/>
                  </w:rPr>
                  <m:t>5</m:t>
                </m:r>
              </m:sub>
            </m:sSub>
            <m:r>
              <w:rPr>
                <w:rFonts w:ascii="Cambria Math" w:hAnsi="Cambria Math"/>
                <w:lang w:val="en-US"/>
              </w:rPr>
              <m:t>-</m:t>
            </m:r>
            <m:sSub>
              <m:sSubPr>
                <m:ctrlPr>
                  <w:rPr>
                    <w:rFonts w:ascii="Cambria Math" w:hAnsi="Cambria Math"/>
                    <w:i/>
                  </w:rPr>
                </m:ctrlPr>
              </m:sSubPr>
              <m:e>
                <m:r>
                  <w:rPr>
                    <w:rFonts w:ascii="Cambria Math" w:hAnsi="Cambria Math"/>
                  </w:rPr>
                  <m:t>M</m:t>
                </m:r>
              </m:e>
              <m:sub>
                <m:r>
                  <w:rPr>
                    <w:rFonts w:ascii="Cambria Math" w:hAnsi="Cambria Math"/>
                    <w:lang w:val="en-US"/>
                  </w:rPr>
                  <m:t>4</m:t>
                </m:r>
              </m:sub>
            </m:sSub>
          </m:den>
        </m:f>
      </m:oMath>
    </w:p>
    <w:p w14:paraId="37E9E31F" w14:textId="77777777" w:rsidR="0052165A" w:rsidRPr="00587E1B" w:rsidRDefault="0052165A" w:rsidP="0052165A">
      <w:pPr>
        <w:suppressAutoHyphens w:val="0"/>
        <w:spacing w:after="120"/>
        <w:ind w:left="2268"/>
        <w:rPr>
          <w:lang w:val="en-US"/>
        </w:rPr>
      </w:pPr>
      <w:r w:rsidRPr="00587E1B">
        <w:rPr>
          <w:lang w:val="en-US"/>
        </w:rPr>
        <w:t xml:space="preserve">Note: </w:t>
      </w:r>
      <w:r w:rsidRPr="00587E1B">
        <w:rPr>
          <w:lang w:val="en-US"/>
        </w:rPr>
        <w:tab/>
      </w:r>
      <w:r w:rsidRPr="00587E1B">
        <w:rPr>
          <w:lang w:val="en-US"/>
        </w:rPr>
        <w:tab/>
      </w:r>
      <m:oMath>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lang w:val="en-US"/>
                  </w:rPr>
                  <m:t>2</m:t>
                </m:r>
              </m:sup>
            </m:sSup>
          </m:num>
          <m:den>
            <m:sSup>
              <m:sSupPr>
                <m:ctrlPr>
                  <w:rPr>
                    <w:rFonts w:ascii="Cambria Math" w:hAnsi="Cambria Math"/>
                    <w:i/>
                  </w:rPr>
                </m:ctrlPr>
              </m:sSupPr>
              <m:e>
                <m:r>
                  <w:rPr>
                    <w:rFonts w:ascii="Cambria Math" w:hAnsi="Cambria Math"/>
                  </w:rPr>
                  <m:t>L</m:t>
                </m:r>
              </m:e>
              <m:sup>
                <m:r>
                  <w:rPr>
                    <w:rFonts w:ascii="Cambria Math" w:hAnsi="Cambria Math"/>
                    <w:lang w:val="en-US"/>
                  </w:rPr>
                  <m:t>2</m:t>
                </m:r>
              </m:sup>
            </m:sSup>
          </m:den>
        </m:f>
        <m:r>
          <w:rPr>
            <w:rFonts w:ascii="Cambria Math" w:hAnsi="Cambria Math"/>
            <w:lang w:val="en-US"/>
          </w:rPr>
          <m:t>≥1.0</m:t>
        </m:r>
      </m:oMath>
      <w:r w:rsidRPr="00587E1B">
        <w:rPr>
          <w:lang w:val="en-US"/>
        </w:rPr>
        <w:tab/>
        <w:t>(If less than 1.0, the value of 1.0 shall be used)</w:t>
      </w:r>
    </w:p>
    <w:p w14:paraId="22BAF8F3" w14:textId="77777777" w:rsidR="0052165A" w:rsidRPr="00587E1B" w:rsidRDefault="0052165A" w:rsidP="0052165A">
      <w:pPr>
        <w:pStyle w:val="ListParagraph"/>
        <w:widowControl w:val="0"/>
        <w:spacing w:after="120"/>
        <w:ind w:left="2268" w:right="1134" w:hanging="1134"/>
        <w:rPr>
          <w:lang w:val="en-US"/>
        </w:rPr>
      </w:pPr>
      <w:r w:rsidRPr="00587E1B">
        <w:rPr>
          <w:lang w:val="en-US"/>
        </w:rPr>
        <w:t>3.3.</w:t>
      </w:r>
      <w:r w:rsidRPr="00587E1B">
        <w:rPr>
          <w:lang w:val="en-US"/>
        </w:rPr>
        <w:tab/>
        <w:t>Combination 3:</w:t>
      </w:r>
    </w:p>
    <w:p w14:paraId="79ED5033" w14:textId="77777777" w:rsidR="0052165A" w:rsidRPr="00611F03" w:rsidRDefault="0052165A" w:rsidP="0052165A">
      <w:pPr>
        <w:widowControl w:val="0"/>
        <w:spacing w:after="120" w:line="240" w:lineRule="auto"/>
        <w:ind w:left="2268" w:right="1134"/>
        <w:rPr>
          <w:lang w:val="en-US"/>
        </w:rPr>
      </w:pPr>
      <w:r w:rsidRPr="00587E1B">
        <w:rPr>
          <w:lang w:val="en-US"/>
        </w:rPr>
        <w:t xml:space="preserve">Description: </w:t>
      </w:r>
      <w:r w:rsidRPr="00587E1B">
        <w:rPr>
          <w:lang w:val="en-US"/>
        </w:rPr>
        <w:tab/>
      </w:r>
      <w:r w:rsidRPr="00611F03">
        <w:rPr>
          <w:lang w:val="en-US"/>
        </w:rPr>
        <w:t>Tractor + Semitrailer + Dolly + Semitrailer</w:t>
      </w:r>
    </w:p>
    <w:p w14:paraId="202AB123" w14:textId="77777777" w:rsidR="0052165A" w:rsidRPr="00587E1B" w:rsidRDefault="0052165A" w:rsidP="0052165A">
      <w:pPr>
        <w:widowControl w:val="0"/>
        <w:spacing w:after="120" w:line="240" w:lineRule="auto"/>
        <w:ind w:left="2268" w:right="1134"/>
        <w:rPr>
          <w:lang w:val="en-US"/>
        </w:rPr>
      </w:pPr>
      <w:r w:rsidRPr="00587E1B">
        <w:rPr>
          <w:lang w:val="en-US"/>
        </w:rPr>
        <w:lastRenderedPageBreak/>
        <w:t>Masses [</w:t>
      </w:r>
      <w:proofErr w:type="spellStart"/>
      <w:r w:rsidRPr="00587E1B">
        <w:rPr>
          <w:lang w:val="en-US"/>
        </w:rPr>
        <w:t>tonnes</w:t>
      </w:r>
      <w:proofErr w:type="spellEnd"/>
      <w:r w:rsidRPr="00587E1B">
        <w:rPr>
          <w:lang w:val="en-US"/>
        </w:rPr>
        <w:t>]:</w:t>
      </w:r>
    </w:p>
    <w:p w14:paraId="20DA41E4" w14:textId="77777777" w:rsidR="0052165A" w:rsidRPr="00587E1B" w:rsidRDefault="0052165A" w:rsidP="0052165A">
      <w:pPr>
        <w:widowControl w:val="0"/>
        <w:spacing w:after="120" w:line="240" w:lineRule="auto"/>
        <w:ind w:left="2268" w:right="1134"/>
        <w:rPr>
          <w:lang w:val="en-US"/>
        </w:rPr>
      </w:pPr>
      <w:r w:rsidRPr="00587E1B">
        <w:rPr>
          <w:lang w:val="en-US"/>
        </w:rPr>
        <w:t>M</w:t>
      </w:r>
      <w:r w:rsidRPr="00587E1B">
        <w:rPr>
          <w:vertAlign w:val="subscript"/>
          <w:lang w:val="en-US"/>
        </w:rPr>
        <w:t>1</w:t>
      </w:r>
      <w:r w:rsidRPr="00587E1B">
        <w:rPr>
          <w:lang w:val="en-US"/>
        </w:rPr>
        <w:t xml:space="preserve"> = total axle load of tractor as coupled (including support load from first semitrailer)</w:t>
      </w:r>
    </w:p>
    <w:p w14:paraId="701E87D0" w14:textId="77777777" w:rsidR="0052165A" w:rsidRPr="00587E1B" w:rsidRDefault="0052165A" w:rsidP="0052165A">
      <w:pPr>
        <w:widowControl w:val="0"/>
        <w:spacing w:after="120" w:line="240" w:lineRule="auto"/>
        <w:ind w:left="2268" w:right="1134"/>
        <w:rPr>
          <w:lang w:val="en-US"/>
        </w:rPr>
      </w:pPr>
      <w:r w:rsidRPr="00587E1B">
        <w:rPr>
          <w:lang w:val="en-US"/>
        </w:rPr>
        <w:t>M</w:t>
      </w:r>
      <w:r w:rsidRPr="00587E1B">
        <w:rPr>
          <w:vertAlign w:val="subscript"/>
          <w:lang w:val="en-US"/>
        </w:rPr>
        <w:t>2</w:t>
      </w:r>
      <w:r w:rsidRPr="00587E1B">
        <w:rPr>
          <w:lang w:val="en-US"/>
        </w:rPr>
        <w:t xml:space="preserve"> = total axle load of tractor and first semitrailer as coupled</w:t>
      </w:r>
    </w:p>
    <w:p w14:paraId="5E4D3B69" w14:textId="77777777" w:rsidR="0052165A" w:rsidRPr="00587E1B" w:rsidRDefault="0052165A" w:rsidP="0052165A">
      <w:pPr>
        <w:widowControl w:val="0"/>
        <w:spacing w:after="120" w:line="240" w:lineRule="auto"/>
        <w:ind w:left="2268" w:right="1134"/>
        <w:rPr>
          <w:lang w:val="en-US"/>
        </w:rPr>
      </w:pPr>
      <w:r w:rsidRPr="00587E1B">
        <w:rPr>
          <w:lang w:val="en-US"/>
        </w:rPr>
        <w:t>M</w:t>
      </w:r>
      <w:r w:rsidRPr="00587E1B">
        <w:rPr>
          <w:vertAlign w:val="subscript"/>
          <w:lang w:val="en-US"/>
        </w:rPr>
        <w:t>3</w:t>
      </w:r>
      <w:r w:rsidRPr="00587E1B">
        <w:rPr>
          <w:lang w:val="en-US"/>
        </w:rPr>
        <w:t xml:space="preserve"> = M</w:t>
      </w:r>
      <w:r w:rsidRPr="00587E1B">
        <w:rPr>
          <w:vertAlign w:val="subscript"/>
          <w:lang w:val="en-US"/>
        </w:rPr>
        <w:t>4</w:t>
      </w:r>
      <w:r w:rsidRPr="00587E1B">
        <w:rPr>
          <w:lang w:val="en-US"/>
        </w:rPr>
        <w:t xml:space="preserve"> + total axle load of second semitrailer as coupled</w:t>
      </w:r>
    </w:p>
    <w:p w14:paraId="53ED06EE" w14:textId="77777777" w:rsidR="0052165A" w:rsidRPr="00587E1B" w:rsidRDefault="0052165A" w:rsidP="0052165A">
      <w:pPr>
        <w:widowControl w:val="0"/>
        <w:spacing w:after="120" w:line="240" w:lineRule="auto"/>
        <w:ind w:left="2268" w:right="1134"/>
        <w:rPr>
          <w:lang w:val="en-US"/>
        </w:rPr>
      </w:pPr>
      <w:r w:rsidRPr="00587E1B">
        <w:rPr>
          <w:lang w:val="en-US"/>
        </w:rPr>
        <w:t>M</w:t>
      </w:r>
      <w:r w:rsidRPr="00587E1B">
        <w:rPr>
          <w:vertAlign w:val="subscript"/>
          <w:lang w:val="en-US"/>
        </w:rPr>
        <w:t>4</w:t>
      </w:r>
      <w:r w:rsidRPr="00587E1B">
        <w:rPr>
          <w:lang w:val="en-US"/>
        </w:rPr>
        <w:t xml:space="preserve"> = total axle load of dolly as coupled (including support load from second semitrailer)</w:t>
      </w:r>
    </w:p>
    <w:p w14:paraId="472FC5DB" w14:textId="77777777" w:rsidR="0052165A" w:rsidRPr="00587E1B" w:rsidRDefault="0052165A" w:rsidP="0052165A">
      <w:pPr>
        <w:widowControl w:val="0"/>
        <w:spacing w:after="120" w:line="240" w:lineRule="auto"/>
        <w:ind w:left="2268" w:right="1134"/>
        <w:rPr>
          <w:lang w:val="en-US"/>
        </w:rPr>
      </w:pPr>
      <w:r w:rsidRPr="00587E1B">
        <w:rPr>
          <w:lang w:val="en-US"/>
        </w:rPr>
        <w:t>M</w:t>
      </w:r>
      <w:r w:rsidRPr="00587E1B">
        <w:rPr>
          <w:vertAlign w:val="subscript"/>
          <w:lang w:val="en-US"/>
        </w:rPr>
        <w:t>5</w:t>
      </w:r>
      <w:r w:rsidRPr="00587E1B">
        <w:rPr>
          <w:lang w:val="en-US"/>
        </w:rPr>
        <w:t xml:space="preserve"> = M</w:t>
      </w:r>
      <w:r w:rsidRPr="00587E1B">
        <w:rPr>
          <w:vertAlign w:val="subscript"/>
          <w:lang w:val="en-US"/>
        </w:rPr>
        <w:t>2</w:t>
      </w:r>
      <w:r w:rsidRPr="00587E1B">
        <w:rPr>
          <w:lang w:val="en-US"/>
        </w:rPr>
        <w:t xml:space="preserve"> + tare weight of dolly</w:t>
      </w:r>
    </w:p>
    <w:p w14:paraId="0EC643E5" w14:textId="77777777" w:rsidR="0052165A" w:rsidRPr="00587E1B" w:rsidRDefault="0052165A" w:rsidP="0052165A">
      <w:pPr>
        <w:widowControl w:val="0"/>
        <w:spacing w:after="120" w:line="240" w:lineRule="auto"/>
        <w:ind w:left="2268" w:right="1134"/>
        <w:rPr>
          <w:lang w:val="en-US"/>
        </w:rPr>
      </w:pPr>
      <w:r w:rsidRPr="00587E1B">
        <w:rPr>
          <w:lang w:val="en-US"/>
        </w:rPr>
        <w:t>M</w:t>
      </w:r>
      <w:r w:rsidRPr="00587E1B">
        <w:rPr>
          <w:vertAlign w:val="subscript"/>
          <w:lang w:val="en-US"/>
        </w:rPr>
        <w:t>6</w:t>
      </w:r>
      <w:r w:rsidRPr="00587E1B">
        <w:rPr>
          <w:lang w:val="en-US"/>
        </w:rPr>
        <w:t xml:space="preserve"> = support load at king-pin of first semitrailer</w:t>
      </w:r>
    </w:p>
    <w:p w14:paraId="672759CB" w14:textId="77777777" w:rsidR="0052165A" w:rsidRPr="00587E1B" w:rsidRDefault="0052165A" w:rsidP="0052165A">
      <w:pPr>
        <w:widowControl w:val="0"/>
        <w:spacing w:after="120" w:line="240" w:lineRule="auto"/>
        <w:ind w:left="2268" w:right="1134"/>
        <w:rPr>
          <w:lang w:val="en-US"/>
        </w:rPr>
      </w:pPr>
      <w:r w:rsidRPr="00587E1B">
        <w:rPr>
          <w:lang w:val="en-US"/>
        </w:rPr>
        <w:t>M</w:t>
      </w:r>
      <w:r w:rsidRPr="00587E1B">
        <w:rPr>
          <w:vertAlign w:val="subscript"/>
          <w:lang w:val="en-US"/>
        </w:rPr>
        <w:t>7</w:t>
      </w:r>
      <w:r w:rsidRPr="00587E1B">
        <w:rPr>
          <w:lang w:val="en-US"/>
        </w:rPr>
        <w:t xml:space="preserve"> = support load at king-pin of second semitrailer</w:t>
      </w:r>
    </w:p>
    <w:p w14:paraId="6BACA406" w14:textId="77777777" w:rsidR="0052165A" w:rsidRPr="00587E1B" w:rsidRDefault="0052165A" w:rsidP="0052165A">
      <w:pPr>
        <w:widowControl w:val="0"/>
        <w:spacing w:after="120" w:line="240" w:lineRule="auto"/>
        <w:ind w:left="2268" w:right="1134"/>
        <w:rPr>
          <w:lang w:val="en-US"/>
        </w:rPr>
      </w:pPr>
      <w:r w:rsidRPr="00587E1B">
        <w:rPr>
          <w:lang w:val="en-US"/>
        </w:rPr>
        <w:t>M</w:t>
      </w:r>
      <w:r w:rsidRPr="00587E1B">
        <w:rPr>
          <w:vertAlign w:val="subscript"/>
          <w:lang w:val="en-US"/>
        </w:rPr>
        <w:t>8</w:t>
      </w:r>
      <w:r w:rsidRPr="00587E1B">
        <w:rPr>
          <w:lang w:val="en-US"/>
        </w:rPr>
        <w:t xml:space="preserve"> = M</w:t>
      </w:r>
      <w:r w:rsidRPr="00587E1B">
        <w:rPr>
          <w:vertAlign w:val="subscript"/>
          <w:lang w:val="en-US"/>
        </w:rPr>
        <w:t>7</w:t>
      </w:r>
      <w:r w:rsidRPr="00587E1B">
        <w:rPr>
          <w:lang w:val="en-US"/>
        </w:rPr>
        <w:t xml:space="preserve"> + total axle load of second semitrailer as coupled</w:t>
      </w:r>
    </w:p>
    <w:p w14:paraId="591D6DDE" w14:textId="77777777" w:rsidR="0052165A" w:rsidRPr="00587E1B" w:rsidRDefault="0052165A" w:rsidP="0052165A">
      <w:pPr>
        <w:widowControl w:val="0"/>
        <w:spacing w:after="120" w:line="240" w:lineRule="auto"/>
        <w:ind w:left="2268" w:right="1134"/>
        <w:rPr>
          <w:lang w:val="en-US"/>
        </w:rPr>
      </w:pPr>
      <w:r w:rsidRPr="00587E1B">
        <w:rPr>
          <w:lang w:val="en-US"/>
        </w:rPr>
        <w:t>M</w:t>
      </w:r>
      <w:r w:rsidRPr="00587E1B">
        <w:rPr>
          <w:vertAlign w:val="subscript"/>
          <w:lang w:val="en-US"/>
        </w:rPr>
        <w:t>9</w:t>
      </w:r>
      <w:r w:rsidRPr="00587E1B">
        <w:rPr>
          <w:lang w:val="en-US"/>
        </w:rPr>
        <w:t xml:space="preserve"> = M</w:t>
      </w:r>
      <w:r w:rsidRPr="00587E1B">
        <w:rPr>
          <w:vertAlign w:val="subscript"/>
          <w:lang w:val="en-US"/>
        </w:rPr>
        <w:t>6</w:t>
      </w:r>
      <w:r w:rsidRPr="00587E1B">
        <w:rPr>
          <w:lang w:val="en-US"/>
        </w:rPr>
        <w:t xml:space="preserve"> + total axle load of first semitrailer as coupled + M</w:t>
      </w:r>
      <w:r w:rsidRPr="00587E1B">
        <w:rPr>
          <w:vertAlign w:val="subscript"/>
          <w:lang w:val="en-US"/>
        </w:rPr>
        <w:t>3</w:t>
      </w:r>
    </w:p>
    <w:p w14:paraId="590CC8DF" w14:textId="77777777" w:rsidR="0052165A" w:rsidRPr="00587E1B" w:rsidRDefault="0052165A" w:rsidP="0052165A">
      <w:pPr>
        <w:widowControl w:val="0"/>
        <w:spacing w:after="120" w:line="240" w:lineRule="auto"/>
        <w:ind w:left="2268" w:right="1134"/>
        <w:rPr>
          <w:lang w:val="en-US"/>
        </w:rPr>
      </w:pPr>
      <w:r w:rsidRPr="00587E1B">
        <w:rPr>
          <w:lang w:val="en-US"/>
        </w:rPr>
        <w:t>Total combination mass = M</w:t>
      </w:r>
      <w:r w:rsidRPr="00587E1B">
        <w:rPr>
          <w:vertAlign w:val="subscript"/>
          <w:lang w:val="en-US"/>
        </w:rPr>
        <w:t>2</w:t>
      </w:r>
      <w:r w:rsidRPr="00587E1B">
        <w:rPr>
          <w:lang w:val="en-US"/>
        </w:rPr>
        <w:t xml:space="preserve"> + M</w:t>
      </w:r>
      <w:r w:rsidRPr="00587E1B">
        <w:rPr>
          <w:vertAlign w:val="subscript"/>
          <w:lang w:val="en-US"/>
        </w:rPr>
        <w:t>3</w:t>
      </w:r>
      <w:r w:rsidRPr="00587E1B">
        <w:rPr>
          <w:lang w:val="en-US"/>
        </w:rPr>
        <w:t xml:space="preserve"> </w:t>
      </w:r>
    </w:p>
    <w:p w14:paraId="5A82EA14" w14:textId="77777777" w:rsidR="0052165A" w:rsidRPr="00587E1B" w:rsidRDefault="0052165A" w:rsidP="0052165A">
      <w:pPr>
        <w:widowControl w:val="0"/>
        <w:spacing w:after="120" w:line="240" w:lineRule="auto"/>
        <w:ind w:left="2268" w:right="1134"/>
        <w:rPr>
          <w:lang w:val="en-US"/>
        </w:rPr>
      </w:pPr>
      <w:r w:rsidRPr="00587E1B">
        <w:rPr>
          <w:lang w:val="en-US"/>
        </w:rPr>
        <w:t>Towable mass of the tractor: M</w:t>
      </w:r>
      <w:r w:rsidRPr="00587E1B">
        <w:rPr>
          <w:vertAlign w:val="subscript"/>
          <w:lang w:val="en-US"/>
        </w:rPr>
        <w:t>9</w:t>
      </w:r>
    </w:p>
    <w:p w14:paraId="6B5ADDA6" w14:textId="77777777" w:rsidR="0052165A" w:rsidRPr="00587E1B" w:rsidRDefault="0052165A" w:rsidP="0052165A">
      <w:pPr>
        <w:widowControl w:val="0"/>
        <w:spacing w:after="120" w:line="240" w:lineRule="auto"/>
        <w:ind w:left="2268" w:right="1134"/>
        <w:rPr>
          <w:vertAlign w:val="subscript"/>
          <w:lang w:val="en-US"/>
        </w:rPr>
      </w:pPr>
      <w:r w:rsidRPr="00587E1B">
        <w:rPr>
          <w:lang w:val="en-US"/>
        </w:rPr>
        <w:t>Towable mass of the first semitrailer: M</w:t>
      </w:r>
      <w:r w:rsidRPr="00587E1B">
        <w:rPr>
          <w:vertAlign w:val="subscript"/>
          <w:lang w:val="en-US"/>
        </w:rPr>
        <w:t>3</w:t>
      </w:r>
    </w:p>
    <w:p w14:paraId="17F62816" w14:textId="77777777" w:rsidR="0052165A" w:rsidRPr="00587E1B" w:rsidRDefault="0052165A" w:rsidP="0052165A">
      <w:pPr>
        <w:widowControl w:val="0"/>
        <w:spacing w:after="120" w:line="240" w:lineRule="auto"/>
        <w:ind w:left="2268" w:right="1134"/>
        <w:rPr>
          <w:vertAlign w:val="subscript"/>
          <w:lang w:val="en-US"/>
        </w:rPr>
      </w:pPr>
      <w:r w:rsidRPr="00587E1B">
        <w:rPr>
          <w:lang w:val="en-US"/>
        </w:rPr>
        <w:t>Towable mass of the dolly: M</w:t>
      </w:r>
      <w:r w:rsidRPr="00587E1B">
        <w:rPr>
          <w:vertAlign w:val="subscript"/>
          <w:lang w:val="en-US"/>
        </w:rPr>
        <w:t>8</w:t>
      </w:r>
    </w:p>
    <w:p w14:paraId="596C945B" w14:textId="77777777" w:rsidR="0052165A" w:rsidRPr="00587E1B" w:rsidRDefault="0052165A" w:rsidP="0052165A">
      <w:pPr>
        <w:widowControl w:val="0"/>
        <w:spacing w:after="120" w:line="240" w:lineRule="auto"/>
        <w:ind w:left="2268" w:right="1134"/>
        <w:rPr>
          <w:lang w:val="en-US"/>
        </w:rPr>
      </w:pPr>
      <w:r w:rsidRPr="00587E1B">
        <w:rPr>
          <w:lang w:val="en-US"/>
        </w:rPr>
        <w:t>Dimensions:</w:t>
      </w:r>
    </w:p>
    <w:p w14:paraId="35844206" w14:textId="77777777" w:rsidR="0052165A" w:rsidRPr="00587E1B" w:rsidRDefault="0052165A" w:rsidP="0052165A">
      <w:pPr>
        <w:widowControl w:val="0"/>
        <w:spacing w:after="120" w:line="240" w:lineRule="auto"/>
        <w:ind w:left="2268" w:right="1134"/>
        <w:rPr>
          <w:lang w:val="en-US"/>
        </w:rPr>
      </w:pPr>
      <w:r w:rsidRPr="00587E1B">
        <w:rPr>
          <w:lang w:val="en-US"/>
        </w:rPr>
        <w:t>L = distance from drawbar eye to center of dolly axle group [m]</w:t>
      </w:r>
    </w:p>
    <w:p w14:paraId="2DE5A74A" w14:textId="77777777" w:rsidR="0052165A" w:rsidRPr="00587E1B" w:rsidRDefault="0052165A" w:rsidP="0052165A">
      <w:pPr>
        <w:widowControl w:val="0"/>
        <w:spacing w:after="120" w:line="240" w:lineRule="auto"/>
        <w:ind w:left="2268" w:right="1134"/>
        <w:rPr>
          <w:lang w:val="en-US"/>
        </w:rPr>
      </w:pPr>
      <w:r w:rsidRPr="00587E1B">
        <w:rPr>
          <w:lang w:val="en-US"/>
        </w:rPr>
        <w:t>Coupling capability requirement:</w:t>
      </w:r>
    </w:p>
    <w:p w14:paraId="5E4F83D1" w14:textId="77777777" w:rsidR="0052165A" w:rsidRPr="00587E1B" w:rsidRDefault="0052165A" w:rsidP="0052165A">
      <w:pPr>
        <w:widowControl w:val="0"/>
        <w:spacing w:after="120" w:line="240" w:lineRule="auto"/>
        <w:ind w:left="2268" w:right="1134"/>
        <w:rPr>
          <w:lang w:val="en-US"/>
        </w:rPr>
      </w:pPr>
      <w:r w:rsidRPr="00587E1B">
        <w:rPr>
          <w:lang w:val="en-US"/>
        </w:rPr>
        <w:t xml:space="preserve">Clevis coupling on first semitrailer: </w:t>
      </w:r>
    </w:p>
    <w:p w14:paraId="2B80E323" w14:textId="77777777" w:rsidR="0052165A" w:rsidRPr="00587E1B" w:rsidRDefault="0052165A" w:rsidP="0052165A">
      <w:pPr>
        <w:widowControl w:val="0"/>
        <w:spacing w:after="120" w:line="240" w:lineRule="auto"/>
        <w:ind w:left="2268" w:right="1134"/>
        <w:rPr>
          <w:lang w:val="en-US"/>
        </w:rPr>
      </w:pPr>
      <m:oMath>
        <m:r>
          <w:rPr>
            <w:rFonts w:ascii="Cambria Math" w:hAnsi="Cambria Math"/>
            <w:lang w:val="en-US"/>
          </w:rPr>
          <m:t>D=0.65g</m:t>
        </m:r>
        <m:f>
          <m:fPr>
            <m:ctrlPr>
              <w:rPr>
                <w:rFonts w:ascii="Cambria Math" w:hAnsi="Cambria Math"/>
                <w:i/>
              </w:rPr>
            </m:ctrlPr>
          </m:fPr>
          <m:num>
            <m:sSub>
              <m:sSubPr>
                <m:ctrlPr>
                  <w:rPr>
                    <w:rFonts w:ascii="Cambria Math" w:hAnsi="Cambria Math"/>
                    <w:i/>
                  </w:rPr>
                </m:ctrlPr>
              </m:sSubPr>
              <m:e>
                <m:r>
                  <w:rPr>
                    <w:rFonts w:ascii="Cambria Math" w:hAnsi="Cambria Math"/>
                    <w:lang w:val="en-US"/>
                  </w:rPr>
                  <m:t>M</m:t>
                </m:r>
              </m:e>
              <m:sub>
                <m:r>
                  <w:rPr>
                    <w:rFonts w:ascii="Cambria Math" w:hAnsi="Cambria Math"/>
                    <w:lang w:val="en-US"/>
                  </w:rPr>
                  <m:t>2</m:t>
                </m:r>
              </m:sub>
            </m:sSub>
            <m:r>
              <w:rPr>
                <w:rFonts w:ascii="Cambria Math" w:hAnsi="Cambria Math"/>
                <w:lang w:val="en-US"/>
              </w:rPr>
              <m:t>*</m:t>
            </m:r>
            <m:sSub>
              <m:sSubPr>
                <m:ctrlPr>
                  <w:rPr>
                    <w:rFonts w:ascii="Cambria Math" w:hAnsi="Cambria Math"/>
                    <w:i/>
                  </w:rPr>
                </m:ctrlPr>
              </m:sSubPr>
              <m:e>
                <m:r>
                  <w:rPr>
                    <w:rFonts w:ascii="Cambria Math" w:hAnsi="Cambria Math"/>
                    <w:lang w:val="en-US"/>
                  </w:rPr>
                  <m:t>M</m:t>
                </m:r>
              </m:e>
              <m:sub>
                <m:r>
                  <w:rPr>
                    <w:rFonts w:ascii="Cambria Math" w:hAnsi="Cambria Math"/>
                    <w:lang w:val="en-US"/>
                  </w:rPr>
                  <m:t>3</m:t>
                </m:r>
              </m:sub>
            </m:sSub>
          </m:num>
          <m:den>
            <m:sSub>
              <m:sSubPr>
                <m:ctrlPr>
                  <w:rPr>
                    <w:rFonts w:ascii="Cambria Math" w:hAnsi="Cambria Math"/>
                    <w:i/>
                  </w:rPr>
                </m:ctrlPr>
              </m:sSubPr>
              <m:e>
                <m:r>
                  <w:rPr>
                    <w:rFonts w:ascii="Cambria Math" w:hAnsi="Cambria Math"/>
                    <w:lang w:val="en-US"/>
                  </w:rPr>
                  <m:t>M</m:t>
                </m:r>
              </m:e>
              <m:sub>
                <m:r>
                  <w:rPr>
                    <w:rFonts w:ascii="Cambria Math" w:hAnsi="Cambria Math"/>
                    <w:lang w:val="en-US"/>
                  </w:rPr>
                  <m:t>2</m:t>
                </m:r>
              </m:sub>
            </m:sSub>
            <m:r>
              <w:rPr>
                <w:rFonts w:ascii="Cambria Math" w:hAnsi="Cambria Math"/>
                <w:lang w:val="en-US"/>
              </w:rPr>
              <m:t>+</m:t>
            </m:r>
            <m:sSub>
              <m:sSubPr>
                <m:ctrlPr>
                  <w:rPr>
                    <w:rFonts w:ascii="Cambria Math" w:hAnsi="Cambria Math"/>
                    <w:i/>
                  </w:rPr>
                </m:ctrlPr>
              </m:sSubPr>
              <m:e>
                <m:r>
                  <w:rPr>
                    <w:rFonts w:ascii="Cambria Math" w:hAnsi="Cambria Math"/>
                    <w:lang w:val="en-US"/>
                  </w:rPr>
                  <m:t>M</m:t>
                </m:r>
              </m:e>
              <m:sub>
                <m:r>
                  <w:rPr>
                    <w:rFonts w:ascii="Cambria Math" w:hAnsi="Cambria Math"/>
                    <w:lang w:val="en-US"/>
                  </w:rPr>
                  <m:t>3</m:t>
                </m:r>
              </m:sub>
            </m:sSub>
          </m:den>
        </m:f>
      </m:oMath>
      <w:r w:rsidRPr="00587E1B">
        <w:rPr>
          <w:lang w:val="en-US"/>
        </w:rPr>
        <w:t xml:space="preserve">   †</w:t>
      </w:r>
      <w:r w:rsidRPr="00587E1B">
        <w:rPr>
          <w:lang w:val="en-US"/>
        </w:rPr>
        <w:br/>
      </w:r>
      <m:oMath>
        <m:r>
          <w:rPr>
            <w:rFonts w:ascii="Cambria Math" w:hAnsi="Cambria Math"/>
            <w:lang w:val="en-US"/>
          </w:rPr>
          <m:t>V=Max(</m:t>
        </m:r>
        <m:f>
          <m:fPr>
            <m:ctrlPr>
              <w:rPr>
                <w:rFonts w:ascii="Cambria Math" w:hAnsi="Cambria Math"/>
                <w:i/>
              </w:rPr>
            </m:ctrlPr>
          </m:fPr>
          <m:num>
            <m:r>
              <w:rPr>
                <w:rFonts w:ascii="Cambria Math" w:hAnsi="Cambria Math"/>
                <w:lang w:val="en-US"/>
              </w:rPr>
              <m:t>54</m:t>
            </m:r>
          </m:num>
          <m:den>
            <m:r>
              <w:rPr>
                <w:rFonts w:ascii="Cambria Math" w:hAnsi="Cambria Math"/>
                <w:lang w:val="en-US"/>
              </w:rPr>
              <m:t>L</m:t>
            </m:r>
          </m:den>
        </m:f>
        <m:r>
          <w:rPr>
            <w:rFonts w:ascii="Cambria Math" w:hAnsi="Cambria Math"/>
            <w:lang w:val="en-US"/>
          </w:rPr>
          <m:t>;5</m:t>
        </m:r>
        <m:f>
          <m:fPr>
            <m:ctrlPr>
              <w:rPr>
                <w:rFonts w:ascii="Cambria Math" w:hAnsi="Cambria Math"/>
                <w:i/>
              </w:rPr>
            </m:ctrlPr>
          </m:fPr>
          <m:num>
            <m:sSub>
              <m:sSubPr>
                <m:ctrlPr>
                  <w:rPr>
                    <w:rFonts w:ascii="Cambria Math" w:hAnsi="Cambria Math"/>
                    <w:i/>
                  </w:rPr>
                </m:ctrlPr>
              </m:sSubPr>
              <m:e>
                <m:r>
                  <w:rPr>
                    <w:rFonts w:ascii="Cambria Math" w:hAnsi="Cambria Math"/>
                    <w:lang w:val="en-US"/>
                  </w:rPr>
                  <m:t>M</m:t>
                </m:r>
              </m:e>
              <m:sub>
                <m:r>
                  <w:rPr>
                    <w:rFonts w:ascii="Cambria Math" w:hAnsi="Cambria Math"/>
                    <w:lang w:val="en-US"/>
                  </w:rPr>
                  <m:t>4</m:t>
                </m:r>
              </m:sub>
            </m:sSub>
          </m:num>
          <m:den>
            <m:r>
              <w:rPr>
                <w:rFonts w:ascii="Cambria Math" w:hAnsi="Cambria Math"/>
                <w:lang w:val="en-US"/>
              </w:rPr>
              <m:t>L</m:t>
            </m:r>
          </m:den>
        </m:f>
        <m:r>
          <w:rPr>
            <w:rFonts w:ascii="Cambria Math" w:hAnsi="Cambria Math"/>
            <w:lang w:val="en-US"/>
          </w:rPr>
          <m:t>)</m:t>
        </m:r>
      </m:oMath>
      <w:r w:rsidRPr="00587E1B">
        <w:rPr>
          <w:lang w:val="en-US"/>
        </w:rPr>
        <w:t xml:space="preserve"> †</w:t>
      </w:r>
    </w:p>
    <w:p w14:paraId="0A967303" w14:textId="77777777" w:rsidR="0052165A" w:rsidRPr="00587E1B" w:rsidRDefault="0052165A" w:rsidP="0052165A">
      <w:pPr>
        <w:widowControl w:val="0"/>
        <w:spacing w:after="120" w:line="240" w:lineRule="auto"/>
        <w:ind w:left="2268" w:right="1134"/>
        <w:rPr>
          <w:lang w:val="en-US"/>
        </w:rPr>
      </w:pPr>
      <w:r w:rsidRPr="00587E1B">
        <w:rPr>
          <w:lang w:val="en-US"/>
        </w:rPr>
        <w:t>Fifth wheel:</w:t>
      </w:r>
      <w:r w:rsidRPr="00587E1B">
        <w:rPr>
          <w:lang w:val="en-US"/>
        </w:rPr>
        <w:tab/>
      </w:r>
      <m:oMath>
        <m:r>
          <w:rPr>
            <w:rFonts w:ascii="Cambria Math" w:hAnsi="Cambria Math"/>
            <w:lang w:val="en-US"/>
          </w:rPr>
          <m:t>D=Max(</m:t>
        </m:r>
        <m:sSub>
          <m:sSubPr>
            <m:ctrlPr>
              <w:rPr>
                <w:rFonts w:ascii="Cambria Math" w:hAnsi="Cambria Math"/>
                <w:i/>
              </w:rPr>
            </m:ctrlPr>
          </m:sSubPr>
          <m:e>
            <m:r>
              <w:rPr>
                <w:rFonts w:ascii="Cambria Math" w:hAnsi="Cambria Math"/>
                <w:lang w:val="en-US"/>
              </w:rPr>
              <m:t>D</m:t>
            </m:r>
          </m:e>
          <m:sub>
            <m:r>
              <w:rPr>
                <w:rFonts w:ascii="Cambria Math" w:hAnsi="Cambria Math"/>
                <w:lang w:val="en-US"/>
              </w:rPr>
              <m:t>1</m:t>
            </m:r>
          </m:sub>
        </m:sSub>
        <m:r>
          <w:rPr>
            <w:rFonts w:ascii="Cambria Math" w:hAnsi="Cambria Math"/>
            <w:lang w:val="en-US"/>
          </w:rPr>
          <m:t>;</m:t>
        </m:r>
        <m:sSub>
          <m:sSubPr>
            <m:ctrlPr>
              <w:rPr>
                <w:rFonts w:ascii="Cambria Math" w:hAnsi="Cambria Math"/>
                <w:i/>
              </w:rPr>
            </m:ctrlPr>
          </m:sSubPr>
          <m:e>
            <m:r>
              <w:rPr>
                <w:rFonts w:ascii="Cambria Math" w:hAnsi="Cambria Math"/>
                <w:lang w:val="en-US"/>
              </w:rPr>
              <m:t>D</m:t>
            </m:r>
          </m:e>
          <m:sub>
            <m:r>
              <w:rPr>
                <w:rFonts w:ascii="Cambria Math" w:hAnsi="Cambria Math"/>
                <w:lang w:val="en-US"/>
              </w:rPr>
              <m:t>2</m:t>
            </m:r>
          </m:sub>
        </m:sSub>
        <m:r>
          <w:rPr>
            <w:rFonts w:ascii="Cambria Math" w:hAnsi="Cambria Math"/>
            <w:lang w:val="en-US"/>
          </w:rPr>
          <m:t>)</m:t>
        </m:r>
      </m:oMath>
      <w:r w:rsidRPr="00587E1B">
        <w:rPr>
          <w:lang w:val="en-US"/>
        </w:rPr>
        <w:t>, with:</w:t>
      </w:r>
    </w:p>
    <w:p w14:paraId="48C6DD88" w14:textId="77777777" w:rsidR="0052165A" w:rsidRPr="00587E1B" w:rsidRDefault="005C2777" w:rsidP="0052165A">
      <w:pPr>
        <w:widowControl w:val="0"/>
        <w:spacing w:after="120" w:line="240" w:lineRule="auto"/>
        <w:ind w:left="2268" w:right="1134" w:hanging="1134"/>
        <w:rPr>
          <w:lang w:val="en-US"/>
        </w:rPr>
      </w:pPr>
      <m:oMathPara>
        <m:oMathParaPr>
          <m:jc m:val="left"/>
        </m:oMathParaPr>
        <m:oMath>
          <m:sSub>
            <m:sSubPr>
              <m:ctrlPr>
                <w:rPr>
                  <w:rFonts w:ascii="Cambria Math" w:hAnsi="Cambria Math"/>
                  <w:i/>
                </w:rPr>
              </m:ctrlPr>
            </m:sSubPr>
            <m:e>
              <m:r>
                <w:rPr>
                  <w:rFonts w:ascii="Cambria Math" w:hAnsi="Cambria Math"/>
                  <w:lang w:val="en-US"/>
                </w:rPr>
                <m:t>D</m:t>
              </m:r>
            </m:e>
            <m:sub>
              <m:r>
                <w:rPr>
                  <w:rFonts w:ascii="Cambria Math" w:hAnsi="Cambria Math"/>
                  <w:lang w:val="en-US"/>
                </w:rPr>
                <m:t>1</m:t>
              </m:r>
            </m:sub>
          </m:sSub>
          <m:r>
            <w:rPr>
              <w:rFonts w:ascii="Cambria Math" w:hAnsi="Cambria Math"/>
              <w:lang w:val="en-US"/>
            </w:rPr>
            <m:t>=0.5g</m:t>
          </m:r>
          <m:f>
            <m:fPr>
              <m:ctrlPr>
                <w:rPr>
                  <w:rFonts w:ascii="Cambria Math" w:hAnsi="Cambria Math"/>
                  <w:i/>
                </w:rPr>
              </m:ctrlPr>
            </m:fPr>
            <m:num>
              <m:sSub>
                <m:sSubPr>
                  <m:ctrlPr>
                    <w:rPr>
                      <w:rFonts w:ascii="Cambria Math" w:hAnsi="Cambria Math"/>
                      <w:i/>
                    </w:rPr>
                  </m:ctrlPr>
                </m:sSubPr>
                <m:e>
                  <m:r>
                    <w:rPr>
                      <w:rFonts w:ascii="Cambria Math" w:hAnsi="Cambria Math"/>
                      <w:lang w:val="en-US"/>
                    </w:rPr>
                    <m:t>M</m:t>
                  </m:r>
                </m:e>
                <m:sub>
                  <m:r>
                    <w:rPr>
                      <w:rFonts w:ascii="Cambria Math" w:hAnsi="Cambria Math"/>
                      <w:lang w:val="en-US"/>
                    </w:rPr>
                    <m:t>5</m:t>
                  </m:r>
                </m:sub>
              </m:sSub>
              <m:d>
                <m:dPr>
                  <m:ctrlPr>
                    <w:rPr>
                      <w:rFonts w:ascii="Cambria Math" w:hAnsi="Cambria Math"/>
                      <w:i/>
                    </w:rPr>
                  </m:ctrlPr>
                </m:dPr>
                <m:e>
                  <m:sSub>
                    <m:sSubPr>
                      <m:ctrlPr>
                        <w:rPr>
                          <w:rFonts w:ascii="Cambria Math" w:hAnsi="Cambria Math"/>
                          <w:i/>
                        </w:rPr>
                      </m:ctrlPr>
                    </m:sSubPr>
                    <m:e>
                      <m:r>
                        <w:rPr>
                          <w:rFonts w:ascii="Cambria Math" w:hAnsi="Cambria Math"/>
                          <w:lang w:val="en-US"/>
                        </w:rPr>
                        <m:t>M</m:t>
                      </m:r>
                    </m:e>
                    <m:sub>
                      <m:r>
                        <w:rPr>
                          <w:rFonts w:ascii="Cambria Math" w:hAnsi="Cambria Math"/>
                          <w:lang w:val="en-US"/>
                        </w:rPr>
                        <m:t>8</m:t>
                      </m:r>
                    </m:sub>
                  </m:sSub>
                  <m:r>
                    <w:rPr>
                      <w:rFonts w:ascii="Cambria Math" w:hAnsi="Cambria Math"/>
                      <w:lang w:val="en-US"/>
                    </w:rPr>
                    <m:t>+0,08</m:t>
                  </m:r>
                  <m:sSub>
                    <m:sSubPr>
                      <m:ctrlPr>
                        <w:rPr>
                          <w:rFonts w:ascii="Cambria Math" w:hAnsi="Cambria Math"/>
                          <w:i/>
                        </w:rPr>
                      </m:ctrlPr>
                    </m:sSubPr>
                    <m:e>
                      <m:r>
                        <w:rPr>
                          <w:rFonts w:ascii="Cambria Math" w:hAnsi="Cambria Math"/>
                          <w:lang w:val="en-US"/>
                        </w:rPr>
                        <m:t>M</m:t>
                      </m:r>
                    </m:e>
                    <m:sub>
                      <m:r>
                        <w:rPr>
                          <w:rFonts w:ascii="Cambria Math" w:hAnsi="Cambria Math"/>
                          <w:lang w:val="en-US"/>
                        </w:rPr>
                        <m:t>5</m:t>
                      </m:r>
                    </m:sub>
                  </m:sSub>
                </m:e>
              </m:d>
            </m:num>
            <m:den>
              <m:sSub>
                <m:sSubPr>
                  <m:ctrlPr>
                    <w:rPr>
                      <w:rFonts w:ascii="Cambria Math" w:hAnsi="Cambria Math"/>
                      <w:i/>
                    </w:rPr>
                  </m:ctrlPr>
                </m:sSubPr>
                <m:e>
                  <m:r>
                    <w:rPr>
                      <w:rFonts w:ascii="Cambria Math" w:hAnsi="Cambria Math"/>
                      <w:lang w:val="en-US"/>
                    </w:rPr>
                    <m:t>M</m:t>
                  </m:r>
                </m:e>
                <m:sub>
                  <m:r>
                    <w:rPr>
                      <w:rFonts w:ascii="Cambria Math" w:hAnsi="Cambria Math"/>
                      <w:lang w:val="en-US"/>
                    </w:rPr>
                    <m:t>5</m:t>
                  </m:r>
                </m:sub>
              </m:sSub>
              <m:r>
                <w:rPr>
                  <w:rFonts w:ascii="Cambria Math" w:hAnsi="Cambria Math"/>
                  <w:lang w:val="en-US"/>
                </w:rPr>
                <m:t>+</m:t>
              </m:r>
              <m:sSub>
                <m:sSubPr>
                  <m:ctrlPr>
                    <w:rPr>
                      <w:rFonts w:ascii="Cambria Math" w:hAnsi="Cambria Math"/>
                      <w:i/>
                    </w:rPr>
                  </m:ctrlPr>
                </m:sSubPr>
                <m:e>
                  <m:r>
                    <w:rPr>
                      <w:rFonts w:ascii="Cambria Math" w:hAnsi="Cambria Math"/>
                      <w:lang w:val="en-US"/>
                    </w:rPr>
                    <m:t>M</m:t>
                  </m:r>
                </m:e>
                <m:sub>
                  <m:r>
                    <w:rPr>
                      <w:rFonts w:ascii="Cambria Math" w:hAnsi="Cambria Math"/>
                      <w:lang w:val="en-US"/>
                    </w:rPr>
                    <m:t>8</m:t>
                  </m:r>
                </m:sub>
              </m:sSub>
              <m:r>
                <w:rPr>
                  <w:rFonts w:ascii="Cambria Math" w:hAnsi="Cambria Math"/>
                  <w:lang w:val="en-US"/>
                </w:rPr>
                <m:t>-</m:t>
              </m:r>
              <m:sSub>
                <m:sSubPr>
                  <m:ctrlPr>
                    <w:rPr>
                      <w:rFonts w:ascii="Cambria Math" w:hAnsi="Cambria Math"/>
                      <w:i/>
                    </w:rPr>
                  </m:ctrlPr>
                </m:sSubPr>
                <m:e>
                  <m:r>
                    <w:rPr>
                      <w:rFonts w:ascii="Cambria Math" w:hAnsi="Cambria Math"/>
                      <w:lang w:val="en-US"/>
                    </w:rPr>
                    <m:t>M</m:t>
                  </m:r>
                </m:e>
                <m:sub>
                  <m:r>
                    <w:rPr>
                      <w:rFonts w:ascii="Cambria Math" w:hAnsi="Cambria Math"/>
                      <w:lang w:val="en-US"/>
                    </w:rPr>
                    <m:t>7</m:t>
                  </m:r>
                </m:sub>
              </m:sSub>
            </m:den>
          </m:f>
        </m:oMath>
      </m:oMathPara>
    </w:p>
    <w:p w14:paraId="102D8107" w14:textId="77777777" w:rsidR="0052165A" w:rsidRPr="00587E1B" w:rsidRDefault="005C2777" w:rsidP="0052165A">
      <w:pPr>
        <w:widowControl w:val="0"/>
        <w:spacing w:after="120" w:line="240" w:lineRule="auto"/>
        <w:ind w:left="2268" w:right="1134" w:hanging="1134"/>
        <w:rPr>
          <w:lang w:val="en-US"/>
        </w:rPr>
      </w:pPr>
      <m:oMathPara>
        <m:oMathParaPr>
          <m:jc m:val="left"/>
        </m:oMathParaPr>
        <m:oMath>
          <m:sSub>
            <m:sSubPr>
              <m:ctrlPr>
                <w:rPr>
                  <w:rFonts w:ascii="Cambria Math" w:hAnsi="Cambria Math"/>
                  <w:i/>
                </w:rPr>
              </m:ctrlPr>
            </m:sSubPr>
            <m:e>
              <m:r>
                <w:rPr>
                  <w:rFonts w:ascii="Cambria Math" w:hAnsi="Cambria Math"/>
                  <w:lang w:val="en-US"/>
                </w:rPr>
                <m:t>D</m:t>
              </m:r>
            </m:e>
            <m:sub>
              <m:r>
                <w:rPr>
                  <w:rFonts w:ascii="Cambria Math" w:hAnsi="Cambria Math"/>
                  <w:lang w:val="en-US"/>
                </w:rPr>
                <m:t>2</m:t>
              </m:r>
            </m:sub>
          </m:sSub>
          <m:r>
            <w:rPr>
              <w:rFonts w:ascii="Cambria Math" w:hAnsi="Cambria Math"/>
              <w:lang w:val="en-US"/>
            </w:rPr>
            <m:t>=0.5g</m:t>
          </m:r>
          <m:f>
            <m:fPr>
              <m:ctrlPr>
                <w:rPr>
                  <w:rFonts w:ascii="Cambria Math" w:hAnsi="Cambria Math"/>
                  <w:i/>
                </w:rPr>
              </m:ctrlPr>
            </m:fPr>
            <m:num>
              <m:sSub>
                <m:sSubPr>
                  <m:ctrlPr>
                    <w:rPr>
                      <w:rFonts w:ascii="Cambria Math" w:hAnsi="Cambria Math"/>
                      <w:i/>
                    </w:rPr>
                  </m:ctrlPr>
                </m:sSubPr>
                <m:e>
                  <m:r>
                    <w:rPr>
                      <w:rFonts w:ascii="Cambria Math" w:hAnsi="Cambria Math"/>
                      <w:lang w:val="en-US"/>
                    </w:rPr>
                    <m:t>M</m:t>
                  </m:r>
                </m:e>
                <m:sub>
                  <m:r>
                    <w:rPr>
                      <w:rFonts w:ascii="Cambria Math" w:hAnsi="Cambria Math"/>
                      <w:lang w:val="en-US"/>
                    </w:rPr>
                    <m:t>9</m:t>
                  </m:r>
                </m:sub>
              </m:sSub>
              <m:d>
                <m:dPr>
                  <m:ctrlPr>
                    <w:rPr>
                      <w:rFonts w:ascii="Cambria Math" w:hAnsi="Cambria Math"/>
                      <w:i/>
                    </w:rPr>
                  </m:ctrlPr>
                </m:dPr>
                <m:e>
                  <m:sSub>
                    <m:sSubPr>
                      <m:ctrlPr>
                        <w:rPr>
                          <w:rFonts w:ascii="Cambria Math" w:hAnsi="Cambria Math"/>
                          <w:i/>
                        </w:rPr>
                      </m:ctrlPr>
                    </m:sSubPr>
                    <m:e>
                      <m:r>
                        <w:rPr>
                          <w:rFonts w:ascii="Cambria Math" w:hAnsi="Cambria Math"/>
                          <w:lang w:val="en-US"/>
                        </w:rPr>
                        <m:t>M</m:t>
                      </m:r>
                    </m:e>
                    <m:sub>
                      <m:r>
                        <w:rPr>
                          <w:rFonts w:ascii="Cambria Math" w:hAnsi="Cambria Math"/>
                          <w:lang w:val="en-US"/>
                        </w:rPr>
                        <m:t>1</m:t>
                      </m:r>
                    </m:sub>
                  </m:sSub>
                  <m:r>
                    <w:rPr>
                      <w:rFonts w:ascii="Cambria Math" w:hAnsi="Cambria Math"/>
                      <w:lang w:val="en-US"/>
                    </w:rPr>
                    <m:t>+0,08</m:t>
                  </m:r>
                  <m:sSub>
                    <m:sSubPr>
                      <m:ctrlPr>
                        <w:rPr>
                          <w:rFonts w:ascii="Cambria Math" w:hAnsi="Cambria Math"/>
                          <w:i/>
                        </w:rPr>
                      </m:ctrlPr>
                    </m:sSubPr>
                    <m:e>
                      <m:r>
                        <w:rPr>
                          <w:rFonts w:ascii="Cambria Math" w:hAnsi="Cambria Math"/>
                          <w:lang w:val="en-US"/>
                        </w:rPr>
                        <m:t>M</m:t>
                      </m:r>
                    </m:e>
                    <m:sub>
                      <m:r>
                        <w:rPr>
                          <w:rFonts w:ascii="Cambria Math" w:hAnsi="Cambria Math"/>
                          <w:lang w:val="en-US"/>
                        </w:rPr>
                        <m:t>9</m:t>
                      </m:r>
                    </m:sub>
                  </m:sSub>
                </m:e>
              </m:d>
            </m:num>
            <m:den>
              <m:sSub>
                <m:sSubPr>
                  <m:ctrlPr>
                    <w:rPr>
                      <w:rFonts w:ascii="Cambria Math" w:hAnsi="Cambria Math"/>
                      <w:i/>
                    </w:rPr>
                  </m:ctrlPr>
                </m:sSubPr>
                <m:e>
                  <m:r>
                    <w:rPr>
                      <w:rFonts w:ascii="Cambria Math" w:hAnsi="Cambria Math"/>
                      <w:lang w:val="en-US"/>
                    </w:rPr>
                    <m:t>M</m:t>
                  </m:r>
                </m:e>
                <m:sub>
                  <m:r>
                    <w:rPr>
                      <w:rFonts w:ascii="Cambria Math" w:hAnsi="Cambria Math"/>
                      <w:lang w:val="en-US"/>
                    </w:rPr>
                    <m:t>9</m:t>
                  </m:r>
                </m:sub>
              </m:sSub>
              <m:r>
                <w:rPr>
                  <w:rFonts w:ascii="Cambria Math" w:hAnsi="Cambria Math"/>
                  <w:lang w:val="en-US"/>
                </w:rPr>
                <m:t>+</m:t>
              </m:r>
              <m:sSub>
                <m:sSubPr>
                  <m:ctrlPr>
                    <w:rPr>
                      <w:rFonts w:ascii="Cambria Math" w:hAnsi="Cambria Math"/>
                      <w:i/>
                    </w:rPr>
                  </m:ctrlPr>
                </m:sSubPr>
                <m:e>
                  <m:r>
                    <w:rPr>
                      <w:rFonts w:ascii="Cambria Math" w:hAnsi="Cambria Math"/>
                      <w:lang w:val="en-US"/>
                    </w:rPr>
                    <m:t>M</m:t>
                  </m:r>
                </m:e>
                <m:sub>
                  <m:r>
                    <w:rPr>
                      <w:rFonts w:ascii="Cambria Math" w:hAnsi="Cambria Math"/>
                      <w:lang w:val="en-US"/>
                    </w:rPr>
                    <m:t>1</m:t>
                  </m:r>
                </m:sub>
              </m:sSub>
              <m:r>
                <w:rPr>
                  <w:rFonts w:ascii="Cambria Math" w:hAnsi="Cambria Math"/>
                  <w:lang w:val="en-US"/>
                </w:rPr>
                <m:t>-</m:t>
              </m:r>
              <m:sSub>
                <m:sSubPr>
                  <m:ctrlPr>
                    <w:rPr>
                      <w:rFonts w:ascii="Cambria Math" w:hAnsi="Cambria Math"/>
                      <w:i/>
                    </w:rPr>
                  </m:ctrlPr>
                </m:sSubPr>
                <m:e>
                  <m:r>
                    <w:rPr>
                      <w:rFonts w:ascii="Cambria Math" w:hAnsi="Cambria Math"/>
                      <w:lang w:val="en-US"/>
                    </w:rPr>
                    <m:t>M</m:t>
                  </m:r>
                </m:e>
                <m:sub>
                  <m:r>
                    <w:rPr>
                      <w:rFonts w:ascii="Cambria Math" w:hAnsi="Cambria Math"/>
                      <w:lang w:val="en-US"/>
                    </w:rPr>
                    <m:t>6</m:t>
                  </m:r>
                </m:sub>
              </m:sSub>
            </m:den>
          </m:f>
        </m:oMath>
      </m:oMathPara>
    </w:p>
    <w:p w14:paraId="3CBB9C1F" w14:textId="77777777" w:rsidR="0052165A" w:rsidRPr="00587E1B" w:rsidRDefault="0052165A" w:rsidP="0052165A">
      <w:pPr>
        <w:widowControl w:val="0"/>
        <w:spacing w:after="120" w:line="240" w:lineRule="auto"/>
        <w:ind w:left="2268" w:right="1134" w:hanging="1701"/>
        <w:rPr>
          <w:lang w:val="en-US"/>
        </w:rPr>
      </w:pPr>
      <w:r w:rsidRPr="00587E1B">
        <w:separator/>
      </w:r>
    </w:p>
    <w:p w14:paraId="04611C0B" w14:textId="77777777" w:rsidR="0052165A" w:rsidRPr="00587E1B" w:rsidRDefault="0052165A" w:rsidP="0052165A">
      <w:pPr>
        <w:pStyle w:val="FootnoteText"/>
        <w:rPr>
          <w:lang w:val="en-US"/>
        </w:rPr>
      </w:pPr>
      <w:r>
        <w:rPr>
          <w:lang w:val="en-US"/>
        </w:rPr>
        <w:tab/>
      </w:r>
      <w:r w:rsidRPr="00587E1B">
        <w:rPr>
          <w:lang w:val="en-US"/>
        </w:rPr>
        <w:t>†</w:t>
      </w:r>
      <w:r w:rsidRPr="00587E1B">
        <w:rPr>
          <w:lang w:val="en-US"/>
        </w:rPr>
        <w:tab/>
        <w:t xml:space="preserve">Dolly with </w:t>
      </w:r>
      <w:r w:rsidRPr="00611F03">
        <w:rPr>
          <w:lang w:val="en-US"/>
        </w:rPr>
        <w:t>rigid drawbar</w:t>
      </w:r>
      <w:r w:rsidRPr="00587E1B">
        <w:rPr>
          <w:lang w:val="en-US"/>
        </w:rPr>
        <w:t>:</w:t>
      </w:r>
    </w:p>
    <w:p w14:paraId="1C7D901D" w14:textId="77777777" w:rsidR="0052165A" w:rsidRPr="00587E1B" w:rsidRDefault="0052165A" w:rsidP="0052165A">
      <w:pPr>
        <w:pStyle w:val="FootnoteText"/>
        <w:rPr>
          <w:lang w:val="en-US"/>
        </w:rPr>
      </w:pPr>
      <w:r>
        <w:rPr>
          <w:lang w:val="en-US"/>
        </w:rPr>
        <w:tab/>
      </w:r>
      <w:r>
        <w:rPr>
          <w:lang w:val="en-US"/>
        </w:rPr>
        <w:tab/>
      </w:r>
      <w:r w:rsidRPr="00587E1B">
        <w:rPr>
          <w:lang w:val="en-US"/>
        </w:rPr>
        <w:t>This calculated D-value requirement shall be lower than the certified D</w:t>
      </w:r>
      <w:r w:rsidRPr="00587E1B">
        <w:rPr>
          <w:vertAlign w:val="subscript"/>
          <w:lang w:val="en-US"/>
        </w:rPr>
        <w:t>C</w:t>
      </w:r>
      <w:r w:rsidRPr="00587E1B">
        <w:rPr>
          <w:lang w:val="en-US"/>
        </w:rPr>
        <w:t xml:space="preserve">-value performance of coupling equipment used. </w:t>
      </w:r>
    </w:p>
    <w:p w14:paraId="180E7244" w14:textId="77777777" w:rsidR="0052165A" w:rsidRPr="00587E1B" w:rsidRDefault="0052165A" w:rsidP="0052165A">
      <w:pPr>
        <w:pStyle w:val="FootnoteText"/>
        <w:rPr>
          <w:lang w:val="en-US"/>
        </w:rPr>
      </w:pPr>
      <w:r w:rsidRPr="00587E1B">
        <w:rPr>
          <w:lang w:val="en-US"/>
        </w:rPr>
        <w:tab/>
      </w:r>
      <w:r>
        <w:rPr>
          <w:lang w:val="en-US"/>
        </w:rPr>
        <w:tab/>
      </w:r>
      <w:r w:rsidRPr="00587E1B">
        <w:rPr>
          <w:lang w:val="en-US"/>
        </w:rPr>
        <w:t xml:space="preserve">Dolly with </w:t>
      </w:r>
      <w:r w:rsidRPr="00611F03">
        <w:rPr>
          <w:lang w:val="en-US"/>
        </w:rPr>
        <w:t>hinged drawbar</w:t>
      </w:r>
      <w:r w:rsidRPr="00587E1B">
        <w:rPr>
          <w:lang w:val="en-US"/>
        </w:rPr>
        <w:t>:</w:t>
      </w:r>
    </w:p>
    <w:p w14:paraId="7D426A59" w14:textId="77777777" w:rsidR="0052165A" w:rsidRPr="00587E1B" w:rsidRDefault="0052165A" w:rsidP="0052165A">
      <w:pPr>
        <w:pStyle w:val="FootnoteText"/>
        <w:rPr>
          <w:lang w:val="en-US"/>
        </w:rPr>
      </w:pPr>
      <w:r>
        <w:rPr>
          <w:lang w:val="en-US"/>
        </w:rPr>
        <w:tab/>
      </w:r>
      <w:r>
        <w:rPr>
          <w:lang w:val="en-US"/>
        </w:rPr>
        <w:tab/>
      </w:r>
      <w:r w:rsidRPr="00587E1B">
        <w:rPr>
          <w:lang w:val="en-US"/>
        </w:rPr>
        <w:t>This calculated D-value requirement shall be lower than the certified D-value performance of coupling equipment used. With a hinged drawbar there is no V-value requirement.</w:t>
      </w:r>
    </w:p>
    <w:p w14:paraId="77F6DBC1" w14:textId="77777777" w:rsidR="0052165A" w:rsidRPr="00587E1B" w:rsidRDefault="0052165A" w:rsidP="0052165A">
      <w:pPr>
        <w:pStyle w:val="ListParagraph"/>
        <w:keepNext/>
        <w:keepLines/>
        <w:spacing w:after="120"/>
        <w:ind w:left="2268" w:right="1134" w:hanging="1134"/>
        <w:rPr>
          <w:lang w:val="en-US"/>
        </w:rPr>
      </w:pPr>
      <w:r w:rsidRPr="00587E1B">
        <w:rPr>
          <w:lang w:val="en-US"/>
        </w:rPr>
        <w:t>3.4.</w:t>
      </w:r>
      <w:r w:rsidRPr="00587E1B">
        <w:rPr>
          <w:lang w:val="en-US"/>
        </w:rPr>
        <w:tab/>
        <w:t>Combination 4:</w:t>
      </w:r>
    </w:p>
    <w:p w14:paraId="54596C08" w14:textId="77777777" w:rsidR="0052165A" w:rsidRPr="00611F03" w:rsidRDefault="0052165A" w:rsidP="0052165A">
      <w:pPr>
        <w:keepNext/>
        <w:keepLines/>
        <w:spacing w:after="120"/>
        <w:ind w:left="2268" w:right="1134"/>
        <w:rPr>
          <w:lang w:val="en-US"/>
        </w:rPr>
      </w:pPr>
      <w:r w:rsidRPr="00587E1B">
        <w:rPr>
          <w:lang w:val="en-US"/>
        </w:rPr>
        <w:t>Description:</w:t>
      </w:r>
      <w:r w:rsidRPr="00587E1B">
        <w:rPr>
          <w:lang w:val="en-US"/>
        </w:rPr>
        <w:tab/>
      </w:r>
      <w:r w:rsidRPr="00611F03">
        <w:rPr>
          <w:lang w:val="en-US"/>
        </w:rPr>
        <w:t>Rigid truck + center axle trailer + center axle trailer</w:t>
      </w:r>
    </w:p>
    <w:p w14:paraId="05923E8F" w14:textId="77777777" w:rsidR="0052165A" w:rsidRPr="00587E1B" w:rsidRDefault="0052165A" w:rsidP="0052165A">
      <w:pPr>
        <w:spacing w:after="120"/>
        <w:ind w:left="2268" w:right="1134"/>
        <w:rPr>
          <w:lang w:val="en-US"/>
        </w:rPr>
      </w:pPr>
      <w:r w:rsidRPr="00587E1B">
        <w:rPr>
          <w:lang w:val="en-US"/>
        </w:rPr>
        <w:t>Masses [</w:t>
      </w:r>
      <w:proofErr w:type="spellStart"/>
      <w:r w:rsidRPr="00587E1B">
        <w:rPr>
          <w:lang w:val="en-US"/>
        </w:rPr>
        <w:t>tonnes</w:t>
      </w:r>
      <w:proofErr w:type="spellEnd"/>
      <w:r w:rsidRPr="00587E1B">
        <w:rPr>
          <w:lang w:val="en-US"/>
        </w:rPr>
        <w:t>]:</w:t>
      </w:r>
    </w:p>
    <w:p w14:paraId="5676AAA5" w14:textId="77777777" w:rsidR="0052165A" w:rsidRPr="00587E1B" w:rsidRDefault="0052165A" w:rsidP="0052165A">
      <w:pPr>
        <w:spacing w:after="120"/>
        <w:ind w:left="2268" w:right="1134"/>
        <w:rPr>
          <w:lang w:val="en-US"/>
        </w:rPr>
      </w:pPr>
      <w:r w:rsidRPr="00587E1B">
        <w:rPr>
          <w:lang w:val="en-US"/>
        </w:rPr>
        <w:t>M</w:t>
      </w:r>
      <w:r w:rsidRPr="00587E1B">
        <w:rPr>
          <w:vertAlign w:val="subscript"/>
          <w:lang w:val="en-US"/>
        </w:rPr>
        <w:t>1</w:t>
      </w:r>
      <w:r w:rsidRPr="00587E1B">
        <w:rPr>
          <w:lang w:val="en-US"/>
        </w:rPr>
        <w:t xml:space="preserve"> = total axle load of rigid truck as coupled </w:t>
      </w:r>
    </w:p>
    <w:p w14:paraId="217D6CB6" w14:textId="77777777" w:rsidR="0052165A" w:rsidRPr="00587E1B" w:rsidRDefault="0052165A" w:rsidP="0052165A">
      <w:pPr>
        <w:spacing w:after="120"/>
        <w:ind w:left="2268" w:right="1134"/>
        <w:rPr>
          <w:lang w:val="en-US"/>
        </w:rPr>
      </w:pPr>
      <w:r w:rsidRPr="00587E1B">
        <w:rPr>
          <w:lang w:val="en-US"/>
        </w:rPr>
        <w:t>M</w:t>
      </w:r>
      <w:r w:rsidRPr="00587E1B">
        <w:rPr>
          <w:vertAlign w:val="subscript"/>
          <w:lang w:val="en-US"/>
        </w:rPr>
        <w:t>2</w:t>
      </w:r>
      <w:r w:rsidRPr="00587E1B">
        <w:rPr>
          <w:lang w:val="en-US"/>
        </w:rPr>
        <w:t xml:space="preserve"> = total axle load of first center axle trailer as coupled</w:t>
      </w:r>
    </w:p>
    <w:p w14:paraId="63C043C1" w14:textId="77777777" w:rsidR="0052165A" w:rsidRPr="00587E1B" w:rsidRDefault="0052165A" w:rsidP="0052165A">
      <w:pPr>
        <w:spacing w:after="120"/>
        <w:ind w:left="2268" w:right="1134"/>
        <w:rPr>
          <w:lang w:val="en-US"/>
        </w:rPr>
      </w:pPr>
      <w:r w:rsidRPr="00587E1B">
        <w:rPr>
          <w:lang w:val="en-US"/>
        </w:rPr>
        <w:lastRenderedPageBreak/>
        <w:t>M</w:t>
      </w:r>
      <w:r w:rsidRPr="00587E1B">
        <w:rPr>
          <w:vertAlign w:val="subscript"/>
          <w:lang w:val="en-US"/>
        </w:rPr>
        <w:t>3</w:t>
      </w:r>
      <w:r w:rsidRPr="00587E1B">
        <w:rPr>
          <w:lang w:val="en-US"/>
        </w:rPr>
        <w:t xml:space="preserve"> = total axle load of second center axle trailer as coupled</w:t>
      </w:r>
    </w:p>
    <w:p w14:paraId="61F42172" w14:textId="77777777" w:rsidR="0052165A" w:rsidRPr="00587E1B" w:rsidRDefault="0052165A" w:rsidP="0052165A">
      <w:pPr>
        <w:spacing w:after="120"/>
        <w:ind w:left="2268" w:right="1134"/>
        <w:rPr>
          <w:lang w:val="en-US"/>
        </w:rPr>
      </w:pPr>
      <w:r w:rsidRPr="00587E1B">
        <w:rPr>
          <w:lang w:val="en-US"/>
        </w:rPr>
        <w:t>M</w:t>
      </w:r>
      <w:r w:rsidRPr="00587E1B">
        <w:rPr>
          <w:vertAlign w:val="subscript"/>
          <w:lang w:val="en-US"/>
        </w:rPr>
        <w:t>4</w:t>
      </w:r>
      <w:r w:rsidRPr="00587E1B">
        <w:rPr>
          <w:lang w:val="en-US"/>
        </w:rPr>
        <w:t xml:space="preserve"> = M</w:t>
      </w:r>
      <w:r w:rsidRPr="00587E1B">
        <w:rPr>
          <w:vertAlign w:val="subscript"/>
          <w:lang w:val="en-US"/>
        </w:rPr>
        <w:t>2</w:t>
      </w:r>
      <w:r w:rsidRPr="00587E1B">
        <w:rPr>
          <w:lang w:val="en-US"/>
        </w:rPr>
        <w:t xml:space="preserve"> + M</w:t>
      </w:r>
      <w:r w:rsidRPr="00587E1B">
        <w:rPr>
          <w:vertAlign w:val="subscript"/>
          <w:lang w:val="en-US"/>
        </w:rPr>
        <w:t>3</w:t>
      </w:r>
    </w:p>
    <w:p w14:paraId="6DB4068D" w14:textId="77777777" w:rsidR="0052165A" w:rsidRPr="00587E1B" w:rsidRDefault="0052165A" w:rsidP="0052165A">
      <w:pPr>
        <w:spacing w:after="120"/>
        <w:ind w:left="2268" w:right="1134"/>
        <w:rPr>
          <w:vertAlign w:val="subscript"/>
          <w:lang w:val="en-US"/>
        </w:rPr>
      </w:pPr>
      <w:r w:rsidRPr="00587E1B">
        <w:rPr>
          <w:lang w:val="en-US"/>
        </w:rPr>
        <w:t>M</w:t>
      </w:r>
      <w:r w:rsidRPr="00587E1B">
        <w:rPr>
          <w:vertAlign w:val="subscript"/>
          <w:lang w:val="en-US"/>
        </w:rPr>
        <w:t>5</w:t>
      </w:r>
      <w:r w:rsidRPr="00587E1B">
        <w:rPr>
          <w:lang w:val="en-US"/>
        </w:rPr>
        <w:t xml:space="preserve"> = M</w:t>
      </w:r>
      <w:r w:rsidRPr="00587E1B">
        <w:rPr>
          <w:vertAlign w:val="subscript"/>
          <w:lang w:val="en-US"/>
        </w:rPr>
        <w:t>1</w:t>
      </w:r>
      <w:r w:rsidRPr="00587E1B">
        <w:rPr>
          <w:lang w:val="en-US"/>
        </w:rPr>
        <w:t xml:space="preserve"> + M</w:t>
      </w:r>
      <w:r w:rsidRPr="00587E1B">
        <w:rPr>
          <w:vertAlign w:val="subscript"/>
          <w:lang w:val="en-US"/>
        </w:rPr>
        <w:t>2</w:t>
      </w:r>
    </w:p>
    <w:p w14:paraId="2E6C3DE5" w14:textId="77777777" w:rsidR="0052165A" w:rsidRPr="00587E1B" w:rsidRDefault="0052165A" w:rsidP="0052165A">
      <w:pPr>
        <w:spacing w:after="120"/>
        <w:ind w:left="2268" w:right="1134"/>
        <w:rPr>
          <w:vertAlign w:val="subscript"/>
          <w:lang w:val="en-US"/>
        </w:rPr>
      </w:pPr>
      <w:r w:rsidRPr="00587E1B">
        <w:rPr>
          <w:lang w:val="en-US"/>
        </w:rPr>
        <w:t>Towable mass of the rigid truck: M</w:t>
      </w:r>
      <w:r w:rsidRPr="00587E1B">
        <w:rPr>
          <w:vertAlign w:val="subscript"/>
          <w:lang w:val="en-US"/>
        </w:rPr>
        <w:t>4</w:t>
      </w:r>
    </w:p>
    <w:p w14:paraId="098F389C" w14:textId="77777777" w:rsidR="0052165A" w:rsidRPr="00587E1B" w:rsidRDefault="0052165A" w:rsidP="0052165A">
      <w:pPr>
        <w:spacing w:after="120"/>
        <w:ind w:left="2268" w:right="1134"/>
        <w:rPr>
          <w:vertAlign w:val="subscript"/>
          <w:lang w:val="en-US"/>
        </w:rPr>
      </w:pPr>
      <w:r w:rsidRPr="00587E1B">
        <w:rPr>
          <w:lang w:val="en-US"/>
        </w:rPr>
        <w:t>Towable mass of the first center axle trailer: M</w:t>
      </w:r>
      <w:r w:rsidRPr="00587E1B">
        <w:rPr>
          <w:vertAlign w:val="subscript"/>
          <w:lang w:val="en-US"/>
        </w:rPr>
        <w:t>3</w:t>
      </w:r>
    </w:p>
    <w:p w14:paraId="567B77E9" w14:textId="77777777" w:rsidR="0052165A" w:rsidRPr="00587E1B" w:rsidRDefault="0052165A" w:rsidP="0052165A">
      <w:pPr>
        <w:spacing w:after="120"/>
        <w:ind w:left="2268" w:right="1134"/>
        <w:rPr>
          <w:lang w:val="en-US"/>
        </w:rPr>
      </w:pPr>
      <w:r w:rsidRPr="00587E1B">
        <w:rPr>
          <w:lang w:val="en-US"/>
        </w:rPr>
        <w:t>Total combination mass = M</w:t>
      </w:r>
      <w:r w:rsidRPr="00587E1B">
        <w:rPr>
          <w:vertAlign w:val="subscript"/>
          <w:lang w:val="en-US"/>
        </w:rPr>
        <w:t>1</w:t>
      </w:r>
      <w:r w:rsidRPr="00587E1B">
        <w:rPr>
          <w:lang w:val="en-US"/>
        </w:rPr>
        <w:t xml:space="preserve"> + M</w:t>
      </w:r>
      <w:r w:rsidRPr="00587E1B">
        <w:rPr>
          <w:vertAlign w:val="subscript"/>
          <w:lang w:val="en-US"/>
        </w:rPr>
        <w:t>2</w:t>
      </w:r>
      <w:r w:rsidRPr="00587E1B">
        <w:rPr>
          <w:lang w:val="en-US"/>
        </w:rPr>
        <w:t xml:space="preserve"> + M</w:t>
      </w:r>
      <w:r w:rsidRPr="00587E1B">
        <w:rPr>
          <w:vertAlign w:val="subscript"/>
          <w:lang w:val="en-US"/>
        </w:rPr>
        <w:t>3</w:t>
      </w:r>
      <w:r w:rsidRPr="00587E1B">
        <w:rPr>
          <w:lang w:val="en-US"/>
        </w:rPr>
        <w:t xml:space="preserve"> </w:t>
      </w:r>
    </w:p>
    <w:p w14:paraId="59B40B2C" w14:textId="77777777" w:rsidR="0052165A" w:rsidRPr="00587E1B" w:rsidRDefault="0052165A" w:rsidP="0052165A">
      <w:pPr>
        <w:spacing w:after="120"/>
        <w:ind w:left="2268" w:right="1134"/>
        <w:rPr>
          <w:lang w:val="en-US"/>
        </w:rPr>
      </w:pPr>
      <w:r w:rsidRPr="00587E1B">
        <w:rPr>
          <w:lang w:val="en-US"/>
        </w:rPr>
        <w:t>Dimensions:</w:t>
      </w:r>
    </w:p>
    <w:p w14:paraId="6B1D758B" w14:textId="77777777" w:rsidR="0052165A" w:rsidRPr="00587E1B" w:rsidRDefault="0052165A" w:rsidP="0052165A">
      <w:pPr>
        <w:spacing w:after="120"/>
        <w:ind w:left="2268" w:right="1134"/>
        <w:rPr>
          <w:lang w:val="en-US"/>
        </w:rPr>
      </w:pPr>
      <w:r w:rsidRPr="00587E1B">
        <w:rPr>
          <w:lang w:val="en-US"/>
        </w:rPr>
        <w:t>L</w:t>
      </w:r>
      <w:r w:rsidRPr="00587E1B">
        <w:rPr>
          <w:vertAlign w:val="subscript"/>
          <w:lang w:val="en-US"/>
        </w:rPr>
        <w:t>1</w:t>
      </w:r>
      <w:r w:rsidRPr="00587E1B">
        <w:rPr>
          <w:lang w:val="en-US"/>
        </w:rPr>
        <w:t xml:space="preserve"> = distance from drawbar eye to center of the axle group of the first center axle trailer [m] </w:t>
      </w:r>
    </w:p>
    <w:p w14:paraId="6433382D" w14:textId="77777777" w:rsidR="0052165A" w:rsidRPr="00587E1B" w:rsidRDefault="0052165A" w:rsidP="0052165A">
      <w:pPr>
        <w:spacing w:after="120"/>
        <w:ind w:left="2268" w:right="1134"/>
        <w:rPr>
          <w:lang w:val="en-US"/>
        </w:rPr>
      </w:pPr>
      <w:r w:rsidRPr="00587E1B">
        <w:rPr>
          <w:lang w:val="en-US"/>
        </w:rPr>
        <w:t>L</w:t>
      </w:r>
      <w:r w:rsidRPr="00587E1B">
        <w:rPr>
          <w:vertAlign w:val="subscript"/>
          <w:lang w:val="en-US"/>
        </w:rPr>
        <w:t>2</w:t>
      </w:r>
      <w:r w:rsidRPr="00587E1B">
        <w:rPr>
          <w:lang w:val="en-US"/>
        </w:rPr>
        <w:t xml:space="preserve"> = distance from drawbar eye to center of the axle group of the second center axle trailer [m] </w:t>
      </w:r>
    </w:p>
    <w:p w14:paraId="1BFEF8BB" w14:textId="77777777" w:rsidR="0052165A" w:rsidRPr="00587E1B" w:rsidRDefault="0052165A" w:rsidP="0052165A">
      <w:pPr>
        <w:spacing w:after="120"/>
        <w:ind w:left="2268" w:right="1134"/>
        <w:rPr>
          <w:lang w:val="en-US"/>
        </w:rPr>
      </w:pPr>
      <w:r w:rsidRPr="00587E1B">
        <w:rPr>
          <w:lang w:val="en-US"/>
        </w:rPr>
        <w:t>X</w:t>
      </w:r>
      <w:r w:rsidRPr="00587E1B">
        <w:rPr>
          <w:vertAlign w:val="subscript"/>
          <w:lang w:val="en-US"/>
        </w:rPr>
        <w:t>1</w:t>
      </w:r>
      <w:r w:rsidRPr="00587E1B">
        <w:rPr>
          <w:lang w:val="en-US"/>
        </w:rPr>
        <w:t xml:space="preserve"> = length of loaded area of the first center axle trailer [m]</w:t>
      </w:r>
    </w:p>
    <w:p w14:paraId="1F98E45E" w14:textId="77777777" w:rsidR="0052165A" w:rsidRPr="00587E1B" w:rsidRDefault="0052165A" w:rsidP="0052165A">
      <w:pPr>
        <w:spacing w:after="120"/>
        <w:ind w:left="2268" w:right="1134"/>
        <w:rPr>
          <w:lang w:val="en-US"/>
        </w:rPr>
      </w:pPr>
      <w:r w:rsidRPr="00587E1B">
        <w:rPr>
          <w:lang w:val="en-US"/>
        </w:rPr>
        <w:t>X</w:t>
      </w:r>
      <w:r w:rsidRPr="00587E1B">
        <w:rPr>
          <w:vertAlign w:val="subscript"/>
          <w:lang w:val="en-US"/>
        </w:rPr>
        <w:t>2</w:t>
      </w:r>
      <w:r w:rsidRPr="00587E1B">
        <w:rPr>
          <w:lang w:val="en-US"/>
        </w:rPr>
        <w:t xml:space="preserve"> = length of loaded area of the second center axle trailer [m]</w:t>
      </w:r>
    </w:p>
    <w:p w14:paraId="477DBA19" w14:textId="77777777" w:rsidR="0052165A" w:rsidRPr="00587E1B" w:rsidRDefault="0052165A" w:rsidP="0052165A">
      <w:pPr>
        <w:spacing w:after="120"/>
        <w:ind w:left="2268" w:right="1134"/>
        <w:jc w:val="both"/>
        <w:rPr>
          <w:lang w:val="en-US"/>
        </w:rPr>
      </w:pPr>
      <w:r w:rsidRPr="00587E1B">
        <w:rPr>
          <w:lang w:val="en-US"/>
        </w:rPr>
        <w:t>T</w:t>
      </w:r>
      <w:r w:rsidRPr="00587E1B">
        <w:rPr>
          <w:vertAlign w:val="subscript"/>
          <w:lang w:val="en-US"/>
        </w:rPr>
        <w:t>1</w:t>
      </w:r>
      <w:r w:rsidRPr="00587E1B">
        <w:rPr>
          <w:lang w:val="en-US"/>
        </w:rPr>
        <w:t xml:space="preserve"> = distance from center of axle group to coupling point of clevis coupling in rear end of first center axle trailer [m]</w:t>
      </w:r>
    </w:p>
    <w:p w14:paraId="3D5923A7" w14:textId="77777777" w:rsidR="0052165A" w:rsidRPr="00587E1B" w:rsidRDefault="0052165A" w:rsidP="0052165A">
      <w:pPr>
        <w:spacing w:after="120"/>
        <w:ind w:left="2268" w:right="1134"/>
        <w:jc w:val="both"/>
        <w:rPr>
          <w:lang w:val="en-US"/>
        </w:rPr>
      </w:pPr>
      <w:r w:rsidRPr="00587E1B">
        <w:rPr>
          <w:lang w:val="en-US"/>
        </w:rPr>
        <w:t>a = 2.4 [m/s</w:t>
      </w:r>
      <w:r w:rsidRPr="00587E1B">
        <w:rPr>
          <w:vertAlign w:val="superscript"/>
          <w:lang w:val="en-US"/>
        </w:rPr>
        <w:t>2</w:t>
      </w:r>
      <w:r w:rsidRPr="00587E1B">
        <w:rPr>
          <w:lang w:val="en-US"/>
        </w:rPr>
        <w:t>] for semitrailer with steel suspension; 1.8 [m/s</w:t>
      </w:r>
      <w:r w:rsidRPr="00587E1B">
        <w:rPr>
          <w:vertAlign w:val="superscript"/>
          <w:lang w:val="en-US"/>
        </w:rPr>
        <w:t>2</w:t>
      </w:r>
      <w:r w:rsidRPr="00587E1B">
        <w:rPr>
          <w:lang w:val="en-US"/>
        </w:rPr>
        <w:t>] for semitrailer with air suspension</w:t>
      </w:r>
    </w:p>
    <w:p w14:paraId="1FB99DF4" w14:textId="77777777" w:rsidR="0052165A" w:rsidRPr="00587E1B" w:rsidRDefault="0052165A" w:rsidP="0052165A">
      <w:pPr>
        <w:spacing w:after="120"/>
        <w:ind w:left="2268" w:right="1134"/>
        <w:jc w:val="both"/>
        <w:rPr>
          <w:lang w:val="en-US"/>
        </w:rPr>
      </w:pPr>
      <w:r w:rsidRPr="00587E1B">
        <w:rPr>
          <w:lang w:val="en-US"/>
        </w:rPr>
        <w:t>Coupling capability requirement:</w:t>
      </w:r>
    </w:p>
    <w:p w14:paraId="2EED5CC7" w14:textId="77777777" w:rsidR="0052165A" w:rsidRPr="00587E1B" w:rsidRDefault="0052165A" w:rsidP="0052165A">
      <w:pPr>
        <w:keepNext/>
        <w:keepLines/>
        <w:spacing w:after="120"/>
        <w:ind w:left="2268" w:right="1134"/>
        <w:rPr>
          <w:lang w:val="en-US"/>
        </w:rPr>
      </w:pPr>
      <w:r w:rsidRPr="00587E1B">
        <w:rPr>
          <w:lang w:val="en-US"/>
        </w:rPr>
        <w:t>Clevis couplings:</w:t>
      </w:r>
      <w:r w:rsidRPr="00587E1B">
        <w:rPr>
          <w:lang w:val="en-US"/>
        </w:rPr>
        <w:tab/>
      </w:r>
      <w:r w:rsidRPr="00587E1B">
        <w:rPr>
          <w:lang w:val="en-US"/>
        </w:rPr>
        <w:tab/>
      </w:r>
      <w:r w:rsidRPr="00587E1B">
        <w:rPr>
          <w:lang w:val="en-US"/>
        </w:rPr>
        <w:tab/>
      </w:r>
      <m:oMath>
        <m:sSub>
          <m:sSubPr>
            <m:ctrlPr>
              <w:rPr>
                <w:rFonts w:ascii="Cambria Math" w:hAnsi="Cambria Math"/>
                <w:i/>
              </w:rPr>
            </m:ctrlPr>
          </m:sSubPr>
          <m:e>
            <m:r>
              <w:rPr>
                <w:rFonts w:ascii="Cambria Math" w:hAnsi="Cambria Math"/>
              </w:rPr>
              <m:t>D</m:t>
            </m:r>
          </m:e>
          <m:sub>
            <m:r>
              <w:rPr>
                <w:rFonts w:ascii="Cambria Math" w:hAnsi="Cambria Math"/>
              </w:rPr>
              <m:t>C</m:t>
            </m:r>
          </m:sub>
        </m:sSub>
        <m:r>
          <w:rPr>
            <w:rFonts w:ascii="Cambria Math" w:hAnsi="Cambria Math"/>
            <w:lang w:val="en-US"/>
          </w:rPr>
          <m:t>=0.9</m:t>
        </m:r>
        <m:r>
          <w:rPr>
            <w:rFonts w:ascii="Cambria Math" w:hAnsi="Cambria Math"/>
          </w:rPr>
          <m:t>g</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lang w:val="en-US"/>
                  </w:rPr>
                  <m:t>1</m:t>
                </m:r>
              </m:sub>
            </m:sSub>
            <m:r>
              <w:rPr>
                <w:rFonts w:ascii="Cambria Math" w:hAnsi="Cambria Math"/>
                <w:lang w:val="en-US"/>
              </w:rPr>
              <m:t>*</m:t>
            </m:r>
            <m:sSub>
              <m:sSubPr>
                <m:ctrlPr>
                  <w:rPr>
                    <w:rFonts w:ascii="Cambria Math" w:hAnsi="Cambria Math"/>
                    <w:i/>
                  </w:rPr>
                </m:ctrlPr>
              </m:sSubPr>
              <m:e>
                <m:r>
                  <w:rPr>
                    <w:rFonts w:ascii="Cambria Math" w:hAnsi="Cambria Math"/>
                  </w:rPr>
                  <m:t>M</m:t>
                </m:r>
              </m:e>
              <m:sub>
                <m:r>
                  <w:rPr>
                    <w:rFonts w:ascii="Cambria Math" w:hAnsi="Cambria Math"/>
                    <w:lang w:val="en-US"/>
                  </w:rPr>
                  <m:t>4</m:t>
                </m:r>
              </m:sub>
            </m:sSub>
          </m:num>
          <m:den>
            <m:sSub>
              <m:sSubPr>
                <m:ctrlPr>
                  <w:rPr>
                    <w:rFonts w:ascii="Cambria Math" w:hAnsi="Cambria Math"/>
                    <w:i/>
                  </w:rPr>
                </m:ctrlPr>
              </m:sSubPr>
              <m:e>
                <m:r>
                  <w:rPr>
                    <w:rFonts w:ascii="Cambria Math" w:hAnsi="Cambria Math"/>
                  </w:rPr>
                  <m:t>M</m:t>
                </m:r>
              </m:e>
              <m:sub>
                <m:r>
                  <w:rPr>
                    <w:rFonts w:ascii="Cambria Math" w:hAnsi="Cambria Math"/>
                    <w:lang w:val="en-US"/>
                  </w:rPr>
                  <m:t>1</m:t>
                </m:r>
              </m:sub>
            </m:sSub>
            <m:r>
              <w:rPr>
                <w:rFonts w:ascii="Cambria Math" w:hAnsi="Cambria Math"/>
                <w:lang w:val="en-US"/>
              </w:rPr>
              <m:t>+</m:t>
            </m:r>
            <m:sSub>
              <m:sSubPr>
                <m:ctrlPr>
                  <w:rPr>
                    <w:rFonts w:ascii="Cambria Math" w:hAnsi="Cambria Math"/>
                    <w:i/>
                  </w:rPr>
                </m:ctrlPr>
              </m:sSubPr>
              <m:e>
                <m:r>
                  <w:rPr>
                    <w:rFonts w:ascii="Cambria Math" w:hAnsi="Cambria Math"/>
                  </w:rPr>
                  <m:t>M</m:t>
                </m:r>
              </m:e>
              <m:sub>
                <m:r>
                  <w:rPr>
                    <w:rFonts w:ascii="Cambria Math" w:hAnsi="Cambria Math"/>
                    <w:lang w:val="en-US"/>
                  </w:rPr>
                  <m:t>4</m:t>
                </m:r>
              </m:sub>
            </m:sSub>
          </m:den>
        </m:f>
      </m:oMath>
      <w:r w:rsidRPr="00587E1B">
        <w:rPr>
          <w:lang w:val="en-US"/>
        </w:rPr>
        <w:t xml:space="preserve"> </w:t>
      </w:r>
      <w:r w:rsidRPr="00587E1B">
        <w:rPr>
          <w:lang w:val="en-US"/>
        </w:rPr>
        <w:tab/>
      </w:r>
    </w:p>
    <w:p w14:paraId="630D0E8A" w14:textId="77777777" w:rsidR="0052165A" w:rsidRPr="00587E1B" w:rsidRDefault="0052165A" w:rsidP="0052165A">
      <w:pPr>
        <w:keepNext/>
        <w:keepLines/>
        <w:spacing w:after="120"/>
        <w:ind w:left="4536" w:right="1134" w:firstLine="567"/>
        <w:rPr>
          <w:lang w:val="en-US"/>
        </w:rPr>
      </w:pPr>
      <w:r w:rsidRPr="00587E1B">
        <w:rPr>
          <w:lang w:val="en-US"/>
        </w:rPr>
        <w:t>V= V</w:t>
      </w:r>
      <w:r w:rsidRPr="00587E1B">
        <w:rPr>
          <w:vertAlign w:val="subscript"/>
          <w:lang w:val="en-US"/>
        </w:rPr>
        <w:t>1</w:t>
      </w:r>
      <w:r w:rsidRPr="00587E1B">
        <w:rPr>
          <w:lang w:val="en-US"/>
        </w:rPr>
        <w:tab/>
      </w:r>
    </w:p>
    <w:p w14:paraId="06F3B295" w14:textId="77777777" w:rsidR="0052165A" w:rsidRPr="00587E1B" w:rsidRDefault="005C2777" w:rsidP="0052165A">
      <w:pPr>
        <w:keepNext/>
        <w:keepLines/>
        <w:spacing w:after="120"/>
        <w:ind w:left="4536" w:right="1134" w:firstLine="567"/>
        <w:rPr>
          <w:lang w:val="en-US"/>
        </w:rPr>
      </w:pPr>
      <m:oMath>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=a</m:t>
        </m:r>
        <m:f>
          <m:fPr>
            <m:ctrlPr>
              <w:rPr>
                <w:rFonts w:ascii="Cambria Math" w:hAnsi="Cambria Math"/>
                <w:i/>
              </w:rPr>
            </m:ctrlPr>
          </m:fPr>
          <m:num>
            <m:sSubSup>
              <m:sSubSupPr>
                <m:ctrlPr>
                  <w:rPr>
                    <w:rFonts w:ascii="Cambria Math" w:hAnsi="Cambria Math"/>
                    <w:i/>
                  </w:rPr>
                </m:ctrlPr>
              </m:sSubSupPr>
              <m:e>
                <m:r>
                  <w:rPr>
                    <w:rFonts w:ascii="Cambria Math" w:hAnsi="Cambria Math"/>
                  </w:rPr>
                  <m:t>X</m:t>
                </m:r>
              </m:e>
              <m:sub>
                <m:r>
                  <w:rPr>
                    <w:rFonts w:ascii="Cambria Math" w:hAnsi="Cambria Math"/>
                  </w:rPr>
                  <m:t>2</m:t>
                </m:r>
              </m:sub>
              <m:sup>
                <m:r>
                  <w:rPr>
                    <w:rFonts w:ascii="Cambria Math" w:hAnsi="Cambria Math"/>
                  </w:rPr>
                  <m:t>2</m:t>
                </m:r>
              </m:sup>
            </m:sSubSup>
          </m:num>
          <m:den>
            <m:sSubSup>
              <m:sSubSupPr>
                <m:ctrlPr>
                  <w:rPr>
                    <w:rFonts w:ascii="Cambria Math" w:hAnsi="Cambria Math"/>
                    <w:i/>
                  </w:rPr>
                </m:ctrlPr>
              </m:sSubSupPr>
              <m:e>
                <m:r>
                  <w:rPr>
                    <w:rFonts w:ascii="Cambria Math" w:hAnsi="Cambria Math"/>
                  </w:rPr>
                  <m:t>L</m:t>
                </m:r>
              </m:e>
              <m:sub>
                <m:r>
                  <w:rPr>
                    <w:rFonts w:ascii="Cambria Math" w:hAnsi="Cambria Math"/>
                  </w:rPr>
                  <m:t>2</m:t>
                </m:r>
              </m:sub>
              <m:sup>
                <m:r>
                  <w:rPr>
                    <w:rFonts w:ascii="Cambria Math" w:hAnsi="Cambria Math"/>
                  </w:rPr>
                  <m:t>2</m:t>
                </m:r>
              </m:sup>
            </m:sSubSup>
          </m:den>
        </m:f>
        <m:sSub>
          <m:sSubPr>
            <m:ctrlPr>
              <w:rPr>
                <w:rFonts w:ascii="Cambria Math" w:hAnsi="Cambria Math"/>
                <w:i/>
              </w:rPr>
            </m:ctrlPr>
          </m:sSubPr>
          <m:e>
            <m:r>
              <w:rPr>
                <w:rFonts w:ascii="Cambria Math" w:hAnsi="Cambria Math"/>
              </w:rPr>
              <m:t>M</m:t>
            </m:r>
          </m:e>
          <m:sub>
            <m:r>
              <w:rPr>
                <w:rFonts w:ascii="Cambria Math" w:hAnsi="Cambria Math"/>
              </w:rPr>
              <m:t>3</m:t>
            </m:r>
          </m:sub>
        </m:sSub>
      </m:oMath>
      <w:r w:rsidR="0052165A" w:rsidRPr="00587E1B">
        <w:rPr>
          <w:lang w:val="en-US"/>
        </w:rPr>
        <w:tab/>
      </w:r>
    </w:p>
    <w:p w14:paraId="4E16A790" w14:textId="77777777" w:rsidR="0052165A" w:rsidRPr="00587E1B" w:rsidRDefault="0052165A" w:rsidP="0052165A">
      <w:pPr>
        <w:keepNext/>
        <w:keepLines/>
        <w:spacing w:after="120"/>
        <w:ind w:left="4536" w:right="1134" w:firstLine="567"/>
        <w:rPr>
          <w:lang w:val="en-US"/>
        </w:rPr>
      </w:pPr>
      <w:r w:rsidRPr="00587E1B">
        <w:rPr>
          <w:lang w:val="en-US"/>
        </w:rPr>
        <w:tab/>
      </w:r>
      <m:oMath>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r>
                      <w:rPr>
                        <w:rFonts w:ascii="Cambria Math" w:hAnsi="Cambria Math"/>
                      </w:rPr>
                      <m:t>a</m:t>
                    </m:r>
                    <m:f>
                      <m:fPr>
                        <m:ctrlPr>
                          <w:rPr>
                            <w:rFonts w:ascii="Cambria Math" w:hAnsi="Cambria Math"/>
                            <w:i/>
                          </w:rPr>
                        </m:ctrlPr>
                      </m:fPr>
                      <m:num>
                        <m:sSubSup>
                          <m:sSubSupPr>
                            <m:ctrlPr>
                              <w:rPr>
                                <w:rFonts w:ascii="Cambria Math" w:hAnsi="Cambria Math"/>
                                <w:i/>
                              </w:rPr>
                            </m:ctrlPr>
                          </m:sSubSupPr>
                          <m:e>
                            <m:r>
                              <w:rPr>
                                <w:rFonts w:ascii="Cambria Math" w:hAnsi="Cambria Math"/>
                              </w:rPr>
                              <m:t>X</m:t>
                            </m:r>
                          </m:e>
                          <m:sub>
                            <m:r>
                              <w:rPr>
                                <w:rFonts w:ascii="Cambria Math" w:hAnsi="Cambria Math"/>
                              </w:rPr>
                              <m:t>1</m:t>
                            </m:r>
                          </m:sub>
                          <m:sup>
                            <m:r>
                              <w:rPr>
                                <w:rFonts w:ascii="Cambria Math" w:hAnsi="Cambria Math"/>
                              </w:rPr>
                              <m:t>2</m:t>
                            </m:r>
                          </m:sup>
                        </m:sSubSup>
                      </m:num>
                      <m:den>
                        <m:sSubSup>
                          <m:sSubSupPr>
                            <m:ctrlPr>
                              <w:rPr>
                                <w:rFonts w:ascii="Cambria Math" w:hAnsi="Cambria Math"/>
                                <w:i/>
                              </w:rPr>
                            </m:ctrlPr>
                          </m:sSubSupPr>
                          <m:e>
                            <m:r>
                              <w:rPr>
                                <w:rFonts w:ascii="Cambria Math" w:hAnsi="Cambria Math"/>
                              </w:rPr>
                              <m:t>L</m:t>
                            </m:r>
                          </m:e>
                          <m:sub>
                            <m:r>
                              <w:rPr>
                                <w:rFonts w:ascii="Cambria Math" w:hAnsi="Cambria Math"/>
                              </w:rPr>
                              <m:t>1</m:t>
                            </m:r>
                          </m:sub>
                          <m:sup>
                            <m:r>
                              <w:rPr>
                                <w:rFonts w:ascii="Cambria Math" w:hAnsi="Cambria Math"/>
                              </w:rPr>
                              <m:t>2</m:t>
                            </m:r>
                          </m:sup>
                        </m:sSubSup>
                      </m:den>
                    </m:f>
                    <m:sSub>
                      <m:sSubPr>
                        <m:ctrlPr>
                          <w:rPr>
                            <w:rFonts w:ascii="Cambria Math" w:hAnsi="Cambria Math"/>
                            <w:i/>
                          </w:rPr>
                        </m:ctrlPr>
                      </m:sSubPr>
                      <m:e>
                        <m:r>
                          <w:rPr>
                            <w:rFonts w:ascii="Cambria Math" w:hAnsi="Cambria Math"/>
                          </w:rPr>
                          <m:t>M</m:t>
                        </m:r>
                      </m:e>
                      <m:sub>
                        <m:r>
                          <w:rPr>
                            <w:rFonts w:ascii="Cambria Math" w:hAnsi="Cambria Math"/>
                          </w:rPr>
                          <m:t>2</m:t>
                        </m:r>
                      </m:sub>
                    </m:sSub>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Sup>
                          <m:sSubSupPr>
                            <m:ctrlPr>
                              <w:rPr>
                                <w:rFonts w:ascii="Cambria Math" w:hAnsi="Cambria Math"/>
                                <w:i/>
                              </w:rPr>
                            </m:ctrlPr>
                          </m:sSubSupPr>
                          <m:e>
                            <m:r>
                              <w:rPr>
                                <w:rFonts w:ascii="Cambria Math" w:hAnsi="Cambria Math"/>
                              </w:rPr>
                              <m:t>T</m:t>
                            </m:r>
                          </m:e>
                          <m:sub>
                            <m:r>
                              <w:rPr>
                                <w:rFonts w:ascii="Cambria Math" w:hAnsi="Cambria Math"/>
                              </w:rPr>
                              <m:t>1</m:t>
                            </m:r>
                          </m:sub>
                          <m:sup>
                            <m:r>
                              <w:rPr>
                                <w:rFonts w:ascii="Cambria Math" w:hAnsi="Cambria Math"/>
                              </w:rPr>
                              <m:t>2</m:t>
                            </m:r>
                          </m:sup>
                        </m:sSubSup>
                      </m:num>
                      <m:den>
                        <m:sSubSup>
                          <m:sSubSupPr>
                            <m:ctrlPr>
                              <w:rPr>
                                <w:rFonts w:ascii="Cambria Math" w:hAnsi="Cambria Math"/>
                                <w:i/>
                              </w:rPr>
                            </m:ctrlPr>
                          </m:sSubSupPr>
                          <m:e>
                            <m:r>
                              <w:rPr>
                                <w:rFonts w:ascii="Cambria Math" w:hAnsi="Cambria Math"/>
                              </w:rPr>
                              <m:t>L</m:t>
                            </m:r>
                          </m:e>
                          <m:sub>
                            <m:r>
                              <w:rPr>
                                <w:rFonts w:ascii="Cambria Math" w:hAnsi="Cambria Math"/>
                              </w:rPr>
                              <m:t>1</m:t>
                            </m:r>
                          </m:sub>
                          <m:sup>
                            <m:r>
                              <w:rPr>
                                <w:rFonts w:ascii="Cambria Math" w:hAnsi="Cambria Math"/>
                              </w:rPr>
                              <m:t>2</m:t>
                            </m:r>
                          </m:sup>
                        </m:sSubSup>
                      </m:den>
                    </m:f>
                    <m:sSub>
                      <m:sSubPr>
                        <m:ctrlPr>
                          <w:rPr>
                            <w:rFonts w:ascii="Cambria Math" w:hAnsi="Cambria Math"/>
                            <w:i/>
                          </w:rPr>
                        </m:ctrlPr>
                      </m:sSubPr>
                      <m:e>
                        <m:r>
                          <w:rPr>
                            <w:rFonts w:ascii="Cambria Math" w:hAnsi="Cambria Math"/>
                          </w:rPr>
                          <m:t>V</m:t>
                        </m:r>
                      </m:e>
                      <m:sub>
                        <m:r>
                          <w:rPr>
                            <w:rFonts w:ascii="Cambria Math" w:hAnsi="Cambria Math"/>
                          </w:rPr>
                          <m:t>2</m:t>
                        </m:r>
                      </m:sub>
                    </m:sSub>
                  </m:e>
                </m:d>
              </m:e>
              <m:sup>
                <m:r>
                  <w:rPr>
                    <w:rFonts w:ascii="Cambria Math" w:hAnsi="Cambria Math"/>
                  </w:rPr>
                  <m:t>2</m:t>
                </m:r>
              </m:sup>
            </m:sSup>
          </m:e>
        </m:rad>
      </m:oMath>
      <w:r w:rsidRPr="00587E1B">
        <w:rPr>
          <w:lang w:val="en-US"/>
        </w:rPr>
        <w:tab/>
      </w:r>
    </w:p>
    <w:p w14:paraId="56272A4F" w14:textId="77777777" w:rsidR="0052165A" w:rsidRPr="00587E1B" w:rsidRDefault="0052165A" w:rsidP="0052165A">
      <w:pPr>
        <w:spacing w:after="120"/>
        <w:ind w:left="1418" w:hanging="567"/>
        <w:contextualSpacing/>
        <w:rPr>
          <w:lang w:val="en-US"/>
        </w:rPr>
      </w:pPr>
      <w:r w:rsidRPr="00587E1B">
        <w:rPr>
          <w:noProof/>
          <w:lang w:val="en-US"/>
        </w:rPr>
        <w:drawing>
          <wp:anchor distT="0" distB="0" distL="114300" distR="114300" simplePos="0" relativeHeight="251659776" behindDoc="0" locked="0" layoutInCell="1" allowOverlap="1" wp14:anchorId="6D030B39" wp14:editId="28D271B6">
            <wp:simplePos x="0" y="0"/>
            <wp:positionH relativeFrom="column">
              <wp:posOffset>2081530</wp:posOffset>
            </wp:positionH>
            <wp:positionV relativeFrom="paragraph">
              <wp:posOffset>77470</wp:posOffset>
            </wp:positionV>
            <wp:extent cx="877570" cy="340995"/>
            <wp:effectExtent l="0" t="0" r="0"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7570" cy="340995"/>
                    </a:xfrm>
                    <a:prstGeom prst="rect">
                      <a:avLst/>
                    </a:prstGeom>
                    <a:noFill/>
                  </pic:spPr>
                </pic:pic>
              </a:graphicData>
            </a:graphic>
            <wp14:sizeRelH relativeFrom="page">
              <wp14:pctWidth>0</wp14:pctWidth>
            </wp14:sizeRelH>
            <wp14:sizeRelV relativeFrom="page">
              <wp14:pctHeight>0</wp14:pctHeight>
            </wp14:sizeRelV>
          </wp:anchor>
        </w:drawing>
      </w:r>
    </w:p>
    <w:p w14:paraId="378F013A" w14:textId="77777777" w:rsidR="0052165A" w:rsidRPr="00587E1B" w:rsidRDefault="0052165A" w:rsidP="0052165A">
      <w:pPr>
        <w:spacing w:after="240"/>
        <w:ind w:left="2268"/>
        <w:contextualSpacing/>
        <w:rPr>
          <w:lang w:val="en-US"/>
        </w:rPr>
      </w:pPr>
      <w:r w:rsidRPr="006B536D">
        <w:rPr>
          <w:i/>
          <w:lang w:val="en-US"/>
        </w:rPr>
        <w:t>Note</w:t>
      </w:r>
      <w:r w:rsidRPr="00587E1B">
        <w:rPr>
          <w:lang w:val="en-US"/>
        </w:rPr>
        <w:t xml:space="preserve">: </w:t>
      </w:r>
      <w:proofErr w:type="gramStart"/>
      <w:r w:rsidRPr="00587E1B">
        <w:rPr>
          <w:lang w:val="en-US"/>
        </w:rPr>
        <w:tab/>
        <w:t xml:space="preserve">  (</w:t>
      </w:r>
      <w:proofErr w:type="gramEnd"/>
      <w:r w:rsidRPr="00587E1B">
        <w:rPr>
          <w:lang w:val="en-US"/>
        </w:rPr>
        <w:t>If less than 1.0, the value of 1.0 shall be used)</w:t>
      </w:r>
    </w:p>
    <w:p w14:paraId="042ED076" w14:textId="77777777" w:rsidR="0052165A" w:rsidRPr="00587E1B" w:rsidRDefault="0052165A" w:rsidP="0052165A">
      <w:pPr>
        <w:pStyle w:val="ListParagraph"/>
        <w:spacing w:after="120"/>
        <w:ind w:left="2268" w:right="1134" w:hanging="1134"/>
        <w:rPr>
          <w:lang w:val="en-US"/>
        </w:rPr>
      </w:pPr>
      <w:r w:rsidRPr="00587E1B">
        <w:rPr>
          <w:lang w:val="en-US"/>
        </w:rPr>
        <w:t>3.5.</w:t>
      </w:r>
      <w:r w:rsidRPr="00587E1B">
        <w:rPr>
          <w:lang w:val="en-US"/>
        </w:rPr>
        <w:tab/>
        <w:t>Combination 5:</w:t>
      </w:r>
    </w:p>
    <w:p w14:paraId="12FFEFCC" w14:textId="77777777" w:rsidR="0052165A" w:rsidRPr="00587E1B" w:rsidRDefault="0052165A" w:rsidP="0052165A">
      <w:pPr>
        <w:spacing w:after="120"/>
        <w:ind w:left="2268" w:right="1134"/>
        <w:rPr>
          <w:lang w:val="en-US"/>
        </w:rPr>
      </w:pPr>
      <w:r w:rsidRPr="00587E1B">
        <w:rPr>
          <w:lang w:val="en-US"/>
        </w:rPr>
        <w:t xml:space="preserve">Description: </w:t>
      </w:r>
      <w:r w:rsidRPr="00587E1B">
        <w:rPr>
          <w:lang w:val="en-US"/>
        </w:rPr>
        <w:tab/>
      </w:r>
      <w:r w:rsidRPr="00611F03">
        <w:rPr>
          <w:lang w:val="en-US"/>
        </w:rPr>
        <w:t>Tractor + Link-trailer* + Semitrailer</w:t>
      </w:r>
    </w:p>
    <w:p w14:paraId="7F9F3009" w14:textId="77777777" w:rsidR="0052165A" w:rsidRPr="00587E1B" w:rsidRDefault="0052165A" w:rsidP="0052165A">
      <w:pPr>
        <w:spacing w:after="120"/>
        <w:ind w:left="2268" w:right="1134"/>
        <w:rPr>
          <w:lang w:val="en-US"/>
        </w:rPr>
      </w:pPr>
      <w:r w:rsidRPr="00587E1B">
        <w:rPr>
          <w:lang w:val="en-US"/>
        </w:rPr>
        <w:t>Masses [</w:t>
      </w:r>
      <w:proofErr w:type="spellStart"/>
      <w:r w:rsidRPr="00587E1B">
        <w:rPr>
          <w:lang w:val="en-US"/>
        </w:rPr>
        <w:t>tonnes</w:t>
      </w:r>
      <w:proofErr w:type="spellEnd"/>
      <w:r w:rsidRPr="00587E1B">
        <w:rPr>
          <w:lang w:val="en-US"/>
        </w:rPr>
        <w:t>]:</w:t>
      </w:r>
    </w:p>
    <w:p w14:paraId="1902BBB0" w14:textId="77777777" w:rsidR="0052165A" w:rsidRPr="00587E1B" w:rsidRDefault="0052165A" w:rsidP="0052165A">
      <w:pPr>
        <w:spacing w:after="120"/>
        <w:ind w:left="2268" w:right="1134"/>
        <w:rPr>
          <w:lang w:val="en-US"/>
        </w:rPr>
      </w:pPr>
      <w:r w:rsidRPr="00587E1B">
        <w:rPr>
          <w:lang w:val="en-US"/>
        </w:rPr>
        <w:t>M</w:t>
      </w:r>
      <w:r w:rsidRPr="00587E1B">
        <w:rPr>
          <w:vertAlign w:val="subscript"/>
          <w:lang w:val="en-US"/>
        </w:rPr>
        <w:t>1</w:t>
      </w:r>
      <w:r w:rsidRPr="00587E1B">
        <w:rPr>
          <w:lang w:val="en-US"/>
        </w:rPr>
        <w:t xml:space="preserve"> = total axle load of tractor as coupled (including support load from link-trailer)</w:t>
      </w:r>
    </w:p>
    <w:p w14:paraId="18E71081" w14:textId="77777777" w:rsidR="0052165A" w:rsidRPr="00587E1B" w:rsidRDefault="0052165A" w:rsidP="0052165A">
      <w:pPr>
        <w:spacing w:after="120"/>
        <w:ind w:left="2268" w:right="1134"/>
        <w:rPr>
          <w:lang w:val="en-US"/>
        </w:rPr>
      </w:pPr>
      <w:r w:rsidRPr="00587E1B">
        <w:rPr>
          <w:lang w:val="en-US"/>
        </w:rPr>
        <w:t>M</w:t>
      </w:r>
      <w:r w:rsidRPr="00587E1B">
        <w:rPr>
          <w:vertAlign w:val="subscript"/>
          <w:lang w:val="en-US"/>
        </w:rPr>
        <w:t>2</w:t>
      </w:r>
      <w:r w:rsidRPr="00587E1B">
        <w:rPr>
          <w:lang w:val="en-US"/>
        </w:rPr>
        <w:t xml:space="preserve"> = support load at king-pin of link-trailer</w:t>
      </w:r>
    </w:p>
    <w:p w14:paraId="7370D5DD" w14:textId="77777777" w:rsidR="0052165A" w:rsidRPr="00587E1B" w:rsidRDefault="0052165A" w:rsidP="0052165A">
      <w:pPr>
        <w:spacing w:after="120"/>
        <w:ind w:left="2268" w:right="1134"/>
        <w:rPr>
          <w:lang w:val="en-US"/>
        </w:rPr>
      </w:pPr>
      <w:r w:rsidRPr="00587E1B">
        <w:rPr>
          <w:lang w:val="en-US"/>
        </w:rPr>
        <w:t>M</w:t>
      </w:r>
      <w:r w:rsidRPr="00587E1B">
        <w:rPr>
          <w:vertAlign w:val="subscript"/>
          <w:lang w:val="en-US"/>
        </w:rPr>
        <w:t>3</w:t>
      </w:r>
      <w:r w:rsidRPr="00587E1B">
        <w:rPr>
          <w:lang w:val="en-US"/>
        </w:rPr>
        <w:t xml:space="preserve"> = M</w:t>
      </w:r>
      <w:r w:rsidRPr="00587E1B">
        <w:rPr>
          <w:vertAlign w:val="subscript"/>
          <w:lang w:val="en-US"/>
        </w:rPr>
        <w:t>2</w:t>
      </w:r>
      <w:r w:rsidRPr="00587E1B">
        <w:rPr>
          <w:lang w:val="en-US"/>
        </w:rPr>
        <w:t xml:space="preserve"> + total axle load of link-trailer and semitrailer as coupled</w:t>
      </w:r>
    </w:p>
    <w:p w14:paraId="4AC9778B" w14:textId="77777777" w:rsidR="0052165A" w:rsidRPr="00587E1B" w:rsidRDefault="0052165A" w:rsidP="0052165A">
      <w:pPr>
        <w:spacing w:after="120"/>
        <w:ind w:left="2268" w:right="1134"/>
        <w:rPr>
          <w:lang w:val="en-US"/>
        </w:rPr>
      </w:pPr>
      <w:r w:rsidRPr="00587E1B">
        <w:rPr>
          <w:lang w:val="en-US"/>
        </w:rPr>
        <w:t>M</w:t>
      </w:r>
      <w:r w:rsidRPr="00587E1B">
        <w:rPr>
          <w:vertAlign w:val="subscript"/>
          <w:lang w:val="en-US"/>
        </w:rPr>
        <w:t>4</w:t>
      </w:r>
      <w:r w:rsidRPr="00587E1B">
        <w:rPr>
          <w:lang w:val="en-US"/>
        </w:rPr>
        <w:t xml:space="preserve"> = total axle load of link-trailer and semitrailer as coupled</w:t>
      </w:r>
    </w:p>
    <w:p w14:paraId="2DFBFDDE" w14:textId="77777777" w:rsidR="0052165A" w:rsidRPr="00587E1B" w:rsidRDefault="0052165A" w:rsidP="0052165A">
      <w:pPr>
        <w:spacing w:after="120"/>
        <w:ind w:left="2268" w:right="1134"/>
        <w:rPr>
          <w:lang w:val="en-US"/>
        </w:rPr>
      </w:pPr>
      <w:r w:rsidRPr="00587E1B">
        <w:rPr>
          <w:lang w:val="en-US"/>
        </w:rPr>
        <w:t>M</w:t>
      </w:r>
      <w:r w:rsidRPr="00587E1B">
        <w:rPr>
          <w:vertAlign w:val="subscript"/>
          <w:lang w:val="en-US"/>
        </w:rPr>
        <w:t>5</w:t>
      </w:r>
      <w:r w:rsidRPr="00587E1B">
        <w:rPr>
          <w:lang w:val="en-US"/>
        </w:rPr>
        <w:t xml:space="preserve"> = support load at king-pin of semitrailer</w:t>
      </w:r>
    </w:p>
    <w:p w14:paraId="3746F67B" w14:textId="77777777" w:rsidR="0052165A" w:rsidRPr="00587E1B" w:rsidRDefault="0052165A" w:rsidP="0052165A">
      <w:pPr>
        <w:spacing w:after="120"/>
        <w:ind w:left="2268" w:right="1134"/>
        <w:rPr>
          <w:lang w:val="en-US"/>
        </w:rPr>
      </w:pPr>
      <w:r w:rsidRPr="00587E1B">
        <w:rPr>
          <w:lang w:val="en-US"/>
        </w:rPr>
        <w:t>M</w:t>
      </w:r>
      <w:r w:rsidRPr="00587E1B">
        <w:rPr>
          <w:vertAlign w:val="subscript"/>
          <w:lang w:val="en-US"/>
        </w:rPr>
        <w:t>6</w:t>
      </w:r>
      <w:r w:rsidRPr="00587E1B">
        <w:rPr>
          <w:lang w:val="en-US"/>
        </w:rPr>
        <w:t xml:space="preserve"> = M</w:t>
      </w:r>
      <w:r w:rsidRPr="00587E1B">
        <w:rPr>
          <w:vertAlign w:val="subscript"/>
          <w:lang w:val="en-US"/>
        </w:rPr>
        <w:t>5</w:t>
      </w:r>
      <w:r w:rsidRPr="00587E1B">
        <w:rPr>
          <w:lang w:val="en-US"/>
        </w:rPr>
        <w:t xml:space="preserve"> + total axle load of semitrailer</w:t>
      </w:r>
    </w:p>
    <w:p w14:paraId="386A9571" w14:textId="77777777" w:rsidR="0052165A" w:rsidRPr="00587E1B" w:rsidRDefault="0052165A" w:rsidP="0052165A">
      <w:pPr>
        <w:spacing w:after="120"/>
        <w:ind w:left="2268" w:right="1134"/>
        <w:rPr>
          <w:lang w:val="en-US"/>
        </w:rPr>
      </w:pPr>
      <w:r w:rsidRPr="00587E1B">
        <w:rPr>
          <w:lang w:val="en-US"/>
        </w:rPr>
        <w:t>Total combination mass = M</w:t>
      </w:r>
      <w:r w:rsidRPr="00587E1B">
        <w:rPr>
          <w:vertAlign w:val="subscript"/>
          <w:lang w:val="en-US"/>
        </w:rPr>
        <w:t>1</w:t>
      </w:r>
      <w:r w:rsidRPr="00587E1B">
        <w:rPr>
          <w:lang w:val="en-US"/>
        </w:rPr>
        <w:t xml:space="preserve"> + M</w:t>
      </w:r>
      <w:r w:rsidRPr="00587E1B">
        <w:rPr>
          <w:vertAlign w:val="subscript"/>
          <w:lang w:val="en-US"/>
        </w:rPr>
        <w:t>4</w:t>
      </w:r>
      <w:r w:rsidRPr="00587E1B">
        <w:rPr>
          <w:lang w:val="en-US"/>
        </w:rPr>
        <w:t xml:space="preserve"> </w:t>
      </w:r>
    </w:p>
    <w:p w14:paraId="6BF3D1D6" w14:textId="77777777" w:rsidR="0052165A" w:rsidRPr="00587E1B" w:rsidRDefault="0052165A" w:rsidP="0052165A">
      <w:pPr>
        <w:spacing w:after="120"/>
        <w:ind w:left="2268" w:right="1134"/>
        <w:rPr>
          <w:lang w:val="en-US"/>
        </w:rPr>
      </w:pPr>
      <w:r w:rsidRPr="00587E1B">
        <w:rPr>
          <w:lang w:val="en-US"/>
        </w:rPr>
        <w:lastRenderedPageBreak/>
        <w:t>Towable mass of the tractor: M</w:t>
      </w:r>
      <w:r w:rsidRPr="00587E1B">
        <w:rPr>
          <w:vertAlign w:val="subscript"/>
          <w:lang w:val="en-US"/>
        </w:rPr>
        <w:t>3</w:t>
      </w:r>
    </w:p>
    <w:p w14:paraId="03C5EB04" w14:textId="77777777" w:rsidR="0052165A" w:rsidRPr="00587E1B" w:rsidRDefault="0052165A" w:rsidP="0052165A">
      <w:pPr>
        <w:spacing w:after="120"/>
        <w:ind w:left="2268" w:right="1134"/>
        <w:rPr>
          <w:vertAlign w:val="subscript"/>
          <w:lang w:val="en-US"/>
        </w:rPr>
      </w:pPr>
      <w:r w:rsidRPr="00587E1B">
        <w:rPr>
          <w:lang w:val="en-US"/>
        </w:rPr>
        <w:t xml:space="preserve">Towable mass of the </w:t>
      </w:r>
      <w:proofErr w:type="spellStart"/>
      <w:r w:rsidRPr="00587E1B">
        <w:rPr>
          <w:lang w:val="en-US"/>
        </w:rPr>
        <w:t>linktrailer</w:t>
      </w:r>
      <w:proofErr w:type="spellEnd"/>
      <w:r w:rsidRPr="00587E1B">
        <w:rPr>
          <w:lang w:val="en-US"/>
        </w:rPr>
        <w:t>: M</w:t>
      </w:r>
      <w:r w:rsidRPr="00587E1B">
        <w:rPr>
          <w:vertAlign w:val="subscript"/>
          <w:lang w:val="en-US"/>
        </w:rPr>
        <w:t>6</w:t>
      </w:r>
    </w:p>
    <w:p w14:paraId="5AD5BE0F" w14:textId="77777777" w:rsidR="0052165A" w:rsidRPr="00587E1B" w:rsidRDefault="0052165A" w:rsidP="0052165A">
      <w:pPr>
        <w:ind w:left="2268" w:right="1134"/>
        <w:rPr>
          <w:lang w:val="en-US"/>
        </w:rPr>
      </w:pPr>
      <w:r w:rsidRPr="00587E1B">
        <w:rPr>
          <w:lang w:val="en-US"/>
        </w:rPr>
        <w:t>Coupling capability requirement:</w:t>
      </w:r>
    </w:p>
    <w:p w14:paraId="54E93BD6" w14:textId="77777777" w:rsidR="0052165A" w:rsidRPr="00587E1B" w:rsidRDefault="0052165A" w:rsidP="0052165A">
      <w:pPr>
        <w:ind w:left="2268" w:right="1134"/>
      </w:pPr>
      <w:r w:rsidRPr="00587E1B">
        <w:rPr>
          <w:lang w:val="en-US"/>
        </w:rPr>
        <w:t>Fifth wheel:</w:t>
      </w:r>
      <w:r w:rsidRPr="00587E1B">
        <w:rPr>
          <w:lang w:val="en-US"/>
        </w:rPr>
        <w:tab/>
      </w:r>
      <w:r w:rsidRPr="00587E1B">
        <w:rPr>
          <w:lang w:val="en-US"/>
        </w:rPr>
        <w:tab/>
      </w:r>
      <w:r w:rsidRPr="00587E1B">
        <w:rPr>
          <w:lang w:val="en-US"/>
        </w:rPr>
        <w:tab/>
      </w:r>
      <w:r w:rsidRPr="00587E1B">
        <w:rPr>
          <w:lang w:val="en-US"/>
        </w:rPr>
        <w:tab/>
      </w:r>
      <m:oMath>
        <m:r>
          <w:rPr>
            <w:rFonts w:ascii="Cambria Math" w:hAnsi="Cambria Math"/>
          </w:rPr>
          <m:t>D</m:t>
        </m:r>
        <m:r>
          <w:rPr>
            <w:rFonts w:ascii="Cambria Math" w:hAnsi="Cambria Math"/>
            <w:lang w:val="en-US"/>
          </w:rPr>
          <m:t>=0.5</m:t>
        </m:r>
        <m:r>
          <w:rPr>
            <w:rFonts w:ascii="Cambria Math" w:hAnsi="Cambria Math"/>
          </w:rPr>
          <m:t>g</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lang w:val="en-US"/>
                  </w:rPr>
                  <m:t>3</m:t>
                </m:r>
              </m:sub>
            </m:sSub>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lang w:val="en-US"/>
                      </w:rPr>
                      <m:t>1</m:t>
                    </m:r>
                  </m:sub>
                </m:sSub>
                <m:r>
                  <w:rPr>
                    <w:rFonts w:ascii="Cambria Math" w:hAnsi="Cambria Math"/>
                    <w:lang w:val="en-US"/>
                  </w:rPr>
                  <m:t>+0,08</m:t>
                </m:r>
                <m:sSub>
                  <m:sSubPr>
                    <m:ctrlPr>
                      <w:rPr>
                        <w:rFonts w:ascii="Cambria Math" w:hAnsi="Cambria Math"/>
                        <w:i/>
                      </w:rPr>
                    </m:ctrlPr>
                  </m:sSubPr>
                  <m:e>
                    <m:r>
                      <w:rPr>
                        <w:rFonts w:ascii="Cambria Math" w:hAnsi="Cambria Math"/>
                      </w:rPr>
                      <m:t>M</m:t>
                    </m:r>
                  </m:e>
                  <m:sub>
                    <m:r>
                      <w:rPr>
                        <w:rFonts w:ascii="Cambria Math" w:hAnsi="Cambria Math"/>
                        <w:lang w:val="en-US"/>
                      </w:rPr>
                      <m:t>3</m:t>
                    </m:r>
                  </m:sub>
                </m:sSub>
              </m:e>
            </m:d>
          </m:num>
          <m:den>
            <m:sSub>
              <m:sSubPr>
                <m:ctrlPr>
                  <w:rPr>
                    <w:rFonts w:ascii="Cambria Math" w:hAnsi="Cambria Math"/>
                    <w:i/>
                  </w:rPr>
                </m:ctrlPr>
              </m:sSubPr>
              <m:e>
                <m:r>
                  <w:rPr>
                    <w:rFonts w:ascii="Cambria Math" w:hAnsi="Cambria Math"/>
                  </w:rPr>
                  <m:t>M</m:t>
                </m:r>
              </m:e>
              <m:sub>
                <m:r>
                  <w:rPr>
                    <w:rFonts w:ascii="Cambria Math" w:hAnsi="Cambria Math"/>
                    <w:lang w:val="en-US"/>
                  </w:rPr>
                  <m:t>1</m:t>
                </m:r>
              </m:sub>
            </m:sSub>
            <m:r>
              <w:rPr>
                <w:rFonts w:ascii="Cambria Math" w:hAnsi="Cambria Math"/>
                <w:lang w:val="en-US"/>
              </w:rPr>
              <m:t>+</m:t>
            </m:r>
            <m:sSub>
              <m:sSubPr>
                <m:ctrlPr>
                  <w:rPr>
                    <w:rFonts w:ascii="Cambria Math" w:hAnsi="Cambria Math"/>
                    <w:i/>
                  </w:rPr>
                </m:ctrlPr>
              </m:sSubPr>
              <m:e>
                <m:r>
                  <w:rPr>
                    <w:rFonts w:ascii="Cambria Math" w:hAnsi="Cambria Math"/>
                  </w:rPr>
                  <m:t>M</m:t>
                </m:r>
              </m:e>
              <m:sub>
                <m:r>
                  <w:rPr>
                    <w:rFonts w:ascii="Cambria Math" w:hAnsi="Cambria Math"/>
                    <w:lang w:val="en-US"/>
                  </w:rPr>
                  <m:t>3</m:t>
                </m:r>
              </m:sub>
            </m:sSub>
            <m:r>
              <w:rPr>
                <w:rFonts w:ascii="Cambria Math" w:hAnsi="Cambria Math"/>
                <w:lang w:val="en-US"/>
              </w:rPr>
              <m:t>-</m:t>
            </m:r>
            <m:sSub>
              <m:sSubPr>
                <m:ctrlPr>
                  <w:rPr>
                    <w:rFonts w:ascii="Cambria Math" w:hAnsi="Cambria Math"/>
                    <w:i/>
                  </w:rPr>
                </m:ctrlPr>
              </m:sSubPr>
              <m:e>
                <m:r>
                  <w:rPr>
                    <w:rFonts w:ascii="Cambria Math" w:hAnsi="Cambria Math"/>
                  </w:rPr>
                  <m:t>M</m:t>
                </m:r>
              </m:e>
              <m:sub>
                <m:r>
                  <w:rPr>
                    <w:rFonts w:ascii="Cambria Math" w:hAnsi="Cambria Math"/>
                    <w:lang w:val="en-US"/>
                  </w:rPr>
                  <m:t>2</m:t>
                </m:r>
              </m:sub>
            </m:sSub>
          </m:den>
        </m:f>
      </m:oMath>
    </w:p>
    <w:p w14:paraId="12A95A49" w14:textId="77777777" w:rsidR="0052165A" w:rsidRPr="00587E1B" w:rsidRDefault="0052165A" w:rsidP="0052165A">
      <w:pPr>
        <w:ind w:left="1134" w:right="1134"/>
        <w:rPr>
          <w:lang w:val="en-US"/>
        </w:rPr>
      </w:pPr>
      <w:r w:rsidRPr="00587E1B">
        <w:separator/>
      </w:r>
    </w:p>
    <w:p w14:paraId="05F95852" w14:textId="77777777" w:rsidR="0052165A" w:rsidRPr="00587E1B" w:rsidRDefault="0052165A" w:rsidP="0052165A">
      <w:pPr>
        <w:pStyle w:val="FootnoteText"/>
        <w:spacing w:after="120"/>
        <w:rPr>
          <w:lang w:val="en-US"/>
        </w:rPr>
      </w:pPr>
      <w:r>
        <w:rPr>
          <w:lang w:val="en-US"/>
        </w:rPr>
        <w:tab/>
      </w:r>
      <w:r w:rsidRPr="00587E1B">
        <w:rPr>
          <w:lang w:val="en-US"/>
        </w:rPr>
        <w:t>*</w:t>
      </w:r>
      <w:r w:rsidRPr="00587E1B">
        <w:rPr>
          <w:lang w:val="en-US"/>
        </w:rPr>
        <w:tab/>
        <w:t>Link-trailer is a semitrailer equipped with a fifth wheel in its rear end enabling a second semitrailer to be towed.</w:t>
      </w:r>
    </w:p>
    <w:p w14:paraId="49BE054D" w14:textId="77777777" w:rsidR="0052165A" w:rsidRPr="00587E1B" w:rsidRDefault="0052165A" w:rsidP="0052165A">
      <w:pPr>
        <w:pStyle w:val="ListParagraph"/>
        <w:spacing w:after="120"/>
        <w:ind w:left="2268" w:right="1134" w:hanging="1134"/>
        <w:rPr>
          <w:lang w:val="en-US"/>
        </w:rPr>
      </w:pPr>
      <w:r w:rsidRPr="00587E1B">
        <w:rPr>
          <w:lang w:val="en-US"/>
        </w:rPr>
        <w:t xml:space="preserve">4. </w:t>
      </w:r>
      <w:r w:rsidRPr="00587E1B">
        <w:rPr>
          <w:lang w:val="en-US"/>
        </w:rPr>
        <w:tab/>
        <w:t>Performance extension</w:t>
      </w:r>
    </w:p>
    <w:p w14:paraId="19DE27B4" w14:textId="77777777" w:rsidR="0052165A" w:rsidRPr="00587E1B" w:rsidRDefault="0052165A" w:rsidP="0052165A">
      <w:pPr>
        <w:spacing w:after="120" w:line="240" w:lineRule="auto"/>
        <w:ind w:left="2268" w:right="1134"/>
        <w:jc w:val="both"/>
        <w:rPr>
          <w:lang w:val="en-US"/>
        </w:rPr>
      </w:pPr>
      <w:r w:rsidRPr="00587E1B">
        <w:rPr>
          <w:lang w:val="en-US"/>
        </w:rPr>
        <w:t xml:space="preserve">The designations </w:t>
      </w:r>
      <w:proofErr w:type="spellStart"/>
      <w:r w:rsidRPr="00587E1B">
        <w:rPr>
          <w:lang w:val="en-US"/>
        </w:rPr>
        <w:t>D</w:t>
      </w:r>
      <w:r w:rsidRPr="00587E1B">
        <w:rPr>
          <w:vertAlign w:val="subscript"/>
          <w:lang w:val="en-US"/>
        </w:rPr>
        <w:t>cert</w:t>
      </w:r>
      <w:proofErr w:type="spellEnd"/>
      <w:r w:rsidRPr="00587E1B">
        <w:rPr>
          <w:lang w:val="en-US"/>
        </w:rPr>
        <w:t>, D</w:t>
      </w:r>
      <w:r w:rsidRPr="00587E1B">
        <w:rPr>
          <w:vertAlign w:val="subscript"/>
          <w:lang w:val="en-US"/>
        </w:rPr>
        <w:t>C-cert</w:t>
      </w:r>
      <w:r w:rsidRPr="00587E1B">
        <w:rPr>
          <w:lang w:val="en-US"/>
        </w:rPr>
        <w:t xml:space="preserve">, </w:t>
      </w:r>
      <w:proofErr w:type="spellStart"/>
      <w:r w:rsidRPr="00587E1B">
        <w:rPr>
          <w:lang w:val="en-US"/>
        </w:rPr>
        <w:t>V</w:t>
      </w:r>
      <w:r w:rsidRPr="00587E1B">
        <w:rPr>
          <w:vertAlign w:val="subscript"/>
          <w:lang w:val="en-US"/>
        </w:rPr>
        <w:t>cert</w:t>
      </w:r>
      <w:proofErr w:type="spellEnd"/>
      <w:r w:rsidRPr="00587E1B">
        <w:rPr>
          <w:lang w:val="en-US"/>
        </w:rPr>
        <w:t xml:space="preserve"> and </w:t>
      </w:r>
      <w:proofErr w:type="spellStart"/>
      <w:r w:rsidRPr="00587E1B">
        <w:rPr>
          <w:lang w:val="en-US"/>
        </w:rPr>
        <w:t>S</w:t>
      </w:r>
      <w:r w:rsidRPr="00587E1B">
        <w:rPr>
          <w:vertAlign w:val="subscript"/>
          <w:lang w:val="en-US"/>
        </w:rPr>
        <w:t>cert</w:t>
      </w:r>
      <w:proofErr w:type="spellEnd"/>
      <w:r w:rsidRPr="00587E1B">
        <w:rPr>
          <w:lang w:val="en-US"/>
        </w:rPr>
        <w:t xml:space="preserve"> used below in this paragraph designate certified performance values of the coupling component under consideration. The designation D</w:t>
      </w:r>
      <w:r w:rsidRPr="00587E1B">
        <w:rPr>
          <w:vertAlign w:val="subscript"/>
          <w:lang w:val="en-US"/>
        </w:rPr>
        <w:t>C-</w:t>
      </w:r>
      <w:proofErr w:type="spellStart"/>
      <w:r w:rsidRPr="00587E1B">
        <w:rPr>
          <w:vertAlign w:val="subscript"/>
          <w:lang w:val="en-US"/>
        </w:rPr>
        <w:t>req</w:t>
      </w:r>
      <w:proofErr w:type="spellEnd"/>
      <w:r w:rsidRPr="00587E1B">
        <w:rPr>
          <w:lang w:val="en-US"/>
        </w:rPr>
        <w:t xml:space="preserve">, </w:t>
      </w:r>
      <w:proofErr w:type="spellStart"/>
      <w:r w:rsidRPr="00587E1B">
        <w:rPr>
          <w:lang w:val="en-US"/>
        </w:rPr>
        <w:t>V</w:t>
      </w:r>
      <w:r w:rsidRPr="00587E1B">
        <w:rPr>
          <w:vertAlign w:val="subscript"/>
          <w:lang w:val="en-US"/>
        </w:rPr>
        <w:t>req</w:t>
      </w:r>
      <w:proofErr w:type="spellEnd"/>
      <w:r w:rsidRPr="00587E1B">
        <w:rPr>
          <w:lang w:val="en-US"/>
        </w:rPr>
        <w:t xml:space="preserve"> and </w:t>
      </w:r>
      <w:proofErr w:type="spellStart"/>
      <w:r w:rsidRPr="00587E1B">
        <w:rPr>
          <w:lang w:val="en-US"/>
        </w:rPr>
        <w:t>S</w:t>
      </w:r>
      <w:r w:rsidRPr="00587E1B">
        <w:rPr>
          <w:vertAlign w:val="subscript"/>
          <w:lang w:val="en-US"/>
        </w:rPr>
        <w:t>req</w:t>
      </w:r>
      <w:proofErr w:type="spellEnd"/>
      <w:r w:rsidRPr="00587E1B">
        <w:rPr>
          <w:lang w:val="en-US"/>
        </w:rPr>
        <w:t xml:space="preserve"> designate vehicle combination performance value requirements as calculated in accordance with the rules in this annex. They are to be evaluated against certified performance values.</w:t>
      </w:r>
    </w:p>
    <w:p w14:paraId="7AA5D7DD" w14:textId="77777777" w:rsidR="0052165A" w:rsidRPr="00587E1B" w:rsidRDefault="0052165A" w:rsidP="0052165A">
      <w:pPr>
        <w:pStyle w:val="ListParagraph"/>
        <w:spacing w:after="120"/>
        <w:ind w:left="2268" w:right="1134" w:hanging="1134"/>
        <w:jc w:val="both"/>
        <w:rPr>
          <w:lang w:val="en-US"/>
        </w:rPr>
      </w:pPr>
      <w:r w:rsidRPr="00587E1B">
        <w:rPr>
          <w:lang w:val="en-US"/>
        </w:rPr>
        <w:t>4.1.</w:t>
      </w:r>
      <w:r w:rsidRPr="00587E1B">
        <w:rPr>
          <w:lang w:val="en-US"/>
        </w:rPr>
        <w:tab/>
        <w:t xml:space="preserve">Clevis coupling systems including </w:t>
      </w:r>
      <w:proofErr w:type="spellStart"/>
      <w:r w:rsidRPr="00587E1B">
        <w:rPr>
          <w:lang w:val="en-US"/>
        </w:rPr>
        <w:t>drawbeams</w:t>
      </w:r>
      <w:proofErr w:type="spellEnd"/>
      <w:r w:rsidRPr="00587E1B">
        <w:rPr>
          <w:lang w:val="en-US"/>
        </w:rPr>
        <w:t xml:space="preserve"> and drawbar eyes</w:t>
      </w:r>
    </w:p>
    <w:p w14:paraId="47573152" w14:textId="77777777" w:rsidR="0052165A" w:rsidRPr="00587E1B" w:rsidRDefault="0052165A" w:rsidP="0052165A">
      <w:pPr>
        <w:pStyle w:val="ListParagraph"/>
        <w:spacing w:after="120"/>
        <w:ind w:left="2268" w:right="1134"/>
        <w:jc w:val="both"/>
        <w:rPr>
          <w:lang w:val="en-US"/>
        </w:rPr>
      </w:pPr>
      <w:r w:rsidRPr="00587E1B">
        <w:rPr>
          <w:lang w:val="en-US"/>
        </w:rPr>
        <w:t xml:space="preserve">For each combination of certified performance </w:t>
      </w:r>
      <w:proofErr w:type="gramStart"/>
      <w:r w:rsidRPr="00587E1B">
        <w:rPr>
          <w:lang w:val="en-US"/>
        </w:rPr>
        <w:t>values</w:t>
      </w:r>
      <w:proofErr w:type="gramEnd"/>
      <w:r w:rsidRPr="00587E1B">
        <w:rPr>
          <w:lang w:val="en-US"/>
        </w:rPr>
        <w:t xml:space="preserve"> a diagram as shown in the Figure 28 may be drawn. Calculated performance value requirements D</w:t>
      </w:r>
      <w:r w:rsidRPr="00587E1B">
        <w:rPr>
          <w:vertAlign w:val="subscript"/>
          <w:lang w:val="en-US"/>
        </w:rPr>
        <w:t>C-</w:t>
      </w:r>
      <w:proofErr w:type="spellStart"/>
      <w:r w:rsidRPr="00587E1B">
        <w:rPr>
          <w:vertAlign w:val="subscript"/>
          <w:lang w:val="en-US"/>
        </w:rPr>
        <w:t>req</w:t>
      </w:r>
      <w:proofErr w:type="spellEnd"/>
      <w:r w:rsidRPr="00587E1B">
        <w:rPr>
          <w:lang w:val="en-US"/>
        </w:rPr>
        <w:t xml:space="preserve"> and </w:t>
      </w:r>
      <w:proofErr w:type="spellStart"/>
      <w:r w:rsidRPr="00587E1B">
        <w:rPr>
          <w:lang w:val="en-US"/>
        </w:rPr>
        <w:t>V</w:t>
      </w:r>
      <w:r w:rsidRPr="00587E1B">
        <w:rPr>
          <w:vertAlign w:val="subscript"/>
          <w:lang w:val="en-US"/>
        </w:rPr>
        <w:t>req</w:t>
      </w:r>
      <w:proofErr w:type="spellEnd"/>
      <w:r w:rsidRPr="00587E1B">
        <w:rPr>
          <w:lang w:val="en-US"/>
        </w:rPr>
        <w:t xml:space="preserve"> that would fall in the hatched area of the diagram </w:t>
      </w:r>
      <w:proofErr w:type="gramStart"/>
      <w:r w:rsidRPr="00587E1B">
        <w:rPr>
          <w:lang w:val="en-US"/>
        </w:rPr>
        <w:t>are allowed to</w:t>
      </w:r>
      <w:proofErr w:type="gramEnd"/>
      <w:r w:rsidRPr="00587E1B">
        <w:rPr>
          <w:lang w:val="en-US"/>
        </w:rPr>
        <w:t xml:space="preserve"> be operated in road traffic. </w:t>
      </w:r>
    </w:p>
    <w:p w14:paraId="770BF053" w14:textId="77777777" w:rsidR="0052165A" w:rsidRPr="00587E1B" w:rsidRDefault="0052165A" w:rsidP="0052165A">
      <w:pPr>
        <w:pStyle w:val="ListParagraph"/>
        <w:spacing w:after="120"/>
        <w:ind w:left="2268" w:right="1134"/>
        <w:jc w:val="both"/>
        <w:rPr>
          <w:lang w:val="en-US"/>
        </w:rPr>
      </w:pPr>
      <w:proofErr w:type="spellStart"/>
      <w:r w:rsidRPr="00587E1B">
        <w:rPr>
          <w:lang w:val="en-US"/>
        </w:rPr>
        <w:t>S</w:t>
      </w:r>
      <w:r w:rsidRPr="00587E1B">
        <w:rPr>
          <w:vertAlign w:val="subscript"/>
          <w:lang w:val="en-US"/>
        </w:rPr>
        <w:t>req</w:t>
      </w:r>
      <w:proofErr w:type="spellEnd"/>
      <w:r w:rsidRPr="00587E1B">
        <w:rPr>
          <w:lang w:val="en-US"/>
        </w:rPr>
        <w:t xml:space="preserve"> shall always be below or equal to 1000 kg.</w:t>
      </w:r>
    </w:p>
    <w:p w14:paraId="200FA2AE" w14:textId="77777777" w:rsidR="0052165A" w:rsidRPr="00587E1B" w:rsidRDefault="0052165A" w:rsidP="0052165A">
      <w:pPr>
        <w:pStyle w:val="SingleTxtG"/>
        <w:spacing w:line="240" w:lineRule="auto"/>
      </w:pPr>
      <w:r w:rsidRPr="00587E1B">
        <w:t>Figure 28</w:t>
      </w:r>
    </w:p>
    <w:p w14:paraId="12E0B0E0" w14:textId="77777777" w:rsidR="0052165A" w:rsidRPr="00587E1B" w:rsidRDefault="0052165A" w:rsidP="0052165A">
      <w:pPr>
        <w:pStyle w:val="SingleTxtG"/>
        <w:jc w:val="left"/>
      </w:pPr>
      <w:r w:rsidRPr="00587E1B">
        <w:rPr>
          <w:noProof/>
          <w:lang w:val="en-US"/>
        </w:rPr>
        <w:drawing>
          <wp:inline distT="0" distB="0" distL="0" distR="0" wp14:anchorId="2C610B17" wp14:editId="21F33F22">
            <wp:extent cx="2832100" cy="1801495"/>
            <wp:effectExtent l="0" t="0" r="635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2100" cy="1801495"/>
                    </a:xfrm>
                    <a:prstGeom prst="rect">
                      <a:avLst/>
                    </a:prstGeom>
                    <a:noFill/>
                    <a:ln>
                      <a:noFill/>
                    </a:ln>
                  </pic:spPr>
                </pic:pic>
              </a:graphicData>
            </a:graphic>
          </wp:inline>
        </w:drawing>
      </w:r>
    </w:p>
    <w:p w14:paraId="50EE35AD" w14:textId="566EE9EE" w:rsidR="0052165A" w:rsidRPr="00587E1B" w:rsidRDefault="0052165A" w:rsidP="0052165A">
      <w:pPr>
        <w:pStyle w:val="ListParagraph"/>
        <w:spacing w:after="120"/>
        <w:ind w:left="2268" w:right="1134" w:hanging="1134"/>
        <w:jc w:val="both"/>
        <w:rPr>
          <w:lang w:val="en-US"/>
        </w:rPr>
      </w:pPr>
      <w:r w:rsidRPr="00587E1B">
        <w:rPr>
          <w:lang w:val="en-US"/>
        </w:rPr>
        <w:t>4.2.</w:t>
      </w:r>
      <w:r w:rsidRPr="00587E1B">
        <w:rPr>
          <w:lang w:val="en-US"/>
        </w:rPr>
        <w:tab/>
        <w:t xml:space="preserve">If the calculated performance value requirements fall within the hatched area of </w:t>
      </w:r>
      <w:r w:rsidR="00611F03">
        <w:rPr>
          <w:lang w:val="en-US"/>
        </w:rPr>
        <w:t>F</w:t>
      </w:r>
      <w:r w:rsidR="00611F03" w:rsidRPr="00587E1B">
        <w:rPr>
          <w:lang w:val="en-US"/>
        </w:rPr>
        <w:t xml:space="preserve">igure </w:t>
      </w:r>
      <w:r w:rsidRPr="00587E1B">
        <w:rPr>
          <w:lang w:val="en-US"/>
        </w:rPr>
        <w:t>28, the towable mass is verified with a limiting V-value. For the combination concerned the limiting V-value overrules the certified V-value of the coupling equipment installed.</w:t>
      </w:r>
    </w:p>
    <w:p w14:paraId="5D8DFF71" w14:textId="781143F9" w:rsidR="0052165A" w:rsidRDefault="0052165A" w:rsidP="0052165A">
      <w:pPr>
        <w:suppressAutoHyphens w:val="0"/>
        <w:spacing w:line="240" w:lineRule="auto"/>
        <w:ind w:left="2268" w:right="1134" w:hanging="1134"/>
        <w:rPr>
          <w:sz w:val="24"/>
          <w:szCs w:val="24"/>
          <w:lang w:val="en-US"/>
        </w:rPr>
      </w:pPr>
      <w:r w:rsidRPr="00587E1B">
        <w:rPr>
          <w:lang w:val="en-US"/>
        </w:rPr>
        <w:t xml:space="preserve">4.2.1. </w:t>
      </w:r>
      <w:r w:rsidRPr="00587E1B">
        <w:rPr>
          <w:lang w:val="en-US"/>
        </w:rPr>
        <w:tab/>
        <w:t xml:space="preserve">The limiting V-value is given by a point on the sloping line in </w:t>
      </w:r>
      <w:r w:rsidR="00611F03">
        <w:rPr>
          <w:lang w:val="en-US"/>
        </w:rPr>
        <w:t>F</w:t>
      </w:r>
      <w:r w:rsidR="00611F03" w:rsidRPr="00587E1B">
        <w:rPr>
          <w:lang w:val="en-US"/>
        </w:rPr>
        <w:t xml:space="preserve">igure </w:t>
      </w:r>
      <w:r w:rsidRPr="00587E1B">
        <w:rPr>
          <w:lang w:val="en-US"/>
        </w:rPr>
        <w:t>28. This point corresponds to the Dc-value requirement calculated for the towable mass."</w:t>
      </w:r>
      <w:r>
        <w:rPr>
          <w:sz w:val="24"/>
          <w:szCs w:val="24"/>
          <w:lang w:val="en-US"/>
        </w:rPr>
        <w:t xml:space="preserve"> </w:t>
      </w:r>
    </w:p>
    <w:p w14:paraId="485AE9A9" w14:textId="5A2D4DC9" w:rsidR="00A61C62" w:rsidRPr="00295D04" w:rsidRDefault="0052165A" w:rsidP="0052165A">
      <w:pPr>
        <w:pStyle w:val="SingleTxtG"/>
        <w:spacing w:after="0"/>
        <w:jc w:val="center"/>
        <w:rPr>
          <w:u w:val="single"/>
          <w:lang w:val="en-US"/>
        </w:rPr>
      </w:pPr>
      <w:r>
        <w:rPr>
          <w:u w:val="single"/>
          <w:lang w:val="en-US"/>
        </w:rPr>
        <w:tab/>
      </w:r>
      <w:r w:rsidR="00295D04">
        <w:rPr>
          <w:u w:val="single"/>
          <w:lang w:val="en-US"/>
        </w:rPr>
        <w:tab/>
      </w:r>
      <w:r w:rsidR="00295D04">
        <w:rPr>
          <w:u w:val="single"/>
          <w:lang w:val="en-US"/>
        </w:rPr>
        <w:tab/>
      </w:r>
      <w:r w:rsidR="00295D04">
        <w:rPr>
          <w:u w:val="single"/>
          <w:lang w:val="en-US"/>
        </w:rPr>
        <w:tab/>
      </w:r>
    </w:p>
    <w:sectPr w:rsidR="00A61C62" w:rsidRPr="00295D04" w:rsidSect="000F4C7E">
      <w:headerReference w:type="even" r:id="rId12"/>
      <w:headerReference w:type="default" r:id="rId13"/>
      <w:footerReference w:type="even" r:id="rId14"/>
      <w:footerReference w:type="default" r:id="rId15"/>
      <w:headerReference w:type="first" r:id="rId16"/>
      <w:footnotePr>
        <w:numRestart w:val="eachSect"/>
      </w:footnotePr>
      <w:endnotePr>
        <w:numFmt w:val="decimal"/>
      </w:endnotePr>
      <w:type w:val="continuous"/>
      <w:pgSz w:w="11907" w:h="16840" w:code="9"/>
      <w:pgMar w:top="1843" w:right="1134" w:bottom="2127"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B5D94" w14:textId="77777777" w:rsidR="00316B5B" w:rsidRDefault="00316B5B"/>
  </w:endnote>
  <w:endnote w:type="continuationSeparator" w:id="0">
    <w:p w14:paraId="5FDF1A6D" w14:textId="77777777" w:rsidR="00316B5B" w:rsidRDefault="00316B5B"/>
  </w:endnote>
  <w:endnote w:type="continuationNotice" w:id="1">
    <w:p w14:paraId="30142910" w14:textId="77777777" w:rsidR="00316B5B" w:rsidRDefault="00316B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0473" w14:textId="1AC0AA21" w:rsidR="00316B5B" w:rsidRPr="00D623A7" w:rsidRDefault="00316B5B">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5C2777">
      <w:rPr>
        <w:b/>
        <w:noProof/>
        <w:sz w:val="18"/>
        <w:szCs w:val="18"/>
      </w:rPr>
      <w:t>12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877D" w14:textId="2E9095A9" w:rsidR="00316B5B" w:rsidRPr="00776D12" w:rsidRDefault="00316B5B"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5C2777">
      <w:rPr>
        <w:b/>
        <w:noProof/>
        <w:sz w:val="18"/>
        <w:szCs w:val="18"/>
      </w:rPr>
      <w:t>11</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3D869" w14:textId="77777777" w:rsidR="00316B5B" w:rsidRPr="000B175B" w:rsidRDefault="00316B5B" w:rsidP="000B175B">
      <w:pPr>
        <w:tabs>
          <w:tab w:val="right" w:pos="2155"/>
        </w:tabs>
        <w:spacing w:after="80"/>
        <w:ind w:left="680"/>
        <w:rPr>
          <w:u w:val="single"/>
        </w:rPr>
      </w:pPr>
      <w:r>
        <w:rPr>
          <w:u w:val="single"/>
        </w:rPr>
        <w:tab/>
      </w:r>
    </w:p>
  </w:footnote>
  <w:footnote w:type="continuationSeparator" w:id="0">
    <w:p w14:paraId="2A85D0CF" w14:textId="77777777" w:rsidR="00316B5B" w:rsidRPr="00FC68B7" w:rsidRDefault="00316B5B" w:rsidP="00FC68B7">
      <w:pPr>
        <w:tabs>
          <w:tab w:val="left" w:pos="2155"/>
        </w:tabs>
        <w:spacing w:after="80"/>
        <w:ind w:left="680"/>
        <w:rPr>
          <w:u w:val="single"/>
        </w:rPr>
      </w:pPr>
      <w:r>
        <w:rPr>
          <w:u w:val="single"/>
        </w:rPr>
        <w:tab/>
      </w:r>
    </w:p>
  </w:footnote>
  <w:footnote w:type="continuationNotice" w:id="1">
    <w:p w14:paraId="55C7DD35" w14:textId="77777777" w:rsidR="00316B5B" w:rsidRDefault="00316B5B"/>
  </w:footnote>
  <w:footnote w:id="2">
    <w:p w14:paraId="14BF8793" w14:textId="77777777" w:rsidR="00316B5B" w:rsidRDefault="00316B5B" w:rsidP="00A61C62">
      <w:pPr>
        <w:pStyle w:val="FootnoteText"/>
      </w:pPr>
      <w:r>
        <w:tab/>
      </w:r>
      <w:r>
        <w:rPr>
          <w:rStyle w:val="FootnoteReference"/>
          <w:sz w:val="20"/>
        </w:rPr>
        <w:t>*</w:t>
      </w:r>
      <w:r>
        <w:rPr>
          <w:sz w:val="20"/>
        </w:rPr>
        <w:tab/>
      </w:r>
      <w:r>
        <w:t>Former titles of the Agreement:</w:t>
      </w:r>
    </w:p>
    <w:p w14:paraId="12C0DCA9" w14:textId="77777777" w:rsidR="00316B5B" w:rsidRDefault="00316B5B" w:rsidP="00A61C62">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0BDDF319" w14:textId="77777777" w:rsidR="00316B5B" w:rsidRDefault="00316B5B" w:rsidP="00A61C62">
      <w:pPr>
        <w:pStyle w:val="FootnoteText"/>
      </w:pPr>
      <w:r>
        <w:tab/>
      </w:r>
      <w:r>
        <w:tab/>
        <w:t xml:space="preserve">Agreement concerning the Adoption of Uniform Technical Prescriptions for Wheeled Vehicles, Equipment and Parts which can be Fitted and/or be Used on Wheeled Vehicles and the Conditions for Reciprocal Recognition of Approvals Granted </w:t>
      </w:r>
      <w:proofErr w:type="gramStart"/>
      <w:r>
        <w:t>on the Basis of</w:t>
      </w:r>
      <w:proofErr w:type="gramEnd"/>
      <w:r>
        <w:t xml:space="preserve"> these Prescriptions, done at Geneva on 5 October 1995 (Revision 2).</w:t>
      </w:r>
    </w:p>
  </w:footnote>
  <w:footnote w:id="3">
    <w:p w14:paraId="0BC9C3A9" w14:textId="77777777" w:rsidR="00316B5B" w:rsidRPr="00587E1B" w:rsidRDefault="00316B5B" w:rsidP="0052165A">
      <w:pPr>
        <w:pStyle w:val="FootnoteText"/>
        <w:rPr>
          <w:lang w:val="en-US"/>
        </w:rPr>
      </w:pPr>
      <w:r w:rsidRPr="00A25EB0">
        <w:rPr>
          <w:lang w:val="en-US"/>
        </w:rPr>
        <w:tab/>
      </w:r>
      <w:r>
        <w:rPr>
          <w:rStyle w:val="FootnoteReference"/>
        </w:rPr>
        <w:footnoteRef/>
      </w:r>
      <w:r>
        <w:rPr>
          <w:lang w:val="en-US"/>
        </w:rPr>
        <w:tab/>
      </w:r>
      <w:r w:rsidRPr="00587E1B">
        <w:rPr>
          <w:lang w:val="en-US"/>
        </w:rPr>
        <w:t>The mass T and R and the technically permissible maximum mass, may be greater than the permissible maximum mass prescribed by national legislation.</w:t>
      </w:r>
    </w:p>
  </w:footnote>
  <w:footnote w:id="4">
    <w:p w14:paraId="5663E8BC" w14:textId="53637A08" w:rsidR="00316B5B" w:rsidRPr="00587E1B" w:rsidRDefault="00316B5B" w:rsidP="001F2EA4">
      <w:pPr>
        <w:pStyle w:val="FootnoteText"/>
        <w:rPr>
          <w:sz w:val="16"/>
          <w:lang w:val="en-US"/>
        </w:rPr>
      </w:pPr>
      <w:r w:rsidRPr="00587E1B">
        <w:rPr>
          <w:szCs w:val="18"/>
          <w:lang w:val="en-US"/>
        </w:rPr>
        <w:tab/>
      </w:r>
      <w:r w:rsidRPr="00587E1B">
        <w:rPr>
          <w:rStyle w:val="FootnoteReference"/>
          <w:szCs w:val="18"/>
        </w:rPr>
        <w:footnoteRef/>
      </w:r>
      <w:r>
        <w:rPr>
          <w:szCs w:val="18"/>
          <w:lang w:val="en-US"/>
        </w:rPr>
        <w:tab/>
      </w:r>
      <w:r w:rsidRPr="00587E1B">
        <w:rPr>
          <w:szCs w:val="18"/>
          <w:lang w:val="en-US"/>
        </w:rPr>
        <w:t xml:space="preserve">See definitions in </w:t>
      </w:r>
      <w:r>
        <w:rPr>
          <w:szCs w:val="18"/>
          <w:lang w:val="en-US"/>
        </w:rPr>
        <w:t xml:space="preserve">UN </w:t>
      </w:r>
      <w:r w:rsidRPr="00587E1B">
        <w:rPr>
          <w:szCs w:val="18"/>
          <w:lang w:val="en-US"/>
        </w:rPr>
        <w:t xml:space="preserve">Regulation No. 13 annexed to the 1958 Agreement </w:t>
      </w:r>
      <w:r w:rsidRPr="001F2EA4">
        <w:rPr>
          <w:szCs w:val="18"/>
        </w:rPr>
        <w:t xml:space="preserve">the Adoption of Harmonized Technical United Nations Regulations for Wheeled Vehicles, Equipment and Parts which can be Fitted and/or be Used on Wheeled Vehicles and the Conditions for Reciprocal Recognition of Approvals Granted </w:t>
      </w:r>
      <w:proofErr w:type="gramStart"/>
      <w:r w:rsidRPr="001F2EA4">
        <w:rPr>
          <w:szCs w:val="18"/>
        </w:rPr>
        <w:t>on the Basis of</w:t>
      </w:r>
      <w:proofErr w:type="gramEnd"/>
      <w:r w:rsidRPr="001F2EA4">
        <w:rPr>
          <w:szCs w:val="18"/>
        </w:rPr>
        <w:t xml:space="preserve"> these United Nations Regulations</w:t>
      </w:r>
      <w:r w:rsidRPr="00587E1B">
        <w:rPr>
          <w:szCs w:val="18"/>
          <w:lang w:val="en-US"/>
        </w:rPr>
        <w:t xml:space="preserve">. The definition is also contained in Annex 7 </w:t>
      </w:r>
      <w:r>
        <w:rPr>
          <w:szCs w:val="18"/>
          <w:lang w:val="en-US"/>
        </w:rPr>
        <w:t>to</w:t>
      </w:r>
      <w:r w:rsidRPr="00587E1B">
        <w:rPr>
          <w:szCs w:val="18"/>
          <w:lang w:val="en-US"/>
        </w:rPr>
        <w:t xml:space="preserve"> the Consolidated Resolution on the Construction of Vehicles (R.E.3) (document </w:t>
      </w:r>
      <w:r>
        <w:rPr>
          <w:szCs w:val="18"/>
          <w:lang w:val="en-US"/>
        </w:rPr>
        <w:t>ECE/</w:t>
      </w:r>
      <w:r w:rsidRPr="00587E1B">
        <w:rPr>
          <w:szCs w:val="18"/>
          <w:lang w:val="en-US"/>
        </w:rPr>
        <w:t>TRANS/WP.29/78/Rev.</w:t>
      </w:r>
      <w:r>
        <w:rPr>
          <w:szCs w:val="18"/>
          <w:lang w:val="en-US"/>
        </w:rPr>
        <w:t>6</w:t>
      </w:r>
      <w:r w:rsidRPr="00587E1B">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0B60" w14:textId="57B30706" w:rsidR="00316B5B" w:rsidRDefault="00316B5B">
    <w:pPr>
      <w:pStyle w:val="Header"/>
    </w:pPr>
    <w:r w:rsidRPr="00D623A7">
      <w:t>E/ECE/324</w:t>
    </w:r>
    <w:r>
      <w:t>/</w:t>
    </w:r>
    <w:r w:rsidRPr="00841EB5">
      <w:t>Rev.</w:t>
    </w:r>
    <w:r>
      <w:t>1</w:t>
    </w:r>
    <w:r w:rsidRPr="00841EB5">
      <w:t>/Add.</w:t>
    </w:r>
    <w:r>
      <w:t>54</w:t>
    </w:r>
    <w:r w:rsidRPr="00841EB5">
      <w:t>/Rev.</w:t>
    </w:r>
    <w:r>
      <w:t>2</w:t>
    </w:r>
    <w:r w:rsidRPr="00841EB5">
      <w:t>/Amend.</w:t>
    </w:r>
    <w:r>
      <w:t>3</w:t>
    </w:r>
    <w:r>
      <w:br/>
    </w:r>
    <w:r w:rsidRPr="00D623A7">
      <w:t>E/ECE/TRANS/505</w:t>
    </w:r>
    <w:r>
      <w:t>/</w:t>
    </w:r>
    <w:r w:rsidRPr="00841EB5">
      <w:t>Rev.</w:t>
    </w:r>
    <w:r>
      <w:t>1</w:t>
    </w:r>
    <w:r w:rsidRPr="00841EB5">
      <w:t>/Add.</w:t>
    </w:r>
    <w:r>
      <w:t>54</w:t>
    </w:r>
    <w:r w:rsidRPr="00841EB5">
      <w:t>/Rev.</w:t>
    </w:r>
    <w:r>
      <w:t>2</w:t>
    </w:r>
    <w:r w:rsidRPr="00841EB5">
      <w:t>/Amend.</w:t>
    </w:r>
    <w:r>
      <w:t>3</w:t>
    </w:r>
  </w:p>
  <w:p w14:paraId="30CE593D" w14:textId="77777777" w:rsidR="00316B5B" w:rsidRPr="00BF4A36" w:rsidRDefault="00316B5B"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837B" w14:textId="72885360" w:rsidR="00316B5B" w:rsidRDefault="00316B5B" w:rsidP="00776D12">
    <w:pPr>
      <w:pStyle w:val="Header"/>
      <w:jc w:val="right"/>
    </w:pPr>
    <w:r w:rsidRPr="00D623A7">
      <w:t>E/ECE/324</w:t>
    </w:r>
    <w:r>
      <w:t>/</w:t>
    </w:r>
    <w:r w:rsidRPr="00841EB5">
      <w:t>Rev.</w:t>
    </w:r>
    <w:r>
      <w:t>1</w:t>
    </w:r>
    <w:r w:rsidRPr="00841EB5">
      <w:t>/Add.</w:t>
    </w:r>
    <w:r>
      <w:t>54</w:t>
    </w:r>
    <w:r w:rsidRPr="00841EB5">
      <w:t>/Rev</w:t>
    </w:r>
    <w:r>
      <w:t>.2</w:t>
    </w:r>
    <w:r w:rsidRPr="00841EB5">
      <w:t>/Amend.</w:t>
    </w:r>
    <w:r>
      <w:t>3</w:t>
    </w:r>
    <w:r>
      <w:br/>
    </w:r>
    <w:r w:rsidRPr="00D623A7">
      <w:t>E/ECE/TRANS/505</w:t>
    </w:r>
    <w:r>
      <w:t>/</w:t>
    </w:r>
    <w:r w:rsidRPr="00841EB5">
      <w:t>Rev.</w:t>
    </w:r>
    <w:r>
      <w:t>1</w:t>
    </w:r>
    <w:r w:rsidRPr="00841EB5">
      <w:t>/Add.</w:t>
    </w:r>
    <w:r>
      <w:t>54</w:t>
    </w:r>
    <w:r w:rsidRPr="00841EB5">
      <w:t>/Rev.</w:t>
    </w:r>
    <w:r>
      <w:t>2</w:t>
    </w:r>
    <w:r w:rsidRPr="00841EB5">
      <w:t>/Amend.</w:t>
    </w:r>
    <w:r>
      <w:t>3</w:t>
    </w:r>
  </w:p>
  <w:p w14:paraId="4823CE24" w14:textId="77777777" w:rsidR="00316B5B" w:rsidRPr="00BF4A36" w:rsidRDefault="00316B5B" w:rsidP="00BF4A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9880" w14:textId="77777777" w:rsidR="00316B5B" w:rsidRDefault="00316B5B"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5DD6575"/>
    <w:multiLevelType w:val="multilevel"/>
    <w:tmpl w:val="0409001D"/>
    <w:styleLink w:val="1ai"/>
    <w:lvl w:ilvl="0">
      <w:start w:val="1"/>
      <w:numFmt w:val="decimal"/>
      <w:pStyle w:val="Heading1"/>
      <w:lvlText w:val="%1)"/>
      <w:lvlJc w:val="left"/>
      <w:pPr>
        <w:tabs>
          <w:tab w:val="num" w:pos="360"/>
        </w:tabs>
        <w:ind w:left="360" w:hanging="360"/>
      </w:pPr>
    </w:lvl>
    <w:lvl w:ilvl="1">
      <w:start w:val="1"/>
      <w:numFmt w:val="lowerLetter"/>
      <w:pStyle w:val="Heading2"/>
      <w:lvlText w:val="%2)"/>
      <w:lvlJc w:val="left"/>
      <w:pPr>
        <w:tabs>
          <w:tab w:val="num" w:pos="720"/>
        </w:tabs>
        <w:ind w:left="720" w:hanging="360"/>
      </w:pPr>
    </w:lvl>
    <w:lvl w:ilvl="2">
      <w:start w:val="1"/>
      <w:numFmt w:val="lowerRoman"/>
      <w:pStyle w:val="Heading3"/>
      <w:lvlText w:val="%3)"/>
      <w:lvlJc w:val="left"/>
      <w:pPr>
        <w:tabs>
          <w:tab w:val="num" w:pos="1080"/>
        </w:tabs>
        <w:ind w:left="1080" w:hanging="360"/>
      </w:pPr>
    </w:lvl>
    <w:lvl w:ilvl="3">
      <w:start w:val="1"/>
      <w:numFmt w:val="decimal"/>
      <w:pStyle w:val="Heading4"/>
      <w:lvlText w:val="(%4)"/>
      <w:lvlJc w:val="left"/>
      <w:pPr>
        <w:tabs>
          <w:tab w:val="num" w:pos="1440"/>
        </w:tabs>
        <w:ind w:left="1440" w:hanging="360"/>
      </w:pPr>
    </w:lvl>
    <w:lvl w:ilvl="4">
      <w:start w:val="1"/>
      <w:numFmt w:val="lowerLetter"/>
      <w:pStyle w:val="Heading5"/>
      <w:lvlText w:val="(%5)"/>
      <w:lvlJc w:val="left"/>
      <w:pPr>
        <w:tabs>
          <w:tab w:val="num" w:pos="1800"/>
        </w:tabs>
        <w:ind w:left="1800" w:hanging="360"/>
      </w:pPr>
    </w:lvl>
    <w:lvl w:ilvl="5">
      <w:start w:val="1"/>
      <w:numFmt w:val="lowerRoman"/>
      <w:pStyle w:val="Heading6"/>
      <w:lvlText w:val="(%6)"/>
      <w:lvlJc w:val="left"/>
      <w:pPr>
        <w:tabs>
          <w:tab w:val="num" w:pos="2160"/>
        </w:tabs>
        <w:ind w:left="2160" w:hanging="360"/>
      </w:pPr>
    </w:lvl>
    <w:lvl w:ilvl="6">
      <w:start w:val="1"/>
      <w:numFmt w:val="decimal"/>
      <w:pStyle w:val="Heading7"/>
      <w:lvlText w:val="%7."/>
      <w:lvlJc w:val="left"/>
      <w:pPr>
        <w:tabs>
          <w:tab w:val="num" w:pos="2520"/>
        </w:tabs>
        <w:ind w:left="2520" w:hanging="360"/>
      </w:pPr>
    </w:lvl>
    <w:lvl w:ilvl="7">
      <w:start w:val="1"/>
      <w:numFmt w:val="lowerLetter"/>
      <w:pStyle w:val="Heading8"/>
      <w:lvlText w:val="%8."/>
      <w:lvlJc w:val="left"/>
      <w:pPr>
        <w:tabs>
          <w:tab w:val="num" w:pos="2880"/>
        </w:tabs>
        <w:ind w:left="2880" w:hanging="360"/>
      </w:pPr>
    </w:lvl>
    <w:lvl w:ilvl="8">
      <w:start w:val="1"/>
      <w:numFmt w:val="lowerRoman"/>
      <w:pStyle w:val="Heading9"/>
      <w:lvlText w:val="%9."/>
      <w:lvlJc w:val="left"/>
      <w:pPr>
        <w:tabs>
          <w:tab w:val="num" w:pos="3240"/>
        </w:tabs>
        <w:ind w:left="3240" w:hanging="360"/>
      </w:pPr>
    </w:lvl>
  </w:abstractNum>
  <w:abstractNum w:abstractNumId="4" w15:restartNumberingAfterBreak="0">
    <w:nsid w:val="2166049F"/>
    <w:multiLevelType w:val="hybridMultilevel"/>
    <w:tmpl w:val="3C980CF6"/>
    <w:lvl w:ilvl="0" w:tplc="8A50A584">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5" w15:restartNumberingAfterBreak="0">
    <w:nsid w:val="31D56D1C"/>
    <w:multiLevelType w:val="hybridMultilevel"/>
    <w:tmpl w:val="574A2EA8"/>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6"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7" w15:restartNumberingAfterBreak="0">
    <w:nsid w:val="3CA67D76"/>
    <w:multiLevelType w:val="hybridMultilevel"/>
    <w:tmpl w:val="F68CD978"/>
    <w:lvl w:ilvl="0" w:tplc="040C0001">
      <w:start w:val="1"/>
      <w:numFmt w:val="bullet"/>
      <w:lvlText w:val=""/>
      <w:lvlJc w:val="left"/>
      <w:pPr>
        <w:ind w:left="2988" w:hanging="360"/>
      </w:pPr>
      <w:rPr>
        <w:rFonts w:ascii="Symbol" w:hAnsi="Symbol" w:hint="default"/>
      </w:rPr>
    </w:lvl>
    <w:lvl w:ilvl="1" w:tplc="040C0003">
      <w:start w:val="1"/>
      <w:numFmt w:val="bullet"/>
      <w:lvlText w:val="o"/>
      <w:lvlJc w:val="left"/>
      <w:pPr>
        <w:ind w:left="3708" w:hanging="360"/>
      </w:pPr>
      <w:rPr>
        <w:rFonts w:ascii="Courier New" w:hAnsi="Courier New" w:cs="Courier New" w:hint="default"/>
      </w:rPr>
    </w:lvl>
    <w:lvl w:ilvl="2" w:tplc="040C0005">
      <w:start w:val="1"/>
      <w:numFmt w:val="bullet"/>
      <w:lvlText w:val=""/>
      <w:lvlJc w:val="left"/>
      <w:pPr>
        <w:ind w:left="4428" w:hanging="360"/>
      </w:pPr>
      <w:rPr>
        <w:rFonts w:ascii="Wingdings" w:hAnsi="Wingdings" w:hint="default"/>
      </w:rPr>
    </w:lvl>
    <w:lvl w:ilvl="3" w:tplc="040C0001">
      <w:start w:val="1"/>
      <w:numFmt w:val="bullet"/>
      <w:lvlText w:val=""/>
      <w:lvlJc w:val="left"/>
      <w:pPr>
        <w:ind w:left="5148" w:hanging="360"/>
      </w:pPr>
      <w:rPr>
        <w:rFonts w:ascii="Symbol" w:hAnsi="Symbol" w:hint="default"/>
      </w:rPr>
    </w:lvl>
    <w:lvl w:ilvl="4" w:tplc="040C0003">
      <w:start w:val="1"/>
      <w:numFmt w:val="bullet"/>
      <w:lvlText w:val="o"/>
      <w:lvlJc w:val="left"/>
      <w:pPr>
        <w:ind w:left="5868" w:hanging="360"/>
      </w:pPr>
      <w:rPr>
        <w:rFonts w:ascii="Courier New" w:hAnsi="Courier New" w:cs="Courier New" w:hint="default"/>
      </w:rPr>
    </w:lvl>
    <w:lvl w:ilvl="5" w:tplc="040C0005">
      <w:start w:val="1"/>
      <w:numFmt w:val="bullet"/>
      <w:lvlText w:val=""/>
      <w:lvlJc w:val="left"/>
      <w:pPr>
        <w:ind w:left="6588" w:hanging="360"/>
      </w:pPr>
      <w:rPr>
        <w:rFonts w:ascii="Wingdings" w:hAnsi="Wingdings" w:hint="default"/>
      </w:rPr>
    </w:lvl>
    <w:lvl w:ilvl="6" w:tplc="040C0001">
      <w:start w:val="1"/>
      <w:numFmt w:val="bullet"/>
      <w:lvlText w:val=""/>
      <w:lvlJc w:val="left"/>
      <w:pPr>
        <w:ind w:left="7308" w:hanging="360"/>
      </w:pPr>
      <w:rPr>
        <w:rFonts w:ascii="Symbol" w:hAnsi="Symbol" w:hint="default"/>
      </w:rPr>
    </w:lvl>
    <w:lvl w:ilvl="7" w:tplc="040C0003">
      <w:start w:val="1"/>
      <w:numFmt w:val="bullet"/>
      <w:lvlText w:val="o"/>
      <w:lvlJc w:val="left"/>
      <w:pPr>
        <w:ind w:left="8028" w:hanging="360"/>
      </w:pPr>
      <w:rPr>
        <w:rFonts w:ascii="Courier New" w:hAnsi="Courier New" w:cs="Courier New" w:hint="default"/>
      </w:rPr>
    </w:lvl>
    <w:lvl w:ilvl="8" w:tplc="040C0005">
      <w:start w:val="1"/>
      <w:numFmt w:val="bullet"/>
      <w:lvlText w:val=""/>
      <w:lvlJc w:val="left"/>
      <w:pPr>
        <w:ind w:left="8748" w:hanging="360"/>
      </w:pPr>
      <w:rPr>
        <w:rFonts w:ascii="Wingdings" w:hAnsi="Wingdings" w:hint="default"/>
      </w:rPr>
    </w:lvl>
  </w:abstractNum>
  <w:abstractNum w:abstractNumId="8" w15:restartNumberingAfterBreak="0">
    <w:nsid w:val="4B856660"/>
    <w:multiLevelType w:val="hybridMultilevel"/>
    <w:tmpl w:val="73DACDEC"/>
    <w:lvl w:ilvl="0" w:tplc="AC604F7A">
      <w:start w:val="1"/>
      <w:numFmt w:val="decimal"/>
      <w:lvlText w:val="%1."/>
      <w:lvlJc w:val="left"/>
      <w:pPr>
        <w:ind w:left="1710" w:hanging="576"/>
      </w:pPr>
    </w:lvl>
    <w:lvl w:ilvl="1" w:tplc="04070019">
      <w:start w:val="1"/>
      <w:numFmt w:val="lowerLetter"/>
      <w:lvlText w:val="%2."/>
      <w:lvlJc w:val="left"/>
      <w:pPr>
        <w:ind w:left="2214" w:hanging="360"/>
      </w:pPr>
    </w:lvl>
    <w:lvl w:ilvl="2" w:tplc="0407001B">
      <w:start w:val="1"/>
      <w:numFmt w:val="lowerRoman"/>
      <w:lvlText w:val="%3."/>
      <w:lvlJc w:val="right"/>
      <w:pPr>
        <w:ind w:left="2934" w:hanging="180"/>
      </w:pPr>
    </w:lvl>
    <w:lvl w:ilvl="3" w:tplc="0407000F">
      <w:start w:val="1"/>
      <w:numFmt w:val="decimal"/>
      <w:lvlText w:val="%4."/>
      <w:lvlJc w:val="left"/>
      <w:pPr>
        <w:ind w:left="3654" w:hanging="360"/>
      </w:pPr>
    </w:lvl>
    <w:lvl w:ilvl="4" w:tplc="04070019">
      <w:start w:val="1"/>
      <w:numFmt w:val="lowerLetter"/>
      <w:lvlText w:val="%5."/>
      <w:lvlJc w:val="left"/>
      <w:pPr>
        <w:ind w:left="4374" w:hanging="360"/>
      </w:pPr>
    </w:lvl>
    <w:lvl w:ilvl="5" w:tplc="0407001B">
      <w:start w:val="1"/>
      <w:numFmt w:val="lowerRoman"/>
      <w:lvlText w:val="%6."/>
      <w:lvlJc w:val="right"/>
      <w:pPr>
        <w:ind w:left="5094" w:hanging="180"/>
      </w:pPr>
    </w:lvl>
    <w:lvl w:ilvl="6" w:tplc="0407000F">
      <w:start w:val="1"/>
      <w:numFmt w:val="decimal"/>
      <w:lvlText w:val="%7."/>
      <w:lvlJc w:val="left"/>
      <w:pPr>
        <w:ind w:left="5814" w:hanging="360"/>
      </w:pPr>
    </w:lvl>
    <w:lvl w:ilvl="7" w:tplc="04070019">
      <w:start w:val="1"/>
      <w:numFmt w:val="lowerLetter"/>
      <w:lvlText w:val="%8."/>
      <w:lvlJc w:val="left"/>
      <w:pPr>
        <w:ind w:left="6534" w:hanging="360"/>
      </w:pPr>
    </w:lvl>
    <w:lvl w:ilvl="8" w:tplc="0407001B">
      <w:start w:val="1"/>
      <w:numFmt w:val="lowerRoman"/>
      <w:lvlText w:val="%9."/>
      <w:lvlJc w:val="right"/>
      <w:pPr>
        <w:ind w:left="7254" w:hanging="18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1E276E0"/>
    <w:multiLevelType w:val="hybridMultilevel"/>
    <w:tmpl w:val="A73AFFC4"/>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1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3" w15:restartNumberingAfterBreak="0">
    <w:nsid w:val="6A271B4D"/>
    <w:multiLevelType w:val="hybridMultilevel"/>
    <w:tmpl w:val="1B3C186A"/>
    <w:lvl w:ilvl="0" w:tplc="23EEB83A">
      <w:start w:val="1"/>
      <w:numFmt w:val="decimal"/>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abstractNum w:abstractNumId="14" w15:restartNumberingAfterBreak="0">
    <w:nsid w:val="70096222"/>
    <w:multiLevelType w:val="hybridMultilevel"/>
    <w:tmpl w:val="E0FEF3D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90001">
      <w:start w:val="1"/>
      <w:numFmt w:val="bullet"/>
      <w:lvlText w:val=""/>
      <w:lvlJc w:val="left"/>
      <w:pPr>
        <w:ind w:left="3294" w:hanging="360"/>
      </w:pPr>
      <w:rPr>
        <w:rFonts w:ascii="Symbol" w:hAnsi="Symbol"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5" w15:restartNumberingAfterBreak="0">
    <w:nsid w:val="7A5D0D4D"/>
    <w:multiLevelType w:val="hybridMultilevel"/>
    <w:tmpl w:val="02D87F8E"/>
    <w:lvl w:ilvl="0" w:tplc="1AD25EA2">
      <w:start w:val="3"/>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1"/>
  </w:num>
  <w:num w:numId="2">
    <w:abstractNumId w:val="11"/>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num>
  <w:num w:numId="7">
    <w:abstractNumId w:val="14"/>
  </w:num>
  <w:num w:numId="8">
    <w:abstractNumId w:val="12"/>
  </w:num>
  <w:num w:numId="9">
    <w:abstractNumId w:val="4"/>
  </w:num>
  <w:num w:numId="10">
    <w:abstractNumId w:val="15"/>
  </w:num>
  <w:num w:numId="11">
    <w:abstractNumId w:val="6"/>
  </w:num>
  <w:num w:numId="12">
    <w:abstractNumId w:val="9"/>
  </w:num>
  <w:num w:numId="13">
    <w:abstractNumId w:val="3"/>
  </w:num>
  <w:num w:numId="14">
    <w:abstractNumId w:val="2"/>
  </w:num>
  <w:num w:numId="15">
    <w:abstractNumId w:val="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300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30"/>
    <w:rsid w:val="00002CD6"/>
    <w:rsid w:val="00050F6B"/>
    <w:rsid w:val="00072C8C"/>
    <w:rsid w:val="00086287"/>
    <w:rsid w:val="000931C0"/>
    <w:rsid w:val="000B175B"/>
    <w:rsid w:val="000B3A0F"/>
    <w:rsid w:val="000C05A6"/>
    <w:rsid w:val="000D3A4F"/>
    <w:rsid w:val="000D7944"/>
    <w:rsid w:val="000E0415"/>
    <w:rsid w:val="000E12E4"/>
    <w:rsid w:val="000F4C7E"/>
    <w:rsid w:val="001220B8"/>
    <w:rsid w:val="00134B40"/>
    <w:rsid w:val="001352D9"/>
    <w:rsid w:val="00165E82"/>
    <w:rsid w:val="00185FC1"/>
    <w:rsid w:val="001927DB"/>
    <w:rsid w:val="001B4B04"/>
    <w:rsid w:val="001C6663"/>
    <w:rsid w:val="001C7895"/>
    <w:rsid w:val="001D26DF"/>
    <w:rsid w:val="001F2EA4"/>
    <w:rsid w:val="00211E0B"/>
    <w:rsid w:val="00212693"/>
    <w:rsid w:val="002405A7"/>
    <w:rsid w:val="00263238"/>
    <w:rsid w:val="00271A7F"/>
    <w:rsid w:val="00277F0D"/>
    <w:rsid w:val="00295D04"/>
    <w:rsid w:val="00297181"/>
    <w:rsid w:val="002A1775"/>
    <w:rsid w:val="002A1E3A"/>
    <w:rsid w:val="002A32FA"/>
    <w:rsid w:val="003016B3"/>
    <w:rsid w:val="003107FA"/>
    <w:rsid w:val="00311702"/>
    <w:rsid w:val="00312E48"/>
    <w:rsid w:val="00316B5B"/>
    <w:rsid w:val="003229D8"/>
    <w:rsid w:val="0033745A"/>
    <w:rsid w:val="00375719"/>
    <w:rsid w:val="003852F5"/>
    <w:rsid w:val="0039277A"/>
    <w:rsid w:val="003972E0"/>
    <w:rsid w:val="003C2CC4"/>
    <w:rsid w:val="003C3936"/>
    <w:rsid w:val="003D4B23"/>
    <w:rsid w:val="003F1ED3"/>
    <w:rsid w:val="004325CB"/>
    <w:rsid w:val="00440758"/>
    <w:rsid w:val="00445C26"/>
    <w:rsid w:val="00446DE4"/>
    <w:rsid w:val="004803A4"/>
    <w:rsid w:val="004A41CA"/>
    <w:rsid w:val="004E3FEB"/>
    <w:rsid w:val="00503228"/>
    <w:rsid w:val="00505384"/>
    <w:rsid w:val="0052165A"/>
    <w:rsid w:val="0053612C"/>
    <w:rsid w:val="005420F2"/>
    <w:rsid w:val="005427D1"/>
    <w:rsid w:val="0054561B"/>
    <w:rsid w:val="00582B38"/>
    <w:rsid w:val="00582F8B"/>
    <w:rsid w:val="00592544"/>
    <w:rsid w:val="005A4FB3"/>
    <w:rsid w:val="005B3DB3"/>
    <w:rsid w:val="005C2777"/>
    <w:rsid w:val="005E1409"/>
    <w:rsid w:val="005E2617"/>
    <w:rsid w:val="00611F03"/>
    <w:rsid w:val="00611FC4"/>
    <w:rsid w:val="006176FB"/>
    <w:rsid w:val="00627ED0"/>
    <w:rsid w:val="00640B26"/>
    <w:rsid w:val="0064636E"/>
    <w:rsid w:val="00665595"/>
    <w:rsid w:val="0069341E"/>
    <w:rsid w:val="00694209"/>
    <w:rsid w:val="006A67EF"/>
    <w:rsid w:val="006A7392"/>
    <w:rsid w:val="006E564B"/>
    <w:rsid w:val="006E670E"/>
    <w:rsid w:val="00713BD8"/>
    <w:rsid w:val="0072632A"/>
    <w:rsid w:val="00743CD6"/>
    <w:rsid w:val="00750602"/>
    <w:rsid w:val="00776D12"/>
    <w:rsid w:val="007B6BA5"/>
    <w:rsid w:val="007C3390"/>
    <w:rsid w:val="007C4F4B"/>
    <w:rsid w:val="007F0B83"/>
    <w:rsid w:val="007F6611"/>
    <w:rsid w:val="008175E9"/>
    <w:rsid w:val="008242D7"/>
    <w:rsid w:val="00827E05"/>
    <w:rsid w:val="008311A3"/>
    <w:rsid w:val="00841EB5"/>
    <w:rsid w:val="008512A4"/>
    <w:rsid w:val="008518D5"/>
    <w:rsid w:val="00871FD5"/>
    <w:rsid w:val="008979B1"/>
    <w:rsid w:val="008A6B25"/>
    <w:rsid w:val="008A6C4F"/>
    <w:rsid w:val="008C2CA5"/>
    <w:rsid w:val="008C3804"/>
    <w:rsid w:val="008E0E46"/>
    <w:rsid w:val="008F4BE2"/>
    <w:rsid w:val="00902E1E"/>
    <w:rsid w:val="00907AD2"/>
    <w:rsid w:val="00963CBA"/>
    <w:rsid w:val="00964E48"/>
    <w:rsid w:val="00974A8D"/>
    <w:rsid w:val="009871E9"/>
    <w:rsid w:val="00991261"/>
    <w:rsid w:val="009F3A17"/>
    <w:rsid w:val="00A1427D"/>
    <w:rsid w:val="00A34048"/>
    <w:rsid w:val="00A41529"/>
    <w:rsid w:val="00A569D6"/>
    <w:rsid w:val="00A61C62"/>
    <w:rsid w:val="00A72F22"/>
    <w:rsid w:val="00A748A6"/>
    <w:rsid w:val="00A85956"/>
    <w:rsid w:val="00A879A4"/>
    <w:rsid w:val="00B30179"/>
    <w:rsid w:val="00B32121"/>
    <w:rsid w:val="00B33EC0"/>
    <w:rsid w:val="00B701B3"/>
    <w:rsid w:val="00B81E12"/>
    <w:rsid w:val="00BC2683"/>
    <w:rsid w:val="00BC358D"/>
    <w:rsid w:val="00BC74E9"/>
    <w:rsid w:val="00BD2146"/>
    <w:rsid w:val="00BD538F"/>
    <w:rsid w:val="00BE4F74"/>
    <w:rsid w:val="00BE618E"/>
    <w:rsid w:val="00BF4A36"/>
    <w:rsid w:val="00C17699"/>
    <w:rsid w:val="00C31605"/>
    <w:rsid w:val="00C378EB"/>
    <w:rsid w:val="00C41A28"/>
    <w:rsid w:val="00C463DD"/>
    <w:rsid w:val="00C711C7"/>
    <w:rsid w:val="00C71A58"/>
    <w:rsid w:val="00C745C3"/>
    <w:rsid w:val="00C84414"/>
    <w:rsid w:val="00CD683D"/>
    <w:rsid w:val="00CE4A8F"/>
    <w:rsid w:val="00CE5E33"/>
    <w:rsid w:val="00D2031B"/>
    <w:rsid w:val="00D25FE2"/>
    <w:rsid w:val="00D277C6"/>
    <w:rsid w:val="00D317BB"/>
    <w:rsid w:val="00D43252"/>
    <w:rsid w:val="00D44CED"/>
    <w:rsid w:val="00D5540C"/>
    <w:rsid w:val="00D623A7"/>
    <w:rsid w:val="00D6614F"/>
    <w:rsid w:val="00D74721"/>
    <w:rsid w:val="00D978C6"/>
    <w:rsid w:val="00DA67AD"/>
    <w:rsid w:val="00DB5D0F"/>
    <w:rsid w:val="00DC3F07"/>
    <w:rsid w:val="00DF12F7"/>
    <w:rsid w:val="00DF3A2D"/>
    <w:rsid w:val="00E02C81"/>
    <w:rsid w:val="00E130AB"/>
    <w:rsid w:val="00E506F0"/>
    <w:rsid w:val="00E53330"/>
    <w:rsid w:val="00E7260F"/>
    <w:rsid w:val="00E87921"/>
    <w:rsid w:val="00E96630"/>
    <w:rsid w:val="00EA0ED6"/>
    <w:rsid w:val="00EA264E"/>
    <w:rsid w:val="00ED12BA"/>
    <w:rsid w:val="00ED7A2A"/>
    <w:rsid w:val="00EF1D7F"/>
    <w:rsid w:val="00F53EDA"/>
    <w:rsid w:val="00F55704"/>
    <w:rsid w:val="00F7753D"/>
    <w:rsid w:val="00F85F34"/>
    <w:rsid w:val="00FA06F7"/>
    <w:rsid w:val="00FB171A"/>
    <w:rsid w:val="00FC68B7"/>
    <w:rsid w:val="00FD7BF6"/>
    <w:rsid w:val="00FE49BF"/>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h1"/>
    <w:basedOn w:val="SingleTxtG"/>
    <w:next w:val="SingleTxtG"/>
    <w:link w:val="Heading1Char"/>
    <w:qFormat/>
    <w:rsid w:val="00503228"/>
    <w:pPr>
      <w:numPr>
        <w:numId w:val="13"/>
      </w:numPr>
      <w:spacing w:after="0" w:line="240" w:lineRule="auto"/>
      <w:ind w:right="0"/>
      <w:jc w:val="left"/>
      <w:outlineLvl w:val="0"/>
    </w:pPr>
  </w:style>
  <w:style w:type="paragraph" w:styleId="Heading2">
    <w:name w:val="heading 2"/>
    <w:basedOn w:val="Normal"/>
    <w:next w:val="Normal"/>
    <w:link w:val="Heading2Char"/>
    <w:qFormat/>
    <w:rsid w:val="00503228"/>
    <w:pPr>
      <w:numPr>
        <w:ilvl w:val="1"/>
        <w:numId w:val="13"/>
      </w:numPr>
      <w:spacing w:line="240" w:lineRule="auto"/>
      <w:outlineLvl w:val="1"/>
    </w:pPr>
  </w:style>
  <w:style w:type="paragraph" w:styleId="Heading3">
    <w:name w:val="heading 3"/>
    <w:basedOn w:val="Normal"/>
    <w:next w:val="Normal"/>
    <w:link w:val="Heading3Char"/>
    <w:qFormat/>
    <w:rsid w:val="00503228"/>
    <w:pPr>
      <w:numPr>
        <w:ilvl w:val="2"/>
        <w:numId w:val="13"/>
      </w:numPr>
      <w:spacing w:line="240" w:lineRule="auto"/>
      <w:outlineLvl w:val="2"/>
    </w:pPr>
  </w:style>
  <w:style w:type="paragraph" w:styleId="Heading4">
    <w:name w:val="heading 4"/>
    <w:basedOn w:val="Normal"/>
    <w:next w:val="Normal"/>
    <w:link w:val="Heading4Char"/>
    <w:qFormat/>
    <w:rsid w:val="00503228"/>
    <w:pPr>
      <w:numPr>
        <w:ilvl w:val="3"/>
        <w:numId w:val="13"/>
      </w:numPr>
      <w:spacing w:line="240" w:lineRule="auto"/>
      <w:outlineLvl w:val="3"/>
    </w:pPr>
  </w:style>
  <w:style w:type="paragraph" w:styleId="Heading5">
    <w:name w:val="heading 5"/>
    <w:basedOn w:val="Normal"/>
    <w:next w:val="Normal"/>
    <w:link w:val="Heading5Char"/>
    <w:qFormat/>
    <w:rsid w:val="00503228"/>
    <w:pPr>
      <w:numPr>
        <w:ilvl w:val="4"/>
        <w:numId w:val="13"/>
      </w:numPr>
      <w:spacing w:line="240" w:lineRule="auto"/>
      <w:outlineLvl w:val="4"/>
    </w:pPr>
  </w:style>
  <w:style w:type="paragraph" w:styleId="Heading6">
    <w:name w:val="heading 6"/>
    <w:basedOn w:val="Normal"/>
    <w:next w:val="Normal"/>
    <w:link w:val="Heading6Char"/>
    <w:qFormat/>
    <w:rsid w:val="00503228"/>
    <w:pPr>
      <w:numPr>
        <w:ilvl w:val="5"/>
        <w:numId w:val="13"/>
      </w:numPr>
      <w:spacing w:line="240" w:lineRule="auto"/>
      <w:outlineLvl w:val="5"/>
    </w:pPr>
  </w:style>
  <w:style w:type="paragraph" w:styleId="Heading7">
    <w:name w:val="heading 7"/>
    <w:basedOn w:val="Normal"/>
    <w:next w:val="Normal"/>
    <w:link w:val="Heading7Char"/>
    <w:qFormat/>
    <w:rsid w:val="00503228"/>
    <w:pPr>
      <w:numPr>
        <w:ilvl w:val="6"/>
        <w:numId w:val="13"/>
      </w:numPr>
      <w:spacing w:line="240" w:lineRule="auto"/>
      <w:outlineLvl w:val="6"/>
    </w:pPr>
  </w:style>
  <w:style w:type="paragraph" w:styleId="Heading8">
    <w:name w:val="heading 8"/>
    <w:basedOn w:val="Normal"/>
    <w:next w:val="Normal"/>
    <w:link w:val="Heading8Char"/>
    <w:qFormat/>
    <w:rsid w:val="00503228"/>
    <w:pPr>
      <w:numPr>
        <w:ilvl w:val="7"/>
        <w:numId w:val="13"/>
      </w:numPr>
      <w:spacing w:line="240" w:lineRule="auto"/>
      <w:outlineLvl w:val="7"/>
    </w:pPr>
  </w:style>
  <w:style w:type="paragraph" w:styleId="Heading9">
    <w:name w:val="heading 9"/>
    <w:basedOn w:val="Normal"/>
    <w:next w:val="Normal"/>
    <w:link w:val="Heading9Char"/>
    <w:qFormat/>
    <w:rsid w:val="00503228"/>
    <w:pPr>
      <w:numPr>
        <w:ilvl w:val="8"/>
        <w:numId w:val="13"/>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qFormat/>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uiPriority w:val="99"/>
    <w:rsid w:val="00B701B3"/>
    <w:rPr>
      <w:sz w:val="16"/>
      <w:szCs w:val="16"/>
    </w:rPr>
  </w:style>
  <w:style w:type="paragraph" w:styleId="CommentText">
    <w:name w:val="annotation text"/>
    <w:basedOn w:val="Normal"/>
    <w:link w:val="CommentTextChar"/>
    <w:uiPriority w:val="99"/>
    <w:rsid w:val="00B701B3"/>
  </w:style>
  <w:style w:type="character" w:customStyle="1" w:styleId="CommentTextChar">
    <w:name w:val="Comment Text Char"/>
    <w:link w:val="CommentText"/>
    <w:uiPriority w:val="99"/>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5E2617"/>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5E2617"/>
    <w:rPr>
      <w:sz w:val="22"/>
      <w:szCs w:val="22"/>
      <w:lang w:val="en-US" w:eastAsia="en-US"/>
    </w:rPr>
  </w:style>
  <w:style w:type="paragraph" w:styleId="ListParagraph">
    <w:name w:val="List Paragraph"/>
    <w:basedOn w:val="Normal"/>
    <w:uiPriority w:val="34"/>
    <w:qFormat/>
    <w:rsid w:val="005E2617"/>
    <w:pPr>
      <w:ind w:left="708"/>
    </w:pPr>
  </w:style>
  <w:style w:type="character" w:customStyle="1" w:styleId="paraChar">
    <w:name w:val="para Char"/>
    <w:link w:val="para"/>
    <w:locked/>
    <w:rsid w:val="005E2617"/>
    <w:rPr>
      <w:lang w:eastAsia="en-US"/>
    </w:rPr>
  </w:style>
  <w:style w:type="character" w:customStyle="1" w:styleId="HeaderChar">
    <w:name w:val="Header Char"/>
    <w:aliases w:val="6_G Char"/>
    <w:link w:val="Header"/>
    <w:uiPriority w:val="99"/>
    <w:rsid w:val="005E2617"/>
    <w:rPr>
      <w:b/>
      <w:sz w:val="18"/>
      <w:lang w:eastAsia="en-US"/>
    </w:rPr>
  </w:style>
  <w:style w:type="paragraph" w:styleId="Revision">
    <w:name w:val="Revision"/>
    <w:hidden/>
    <w:uiPriority w:val="99"/>
    <w:semiHidden/>
    <w:rsid w:val="005E2617"/>
    <w:rPr>
      <w:lang w:eastAsia="en-US"/>
    </w:rPr>
  </w:style>
  <w:style w:type="paragraph" w:customStyle="1" w:styleId="a0">
    <w:name w:val="a)"/>
    <w:basedOn w:val="SingleTxtG"/>
    <w:rsid w:val="00CD683D"/>
    <w:pPr>
      <w:ind w:left="2835" w:hanging="567"/>
    </w:pPr>
  </w:style>
  <w:style w:type="character" w:customStyle="1" w:styleId="FootnoteTextChar1">
    <w:name w:val="Footnote Text Char1"/>
    <w:aliases w:val="5_G Char1,PP Char1"/>
    <w:uiPriority w:val="99"/>
    <w:locked/>
    <w:rsid w:val="00A61C62"/>
    <w:rPr>
      <w:sz w:val="18"/>
      <w:lang w:eastAsia="en-US"/>
    </w:rPr>
  </w:style>
  <w:style w:type="paragraph" w:styleId="NormalWeb">
    <w:name w:val="Normal (Web)"/>
    <w:basedOn w:val="Normal"/>
    <w:link w:val="NormalWebChar"/>
    <w:unhideWhenUsed/>
    <w:rsid w:val="000C05A6"/>
    <w:pPr>
      <w:suppressAutoHyphens w:val="0"/>
      <w:spacing w:before="100" w:beforeAutospacing="1" w:after="100" w:afterAutospacing="1" w:line="240" w:lineRule="auto"/>
    </w:pPr>
    <w:rPr>
      <w:sz w:val="24"/>
      <w:szCs w:val="24"/>
      <w:lang w:eastAsia="en-GB"/>
    </w:rPr>
  </w:style>
  <w:style w:type="character" w:customStyle="1" w:styleId="EndnoteTextChar">
    <w:name w:val="Endnote Text Char"/>
    <w:aliases w:val="2_G Char"/>
    <w:link w:val="EndnoteText"/>
    <w:rsid w:val="00295D04"/>
    <w:rPr>
      <w:sz w:val="18"/>
      <w:lang w:eastAsia="en-US"/>
    </w:rPr>
  </w:style>
  <w:style w:type="paragraph" w:customStyle="1" w:styleId="a1">
    <w:name w:val="Содержимое таблицы"/>
    <w:basedOn w:val="BodyText"/>
    <w:rsid w:val="0052165A"/>
    <w:pPr>
      <w:suppressLineNumbers/>
      <w:spacing w:line="240" w:lineRule="auto"/>
    </w:pPr>
    <w:rPr>
      <w:sz w:val="24"/>
      <w:szCs w:val="24"/>
      <w:lang w:val="ru-RU" w:eastAsia="ar-SA"/>
    </w:rPr>
  </w:style>
  <w:style w:type="paragraph" w:styleId="BodyText">
    <w:name w:val="Body Text"/>
    <w:basedOn w:val="Normal"/>
    <w:link w:val="BodyTextChar"/>
    <w:rsid w:val="0052165A"/>
    <w:pPr>
      <w:spacing w:after="120"/>
    </w:pPr>
    <w:rPr>
      <w:lang w:val="fr-CH"/>
    </w:rPr>
  </w:style>
  <w:style w:type="character" w:customStyle="1" w:styleId="BodyTextChar">
    <w:name w:val="Body Text Char"/>
    <w:basedOn w:val="DefaultParagraphFont"/>
    <w:link w:val="BodyText"/>
    <w:rsid w:val="0052165A"/>
    <w:rPr>
      <w:lang w:val="fr-CH" w:eastAsia="en-US"/>
    </w:rPr>
  </w:style>
  <w:style w:type="paragraph" w:customStyle="1" w:styleId="Default">
    <w:name w:val="Default"/>
    <w:rsid w:val="0052165A"/>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52165A"/>
    <w:pPr>
      <w:suppressAutoHyphens w:val="0"/>
      <w:spacing w:after="120" w:line="480" w:lineRule="auto"/>
      <w:ind w:left="283"/>
    </w:pPr>
    <w:rPr>
      <w:sz w:val="24"/>
      <w:szCs w:val="24"/>
      <w:lang w:val="fr-FR" w:eastAsia="fr-FR"/>
    </w:rPr>
  </w:style>
  <w:style w:type="character" w:customStyle="1" w:styleId="BodyTextIndent2Char">
    <w:name w:val="Body Text Indent 2 Char"/>
    <w:basedOn w:val="DefaultParagraphFont"/>
    <w:link w:val="BodyTextIndent2"/>
    <w:rsid w:val="0052165A"/>
    <w:rPr>
      <w:sz w:val="24"/>
      <w:szCs w:val="24"/>
      <w:lang w:val="fr-FR" w:eastAsia="fr-FR"/>
    </w:rPr>
  </w:style>
  <w:style w:type="paragraph" w:styleId="BodyTextIndent">
    <w:name w:val="Body Text Indent"/>
    <w:basedOn w:val="Normal"/>
    <w:link w:val="BodyTextIndentChar"/>
    <w:rsid w:val="0052165A"/>
    <w:pPr>
      <w:spacing w:after="120"/>
      <w:ind w:left="283"/>
    </w:pPr>
    <w:rPr>
      <w:lang w:val="fr-CH"/>
    </w:rPr>
  </w:style>
  <w:style w:type="character" w:customStyle="1" w:styleId="BodyTextIndentChar">
    <w:name w:val="Body Text Indent Char"/>
    <w:basedOn w:val="DefaultParagraphFont"/>
    <w:link w:val="BodyTextIndent"/>
    <w:rsid w:val="0052165A"/>
    <w:rPr>
      <w:lang w:val="fr-CH" w:eastAsia="en-US"/>
    </w:rPr>
  </w:style>
  <w:style w:type="character" w:customStyle="1" w:styleId="WW8Num2z0">
    <w:name w:val="WW8Num2z0"/>
    <w:rsid w:val="0052165A"/>
    <w:rPr>
      <w:rFonts w:ascii="Symbol" w:hAnsi="Symbol"/>
    </w:rPr>
  </w:style>
  <w:style w:type="character" w:customStyle="1" w:styleId="H56GChar">
    <w:name w:val="_ H_5/6_G Char"/>
    <w:link w:val="H56G"/>
    <w:rsid w:val="0052165A"/>
    <w:rPr>
      <w:lang w:eastAsia="en-US"/>
    </w:rPr>
  </w:style>
  <w:style w:type="paragraph" w:customStyle="1" w:styleId="CM1">
    <w:name w:val="CM1"/>
    <w:basedOn w:val="Default"/>
    <w:next w:val="Default"/>
    <w:uiPriority w:val="99"/>
    <w:rsid w:val="0052165A"/>
    <w:rPr>
      <w:rFonts w:ascii="EUAlbertina" w:hAnsi="EUAlbertina"/>
      <w:color w:val="auto"/>
      <w:lang w:val="de-DE" w:eastAsia="de-DE"/>
    </w:rPr>
  </w:style>
  <w:style w:type="paragraph" w:customStyle="1" w:styleId="CM3">
    <w:name w:val="CM3"/>
    <w:basedOn w:val="Default"/>
    <w:next w:val="Default"/>
    <w:uiPriority w:val="99"/>
    <w:rsid w:val="0052165A"/>
    <w:rPr>
      <w:rFonts w:ascii="EUAlbertina" w:hAnsi="EUAlbertina"/>
      <w:color w:val="auto"/>
      <w:lang w:val="de-DE" w:eastAsia="de-DE"/>
    </w:rPr>
  </w:style>
  <w:style w:type="character" w:customStyle="1" w:styleId="Document4">
    <w:name w:val="Document 4"/>
    <w:rsid w:val="0052165A"/>
    <w:rPr>
      <w:b/>
      <w:bCs/>
      <w:i/>
      <w:iCs/>
      <w:sz w:val="22"/>
      <w:szCs w:val="22"/>
    </w:rPr>
  </w:style>
  <w:style w:type="paragraph" w:customStyle="1" w:styleId="ManualNumPar1">
    <w:name w:val="Manual NumPar 1"/>
    <w:basedOn w:val="Normal"/>
    <w:next w:val="Normal"/>
    <w:rsid w:val="0052165A"/>
    <w:pPr>
      <w:suppressAutoHyphens w:val="0"/>
      <w:spacing w:before="120" w:after="120" w:line="240" w:lineRule="auto"/>
      <w:ind w:left="851" w:hanging="851"/>
      <w:jc w:val="both"/>
    </w:pPr>
    <w:rPr>
      <w:sz w:val="24"/>
      <w:lang w:eastAsia="ja-JP"/>
    </w:rPr>
  </w:style>
  <w:style w:type="paragraph" w:customStyle="1" w:styleId="Text1">
    <w:name w:val="Text 1"/>
    <w:basedOn w:val="Normal"/>
    <w:rsid w:val="0052165A"/>
    <w:pPr>
      <w:suppressAutoHyphens w:val="0"/>
      <w:spacing w:before="120" w:after="120" w:line="240" w:lineRule="auto"/>
      <w:ind w:left="851"/>
      <w:jc w:val="both"/>
    </w:pPr>
    <w:rPr>
      <w:sz w:val="24"/>
      <w:lang w:eastAsia="ja-JP"/>
    </w:rPr>
  </w:style>
  <w:style w:type="paragraph" w:styleId="NoSpacing">
    <w:name w:val="No Spacing"/>
    <w:uiPriority w:val="1"/>
    <w:qFormat/>
    <w:rsid w:val="0052165A"/>
    <w:rPr>
      <w:rFonts w:ascii="Calibri" w:eastAsia="Calibri" w:hAnsi="Calibri"/>
      <w:sz w:val="22"/>
      <w:szCs w:val="22"/>
      <w:lang w:val="de-DE" w:eastAsia="en-US"/>
    </w:rPr>
  </w:style>
  <w:style w:type="paragraph" w:customStyle="1" w:styleId="TxBrp5">
    <w:name w:val="TxBr_p5"/>
    <w:basedOn w:val="Normal"/>
    <w:rsid w:val="0052165A"/>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52165A"/>
  </w:style>
  <w:style w:type="character" w:customStyle="1" w:styleId="E-mailSignatureChar">
    <w:name w:val="E-mail Signature Char"/>
    <w:basedOn w:val="DefaultParagraphFont"/>
    <w:link w:val="E-mailSignature"/>
    <w:rsid w:val="0052165A"/>
    <w:rPr>
      <w:lang w:eastAsia="en-US"/>
    </w:rPr>
  </w:style>
  <w:style w:type="paragraph" w:styleId="List">
    <w:name w:val="List"/>
    <w:basedOn w:val="Normal"/>
    <w:rsid w:val="0052165A"/>
    <w:pPr>
      <w:ind w:left="283" w:hanging="283"/>
    </w:pPr>
  </w:style>
  <w:style w:type="character" w:customStyle="1" w:styleId="Heading1Char">
    <w:name w:val="Heading 1 Char"/>
    <w:aliases w:val="Table_G Char,h1 Char"/>
    <w:link w:val="Heading1"/>
    <w:rsid w:val="0052165A"/>
    <w:rPr>
      <w:lang w:eastAsia="en-US"/>
    </w:rPr>
  </w:style>
  <w:style w:type="character" w:customStyle="1" w:styleId="Heading2Char">
    <w:name w:val="Heading 2 Char"/>
    <w:link w:val="Heading2"/>
    <w:rsid w:val="0052165A"/>
    <w:rPr>
      <w:lang w:eastAsia="en-US"/>
    </w:rPr>
  </w:style>
  <w:style w:type="character" w:customStyle="1" w:styleId="Heading3Char">
    <w:name w:val="Heading 3 Char"/>
    <w:link w:val="Heading3"/>
    <w:rsid w:val="0052165A"/>
    <w:rPr>
      <w:lang w:eastAsia="en-US"/>
    </w:rPr>
  </w:style>
  <w:style w:type="character" w:customStyle="1" w:styleId="Heading4Char">
    <w:name w:val="Heading 4 Char"/>
    <w:link w:val="Heading4"/>
    <w:rsid w:val="0052165A"/>
    <w:rPr>
      <w:lang w:eastAsia="en-US"/>
    </w:rPr>
  </w:style>
  <w:style w:type="character" w:customStyle="1" w:styleId="Heading5Char">
    <w:name w:val="Heading 5 Char"/>
    <w:link w:val="Heading5"/>
    <w:rsid w:val="0052165A"/>
    <w:rPr>
      <w:lang w:eastAsia="en-US"/>
    </w:rPr>
  </w:style>
  <w:style w:type="character" w:customStyle="1" w:styleId="Heading6Char">
    <w:name w:val="Heading 6 Char"/>
    <w:link w:val="Heading6"/>
    <w:rsid w:val="0052165A"/>
    <w:rPr>
      <w:lang w:eastAsia="en-US"/>
    </w:rPr>
  </w:style>
  <w:style w:type="character" w:customStyle="1" w:styleId="Heading7Char">
    <w:name w:val="Heading 7 Char"/>
    <w:link w:val="Heading7"/>
    <w:rsid w:val="0052165A"/>
    <w:rPr>
      <w:lang w:eastAsia="en-US"/>
    </w:rPr>
  </w:style>
  <w:style w:type="character" w:customStyle="1" w:styleId="Heading8Char">
    <w:name w:val="Heading 8 Char"/>
    <w:link w:val="Heading8"/>
    <w:rsid w:val="0052165A"/>
    <w:rPr>
      <w:lang w:eastAsia="en-US"/>
    </w:rPr>
  </w:style>
  <w:style w:type="character" w:customStyle="1" w:styleId="Heading9Char">
    <w:name w:val="Heading 9 Char"/>
    <w:link w:val="Heading9"/>
    <w:rsid w:val="0052165A"/>
    <w:rPr>
      <w:lang w:eastAsia="en-US"/>
    </w:rPr>
  </w:style>
  <w:style w:type="paragraph" w:styleId="PlainText">
    <w:name w:val="Plain Text"/>
    <w:basedOn w:val="Normal"/>
    <w:link w:val="PlainTextChar"/>
    <w:rsid w:val="0052165A"/>
    <w:rPr>
      <w:rFonts w:cs="Courier New"/>
    </w:rPr>
  </w:style>
  <w:style w:type="character" w:customStyle="1" w:styleId="PlainTextChar">
    <w:name w:val="Plain Text Char"/>
    <w:basedOn w:val="DefaultParagraphFont"/>
    <w:link w:val="PlainText"/>
    <w:rsid w:val="0052165A"/>
    <w:rPr>
      <w:rFonts w:cs="Courier New"/>
      <w:lang w:eastAsia="en-US"/>
    </w:rPr>
  </w:style>
  <w:style w:type="paragraph" w:styleId="BlockText">
    <w:name w:val="Block Text"/>
    <w:basedOn w:val="Normal"/>
    <w:rsid w:val="0052165A"/>
    <w:pPr>
      <w:ind w:left="1440" w:right="1440"/>
    </w:pPr>
  </w:style>
  <w:style w:type="character" w:styleId="LineNumber">
    <w:name w:val="line number"/>
    <w:rsid w:val="0052165A"/>
    <w:rPr>
      <w:sz w:val="14"/>
    </w:rPr>
  </w:style>
  <w:style w:type="numbering" w:styleId="111111">
    <w:name w:val="Outline List 2"/>
    <w:basedOn w:val="NoList"/>
    <w:rsid w:val="0052165A"/>
    <w:pPr>
      <w:numPr>
        <w:numId w:val="12"/>
      </w:numPr>
    </w:pPr>
  </w:style>
  <w:style w:type="numbering" w:styleId="1ai">
    <w:name w:val="Outline List 1"/>
    <w:basedOn w:val="NoList"/>
    <w:rsid w:val="0052165A"/>
    <w:pPr>
      <w:numPr>
        <w:numId w:val="13"/>
      </w:numPr>
    </w:pPr>
  </w:style>
  <w:style w:type="numbering" w:styleId="ArticleSection">
    <w:name w:val="Outline List 3"/>
    <w:basedOn w:val="NoList"/>
    <w:rsid w:val="0052165A"/>
    <w:pPr>
      <w:numPr>
        <w:numId w:val="14"/>
      </w:numPr>
    </w:pPr>
  </w:style>
  <w:style w:type="paragraph" w:styleId="BodyText2">
    <w:name w:val="Body Text 2"/>
    <w:basedOn w:val="Normal"/>
    <w:link w:val="BodyText2Char"/>
    <w:rsid w:val="0052165A"/>
    <w:pPr>
      <w:spacing w:after="120" w:line="480" w:lineRule="auto"/>
    </w:pPr>
  </w:style>
  <w:style w:type="character" w:customStyle="1" w:styleId="BodyText2Char">
    <w:name w:val="Body Text 2 Char"/>
    <w:basedOn w:val="DefaultParagraphFont"/>
    <w:link w:val="BodyText2"/>
    <w:rsid w:val="0052165A"/>
    <w:rPr>
      <w:lang w:eastAsia="en-US"/>
    </w:rPr>
  </w:style>
  <w:style w:type="paragraph" w:styleId="BodyText3">
    <w:name w:val="Body Text 3"/>
    <w:basedOn w:val="Normal"/>
    <w:link w:val="BodyText3Char"/>
    <w:rsid w:val="0052165A"/>
    <w:pPr>
      <w:spacing w:after="120"/>
    </w:pPr>
    <w:rPr>
      <w:sz w:val="16"/>
      <w:szCs w:val="16"/>
    </w:rPr>
  </w:style>
  <w:style w:type="character" w:customStyle="1" w:styleId="BodyText3Char">
    <w:name w:val="Body Text 3 Char"/>
    <w:basedOn w:val="DefaultParagraphFont"/>
    <w:link w:val="BodyText3"/>
    <w:rsid w:val="0052165A"/>
    <w:rPr>
      <w:sz w:val="16"/>
      <w:szCs w:val="16"/>
      <w:lang w:eastAsia="en-US"/>
    </w:rPr>
  </w:style>
  <w:style w:type="paragraph" w:styleId="BodyTextFirstIndent">
    <w:name w:val="Body Text First Indent"/>
    <w:basedOn w:val="BodyText"/>
    <w:link w:val="BodyTextFirstIndentChar"/>
    <w:rsid w:val="0052165A"/>
    <w:pPr>
      <w:ind w:firstLine="210"/>
    </w:pPr>
    <w:rPr>
      <w:lang w:val="en-GB"/>
    </w:rPr>
  </w:style>
  <w:style w:type="character" w:customStyle="1" w:styleId="BodyTextFirstIndentChar">
    <w:name w:val="Body Text First Indent Char"/>
    <w:basedOn w:val="BodyTextChar"/>
    <w:link w:val="BodyTextFirstIndent"/>
    <w:rsid w:val="0052165A"/>
    <w:rPr>
      <w:lang w:val="fr-CH" w:eastAsia="en-US"/>
    </w:rPr>
  </w:style>
  <w:style w:type="paragraph" w:styleId="BodyTextFirstIndent2">
    <w:name w:val="Body Text First Indent 2"/>
    <w:basedOn w:val="BodyTextIndent"/>
    <w:link w:val="BodyTextFirstIndent2Char"/>
    <w:rsid w:val="0052165A"/>
    <w:pPr>
      <w:ind w:firstLine="210"/>
    </w:pPr>
    <w:rPr>
      <w:lang w:val="en-GB"/>
    </w:rPr>
  </w:style>
  <w:style w:type="character" w:customStyle="1" w:styleId="BodyTextFirstIndent2Char">
    <w:name w:val="Body Text First Indent 2 Char"/>
    <w:basedOn w:val="BodyTextIndentChar"/>
    <w:link w:val="BodyTextFirstIndent2"/>
    <w:rsid w:val="0052165A"/>
    <w:rPr>
      <w:lang w:val="fr-CH" w:eastAsia="en-US"/>
    </w:rPr>
  </w:style>
  <w:style w:type="paragraph" w:styleId="BodyTextIndent3">
    <w:name w:val="Body Text Indent 3"/>
    <w:basedOn w:val="Normal"/>
    <w:link w:val="BodyTextIndent3Char"/>
    <w:rsid w:val="0052165A"/>
    <w:pPr>
      <w:spacing w:after="120"/>
      <w:ind w:left="283"/>
    </w:pPr>
    <w:rPr>
      <w:sz w:val="16"/>
      <w:szCs w:val="16"/>
    </w:rPr>
  </w:style>
  <w:style w:type="character" w:customStyle="1" w:styleId="BodyTextIndent3Char">
    <w:name w:val="Body Text Indent 3 Char"/>
    <w:basedOn w:val="DefaultParagraphFont"/>
    <w:link w:val="BodyTextIndent3"/>
    <w:rsid w:val="0052165A"/>
    <w:rPr>
      <w:sz w:val="16"/>
      <w:szCs w:val="16"/>
      <w:lang w:eastAsia="en-US"/>
    </w:rPr>
  </w:style>
  <w:style w:type="paragraph" w:styleId="Closing">
    <w:name w:val="Closing"/>
    <w:basedOn w:val="Normal"/>
    <w:link w:val="ClosingChar"/>
    <w:rsid w:val="0052165A"/>
    <w:pPr>
      <w:ind w:left="4252"/>
    </w:pPr>
  </w:style>
  <w:style w:type="character" w:customStyle="1" w:styleId="ClosingChar">
    <w:name w:val="Closing Char"/>
    <w:basedOn w:val="DefaultParagraphFont"/>
    <w:link w:val="Closing"/>
    <w:rsid w:val="0052165A"/>
    <w:rPr>
      <w:lang w:eastAsia="en-US"/>
    </w:rPr>
  </w:style>
  <w:style w:type="paragraph" w:styleId="Date">
    <w:name w:val="Date"/>
    <w:basedOn w:val="Normal"/>
    <w:next w:val="Normal"/>
    <w:link w:val="DateChar"/>
    <w:rsid w:val="0052165A"/>
  </w:style>
  <w:style w:type="character" w:customStyle="1" w:styleId="DateChar">
    <w:name w:val="Date Char"/>
    <w:basedOn w:val="DefaultParagraphFont"/>
    <w:link w:val="Date"/>
    <w:rsid w:val="0052165A"/>
    <w:rPr>
      <w:lang w:eastAsia="en-US"/>
    </w:rPr>
  </w:style>
  <w:style w:type="paragraph" w:styleId="EnvelopeReturn">
    <w:name w:val="envelope return"/>
    <w:basedOn w:val="Normal"/>
    <w:rsid w:val="0052165A"/>
    <w:rPr>
      <w:rFonts w:ascii="Arial" w:hAnsi="Arial" w:cs="Arial"/>
    </w:rPr>
  </w:style>
  <w:style w:type="character" w:styleId="HTMLAcronym">
    <w:name w:val="HTML Acronym"/>
    <w:rsid w:val="0052165A"/>
  </w:style>
  <w:style w:type="paragraph" w:styleId="HTMLAddress">
    <w:name w:val="HTML Address"/>
    <w:basedOn w:val="Normal"/>
    <w:link w:val="HTMLAddressChar"/>
    <w:rsid w:val="0052165A"/>
    <w:rPr>
      <w:i/>
      <w:iCs/>
    </w:rPr>
  </w:style>
  <w:style w:type="character" w:customStyle="1" w:styleId="HTMLAddressChar">
    <w:name w:val="HTML Address Char"/>
    <w:basedOn w:val="DefaultParagraphFont"/>
    <w:link w:val="HTMLAddress"/>
    <w:rsid w:val="0052165A"/>
    <w:rPr>
      <w:i/>
      <w:iCs/>
      <w:lang w:eastAsia="en-US"/>
    </w:rPr>
  </w:style>
  <w:style w:type="character" w:styleId="HTMLCite">
    <w:name w:val="HTML Cite"/>
    <w:rsid w:val="0052165A"/>
    <w:rPr>
      <w:i/>
      <w:iCs/>
    </w:rPr>
  </w:style>
  <w:style w:type="character" w:styleId="HTMLCode">
    <w:name w:val="HTML Code"/>
    <w:rsid w:val="0052165A"/>
    <w:rPr>
      <w:rFonts w:ascii="Courier New" w:hAnsi="Courier New" w:cs="Courier New"/>
      <w:sz w:val="20"/>
      <w:szCs w:val="20"/>
    </w:rPr>
  </w:style>
  <w:style w:type="character" w:styleId="HTMLDefinition">
    <w:name w:val="HTML Definition"/>
    <w:rsid w:val="0052165A"/>
    <w:rPr>
      <w:i/>
      <w:iCs/>
    </w:rPr>
  </w:style>
  <w:style w:type="character" w:styleId="HTMLKeyboard">
    <w:name w:val="HTML Keyboard"/>
    <w:rsid w:val="0052165A"/>
    <w:rPr>
      <w:rFonts w:ascii="Courier New" w:hAnsi="Courier New" w:cs="Courier New"/>
      <w:sz w:val="20"/>
      <w:szCs w:val="20"/>
    </w:rPr>
  </w:style>
  <w:style w:type="paragraph" w:styleId="HTMLPreformatted">
    <w:name w:val="HTML Preformatted"/>
    <w:basedOn w:val="Normal"/>
    <w:link w:val="HTMLPreformattedChar"/>
    <w:rsid w:val="0052165A"/>
    <w:rPr>
      <w:rFonts w:ascii="Courier New" w:hAnsi="Courier New" w:cs="Courier New"/>
    </w:rPr>
  </w:style>
  <w:style w:type="character" w:customStyle="1" w:styleId="HTMLPreformattedChar">
    <w:name w:val="HTML Preformatted Char"/>
    <w:basedOn w:val="DefaultParagraphFont"/>
    <w:link w:val="HTMLPreformatted"/>
    <w:rsid w:val="0052165A"/>
    <w:rPr>
      <w:rFonts w:ascii="Courier New" w:hAnsi="Courier New" w:cs="Courier New"/>
      <w:lang w:eastAsia="en-US"/>
    </w:rPr>
  </w:style>
  <w:style w:type="character" w:styleId="HTMLSample">
    <w:name w:val="HTML Sample"/>
    <w:rsid w:val="0052165A"/>
    <w:rPr>
      <w:rFonts w:ascii="Courier New" w:hAnsi="Courier New" w:cs="Courier New"/>
    </w:rPr>
  </w:style>
  <w:style w:type="character" w:styleId="HTMLTypewriter">
    <w:name w:val="HTML Typewriter"/>
    <w:rsid w:val="0052165A"/>
    <w:rPr>
      <w:rFonts w:ascii="Courier New" w:hAnsi="Courier New" w:cs="Courier New"/>
      <w:sz w:val="20"/>
      <w:szCs w:val="20"/>
    </w:rPr>
  </w:style>
  <w:style w:type="character" w:styleId="HTMLVariable">
    <w:name w:val="HTML Variable"/>
    <w:rsid w:val="0052165A"/>
    <w:rPr>
      <w:i/>
      <w:iCs/>
    </w:rPr>
  </w:style>
  <w:style w:type="paragraph" w:styleId="List2">
    <w:name w:val="List 2"/>
    <w:basedOn w:val="Normal"/>
    <w:rsid w:val="0052165A"/>
    <w:pPr>
      <w:ind w:left="566" w:hanging="283"/>
    </w:pPr>
  </w:style>
  <w:style w:type="paragraph" w:styleId="List3">
    <w:name w:val="List 3"/>
    <w:basedOn w:val="Normal"/>
    <w:rsid w:val="0052165A"/>
    <w:pPr>
      <w:ind w:left="849" w:hanging="283"/>
    </w:pPr>
  </w:style>
  <w:style w:type="paragraph" w:styleId="List4">
    <w:name w:val="List 4"/>
    <w:basedOn w:val="Normal"/>
    <w:rsid w:val="0052165A"/>
    <w:pPr>
      <w:ind w:left="1132" w:hanging="283"/>
    </w:pPr>
  </w:style>
  <w:style w:type="paragraph" w:styleId="List5">
    <w:name w:val="List 5"/>
    <w:basedOn w:val="Normal"/>
    <w:rsid w:val="0052165A"/>
    <w:pPr>
      <w:ind w:left="1415" w:hanging="283"/>
    </w:pPr>
  </w:style>
  <w:style w:type="paragraph" w:styleId="ListBullet">
    <w:name w:val="List Bullet"/>
    <w:basedOn w:val="Normal"/>
    <w:rsid w:val="0052165A"/>
    <w:pPr>
      <w:tabs>
        <w:tab w:val="num" w:pos="360"/>
      </w:tabs>
      <w:ind w:left="360" w:hanging="360"/>
    </w:pPr>
  </w:style>
  <w:style w:type="paragraph" w:styleId="ListBullet2">
    <w:name w:val="List Bullet 2"/>
    <w:basedOn w:val="Normal"/>
    <w:rsid w:val="0052165A"/>
    <w:pPr>
      <w:tabs>
        <w:tab w:val="num" w:pos="643"/>
      </w:tabs>
      <w:ind w:left="643" w:hanging="360"/>
    </w:pPr>
  </w:style>
  <w:style w:type="paragraph" w:styleId="ListBullet3">
    <w:name w:val="List Bullet 3"/>
    <w:basedOn w:val="Normal"/>
    <w:rsid w:val="0052165A"/>
    <w:pPr>
      <w:tabs>
        <w:tab w:val="num" w:pos="926"/>
      </w:tabs>
      <w:ind w:left="926" w:hanging="360"/>
    </w:pPr>
  </w:style>
  <w:style w:type="paragraph" w:styleId="ListBullet4">
    <w:name w:val="List Bullet 4"/>
    <w:basedOn w:val="Normal"/>
    <w:rsid w:val="0052165A"/>
    <w:pPr>
      <w:tabs>
        <w:tab w:val="num" w:pos="1209"/>
      </w:tabs>
      <w:ind w:left="1209" w:hanging="360"/>
    </w:pPr>
  </w:style>
  <w:style w:type="paragraph" w:styleId="ListBullet5">
    <w:name w:val="List Bullet 5"/>
    <w:basedOn w:val="Normal"/>
    <w:rsid w:val="0052165A"/>
    <w:pPr>
      <w:tabs>
        <w:tab w:val="num" w:pos="1492"/>
      </w:tabs>
      <w:ind w:left="1492" w:hanging="360"/>
    </w:pPr>
  </w:style>
  <w:style w:type="paragraph" w:styleId="ListContinue">
    <w:name w:val="List Continue"/>
    <w:basedOn w:val="Normal"/>
    <w:rsid w:val="0052165A"/>
    <w:pPr>
      <w:spacing w:after="120"/>
      <w:ind w:left="283"/>
    </w:pPr>
  </w:style>
  <w:style w:type="paragraph" w:styleId="ListContinue2">
    <w:name w:val="List Continue 2"/>
    <w:basedOn w:val="Normal"/>
    <w:rsid w:val="0052165A"/>
    <w:pPr>
      <w:spacing w:after="120"/>
      <w:ind w:left="566"/>
    </w:pPr>
  </w:style>
  <w:style w:type="paragraph" w:styleId="ListContinue3">
    <w:name w:val="List Continue 3"/>
    <w:basedOn w:val="Normal"/>
    <w:rsid w:val="0052165A"/>
    <w:pPr>
      <w:spacing w:after="120"/>
      <w:ind w:left="849"/>
    </w:pPr>
  </w:style>
  <w:style w:type="paragraph" w:styleId="ListContinue4">
    <w:name w:val="List Continue 4"/>
    <w:basedOn w:val="Normal"/>
    <w:rsid w:val="0052165A"/>
    <w:pPr>
      <w:spacing w:after="120"/>
      <w:ind w:left="1132"/>
    </w:pPr>
  </w:style>
  <w:style w:type="paragraph" w:styleId="ListContinue5">
    <w:name w:val="List Continue 5"/>
    <w:basedOn w:val="Normal"/>
    <w:rsid w:val="0052165A"/>
    <w:pPr>
      <w:spacing w:after="120"/>
      <w:ind w:left="1415"/>
    </w:pPr>
  </w:style>
  <w:style w:type="paragraph" w:styleId="ListNumber">
    <w:name w:val="List Number"/>
    <w:basedOn w:val="Normal"/>
    <w:rsid w:val="0052165A"/>
    <w:pPr>
      <w:tabs>
        <w:tab w:val="num" w:pos="360"/>
      </w:tabs>
      <w:ind w:left="360" w:hanging="360"/>
    </w:pPr>
  </w:style>
  <w:style w:type="paragraph" w:styleId="ListNumber2">
    <w:name w:val="List Number 2"/>
    <w:basedOn w:val="Normal"/>
    <w:rsid w:val="0052165A"/>
    <w:pPr>
      <w:tabs>
        <w:tab w:val="num" w:pos="643"/>
      </w:tabs>
      <w:ind w:left="643" w:hanging="360"/>
    </w:pPr>
  </w:style>
  <w:style w:type="paragraph" w:styleId="ListNumber3">
    <w:name w:val="List Number 3"/>
    <w:basedOn w:val="Normal"/>
    <w:rsid w:val="0052165A"/>
    <w:pPr>
      <w:tabs>
        <w:tab w:val="num" w:pos="926"/>
      </w:tabs>
      <w:ind w:left="926" w:hanging="360"/>
    </w:pPr>
  </w:style>
  <w:style w:type="paragraph" w:styleId="ListNumber4">
    <w:name w:val="List Number 4"/>
    <w:basedOn w:val="Normal"/>
    <w:rsid w:val="0052165A"/>
    <w:pPr>
      <w:tabs>
        <w:tab w:val="num" w:pos="1209"/>
      </w:tabs>
      <w:ind w:left="1209" w:hanging="360"/>
    </w:pPr>
  </w:style>
  <w:style w:type="paragraph" w:styleId="ListNumber5">
    <w:name w:val="List Number 5"/>
    <w:basedOn w:val="Normal"/>
    <w:rsid w:val="0052165A"/>
    <w:pPr>
      <w:tabs>
        <w:tab w:val="num" w:pos="1492"/>
      </w:tabs>
      <w:ind w:left="1492" w:hanging="360"/>
    </w:pPr>
  </w:style>
  <w:style w:type="paragraph" w:styleId="MessageHeader">
    <w:name w:val="Message Header"/>
    <w:basedOn w:val="Normal"/>
    <w:link w:val="MessageHeaderChar"/>
    <w:rsid w:val="0052165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52165A"/>
    <w:rPr>
      <w:rFonts w:ascii="Arial" w:hAnsi="Arial" w:cs="Arial"/>
      <w:sz w:val="24"/>
      <w:szCs w:val="24"/>
      <w:shd w:val="pct20" w:color="auto" w:fill="auto"/>
      <w:lang w:eastAsia="en-US"/>
    </w:rPr>
  </w:style>
  <w:style w:type="paragraph" w:styleId="NormalIndent">
    <w:name w:val="Normal Indent"/>
    <w:basedOn w:val="Normal"/>
    <w:rsid w:val="0052165A"/>
    <w:pPr>
      <w:ind w:left="567"/>
    </w:pPr>
  </w:style>
  <w:style w:type="paragraph" w:styleId="NoteHeading">
    <w:name w:val="Note Heading"/>
    <w:basedOn w:val="Normal"/>
    <w:next w:val="Normal"/>
    <w:link w:val="NoteHeadingChar"/>
    <w:rsid w:val="0052165A"/>
  </w:style>
  <w:style w:type="character" w:customStyle="1" w:styleId="NoteHeadingChar">
    <w:name w:val="Note Heading Char"/>
    <w:basedOn w:val="DefaultParagraphFont"/>
    <w:link w:val="NoteHeading"/>
    <w:rsid w:val="0052165A"/>
    <w:rPr>
      <w:lang w:eastAsia="en-US"/>
    </w:rPr>
  </w:style>
  <w:style w:type="paragraph" w:styleId="Salutation">
    <w:name w:val="Salutation"/>
    <w:basedOn w:val="Normal"/>
    <w:next w:val="Normal"/>
    <w:link w:val="SalutationChar"/>
    <w:rsid w:val="0052165A"/>
  </w:style>
  <w:style w:type="character" w:customStyle="1" w:styleId="SalutationChar">
    <w:name w:val="Salutation Char"/>
    <w:basedOn w:val="DefaultParagraphFont"/>
    <w:link w:val="Salutation"/>
    <w:rsid w:val="0052165A"/>
    <w:rPr>
      <w:lang w:eastAsia="en-US"/>
    </w:rPr>
  </w:style>
  <w:style w:type="paragraph" w:styleId="Signature">
    <w:name w:val="Signature"/>
    <w:basedOn w:val="Normal"/>
    <w:link w:val="SignatureChar"/>
    <w:rsid w:val="0052165A"/>
    <w:pPr>
      <w:ind w:left="4252"/>
    </w:pPr>
  </w:style>
  <w:style w:type="character" w:customStyle="1" w:styleId="SignatureChar">
    <w:name w:val="Signature Char"/>
    <w:basedOn w:val="DefaultParagraphFont"/>
    <w:link w:val="Signature"/>
    <w:rsid w:val="0052165A"/>
    <w:rPr>
      <w:lang w:eastAsia="en-US"/>
    </w:rPr>
  </w:style>
  <w:style w:type="character" w:styleId="Strong">
    <w:name w:val="Strong"/>
    <w:qFormat/>
    <w:rsid w:val="0052165A"/>
    <w:rPr>
      <w:b/>
      <w:bCs/>
    </w:rPr>
  </w:style>
  <w:style w:type="paragraph" w:styleId="Subtitle">
    <w:name w:val="Subtitle"/>
    <w:basedOn w:val="Normal"/>
    <w:link w:val="SubtitleChar"/>
    <w:qFormat/>
    <w:rsid w:val="0052165A"/>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52165A"/>
    <w:rPr>
      <w:rFonts w:ascii="Arial" w:hAnsi="Arial" w:cs="Arial"/>
      <w:sz w:val="24"/>
      <w:szCs w:val="24"/>
      <w:lang w:eastAsia="en-US"/>
    </w:rPr>
  </w:style>
  <w:style w:type="table" w:styleId="Table3Deffects1">
    <w:name w:val="Table 3D effects 1"/>
    <w:basedOn w:val="TableNormal"/>
    <w:rsid w:val="0052165A"/>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165A"/>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2165A"/>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2165A"/>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165A"/>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2165A"/>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2165A"/>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2165A"/>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2165A"/>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2165A"/>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2165A"/>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2165A"/>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2165A"/>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2165A"/>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2165A"/>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2165A"/>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2165A"/>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52165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52165A"/>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2165A"/>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2165A"/>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2165A"/>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2165A"/>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2165A"/>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2165A"/>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2165A"/>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2165A"/>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2165A"/>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2165A"/>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2165A"/>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2165A"/>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2165A"/>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2165A"/>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2165A"/>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2165A"/>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2165A"/>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2165A"/>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2165A"/>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2165A"/>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2165A"/>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2165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2165A"/>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2165A"/>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2165A"/>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52165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52165A"/>
    <w:rPr>
      <w:rFonts w:ascii="Arial" w:hAnsi="Arial" w:cs="Arial"/>
      <w:b/>
      <w:bCs/>
      <w:kern w:val="28"/>
      <w:sz w:val="32"/>
      <w:szCs w:val="32"/>
      <w:lang w:eastAsia="en-US"/>
    </w:rPr>
  </w:style>
  <w:style w:type="paragraph" w:styleId="EnvelopeAddress">
    <w:name w:val="envelope address"/>
    <w:basedOn w:val="Normal"/>
    <w:rsid w:val="0052165A"/>
    <w:pPr>
      <w:framePr w:w="7920" w:h="1980" w:hRule="exact" w:hSpace="180" w:wrap="auto" w:hAnchor="page" w:xAlign="center" w:yAlign="bottom"/>
      <w:ind w:left="2880"/>
    </w:pPr>
    <w:rPr>
      <w:rFonts w:ascii="Arial" w:hAnsi="Arial" w:cs="Arial"/>
      <w:sz w:val="24"/>
      <w:szCs w:val="24"/>
    </w:rPr>
  </w:style>
  <w:style w:type="character" w:customStyle="1" w:styleId="WW-">
    <w:name w:val="WW-Основной шрифт абзаца"/>
    <w:rsid w:val="0052165A"/>
  </w:style>
  <w:style w:type="paragraph" w:styleId="Caption">
    <w:name w:val="caption"/>
    <w:basedOn w:val="Normal"/>
    <w:next w:val="Normal"/>
    <w:uiPriority w:val="35"/>
    <w:unhideWhenUsed/>
    <w:qFormat/>
    <w:rsid w:val="0052165A"/>
    <w:pPr>
      <w:spacing w:after="200" w:line="240" w:lineRule="auto"/>
    </w:pPr>
    <w:rPr>
      <w:b/>
      <w:bCs/>
      <w:color w:val="4F81BD"/>
      <w:sz w:val="18"/>
      <w:szCs w:val="18"/>
      <w:lang w:val="ru-RU" w:eastAsia="ar-SA"/>
    </w:rPr>
  </w:style>
  <w:style w:type="character" w:customStyle="1" w:styleId="NormalWebChar">
    <w:name w:val="Normal (Web) Char"/>
    <w:link w:val="NormalWeb"/>
    <w:rsid w:val="0052165A"/>
    <w:rPr>
      <w:sz w:val="24"/>
      <w:szCs w:val="24"/>
    </w:rPr>
  </w:style>
  <w:style w:type="paragraph" w:customStyle="1" w:styleId="Annex1">
    <w:name w:val="Annex1"/>
    <w:basedOn w:val="Normal"/>
    <w:qFormat/>
    <w:rsid w:val="0052165A"/>
    <w:pPr>
      <w:tabs>
        <w:tab w:val="left" w:pos="1700"/>
        <w:tab w:val="right" w:leader="dot" w:pos="8505"/>
      </w:tabs>
      <w:spacing w:after="120"/>
      <w:ind w:left="2268" w:right="1134" w:hanging="113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AMEND-REGULATION-CORR.e.dotx</Template>
  <TotalTime>2</TotalTime>
  <Pages>12</Pages>
  <Words>3367</Words>
  <Characters>19193</Characters>
  <Application>Microsoft Office Word</Application>
  <DocSecurity>0</DocSecurity>
  <Lines>159</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22515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Caillot</dc:creator>
  <cp:lastModifiedBy>Caillot</cp:lastModifiedBy>
  <cp:revision>6</cp:revision>
  <cp:lastPrinted>2015-05-06T11:39:00Z</cp:lastPrinted>
  <dcterms:created xsi:type="dcterms:W3CDTF">2018-04-25T15:02:00Z</dcterms:created>
  <dcterms:modified xsi:type="dcterms:W3CDTF">2018-04-27T08:05:00Z</dcterms:modified>
</cp:coreProperties>
</file>