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294E72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7854" w:rsidRPr="009E7854" w:rsidRDefault="009E7854" w:rsidP="009E7854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9E7854">
              <w:rPr>
                <w:sz w:val="40"/>
                <w:lang w:val="en-US"/>
              </w:rPr>
              <w:t>E</w:t>
            </w:r>
            <w:r w:rsidRPr="009E7854">
              <w:rPr>
                <w:lang w:val="en-US"/>
              </w:rPr>
              <w:t>/ECE/324/Rev.1/Add.42/Rev.4/Corr.1−</w:t>
            </w:r>
            <w:r w:rsidRPr="009E7854">
              <w:rPr>
                <w:sz w:val="40"/>
                <w:lang w:val="en-US"/>
              </w:rPr>
              <w:t>E</w:t>
            </w:r>
            <w:r w:rsidRPr="009E7854">
              <w:rPr>
                <w:lang w:val="en-US"/>
              </w:rPr>
              <w:t>/ECE/TRANS/505/Rev.1/Add.42/Rev.4/Corr.1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9E7854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9E7854" w:rsidP="00A27C92">
            <w:pPr>
              <w:spacing w:before="480" w:line="240" w:lineRule="exact"/>
            </w:pPr>
            <w:r>
              <w:t>14 février 2018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7A6EB2">
        <w:t>’</w:t>
      </w:r>
      <w:r w:rsidR="00421A10" w:rsidRPr="00583D68">
        <w:t xml:space="preserve">adoption </w:t>
      </w:r>
      <w:r w:rsidR="009E7854" w:rsidRPr="009E7854">
        <w:t>de Règlements techniques harmonisés de l</w:t>
      </w:r>
      <w:r w:rsidR="007A6EB2">
        <w:t>’</w:t>
      </w:r>
      <w:r w:rsidR="009E7854" w:rsidRPr="009E7854">
        <w:t>ONU applicables aux véhicules à roues et aux équipements et pièces susceptibles d</w:t>
      </w:r>
      <w:r w:rsidR="007A6EB2">
        <w:t>’</w:t>
      </w:r>
      <w:r w:rsidR="009E7854" w:rsidRPr="009E7854">
        <w:t>être montés ou utilisés sur les véhicules à roues et les conditions de reconnaissance réciproque des homologations délivrées conformément à ces Règlements</w:t>
      </w:r>
      <w:r w:rsidR="00442E31" w:rsidRPr="009E7854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9E7854" w:rsidRPr="009E7854">
        <w:t>3, comprenant les amendements entrés en vigueur le 14 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9E7854">
        <w:t xml:space="preserve">42 − </w:t>
      </w:r>
      <w:r w:rsidR="00421A10" w:rsidRPr="006549FF">
        <w:t>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9E7854">
        <w:t>43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9E7854">
        <w:t>4 − Rectificatif 1</w:t>
      </w:r>
    </w:p>
    <w:p w:rsidR="00421A10" w:rsidRPr="0029791D" w:rsidRDefault="0001457D" w:rsidP="0029791D">
      <w:pPr>
        <w:pStyle w:val="SingleTxtG"/>
      </w:pPr>
      <w:r>
        <w:t>Rectificatif 1 à la révision 4 −</w:t>
      </w:r>
      <w:r w:rsidR="009E7854" w:rsidRPr="009E7854">
        <w:t xml:space="preserve"> Date d</w:t>
      </w:r>
      <w:r w:rsidR="007A6EB2">
        <w:t>’</w:t>
      </w:r>
      <w:r w:rsidR="009E7854" w:rsidRPr="009E7854">
        <w:t>entrée en vigueur</w:t>
      </w:r>
      <w:r w:rsidR="00107C44">
        <w:t> </w:t>
      </w:r>
      <w:r w:rsidR="009E7854" w:rsidRPr="009E7854">
        <w:t>: 15 novembre 2017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>Prescriptions uniformes relatives</w:t>
      </w:r>
      <w:r w:rsidR="0001457D" w:rsidRPr="0001457D">
        <w:t xml:space="preserve"> à l</w:t>
      </w:r>
      <w:r w:rsidR="007A6EB2">
        <w:t>’</w:t>
      </w:r>
      <w:r w:rsidR="0001457D" w:rsidRPr="0001457D">
        <w:t>homologation des vitrages de sécurité et de l</w:t>
      </w:r>
      <w:r w:rsidR="007A6EB2">
        <w:t>’</w:t>
      </w:r>
      <w:r w:rsidR="0001457D" w:rsidRPr="0001457D">
        <w:t>installation de ces vitrages sur les véhicules</w:t>
      </w:r>
    </w:p>
    <w:p w:rsidR="009E7854" w:rsidRPr="007A6EB2" w:rsidRDefault="007A6EB2" w:rsidP="007A6EB2">
      <w:pPr>
        <w:pStyle w:val="SingleTxtG"/>
        <w:rPr>
          <w:spacing w:val="-4"/>
        </w:rPr>
      </w:pPr>
      <w:r>
        <w:tab/>
      </w:r>
      <w:r w:rsidRPr="007A6EB2">
        <w:rPr>
          <w:spacing w:val="-4"/>
        </w:rPr>
        <w:t>Le présent document est communiqué uniquement à titre d</w:t>
      </w:r>
      <w:r>
        <w:rPr>
          <w:spacing w:val="-4"/>
        </w:rPr>
        <w:t>’</w:t>
      </w:r>
      <w:r w:rsidRPr="007A6EB2">
        <w:rPr>
          <w:spacing w:val="-4"/>
        </w:rPr>
        <w:t>information. Le texte authentique, juridiquement contraignant, est celui du document ECE/TRANS/WP.29/2017/117.</w:t>
      </w:r>
    </w:p>
    <w:p w:rsidR="007A6EB2" w:rsidRDefault="007A6EB2" w:rsidP="007A6EB2">
      <w:pPr>
        <w:pStyle w:val="SingleTxtG"/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81DE9" wp14:editId="06102746">
                <wp:simplePos x="0" y="0"/>
                <wp:positionH relativeFrom="margin">
                  <wp:posOffset>0</wp:posOffset>
                </wp:positionH>
                <wp:positionV relativeFrom="margin">
                  <wp:posOffset>6075762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EB2" w:rsidRPr="0029791D" w:rsidRDefault="007A6EB2" w:rsidP="007A6EB2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7A6EB2" w:rsidRDefault="007A6EB2" w:rsidP="007A6EB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GB" w:eastAsia="zh-CN"/>
                              </w:rPr>
                              <w:drawing>
                                <wp:inline distT="0" distB="0" distL="0" distR="0" wp14:anchorId="60748A95" wp14:editId="71F54DCB">
                                  <wp:extent cx="914400" cy="771525"/>
                                  <wp:effectExtent l="0" t="0" r="0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6EB2" w:rsidRDefault="007A6EB2" w:rsidP="007A6EB2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08281DE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78.4pt;width:481.8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" stroked="f">
                <v:textbox inset="0,0,0,0">
                  <w:txbxContent>
                    <w:p w:rsidR="007A6EB2" w:rsidRPr="0029791D" w:rsidRDefault="007A6EB2" w:rsidP="007A6EB2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7A6EB2" w:rsidRDefault="007A6EB2" w:rsidP="007A6EB2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60748A95" wp14:editId="71F54DCB">
                            <wp:extent cx="914400" cy="771525"/>
                            <wp:effectExtent l="0" t="0" r="0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6EB2" w:rsidRDefault="007A6EB2" w:rsidP="007A6EB2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br w:type="page"/>
      </w:r>
      <w:r w:rsidRPr="007A6EB2">
        <w:rPr>
          <w:i/>
        </w:rPr>
        <w:lastRenderedPageBreak/>
        <w:t>Paragraphe 2.6.1</w:t>
      </w:r>
      <w:r>
        <w:t>, lire :</w:t>
      </w:r>
    </w:p>
    <w:p w:rsidR="007A6EB2" w:rsidRDefault="007A6EB2" w:rsidP="007A6EB2">
      <w:pPr>
        <w:pStyle w:val="SingleTxtG"/>
        <w:ind w:left="2268" w:hanging="1134"/>
      </w:pPr>
      <w:r>
        <w:t>« 2.6.1</w:t>
      </w:r>
      <w:r>
        <w:tab/>
      </w:r>
      <w:r>
        <w:tab/>
        <w:t>“Vitrage en plastique rigide”, un vitrage en plastique qui ne fléchit pas verticalement de plus de 50 mm lors de l’essai d’élasticité (annexe 3, par. 12) ».</w:t>
      </w:r>
    </w:p>
    <w:p w:rsidR="007A6EB2" w:rsidRDefault="007A6EB2" w:rsidP="007A6EB2">
      <w:pPr>
        <w:pStyle w:val="SingleTxtG"/>
      </w:pPr>
      <w:r w:rsidRPr="00E313BC">
        <w:rPr>
          <w:i/>
        </w:rPr>
        <w:t>Annexe 1 − Appendice 3</w:t>
      </w:r>
      <w:r>
        <w:t>, lire</w:t>
      </w:r>
      <w:r w:rsidR="00107C44">
        <w:t> </w:t>
      </w:r>
      <w:r>
        <w:t>:</w:t>
      </w:r>
    </w:p>
    <w:p w:rsidR="007A6EB2" w:rsidRDefault="007A6EB2" w:rsidP="007A6EB2">
      <w:pPr>
        <w:pStyle w:val="SingleTxtG"/>
      </w:pPr>
      <w:r>
        <w:t>« …</w:t>
      </w:r>
    </w:p>
    <w:p w:rsidR="007A6EB2" w:rsidRPr="007A6EB2" w:rsidRDefault="007A6EB2" w:rsidP="007A6EB2">
      <w:pPr>
        <w:pStyle w:val="SingleTxtG"/>
        <w:tabs>
          <w:tab w:val="right" w:leader="dot" w:pos="8505"/>
        </w:tabs>
        <w:rPr>
          <w:u w:val="dotted"/>
        </w:rPr>
      </w:pPr>
      <w:r>
        <w:t xml:space="preserve">Caractéristiques principales : </w:t>
      </w:r>
      <w:r>
        <w:tab/>
      </w:r>
    </w:p>
    <w:p w:rsidR="007A6EB2" w:rsidRDefault="007A6EB2" w:rsidP="007A6EB2">
      <w:pPr>
        <w:pStyle w:val="SingleTxtG"/>
        <w:tabs>
          <w:tab w:val="right" w:leader="dot" w:pos="8505"/>
        </w:tabs>
      </w:pPr>
      <w:r>
        <w:t xml:space="preserve">Nombre de feuilles de verre : </w:t>
      </w:r>
      <w:r>
        <w:tab/>
      </w:r>
    </w:p>
    <w:p w:rsidR="007A6EB2" w:rsidRDefault="007A6EB2" w:rsidP="007A6EB2">
      <w:pPr>
        <w:pStyle w:val="SingleTxtG"/>
        <w:tabs>
          <w:tab w:val="right" w:leader="dot" w:pos="8505"/>
        </w:tabs>
      </w:pPr>
      <w:r>
        <w:t xml:space="preserve">Nombre de feuilles d’intercalaires : </w:t>
      </w:r>
      <w:r>
        <w:tab/>
      </w:r>
    </w:p>
    <w:p w:rsidR="007A6EB2" w:rsidRDefault="007A6EB2" w:rsidP="007A6EB2">
      <w:pPr>
        <w:pStyle w:val="SingleTxtG"/>
        <w:tabs>
          <w:tab w:val="right" w:leader="dot" w:pos="8505"/>
        </w:tabs>
      </w:pPr>
      <w:r>
        <w:t xml:space="preserve">Épaisseur nominale du pare-brise : </w:t>
      </w:r>
      <w:r>
        <w:tab/>
      </w:r>
    </w:p>
    <w:p w:rsidR="007A6EB2" w:rsidRDefault="007A6EB2" w:rsidP="007A6EB2">
      <w:pPr>
        <w:pStyle w:val="SingleTxtG"/>
        <w:tabs>
          <w:tab w:val="right" w:leader="dot" w:pos="8505"/>
        </w:tabs>
      </w:pPr>
      <w:r>
        <w:t xml:space="preserve">Épaisseur nominale de l’(des) intercalaire(s) : </w:t>
      </w:r>
      <w:r>
        <w:tab/>
      </w:r>
    </w:p>
    <w:p w:rsidR="007A6EB2" w:rsidRDefault="007A6EB2" w:rsidP="007A6EB2">
      <w:pPr>
        <w:pStyle w:val="SingleTxtG"/>
        <w:tabs>
          <w:tab w:val="right" w:leader="dot" w:pos="8505"/>
        </w:tabs>
      </w:pPr>
      <w:r>
        <w:t xml:space="preserve">Traitement spécial du verre : </w:t>
      </w:r>
      <w:r>
        <w:tab/>
      </w:r>
    </w:p>
    <w:p w:rsidR="007A6EB2" w:rsidRDefault="007A6EB2" w:rsidP="007A6EB2">
      <w:pPr>
        <w:pStyle w:val="SingleTxtG"/>
        <w:tabs>
          <w:tab w:val="right" w:leader="dot" w:pos="8505"/>
        </w:tabs>
      </w:pPr>
      <w:r>
        <w:t xml:space="preserve">Nature et type de l’(des) intercalaire(s) : </w:t>
      </w:r>
      <w:r>
        <w:tab/>
      </w:r>
    </w:p>
    <w:p w:rsidR="007A6EB2" w:rsidRDefault="007A6EB2" w:rsidP="007A6EB2">
      <w:pPr>
        <w:pStyle w:val="SingleTxtG"/>
        <w:tabs>
          <w:tab w:val="right" w:leader="dot" w:pos="8505"/>
        </w:tabs>
      </w:pPr>
      <w:r>
        <w:t xml:space="preserve">Nature et type du (des) revêtement(s) plastique(s) : </w:t>
      </w:r>
      <w:r>
        <w:tab/>
      </w:r>
    </w:p>
    <w:p w:rsidR="007A6EB2" w:rsidRDefault="007A6EB2" w:rsidP="007A6EB2">
      <w:pPr>
        <w:pStyle w:val="SingleTxtG"/>
        <w:tabs>
          <w:tab w:val="right" w:leader="dot" w:pos="8505"/>
        </w:tabs>
      </w:pPr>
      <w:r>
        <w:t xml:space="preserve">Épaisseur nominale du (des) revêtement(s) plastique(s) : </w:t>
      </w:r>
      <w:r>
        <w:tab/>
      </w:r>
    </w:p>
    <w:p w:rsidR="007A6EB2" w:rsidRDefault="007A6EB2" w:rsidP="007A6EB2">
      <w:pPr>
        <w:pStyle w:val="SingleTxtG"/>
        <w:tabs>
          <w:tab w:val="right" w:leader="dot" w:pos="8505"/>
        </w:tabs>
      </w:pPr>
      <w:r>
        <w:t>Caractéristiques secondaires :</w:t>
      </w:r>
      <w:r>
        <w:tab/>
      </w:r>
    </w:p>
    <w:p w:rsidR="007A6EB2" w:rsidRDefault="007A6EB2" w:rsidP="007A6EB2">
      <w:pPr>
        <w:pStyle w:val="SingleTxtG"/>
        <w:tabs>
          <w:tab w:val="right" w:leader="dot" w:pos="8505"/>
        </w:tabs>
      </w:pPr>
      <w:r>
        <w:t xml:space="preserve">Nature du matériau (glace polie, glace flottée, verre à vitre) : </w:t>
      </w:r>
      <w:r>
        <w:tab/>
      </w:r>
    </w:p>
    <w:p w:rsidR="007A6EB2" w:rsidRDefault="007A6EB2" w:rsidP="007A6EB2">
      <w:pPr>
        <w:pStyle w:val="SingleTxtG"/>
        <w:tabs>
          <w:tab w:val="right" w:leader="dot" w:pos="8505"/>
        </w:tabs>
      </w:pPr>
      <w:r>
        <w:t xml:space="preserve">Coloration du verre (incolore/teinté) : </w:t>
      </w:r>
      <w:r>
        <w:tab/>
      </w:r>
    </w:p>
    <w:p w:rsidR="007A6EB2" w:rsidRDefault="007A6EB2" w:rsidP="007A6EB2">
      <w:pPr>
        <w:pStyle w:val="SingleTxtG"/>
        <w:tabs>
          <w:tab w:val="right" w:leader="dot" w:pos="8505"/>
        </w:tabs>
      </w:pPr>
      <w:r>
        <w:t xml:space="preserve">Coloration du (des) revêtement(s) plastique(s) : </w:t>
      </w:r>
      <w:r>
        <w:tab/>
      </w:r>
    </w:p>
    <w:p w:rsidR="007A6EB2" w:rsidRDefault="007A6EB2" w:rsidP="007A6EB2">
      <w:pPr>
        <w:pStyle w:val="SingleTxtG"/>
        <w:tabs>
          <w:tab w:val="right" w:leader="dot" w:pos="8505"/>
        </w:tabs>
      </w:pPr>
      <w:r>
        <w:t xml:space="preserve">Coloration de l’intercalaire (totale/partielle) : </w:t>
      </w:r>
      <w:r>
        <w:tab/>
      </w:r>
    </w:p>
    <w:p w:rsidR="007A6EB2" w:rsidRDefault="007A6EB2" w:rsidP="007A6EB2">
      <w:pPr>
        <w:pStyle w:val="SingleTxtG"/>
        <w:tabs>
          <w:tab w:val="right" w:leader="dot" w:pos="8505"/>
        </w:tabs>
      </w:pPr>
      <w:r>
        <w:t xml:space="preserve">Conducteurs incorporés (Oui/Non) : </w:t>
      </w:r>
      <w:r>
        <w:tab/>
      </w:r>
    </w:p>
    <w:p w:rsidR="007A6EB2" w:rsidRDefault="007A6EB2" w:rsidP="007A6EB2">
      <w:pPr>
        <w:pStyle w:val="SingleTxtG"/>
        <w:tabs>
          <w:tab w:val="right" w:leader="dot" w:pos="8505"/>
        </w:tabs>
      </w:pPr>
      <w:r>
        <w:t xml:space="preserve">Marques opaques incorporées (Oui/Non) : </w:t>
      </w:r>
      <w:r>
        <w:tab/>
      </w:r>
    </w:p>
    <w:p w:rsidR="007A6EB2" w:rsidRDefault="007A6EB2" w:rsidP="007A6EB2">
      <w:pPr>
        <w:pStyle w:val="SingleTxtG"/>
      </w:pPr>
      <w:r>
        <w:t>… ».</w:t>
      </w:r>
    </w:p>
    <w:p w:rsidR="005F0207" w:rsidRPr="005F0207" w:rsidRDefault="007A6EB2" w:rsidP="007A6EB2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5F0207" w:rsidSect="009E785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B49" w:rsidRDefault="00CF0B49"/>
  </w:endnote>
  <w:endnote w:type="continuationSeparator" w:id="0">
    <w:p w:rsidR="00CF0B49" w:rsidRDefault="00CF0B49">
      <w:pPr>
        <w:pStyle w:val="Footer"/>
      </w:pPr>
    </w:p>
  </w:endnote>
  <w:endnote w:type="continuationNotice" w:id="1">
    <w:p w:rsidR="00CF0B49" w:rsidRPr="00C451B9" w:rsidRDefault="00CF0B4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54" w:rsidRPr="009E7854" w:rsidRDefault="009E7854" w:rsidP="009E7854">
    <w:pPr>
      <w:pStyle w:val="Footer"/>
      <w:tabs>
        <w:tab w:val="right" w:pos="9638"/>
      </w:tabs>
    </w:pPr>
    <w:r w:rsidRPr="009E7854">
      <w:rPr>
        <w:b/>
        <w:sz w:val="18"/>
      </w:rPr>
      <w:fldChar w:fldCharType="begin"/>
    </w:r>
    <w:r w:rsidRPr="009E7854">
      <w:rPr>
        <w:b/>
        <w:sz w:val="18"/>
      </w:rPr>
      <w:instrText xml:space="preserve"> PAGE  \* MERGEFORMAT </w:instrText>
    </w:r>
    <w:r w:rsidRPr="009E7854">
      <w:rPr>
        <w:b/>
        <w:sz w:val="18"/>
      </w:rPr>
      <w:fldChar w:fldCharType="separate"/>
    </w:r>
    <w:r w:rsidR="002C5962">
      <w:rPr>
        <w:b/>
        <w:noProof/>
        <w:sz w:val="18"/>
      </w:rPr>
      <w:t>2</w:t>
    </w:r>
    <w:r w:rsidRPr="009E7854">
      <w:rPr>
        <w:b/>
        <w:sz w:val="18"/>
      </w:rPr>
      <w:fldChar w:fldCharType="end"/>
    </w:r>
    <w:r>
      <w:rPr>
        <w:b/>
        <w:sz w:val="18"/>
      </w:rPr>
      <w:tab/>
    </w:r>
    <w:r>
      <w:t>GE.18-02290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54" w:rsidRPr="009E7854" w:rsidRDefault="009E7854" w:rsidP="009E7854">
    <w:pPr>
      <w:pStyle w:val="Footer"/>
      <w:tabs>
        <w:tab w:val="right" w:pos="9638"/>
      </w:tabs>
      <w:rPr>
        <w:b/>
        <w:sz w:val="18"/>
      </w:rPr>
    </w:pPr>
    <w:r>
      <w:t>GE.18-02290</w:t>
    </w:r>
    <w:r>
      <w:tab/>
    </w:r>
    <w:r w:rsidRPr="009E7854">
      <w:rPr>
        <w:b/>
        <w:sz w:val="18"/>
      </w:rPr>
      <w:fldChar w:fldCharType="begin"/>
    </w:r>
    <w:r w:rsidRPr="009E7854">
      <w:rPr>
        <w:b/>
        <w:sz w:val="18"/>
      </w:rPr>
      <w:instrText xml:space="preserve"> PAGE  \* MERGEFORMAT </w:instrText>
    </w:r>
    <w:r w:rsidRPr="009E7854">
      <w:rPr>
        <w:b/>
        <w:sz w:val="18"/>
      </w:rPr>
      <w:fldChar w:fldCharType="separate"/>
    </w:r>
    <w:r w:rsidRPr="009E7854">
      <w:rPr>
        <w:b/>
        <w:noProof/>
        <w:sz w:val="18"/>
      </w:rPr>
      <w:t>3</w:t>
    </w:r>
    <w:r w:rsidRPr="009E785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2C" w:rsidRPr="009E7854" w:rsidRDefault="009E7854" w:rsidP="009E7854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val="en-GB" w:eastAsia="zh-CN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02290  (</w:t>
    </w:r>
    <w:proofErr w:type="gramEnd"/>
    <w:r>
      <w:rPr>
        <w:sz w:val="20"/>
      </w:rPr>
      <w:t>F)    270718    161118</w:t>
    </w:r>
    <w:r>
      <w:rPr>
        <w:sz w:val="20"/>
      </w:rPr>
      <w:br/>
    </w:r>
    <w:r w:rsidRPr="009E7854">
      <w:rPr>
        <w:rFonts w:ascii="C39T30Lfz" w:hAnsi="C39T30Lfz"/>
        <w:sz w:val="56"/>
      </w:rPr>
      <w:t></w:t>
    </w:r>
    <w:r w:rsidRPr="009E7854">
      <w:rPr>
        <w:rFonts w:ascii="C39T30Lfz" w:hAnsi="C39T30Lfz"/>
        <w:sz w:val="56"/>
      </w:rPr>
      <w:t></w:t>
    </w:r>
    <w:r w:rsidRPr="009E7854">
      <w:rPr>
        <w:rFonts w:ascii="C39T30Lfz" w:hAnsi="C39T30Lfz"/>
        <w:sz w:val="56"/>
      </w:rPr>
      <w:t></w:t>
    </w:r>
    <w:r w:rsidRPr="009E7854">
      <w:rPr>
        <w:rFonts w:ascii="C39T30Lfz" w:hAnsi="C39T30Lfz"/>
        <w:sz w:val="56"/>
      </w:rPr>
      <w:t></w:t>
    </w:r>
    <w:r w:rsidRPr="009E7854">
      <w:rPr>
        <w:rFonts w:ascii="C39T30Lfz" w:hAnsi="C39T30Lfz"/>
        <w:sz w:val="56"/>
      </w:rPr>
      <w:t></w:t>
    </w:r>
    <w:r w:rsidRPr="009E7854">
      <w:rPr>
        <w:rFonts w:ascii="C39T30Lfz" w:hAnsi="C39T30Lfz"/>
        <w:sz w:val="56"/>
      </w:rPr>
      <w:t></w:t>
    </w:r>
    <w:r w:rsidRPr="009E7854">
      <w:rPr>
        <w:rFonts w:ascii="C39T30Lfz" w:hAnsi="C39T30Lfz"/>
        <w:sz w:val="56"/>
      </w:rPr>
      <w:t></w:t>
    </w:r>
    <w:r w:rsidRPr="009E7854">
      <w:rPr>
        <w:rFonts w:ascii="C39T30Lfz" w:hAnsi="C39T30Lfz"/>
        <w:sz w:val="56"/>
      </w:rPr>
      <w:t></w:t>
    </w:r>
    <w:r w:rsidRPr="009E7854">
      <w:rPr>
        <w:rFonts w:ascii="C39T30Lfz" w:hAnsi="C39T30Lfz"/>
        <w:sz w:val="56"/>
      </w:rPr>
      <w:t></w:t>
    </w:r>
    <w:r>
      <w:rPr>
        <w:noProof/>
        <w:sz w:val="20"/>
        <w:lang w:val="en-GB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42/Rev.4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2/Rev.4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B49" w:rsidRPr="00D27D5E" w:rsidRDefault="00CF0B4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F0B49" w:rsidRPr="00D171D4" w:rsidRDefault="00CF0B4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CF0B49" w:rsidRPr="00C451B9" w:rsidRDefault="00CF0B49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FootnoteText"/>
      </w:pPr>
      <w:r w:rsidRPr="009E7854">
        <w:tab/>
      </w:r>
      <w:r w:rsidRPr="009E7854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591072" w:rsidRPr="00591072" w:rsidRDefault="00591072" w:rsidP="00591072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:rsidR="00442E31" w:rsidRPr="00442E31" w:rsidRDefault="00442E3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54" w:rsidRPr="009E7854" w:rsidRDefault="002364A1">
    <w:pPr>
      <w:pStyle w:val="Header"/>
    </w:pPr>
    <w:fldSimple w:instr=" TITLE  \* MERGEFORMAT ">
      <w:r w:rsidR="002C5962">
        <w:t>E/ECE/324/Rev.1/Add.42/Rev.4/Corr.1</w:t>
      </w:r>
    </w:fldSimple>
    <w:r w:rsidR="009E7854">
      <w:br/>
    </w:r>
    <w:fldSimple w:instr=" KEYWORDS  \* MERGEFORMAT ">
      <w:r w:rsidR="002C5962">
        <w:t>E/ECE/TRANS/505/Rev.1/Add.42/Rev.4/Corr.1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54" w:rsidRPr="009E7854" w:rsidRDefault="002364A1" w:rsidP="009E7854">
    <w:pPr>
      <w:pStyle w:val="Header"/>
      <w:jc w:val="right"/>
    </w:pPr>
    <w:fldSimple w:instr=" TITLE  \* MERGEFORMAT ">
      <w:r w:rsidR="002C5962">
        <w:t>E/ECE/324/Rev.1/Add.42/Rev.4/Corr.1</w:t>
      </w:r>
    </w:fldSimple>
    <w:r w:rsidR="009E7854">
      <w:br/>
    </w:r>
    <w:fldSimple w:instr=" KEYWORDS  \* MERGEFORMAT ">
      <w:r w:rsidR="002C5962">
        <w:t>E/ECE/TRANS/505/Rev.1/Add.42/Rev.4/Corr.1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49"/>
    <w:rsid w:val="0001457D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07C44"/>
    <w:rsid w:val="0011415F"/>
    <w:rsid w:val="00123EB1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364A1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4E72"/>
    <w:rsid w:val="0029791D"/>
    <w:rsid w:val="002A2A2C"/>
    <w:rsid w:val="002A5D07"/>
    <w:rsid w:val="002C5962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25FF4"/>
    <w:rsid w:val="00330508"/>
    <w:rsid w:val="0033286A"/>
    <w:rsid w:val="00333130"/>
    <w:rsid w:val="00346E32"/>
    <w:rsid w:val="003515AA"/>
    <w:rsid w:val="003628E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A6C8E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2291"/>
    <w:rsid w:val="005C549A"/>
    <w:rsid w:val="005D0035"/>
    <w:rsid w:val="005D7719"/>
    <w:rsid w:val="005D77B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96FFB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1C72"/>
    <w:rsid w:val="00714A66"/>
    <w:rsid w:val="007176C1"/>
    <w:rsid w:val="00720BC0"/>
    <w:rsid w:val="0072116B"/>
    <w:rsid w:val="007217F6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6EB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854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CF0B49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3BC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FC18A0AC-A50A-48D8-A25D-78EAFA43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CB051-9AF8-4058-AC9D-C9C66636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E/ECE/324/Rev.1/Add.42/Rev.4/Corr.1</vt:lpstr>
      <vt:lpstr>E/ECE/324/Rev.1/Add.42/Rev.4/Corr.1</vt:lpstr>
    </vt:vector>
  </TitlesOfParts>
  <Company>CSD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E/ECE/324/Rev.1/Add.42/Rev.4/Corr.1</dc:title>
  <dc:creator>Isabelle VIGNY</dc:creator>
  <cp:keywords>E/ECE/TRANS/505/Rev.1/Add.42/Rev.4/Corr.1</cp:keywords>
  <cp:lastModifiedBy>Marie-Claude Collet</cp:lastModifiedBy>
  <cp:revision>3</cp:revision>
  <cp:lastPrinted>2019-04-03T13:53:00Z</cp:lastPrinted>
  <dcterms:created xsi:type="dcterms:W3CDTF">2019-04-03T13:53:00Z</dcterms:created>
  <dcterms:modified xsi:type="dcterms:W3CDTF">2019-04-03T13:54:00Z</dcterms:modified>
</cp:coreProperties>
</file>