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EE57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EE5787" w:rsidRDefault="00EE5787" w:rsidP="00EE5787">
            <w:pPr>
              <w:jc w:val="right"/>
            </w:pPr>
            <w:r w:rsidRPr="00EE5787">
              <w:rPr>
                <w:sz w:val="40"/>
              </w:rPr>
              <w:t>E</w:t>
            </w:r>
            <w:r>
              <w:t>/ECE/324/Rev.1/Add.16/Rev.5/Corr.1</w:t>
            </w:r>
            <w:r>
              <w:rPr>
                <w:rFonts w:cs="Times New Roman"/>
              </w:rPr>
              <w:t>−</w:t>
            </w:r>
            <w:r w:rsidRPr="00EE5787">
              <w:rPr>
                <w:sz w:val="40"/>
              </w:rPr>
              <w:t>E</w:t>
            </w:r>
            <w:r>
              <w:t>/ECE/TRANS/505/Rev.1/Add.16/Rev.5/Corr.1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EE5787" w:rsidRPr="009D084C" w:rsidRDefault="00EE5787" w:rsidP="00EE5787">
            <w:pPr>
              <w:spacing w:before="60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14 February 2018</w:t>
            </w:r>
          </w:p>
        </w:tc>
      </w:tr>
    </w:tbl>
    <w:p w:rsidR="00EE5787" w:rsidRPr="00EE5787" w:rsidRDefault="00EE5787" w:rsidP="00EE5787">
      <w:pPr>
        <w:pStyle w:val="HChG"/>
        <w:spacing w:before="240" w:after="120"/>
        <w:rPr>
          <w:lang w:val="ru-RU"/>
        </w:rPr>
      </w:pPr>
      <w:r w:rsidRPr="00EE5787">
        <w:rPr>
          <w:lang w:val="ru-RU"/>
        </w:rPr>
        <w:tab/>
      </w:r>
      <w:r w:rsidR="00854513">
        <w:rPr>
          <w:lang w:val="ru-RU"/>
        </w:rPr>
        <w:tab/>
      </w:r>
      <w:bookmarkStart w:id="0" w:name="_GoBack"/>
      <w:bookmarkEnd w:id="0"/>
      <w:r w:rsidRPr="00EE5787">
        <w:rPr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EE5787" w:rsidRPr="00EE5787" w:rsidRDefault="00EE5787" w:rsidP="00EE5787">
      <w:pPr>
        <w:pStyle w:val="H1G"/>
        <w:spacing w:before="240"/>
        <w:rPr>
          <w:lang w:val="ru-RU"/>
        </w:rPr>
      </w:pPr>
      <w:bookmarkStart w:id="3" w:name="bookmark_8"/>
      <w:r w:rsidRPr="00EE5787">
        <w:rPr>
          <w:lang w:val="ru-RU"/>
        </w:rPr>
        <w:tab/>
      </w:r>
      <w:r w:rsidRPr="00EE5787">
        <w:rPr>
          <w:lang w:val="ru-RU"/>
        </w:rPr>
        <w:tab/>
      </w:r>
      <w:r w:rsidRPr="00EE5787"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E5787">
        <w:rPr>
          <w:b w:val="0"/>
          <w:sz w:val="20"/>
          <w:lang w:val="ru-RU" w:eastAsia="ru-RU"/>
        </w:rPr>
        <w:footnoteReference w:customMarkFollows="1" w:id="1"/>
        <w:t>*</w:t>
      </w:r>
      <w:bookmarkEnd w:id="3"/>
    </w:p>
    <w:p w:rsidR="00EE5787" w:rsidRPr="00EE5787" w:rsidRDefault="00EE5787" w:rsidP="00EE5787">
      <w:pPr>
        <w:pStyle w:val="SingleTxtG"/>
        <w:spacing w:before="120"/>
        <w:rPr>
          <w:lang w:val="ru-RU"/>
        </w:rPr>
      </w:pPr>
      <w:bookmarkStart w:id="7" w:name="bookmark_12"/>
      <w:r w:rsidRPr="00EE5787">
        <w:rPr>
          <w:lang w:val="ru-RU"/>
        </w:rPr>
        <w:t>(Пересмотр 3, включающий поправки, вступившие в силу 14 сентября 2017 года)</w:t>
      </w:r>
      <w:bookmarkEnd w:id="7"/>
    </w:p>
    <w:p w:rsidR="00EE5787" w:rsidRPr="00EE5787" w:rsidRDefault="00EE5787" w:rsidP="00EE5787">
      <w:pPr>
        <w:pStyle w:val="H1G"/>
        <w:spacing w:before="0" w:after="0"/>
        <w:ind w:left="0" w:right="0" w:firstLine="0"/>
        <w:jc w:val="center"/>
        <w:rPr>
          <w:b w:val="0"/>
          <w:sz w:val="20"/>
          <w:lang w:val="ru-RU"/>
        </w:rPr>
      </w:pPr>
      <w:bookmarkStart w:id="8" w:name="bookmark_13"/>
      <w:r w:rsidRPr="00EE5787">
        <w:rPr>
          <w:b w:val="0"/>
          <w:sz w:val="20"/>
          <w:lang w:val="ru-RU"/>
        </w:rPr>
        <w:t>_</w:t>
      </w:r>
      <w:r>
        <w:rPr>
          <w:b w:val="0"/>
          <w:sz w:val="20"/>
          <w:lang w:val="en-US"/>
        </w:rPr>
        <w:t>___________</w:t>
      </w:r>
      <w:r w:rsidRPr="00EE5787">
        <w:rPr>
          <w:b w:val="0"/>
          <w:sz w:val="20"/>
          <w:lang w:val="ru-RU"/>
        </w:rPr>
        <w:t>___</w:t>
      </w:r>
      <w:bookmarkEnd w:id="8"/>
    </w:p>
    <w:p w:rsidR="00EE5787" w:rsidRPr="00551C09" w:rsidRDefault="00EE5787" w:rsidP="00EE5787">
      <w:pPr>
        <w:pStyle w:val="H1G"/>
        <w:spacing w:before="240"/>
        <w:rPr>
          <w:sz w:val="28"/>
          <w:szCs w:val="28"/>
          <w:lang w:val="ru-RU"/>
        </w:rPr>
      </w:pPr>
      <w:bookmarkStart w:id="9" w:name="bookmark_14"/>
      <w:r w:rsidRPr="00551C09">
        <w:rPr>
          <w:sz w:val="28"/>
          <w:szCs w:val="28"/>
          <w:lang w:val="ru-RU"/>
        </w:rPr>
        <w:tab/>
      </w:r>
      <w:r w:rsidRPr="00551C09">
        <w:rPr>
          <w:sz w:val="28"/>
          <w:szCs w:val="28"/>
          <w:lang w:val="ru-RU"/>
        </w:rPr>
        <w:tab/>
        <w:t xml:space="preserve">Добавление 16 – Правила № </w:t>
      </w:r>
      <w:bookmarkEnd w:id="9"/>
      <w:r w:rsidRPr="00551C09">
        <w:rPr>
          <w:sz w:val="28"/>
          <w:szCs w:val="28"/>
          <w:lang w:val="ru-RU"/>
        </w:rPr>
        <w:t>17 ООН</w:t>
      </w:r>
    </w:p>
    <w:p w:rsidR="00EE5787" w:rsidRPr="00EE5787" w:rsidRDefault="00EE5787" w:rsidP="00EE5787">
      <w:pPr>
        <w:pStyle w:val="H1G"/>
        <w:spacing w:before="120"/>
        <w:rPr>
          <w:lang w:val="ru-RU"/>
        </w:rPr>
      </w:pPr>
      <w:bookmarkStart w:id="10" w:name="bookmark_15"/>
      <w:r w:rsidRPr="00EE5787">
        <w:rPr>
          <w:lang w:val="ru-RU"/>
        </w:rPr>
        <w:tab/>
      </w:r>
      <w:r w:rsidRPr="00EE5787">
        <w:rPr>
          <w:lang w:val="ru-RU"/>
        </w:rPr>
        <w:tab/>
        <w:t xml:space="preserve">Пересмотр 5 – Исправление </w:t>
      </w:r>
      <w:bookmarkEnd w:id="10"/>
      <w:r w:rsidRPr="00EE5787">
        <w:rPr>
          <w:lang w:val="ru-RU"/>
        </w:rPr>
        <w:t>1</w:t>
      </w:r>
    </w:p>
    <w:p w:rsidR="00EE5787" w:rsidRPr="00EE5787" w:rsidRDefault="00EE5787" w:rsidP="00EE5787">
      <w:pPr>
        <w:pStyle w:val="SingleTxtG"/>
        <w:spacing w:after="360"/>
        <w:rPr>
          <w:lang w:val="ru-RU"/>
        </w:rPr>
      </w:pPr>
      <w:bookmarkStart w:id="11" w:name="bookmark_16"/>
      <w:r w:rsidRPr="00EE5787">
        <w:rPr>
          <w:lang w:val="ru-RU"/>
        </w:rPr>
        <w:t>Исправление 1 к Пересмотру 5 Правил − Дата вступления в силу: 15 ноября 2017 года</w:t>
      </w:r>
      <w:bookmarkEnd w:id="11"/>
      <w:r w:rsidRPr="00EE5787">
        <w:rPr>
          <w:lang w:val="ru-RU"/>
        </w:rPr>
        <w:t xml:space="preserve"> </w:t>
      </w:r>
    </w:p>
    <w:p w:rsidR="00EE5787" w:rsidRPr="00EE5787" w:rsidRDefault="00EE5787" w:rsidP="00EE5787">
      <w:pPr>
        <w:pStyle w:val="H1G"/>
        <w:spacing w:before="120" w:after="120" w:line="240" w:lineRule="exact"/>
        <w:rPr>
          <w:lang w:val="ru-RU"/>
        </w:rPr>
      </w:pPr>
      <w:bookmarkStart w:id="12" w:name="bookmark_17"/>
      <w:r w:rsidRPr="00EE5787">
        <w:rPr>
          <w:lang w:val="ru-RU"/>
        </w:rPr>
        <w:tab/>
      </w:r>
      <w:r w:rsidRPr="00EE5787">
        <w:rPr>
          <w:lang w:val="ru-RU"/>
        </w:rPr>
        <w:tab/>
        <w:t xml:space="preserve">Единообразные предписания, касающиеся официального </w:t>
      </w:r>
      <w:bookmarkEnd w:id="12"/>
      <w:r w:rsidRPr="00EE5787">
        <w:rPr>
          <w:lang w:val="ru-RU"/>
        </w:rPr>
        <w:t>утверждения транспортных средств в отношении сидений, их</w:t>
      </w:r>
      <w:r>
        <w:rPr>
          <w:lang w:val="en-US"/>
        </w:rPr>
        <w:t> </w:t>
      </w:r>
      <w:r w:rsidRPr="00EE5787">
        <w:rPr>
          <w:lang w:val="ru-RU"/>
        </w:rPr>
        <w:t>креплений и подголовников</w:t>
      </w:r>
    </w:p>
    <w:p w:rsidR="00EE5787" w:rsidRPr="00EE5787" w:rsidRDefault="00EE5787" w:rsidP="00EE5787">
      <w:pPr>
        <w:pStyle w:val="SingleTxtG"/>
        <w:spacing w:after="40"/>
        <w:rPr>
          <w:lang w:val="ru-RU"/>
        </w:rPr>
      </w:pPr>
      <w:bookmarkStart w:id="13" w:name="bookmark_18"/>
      <w:r w:rsidRPr="00EE5787">
        <w:rPr>
          <w:lang w:val="ru-RU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proofErr w:type="spellStart"/>
      <w:r w:rsidRPr="00EE5787">
        <w:rPr>
          <w:lang w:val="ru-RU"/>
        </w:rPr>
        <w:t>ECE</w:t>
      </w:r>
      <w:proofErr w:type="spellEnd"/>
      <w:r w:rsidRPr="00EE5787">
        <w:rPr>
          <w:lang w:val="ru-RU"/>
        </w:rPr>
        <w:t>/</w:t>
      </w:r>
      <w:proofErr w:type="spellStart"/>
      <w:r w:rsidRPr="00EE5787">
        <w:rPr>
          <w:lang w:val="ru-RU"/>
        </w:rPr>
        <w:t>TRANS</w:t>
      </w:r>
      <w:proofErr w:type="spellEnd"/>
      <w:r w:rsidRPr="00EE5787">
        <w:rPr>
          <w:lang w:val="ru-RU"/>
        </w:rPr>
        <w:t>/WP.29/2017/121.</w:t>
      </w:r>
      <w:bookmarkEnd w:id="13"/>
      <w:r w:rsidRPr="00EE5787">
        <w:rPr>
          <w:lang w:val="ru-RU"/>
        </w:rPr>
        <w:t xml:space="preserve"> </w:t>
      </w:r>
    </w:p>
    <w:p w:rsidR="00EE5787" w:rsidRPr="00EE5787" w:rsidRDefault="00EE5787" w:rsidP="00EE5787">
      <w:pPr>
        <w:suppressAutoHyphens/>
        <w:spacing w:line="240" w:lineRule="auto"/>
        <w:jc w:val="center"/>
        <w:rPr>
          <w:b/>
          <w:spacing w:val="0"/>
          <w:w w:val="100"/>
          <w:kern w:val="0"/>
          <w:sz w:val="24"/>
        </w:rPr>
      </w:pPr>
      <w:r w:rsidRPr="00EE5787">
        <w:rPr>
          <w:b/>
          <w:noProof/>
          <w:spacing w:val="0"/>
          <w:w w:val="100"/>
          <w:kern w:val="0"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69AF932E" wp14:editId="0FAE4E64">
            <wp:simplePos x="0" y="0"/>
            <wp:positionH relativeFrom="column">
              <wp:posOffset>2615565</wp:posOffset>
            </wp:positionH>
            <wp:positionV relativeFrom="paragraph">
              <wp:posOffset>266197</wp:posOffset>
            </wp:positionV>
            <wp:extent cx="937260" cy="753110"/>
            <wp:effectExtent l="0" t="0" r="0" b="889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bookmark_19"/>
      <w:r w:rsidRPr="00EE5787">
        <w:rPr>
          <w:spacing w:val="0"/>
          <w:w w:val="100"/>
          <w:kern w:val="0"/>
        </w:rPr>
        <w:t>_______</w:t>
      </w:r>
      <w:r>
        <w:rPr>
          <w:spacing w:val="0"/>
          <w:w w:val="100"/>
          <w:kern w:val="0"/>
          <w:lang w:val="en-US"/>
        </w:rPr>
        <w:t>_______</w:t>
      </w:r>
      <w:r w:rsidRPr="00EE5787">
        <w:rPr>
          <w:spacing w:val="0"/>
          <w:w w:val="100"/>
          <w:kern w:val="0"/>
        </w:rPr>
        <w:t>__</w:t>
      </w:r>
      <w:bookmarkEnd w:id="14"/>
    </w:p>
    <w:p w:rsidR="00EE5787" w:rsidRPr="00EE5787" w:rsidRDefault="00EE5787" w:rsidP="00EE5787">
      <w:pPr>
        <w:suppressAutoHyphens/>
        <w:spacing w:line="240" w:lineRule="auto"/>
        <w:jc w:val="center"/>
        <w:rPr>
          <w:b/>
          <w:bCs/>
          <w:spacing w:val="0"/>
          <w:w w:val="100"/>
          <w:kern w:val="0"/>
          <w:sz w:val="24"/>
        </w:rPr>
      </w:pPr>
      <w:bookmarkStart w:id="15" w:name="bookmark_20"/>
      <w:r w:rsidRPr="00EE5787">
        <w:rPr>
          <w:b/>
          <w:bCs/>
          <w:spacing w:val="0"/>
          <w:w w:val="100"/>
          <w:kern w:val="0"/>
        </w:rPr>
        <w:t>ОРГАНИЗАЦИЯ ОБЪЕДИНЕННЫХ НАЦИЙ</w:t>
      </w:r>
      <w:bookmarkEnd w:id="15"/>
    </w:p>
    <w:p w:rsidR="00EE5787" w:rsidRPr="00EE5787" w:rsidRDefault="00EE5787" w:rsidP="00EE5787">
      <w:pPr>
        <w:pStyle w:val="SingleTxtG"/>
        <w:ind w:left="2268" w:hanging="1134"/>
        <w:rPr>
          <w:lang w:val="en-US"/>
        </w:rPr>
      </w:pPr>
      <w:r w:rsidRPr="00EE5787">
        <w:rPr>
          <w:i/>
          <w:lang w:val="ru-RU"/>
        </w:rPr>
        <w:lastRenderedPageBreak/>
        <w:t>Пункт</w:t>
      </w:r>
      <w:r w:rsidRPr="00EE5787">
        <w:rPr>
          <w:i/>
          <w:lang w:val="en-US"/>
        </w:rPr>
        <w:t xml:space="preserve"> 5.2.3.2 </w:t>
      </w:r>
      <w:r w:rsidRPr="00EE5787">
        <w:rPr>
          <w:iCs/>
          <w:lang w:val="ru-RU"/>
        </w:rPr>
        <w:t>исправить</w:t>
      </w:r>
      <w:r w:rsidRPr="00EE5787">
        <w:rPr>
          <w:iCs/>
          <w:lang w:val="en-US"/>
        </w:rPr>
        <w:t xml:space="preserve"> </w:t>
      </w:r>
      <w:r w:rsidRPr="00EE5787">
        <w:rPr>
          <w:iCs/>
          <w:lang w:val="ru-RU"/>
        </w:rPr>
        <w:t>следующим</w:t>
      </w:r>
      <w:r w:rsidRPr="00EE5787">
        <w:rPr>
          <w:iCs/>
          <w:lang w:val="en-US"/>
        </w:rPr>
        <w:t xml:space="preserve"> </w:t>
      </w:r>
      <w:r w:rsidRPr="00EE5787">
        <w:rPr>
          <w:iCs/>
          <w:lang w:val="ru-RU"/>
        </w:rPr>
        <w:t>образом</w:t>
      </w:r>
      <w:r w:rsidRPr="00EE5787">
        <w:rPr>
          <w:lang w:val="en-US"/>
        </w:rPr>
        <w:t>:</w:t>
      </w:r>
    </w:p>
    <w:p w:rsidR="00381C24" w:rsidRPr="00EE5787" w:rsidRDefault="00EE5787" w:rsidP="00EE5787">
      <w:pPr>
        <w:pStyle w:val="SingleTxtG"/>
        <w:rPr>
          <w:lang w:val="ru-RU"/>
        </w:rPr>
      </w:pPr>
      <w:r w:rsidRPr="00EE5787">
        <w:rPr>
          <w:lang w:val="ru-RU"/>
        </w:rPr>
        <w:t>«5.2.3.2</w:t>
      </w:r>
      <w:r w:rsidRPr="00EE5787">
        <w:rPr>
          <w:lang w:val="ru-RU"/>
        </w:rPr>
        <w:tab/>
        <w:t>Требования пункта 5.2.3</w:t>
      </w:r>
      <w:r w:rsidRPr="00EE5787">
        <w:rPr>
          <w:b/>
          <w:lang w:val="ru-RU"/>
        </w:rPr>
        <w:t xml:space="preserve"> </w:t>
      </w:r>
      <w:r w:rsidRPr="00EE5787">
        <w:rPr>
          <w:bCs/>
          <w:lang w:val="ru-RU"/>
        </w:rPr>
        <w:t xml:space="preserve">не применяются </w:t>
      </w:r>
      <w:proofErr w:type="gramStart"/>
      <w:r w:rsidRPr="00EE5787">
        <w:rPr>
          <w:bCs/>
          <w:lang w:val="ru-RU"/>
        </w:rPr>
        <w:t>к</w:t>
      </w:r>
      <w:r w:rsidRPr="00EE5787">
        <w:rPr>
          <w:lang w:val="ru-RU"/>
        </w:rPr>
        <w:t>...</w:t>
      </w:r>
      <w:proofErr w:type="gramEnd"/>
      <w:r w:rsidRPr="00EE5787">
        <w:rPr>
          <w:lang w:val="ru-RU"/>
        </w:rPr>
        <w:t>»</w:t>
      </w:r>
    </w:p>
    <w:p w:rsidR="00EE5787" w:rsidRPr="00EE5787" w:rsidRDefault="00EE5787" w:rsidP="00EE5787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EE5787">
        <w:rPr>
          <w:spacing w:val="0"/>
          <w:w w:val="100"/>
          <w:kern w:val="0"/>
          <w:u w:val="single"/>
        </w:rPr>
        <w:tab/>
      </w:r>
      <w:r w:rsidRPr="00EE5787">
        <w:rPr>
          <w:spacing w:val="0"/>
          <w:w w:val="100"/>
          <w:kern w:val="0"/>
          <w:u w:val="single"/>
        </w:rPr>
        <w:tab/>
      </w:r>
      <w:r w:rsidRPr="00EE5787">
        <w:rPr>
          <w:spacing w:val="0"/>
          <w:w w:val="100"/>
          <w:kern w:val="0"/>
          <w:u w:val="single"/>
        </w:rPr>
        <w:tab/>
      </w:r>
    </w:p>
    <w:sectPr w:rsidR="00EE5787" w:rsidRPr="00EE5787" w:rsidSect="00EE5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7" w:rsidRPr="00A312BC" w:rsidRDefault="00C52907" w:rsidP="00A312BC"/>
  </w:endnote>
  <w:endnote w:type="continuationSeparator" w:id="0">
    <w:p w:rsidR="00C52907" w:rsidRPr="00A312BC" w:rsidRDefault="00C529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87" w:rsidRPr="00EE5787" w:rsidRDefault="00EE5787">
    <w:pPr>
      <w:pStyle w:val="a8"/>
    </w:pPr>
    <w:r w:rsidRPr="00EE5787">
      <w:rPr>
        <w:b/>
        <w:sz w:val="18"/>
      </w:rPr>
      <w:fldChar w:fldCharType="begin"/>
    </w:r>
    <w:r w:rsidRPr="00EE5787">
      <w:rPr>
        <w:b/>
        <w:sz w:val="18"/>
      </w:rPr>
      <w:instrText xml:space="preserve"> PAGE  \* MERGEFORMAT </w:instrText>
    </w:r>
    <w:r w:rsidRPr="00EE5787">
      <w:rPr>
        <w:b/>
        <w:sz w:val="18"/>
      </w:rPr>
      <w:fldChar w:fldCharType="separate"/>
    </w:r>
    <w:r w:rsidR="00717BFA">
      <w:rPr>
        <w:b/>
        <w:noProof/>
        <w:sz w:val="18"/>
      </w:rPr>
      <w:t>2</w:t>
    </w:r>
    <w:r w:rsidRPr="00EE5787">
      <w:rPr>
        <w:b/>
        <w:sz w:val="18"/>
      </w:rPr>
      <w:fldChar w:fldCharType="end"/>
    </w:r>
    <w:r>
      <w:rPr>
        <w:b/>
        <w:sz w:val="18"/>
      </w:rPr>
      <w:tab/>
    </w:r>
    <w:r>
      <w:t>GE.18-02242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87" w:rsidRPr="00EE5787" w:rsidRDefault="00EE5787" w:rsidP="00EE5787">
    <w:pPr>
      <w:pStyle w:val="a8"/>
      <w:tabs>
        <w:tab w:val="clear" w:pos="9639"/>
        <w:tab w:val="right" w:pos="9638"/>
      </w:tabs>
      <w:rPr>
        <w:b/>
        <w:sz w:val="18"/>
      </w:rPr>
    </w:pPr>
    <w:r>
      <w:t>GE.18-02242</w:t>
    </w:r>
    <w:r>
      <w:tab/>
    </w:r>
    <w:r w:rsidRPr="00EE5787">
      <w:rPr>
        <w:b/>
        <w:sz w:val="18"/>
      </w:rPr>
      <w:fldChar w:fldCharType="begin"/>
    </w:r>
    <w:r w:rsidRPr="00EE5787">
      <w:rPr>
        <w:b/>
        <w:sz w:val="18"/>
      </w:rPr>
      <w:instrText xml:space="preserve"> PAGE  \* MERGEFORMAT </w:instrText>
    </w:r>
    <w:r w:rsidRPr="00EE578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57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E5787" w:rsidRDefault="00EE5787" w:rsidP="00EE578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18-02242  (R)</w:t>
    </w:r>
    <w:r>
      <w:rPr>
        <w:lang w:val="en-US"/>
      </w:rPr>
      <w:t xml:space="preserve">  140218  200218</w:t>
    </w:r>
    <w:r>
      <w:br/>
    </w:r>
    <w:r w:rsidRPr="00EE5787">
      <w:rPr>
        <w:rFonts w:ascii="C39T30Lfz" w:hAnsi="C39T30Lfz"/>
        <w:spacing w:val="0"/>
        <w:w w:val="100"/>
        <w:sz w:val="56"/>
      </w:rPr>
      <w:t></w:t>
    </w:r>
    <w:r w:rsidRPr="00EE5787">
      <w:rPr>
        <w:rFonts w:ascii="C39T30Lfz" w:hAnsi="C39T30Lfz"/>
        <w:spacing w:val="0"/>
        <w:w w:val="100"/>
        <w:sz w:val="56"/>
      </w:rPr>
      <w:t></w:t>
    </w:r>
    <w:r w:rsidRPr="00EE5787">
      <w:rPr>
        <w:rFonts w:ascii="C39T30Lfz" w:hAnsi="C39T30Lfz"/>
        <w:spacing w:val="0"/>
        <w:w w:val="100"/>
        <w:sz w:val="56"/>
      </w:rPr>
      <w:t></w:t>
    </w:r>
    <w:r w:rsidRPr="00EE5787">
      <w:rPr>
        <w:rFonts w:ascii="C39T30Lfz" w:hAnsi="C39T30Lfz"/>
        <w:spacing w:val="0"/>
        <w:w w:val="100"/>
        <w:sz w:val="56"/>
      </w:rPr>
      <w:t></w:t>
    </w:r>
    <w:r w:rsidRPr="00EE5787">
      <w:rPr>
        <w:rFonts w:ascii="C39T30Lfz" w:hAnsi="C39T30Lfz"/>
        <w:spacing w:val="0"/>
        <w:w w:val="100"/>
        <w:sz w:val="56"/>
      </w:rPr>
      <w:t></w:t>
    </w:r>
    <w:r w:rsidRPr="00EE5787">
      <w:rPr>
        <w:rFonts w:ascii="C39T30Lfz" w:hAnsi="C39T30Lfz"/>
        <w:spacing w:val="0"/>
        <w:w w:val="100"/>
        <w:sz w:val="56"/>
      </w:rPr>
      <w:t></w:t>
    </w:r>
    <w:r w:rsidRPr="00EE5787">
      <w:rPr>
        <w:rFonts w:ascii="C39T30Lfz" w:hAnsi="C39T30Lfz"/>
        <w:spacing w:val="0"/>
        <w:w w:val="100"/>
        <w:sz w:val="56"/>
      </w:rPr>
      <w:t></w:t>
    </w:r>
    <w:r w:rsidRPr="00EE5787">
      <w:rPr>
        <w:rFonts w:ascii="C39T30Lfz" w:hAnsi="C39T30Lfz"/>
        <w:spacing w:val="0"/>
        <w:w w:val="100"/>
        <w:sz w:val="56"/>
      </w:rPr>
      <w:t></w:t>
    </w:r>
    <w:r w:rsidRPr="00EE578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6/Rev.5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5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7" w:rsidRPr="001075E9" w:rsidRDefault="00C529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2907" w:rsidRDefault="00C529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E5787" w:rsidRPr="00EE5787" w:rsidRDefault="00EE5787" w:rsidP="00EE5787">
      <w:pPr>
        <w:pStyle w:val="ad"/>
        <w:rPr>
          <w:spacing w:val="0"/>
          <w:w w:val="100"/>
          <w:kern w:val="0"/>
          <w:lang w:val="ru-RU"/>
        </w:rPr>
      </w:pPr>
      <w:bookmarkStart w:id="4" w:name="footnoteBookmark_9"/>
      <w:r w:rsidRPr="00EE5787">
        <w:rPr>
          <w:spacing w:val="0"/>
          <w:w w:val="100"/>
          <w:kern w:val="0"/>
          <w:lang w:val="ru-RU"/>
        </w:rPr>
        <w:tab/>
      </w:r>
      <w:r w:rsidRPr="00EE5787">
        <w:rPr>
          <w:spacing w:val="0"/>
          <w:w w:val="100"/>
          <w:kern w:val="0"/>
          <w:sz w:val="20"/>
          <w:lang w:val="ru-RU"/>
        </w:rPr>
        <w:t>*</w:t>
      </w:r>
      <w:r w:rsidRPr="00EE5787">
        <w:rPr>
          <w:spacing w:val="0"/>
          <w:w w:val="100"/>
          <w:kern w:val="0"/>
          <w:lang w:val="ru-RU"/>
        </w:rPr>
        <w:tab/>
        <w:t>Прежние названия Соглашения:</w:t>
      </w:r>
      <w:bookmarkEnd w:id="4"/>
    </w:p>
    <w:p w:rsidR="00EE5787" w:rsidRPr="00EE5787" w:rsidRDefault="00EE5787" w:rsidP="00EE5787">
      <w:pPr>
        <w:pStyle w:val="ad"/>
        <w:rPr>
          <w:spacing w:val="0"/>
          <w:w w:val="100"/>
          <w:kern w:val="0"/>
          <w:sz w:val="20"/>
          <w:lang w:val="ru-RU"/>
        </w:rPr>
      </w:pPr>
      <w:bookmarkStart w:id="5" w:name="footnoteBookmark_10"/>
      <w:r w:rsidRPr="00EE5787">
        <w:rPr>
          <w:spacing w:val="0"/>
          <w:w w:val="100"/>
          <w:kern w:val="0"/>
          <w:lang w:val="ru-RU"/>
        </w:rPr>
        <w:tab/>
      </w:r>
      <w:r w:rsidRPr="00EE5787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5"/>
    </w:p>
    <w:p w:rsidR="00EE5787" w:rsidRPr="00EE5787" w:rsidRDefault="00EE5787" w:rsidP="00EE5787">
      <w:pPr>
        <w:pStyle w:val="ad"/>
        <w:rPr>
          <w:spacing w:val="0"/>
          <w:w w:val="100"/>
          <w:kern w:val="0"/>
          <w:lang w:val="ru-RU"/>
        </w:rPr>
      </w:pPr>
      <w:bookmarkStart w:id="6" w:name="footnoteBookmark_11"/>
      <w:r w:rsidRPr="00EE5787">
        <w:rPr>
          <w:spacing w:val="0"/>
          <w:w w:val="100"/>
          <w:kern w:val="0"/>
          <w:lang w:val="ru-RU"/>
        </w:rPr>
        <w:tab/>
      </w:r>
      <w:r w:rsidRPr="00EE5787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spacing w:val="0"/>
          <w:w w:val="100"/>
          <w:kern w:val="0"/>
          <w:lang w:val="en-US"/>
        </w:rPr>
        <w:t> </w:t>
      </w:r>
      <w:r w:rsidRPr="00EE5787">
        <w:rPr>
          <w:spacing w:val="0"/>
          <w:w w:val="100"/>
          <w:kern w:val="0"/>
          <w:lang w:val="ru-RU"/>
        </w:rPr>
        <w:t>октября 1995 года (Пересмотр 2).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87" w:rsidRDefault="00EE578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17BFA">
      <w:t>E/</w:t>
    </w:r>
    <w:proofErr w:type="spellStart"/>
    <w:r w:rsidR="00717BFA">
      <w:t>ECE</w:t>
    </w:r>
    <w:proofErr w:type="spellEnd"/>
    <w:r w:rsidR="00717BFA">
      <w:t>/324/Rev.1/Add.16/Rev.5/Corr.1</w:t>
    </w:r>
    <w:r>
      <w:fldChar w:fldCharType="end"/>
    </w:r>
    <w:r>
      <w:br/>
    </w:r>
    <w:r>
      <w:fldChar w:fldCharType="begin"/>
    </w:r>
    <w:r>
      <w:instrText xml:space="preserve"> KEYWORDS  \* MERGEFORMAT </w:instrText>
    </w:r>
    <w:r>
      <w:fldChar w:fldCharType="separate"/>
    </w:r>
    <w:r w:rsidR="00717BFA">
      <w:t>E/</w:t>
    </w:r>
    <w:proofErr w:type="spellStart"/>
    <w:r w:rsidR="00717BFA">
      <w:t>ECE</w:t>
    </w:r>
    <w:proofErr w:type="spellEnd"/>
    <w:r w:rsidR="00717BFA">
      <w:t>/TRANS/505/Rev.1/Add.16/Rev.5/Corr.1</w:t>
    </w:r>
    <w:r>
      <w:fldChar w:fldCharType="end"/>
    </w:r>
  </w:p>
  <w:p w:rsidR="00EE5787" w:rsidRPr="00EE5787" w:rsidRDefault="00EE5787" w:rsidP="00EE5787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87" w:rsidRPr="00EE5787" w:rsidRDefault="00EE5787" w:rsidP="00EE578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17BFA">
      <w:t>E/</w:t>
    </w:r>
    <w:proofErr w:type="spellStart"/>
    <w:r w:rsidR="00717BFA">
      <w:t>ECE</w:t>
    </w:r>
    <w:proofErr w:type="spellEnd"/>
    <w:r w:rsidR="00717BFA">
      <w:t>/324/Rev.1/Add.16/Rev.5/Corr.1</w:t>
    </w:r>
    <w:r>
      <w:fldChar w:fldCharType="end"/>
    </w:r>
    <w:r>
      <w:br/>
    </w:r>
    <w:r>
      <w:fldChar w:fldCharType="begin"/>
    </w:r>
    <w:r>
      <w:instrText xml:space="preserve"> KEYWORDS  \* MERGEFORMAT </w:instrText>
    </w:r>
    <w:r>
      <w:fldChar w:fldCharType="separate"/>
    </w:r>
    <w:r w:rsidR="00717BFA">
      <w:t>E/</w:t>
    </w:r>
    <w:proofErr w:type="spellStart"/>
    <w:r w:rsidR="00717BFA">
      <w:t>ECE</w:t>
    </w:r>
    <w:proofErr w:type="spellEnd"/>
    <w:r w:rsidR="00717BFA">
      <w:t>/TRANS/505/Rev.1/Add.16/Rev.5/Corr.1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87" w:rsidRDefault="00EE5787" w:rsidP="00EE578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07"/>
    <w:rsid w:val="00033EE1"/>
    <w:rsid w:val="00042B72"/>
    <w:rsid w:val="000558BD"/>
    <w:rsid w:val="000B57E7"/>
    <w:rsid w:val="000B6373"/>
    <w:rsid w:val="000D788E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51C09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17BFA"/>
    <w:rsid w:val="00757357"/>
    <w:rsid w:val="00825F8D"/>
    <w:rsid w:val="00834B71"/>
    <w:rsid w:val="00854513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52907"/>
    <w:rsid w:val="00C60F0C"/>
    <w:rsid w:val="00C805C9"/>
    <w:rsid w:val="00C92939"/>
    <w:rsid w:val="00CA1679"/>
    <w:rsid w:val="00CB151C"/>
    <w:rsid w:val="00CE5A1A"/>
    <w:rsid w:val="00CF206F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E5787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BF3D00"/>
  <w15:docId w15:val="{1E81FE86-49C5-4660-8DD1-5CB3D1B5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74E9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74E9E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uiPriority w:val="99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E74E9E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E74E9E"/>
  </w:style>
  <w:style w:type="character" w:customStyle="1" w:styleId="af0">
    <w:name w:val="Текст концевой сноски Знак"/>
    <w:aliases w:val="2_GR Знак"/>
    <w:basedOn w:val="a0"/>
    <w:link w:val="af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FollowedHyperlink"/>
    <w:basedOn w:val="a0"/>
    <w:semiHidden/>
    <w:unhideWhenUsed/>
    <w:rsid w:val="00E74E9E"/>
    <w:rPr>
      <w:color w:val="800080" w:themeColor="followedHyperlink"/>
      <w:u w:val="none"/>
    </w:rPr>
  </w:style>
  <w:style w:type="character" w:styleId="af2">
    <w:name w:val="Hyperlink"/>
    <w:basedOn w:val="a0"/>
    <w:semiHidden/>
    <w:unhideWhenUsed/>
    <w:rsid w:val="00E74E9E"/>
    <w:rPr>
      <w:color w:val="0000FF" w:themeColor="hyperlink"/>
      <w:u w:val="none"/>
    </w:rPr>
  </w:style>
  <w:style w:type="paragraph" w:customStyle="1" w:styleId="SingleTxtG">
    <w:name w:val="_ Single Txt_G"/>
    <w:basedOn w:val="a"/>
    <w:link w:val="SingleTxtGChar"/>
    <w:qFormat/>
    <w:rsid w:val="00EE578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ChG">
    <w:name w:val="_ H _Ch_G"/>
    <w:basedOn w:val="a"/>
    <w:next w:val="a"/>
    <w:link w:val="HChGChar"/>
    <w:qFormat/>
    <w:rsid w:val="00EE578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EE578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EE5787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EE5787"/>
    <w:rPr>
      <w:lang w:val="en-GB" w:eastAsia="en-US"/>
    </w:rPr>
  </w:style>
  <w:style w:type="character" w:customStyle="1" w:styleId="HChGChar">
    <w:name w:val="_ H _Ch_G Char"/>
    <w:link w:val="HChG"/>
    <w:rsid w:val="00EE5787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EE5787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128</Words>
  <Characters>1003</Characters>
  <Application>Microsoft Office Word</Application>
  <DocSecurity>0</DocSecurity>
  <Lines>30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E/ECE/324/Rev.1/Add.16/Rev.5/Corr.1</vt:lpstr>
      <vt:lpstr>A/</vt:lpstr>
    </vt:vector>
  </TitlesOfParts>
  <Company>DCM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E/ECE/324/Rev.1/Add.16/Rev.5/Corr.1</dc:title>
  <dc:creator>SHUVALOVA Natalia</dc:creator>
  <cp:keywords>E/ECE/TRANS/505/Rev.1/Add.16/Rev.5/Corr.1</cp:keywords>
  <cp:lastModifiedBy>SHUVALOVA Natalia</cp:lastModifiedBy>
  <cp:revision>5</cp:revision>
  <cp:lastPrinted>2018-02-20T15:11:00Z</cp:lastPrinted>
  <dcterms:created xsi:type="dcterms:W3CDTF">2018-02-20T15:11:00Z</dcterms:created>
  <dcterms:modified xsi:type="dcterms:W3CDTF">2018-02-20T15:12:00Z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