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BB2C581" w:rsidR="0064636E" w:rsidRPr="00D47EEA" w:rsidRDefault="0064636E" w:rsidP="00CC5B22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CC5B22">
              <w:t>2</w:t>
            </w:r>
            <w:r w:rsidR="00841EB5">
              <w:t>/</w:t>
            </w:r>
            <w:r>
              <w:t>Add.</w:t>
            </w:r>
            <w:r w:rsidR="00CC5B22">
              <w:t>137</w:t>
            </w:r>
            <w:r>
              <w:t>/</w:t>
            </w:r>
            <w:r w:rsidR="00D623A7">
              <w:t>Amend.</w:t>
            </w:r>
            <w:r w:rsidR="006C7C22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CC5B22">
              <w:t>2</w:t>
            </w:r>
            <w:r w:rsidR="00841EB5">
              <w:t>/Add.</w:t>
            </w:r>
            <w:r w:rsidR="00CC5B22">
              <w:t>137</w:t>
            </w:r>
            <w:r w:rsidR="00841EB5">
              <w:t>/Amend.</w:t>
            </w:r>
            <w:r w:rsidR="006C7C22">
              <w:t>1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AD8261B" w:rsidR="00C84414" w:rsidRDefault="00141322" w:rsidP="004A4700">
            <w:pPr>
              <w:spacing w:before="120"/>
            </w:pPr>
            <w:r>
              <w:t>11</w:t>
            </w:r>
            <w:r w:rsidR="001A71EB">
              <w:t xml:space="preserve"> </w:t>
            </w:r>
            <w:r w:rsidR="004A4700">
              <w:t>December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12338AB4" w14:textId="1CBE3C89" w:rsidR="004A4700" w:rsidRPr="004A4700" w:rsidRDefault="00C711C7" w:rsidP="001A71EB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4A4700">
        <w:tab/>
      </w:r>
      <w:r w:rsidR="004A4700" w:rsidRPr="00213492">
        <w:t>Concerning the</w:t>
      </w:r>
      <w:r w:rsidR="004A4700" w:rsidRPr="00213492">
        <w:rPr>
          <w:smallCaps/>
        </w:rPr>
        <w:t xml:space="preserve"> </w:t>
      </w:r>
      <w:r w:rsidR="004A4700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4A4700" w:rsidRPr="00213492">
        <w:footnoteReference w:customMarkFollows="1" w:id="2"/>
        <w:t>*</w:t>
      </w:r>
    </w:p>
    <w:p w14:paraId="00FB6E1F" w14:textId="63A7D448" w:rsidR="004A4700" w:rsidRPr="00392A12" w:rsidRDefault="004A4700" w:rsidP="00C711C7">
      <w:pPr>
        <w:pStyle w:val="SingleTxtG"/>
        <w:spacing w:before="120"/>
      </w:pPr>
      <w:r>
        <w:t xml:space="preserve">(Revision 3, including the </w:t>
      </w:r>
      <w:proofErr w:type="gramStart"/>
      <w:r>
        <w:t>amendments which</w:t>
      </w:r>
      <w:proofErr w:type="gramEnd"/>
      <w:r>
        <w:t xml:space="preserve"> entered into force on 14 September 2017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6FBCB496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CC5B22">
        <w:t>137</w:t>
      </w:r>
      <w:r>
        <w:t xml:space="preserve"> – </w:t>
      </w:r>
      <w:r w:rsidR="00141322">
        <w:t>UN </w:t>
      </w:r>
      <w:r>
        <w:t>Regulation No.</w:t>
      </w:r>
      <w:r w:rsidR="00271A7F">
        <w:t xml:space="preserve"> </w:t>
      </w:r>
      <w:r w:rsidR="00CC5B22">
        <w:t>138</w:t>
      </w:r>
    </w:p>
    <w:p w14:paraId="4E272B2A" w14:textId="74113573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="00D623A7">
        <w:t>Amendment</w:t>
      </w:r>
      <w:r w:rsidRPr="00014D07">
        <w:t xml:space="preserve"> </w:t>
      </w:r>
      <w:r w:rsidR="006C7C22">
        <w:t>1</w:t>
      </w:r>
    </w:p>
    <w:p w14:paraId="4FAFC05A" w14:textId="2F31B868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CD0225">
        <w:rPr>
          <w:spacing w:val="-2"/>
        </w:rPr>
        <w:t>1</w:t>
      </w:r>
      <w:proofErr w:type="gramEnd"/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ED100A">
        <w:rPr>
          <w:spacing w:val="-2"/>
        </w:rPr>
        <w:t>original version of the Regulation</w:t>
      </w:r>
      <w:r w:rsidR="00931838">
        <w:rPr>
          <w:spacing w:val="-2"/>
        </w:rPr>
        <w:t xml:space="preserve"> </w:t>
      </w:r>
      <w:r w:rsidR="0064636E" w:rsidRPr="00272880">
        <w:rPr>
          <w:spacing w:val="-2"/>
        </w:rPr>
        <w:t xml:space="preserve">– Date of entry into force: </w:t>
      </w:r>
      <w:r w:rsidR="000E6B57">
        <w:t>10</w:t>
      </w:r>
      <w:r w:rsidR="00E4378D">
        <w:t xml:space="preserve"> </w:t>
      </w:r>
      <w:r w:rsidR="000E6B57">
        <w:t xml:space="preserve">October </w:t>
      </w:r>
      <w:r w:rsidR="0001071D">
        <w:t>2017</w:t>
      </w:r>
    </w:p>
    <w:p w14:paraId="24730B39" w14:textId="61D6942D" w:rsidR="0064636E" w:rsidRDefault="0064636E" w:rsidP="00CC5B2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5B22" w:rsidRPr="00CC5B22">
        <w:rPr>
          <w:lang w:val="en-US"/>
        </w:rPr>
        <w:t>Uniform provisions concern</w:t>
      </w:r>
      <w:r w:rsidR="00CC5B22">
        <w:rPr>
          <w:lang w:val="en-US"/>
        </w:rPr>
        <w:t xml:space="preserve">ing the approval of Quiet Road </w:t>
      </w:r>
      <w:r w:rsidR="00CC5B22" w:rsidRPr="00CC5B22">
        <w:rPr>
          <w:lang w:val="en-US"/>
        </w:rPr>
        <w:t>Transport Vehicles with regard to their reduced audibility (QRTV)</w:t>
      </w:r>
    </w:p>
    <w:p w14:paraId="02EF65D0" w14:textId="31BC7392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8A2D16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0E6B57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CC5B22">
        <w:rPr>
          <w:spacing w:val="-6"/>
          <w:lang w:eastAsia="en-GB"/>
        </w:rPr>
        <w:t>6</w:t>
      </w:r>
      <w:r w:rsidR="00141322">
        <w:rPr>
          <w:spacing w:val="-6"/>
          <w:lang w:eastAsia="en-GB"/>
        </w:rPr>
        <w:t xml:space="preserve"> (1622616)</w:t>
      </w:r>
      <w:r w:rsidR="008A2D16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52E9AD49" w:rsidR="00C711C7" w:rsidRDefault="006C7C22" w:rsidP="006C7C22">
      <w:pPr>
        <w:tabs>
          <w:tab w:val="left" w:pos="7419"/>
        </w:tabs>
      </w:pPr>
      <w:r>
        <w:tab/>
      </w:r>
    </w:p>
    <w:p w14:paraId="66571D72" w14:textId="77777777" w:rsidR="00CC5B22" w:rsidRPr="009A48EF" w:rsidRDefault="00D5540C" w:rsidP="00CC5B22">
      <w:pPr>
        <w:pStyle w:val="para"/>
        <w:ind w:left="1134" w:firstLine="0"/>
        <w:rPr>
          <w:i/>
        </w:rPr>
      </w:pPr>
      <w:r>
        <w:br w:type="page"/>
      </w:r>
      <w:r w:rsidR="00CC5B22" w:rsidRPr="009A48EF">
        <w:rPr>
          <w:i/>
        </w:rPr>
        <w:lastRenderedPageBreak/>
        <w:t xml:space="preserve">Paragraph </w:t>
      </w:r>
      <w:proofErr w:type="gramStart"/>
      <w:r w:rsidR="00CC5B22" w:rsidRPr="009A48EF">
        <w:rPr>
          <w:i/>
        </w:rPr>
        <w:t>1.</w:t>
      </w:r>
      <w:r w:rsidR="00CC5B22" w:rsidRPr="004A4700">
        <w:t>,</w:t>
      </w:r>
      <w:proofErr w:type="gramEnd"/>
      <w:r w:rsidR="00CC5B22" w:rsidRPr="004A4700">
        <w:t xml:space="preserve"> </w:t>
      </w:r>
      <w:r w:rsidR="00CC5B22" w:rsidRPr="009A48EF">
        <w:t>amend to read:</w:t>
      </w:r>
    </w:p>
    <w:p w14:paraId="37118E82" w14:textId="77777777" w:rsidR="00CC5B22" w:rsidRPr="00A7426D" w:rsidRDefault="00CC5B22" w:rsidP="00CC5B22">
      <w:pPr>
        <w:spacing w:after="120"/>
        <w:ind w:left="2268" w:right="1134" w:hanging="1134"/>
        <w:jc w:val="both"/>
        <w:rPr>
          <w:b/>
          <w:sz w:val="28"/>
          <w:szCs w:val="28"/>
        </w:rPr>
      </w:pPr>
      <w:r w:rsidRPr="00A7426D">
        <w:rPr>
          <w:b/>
          <w:sz w:val="28"/>
          <w:szCs w:val="28"/>
        </w:rPr>
        <w:t>"1.</w:t>
      </w:r>
      <w:r w:rsidRPr="00A7426D">
        <w:rPr>
          <w:b/>
          <w:sz w:val="28"/>
          <w:szCs w:val="28"/>
        </w:rPr>
        <w:tab/>
        <w:t>Scope</w:t>
      </w:r>
    </w:p>
    <w:p w14:paraId="3794E0E0" w14:textId="77777777" w:rsidR="00CC5B22" w:rsidRDefault="00CC5B22" w:rsidP="00CC5B22">
      <w:pPr>
        <w:pStyle w:val="SingleTxtG"/>
        <w:spacing w:before="120"/>
        <w:ind w:left="2268"/>
        <w:rPr>
          <w:u w:val="single"/>
        </w:rPr>
      </w:pPr>
      <w:r w:rsidRPr="009A48EF">
        <w:t xml:space="preserve">This Regulation applies to electrified vehicles of categories M and N which </w:t>
      </w:r>
      <w:r w:rsidRPr="00A7426D">
        <w:t>can be propelled</w:t>
      </w:r>
      <w:r w:rsidRPr="009A48EF">
        <w:t xml:space="preserve"> in the normal mode, in reverse or at least one forward drive gear, without an internal combustion engine operating</w:t>
      </w:r>
      <w:r w:rsidRPr="009A48EF">
        <w:rPr>
          <w:szCs w:val="24"/>
          <w:vertAlign w:val="superscript"/>
        </w:rPr>
        <w:t>1</w:t>
      </w:r>
      <w:r w:rsidRPr="009A48EF">
        <w:t xml:space="preserve"> in respect to their audibility."</w:t>
      </w:r>
    </w:p>
    <w:p w14:paraId="11A5EFF4" w14:textId="14DF9F80" w:rsidR="00CC5B22" w:rsidRPr="00914DA2" w:rsidRDefault="00CC5B22" w:rsidP="00CC5B22">
      <w:pPr>
        <w:spacing w:before="240"/>
        <w:ind w:left="1134" w:right="1134"/>
        <w:jc w:val="center"/>
        <w:rPr>
          <w:u w:val="single"/>
        </w:rPr>
      </w:pPr>
      <w:r w:rsidRPr="00B74FCB">
        <w:rPr>
          <w:u w:val="single"/>
        </w:rPr>
        <w:tab/>
      </w:r>
      <w:r w:rsidRPr="00B74FCB">
        <w:rPr>
          <w:u w:val="single"/>
        </w:rPr>
        <w:tab/>
      </w:r>
      <w:r w:rsidRPr="00B74FCB">
        <w:rPr>
          <w:u w:val="single"/>
        </w:rPr>
        <w:tab/>
      </w:r>
    </w:p>
    <w:sectPr w:rsidR="00CC5B22" w:rsidRPr="00914DA2" w:rsidSect="0093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739BABC1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9314C8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7B21E752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1A71E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71E7C97" w14:textId="77777777" w:rsidR="004A4700" w:rsidRDefault="004A4700" w:rsidP="004A4700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479E8379" w14:textId="77777777" w:rsidR="004A4700" w:rsidRDefault="004A4700" w:rsidP="004A4700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72691E6" w14:textId="77777777" w:rsidR="004A4700" w:rsidRDefault="004A4700" w:rsidP="004A4700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575ED549" w:rsidR="00B701B3" w:rsidRDefault="006C7C22">
    <w:pPr>
      <w:pStyle w:val="Header"/>
    </w:pPr>
    <w:r w:rsidRPr="00D623A7">
      <w:t>E/ECE/324/</w:t>
    </w:r>
    <w:r>
      <w:t>Rev.</w:t>
    </w:r>
    <w:r w:rsidR="00CC5B22">
      <w:t>2</w:t>
    </w:r>
    <w:r>
      <w:t>/</w:t>
    </w:r>
    <w:r w:rsidRPr="00D623A7">
      <w:t>Add.</w:t>
    </w:r>
    <w:r w:rsidR="00CC5B22">
      <w:t>13</w:t>
    </w:r>
    <w:r>
      <w:t>7</w:t>
    </w:r>
    <w:r w:rsidRPr="00D623A7">
      <w:t>/Amend.</w:t>
    </w:r>
    <w:r>
      <w:t>1</w:t>
    </w:r>
    <w:r>
      <w:br/>
    </w:r>
    <w:r w:rsidRPr="00D623A7">
      <w:t>E/ECE/TRANS/505/</w:t>
    </w:r>
    <w:r>
      <w:t>Rev.</w:t>
    </w:r>
    <w:r w:rsidR="00CC5B22">
      <w:t>2</w:t>
    </w:r>
    <w:r>
      <w:t>/</w:t>
    </w:r>
    <w:r w:rsidRPr="00D623A7">
      <w:t>Add.</w:t>
    </w:r>
    <w:r w:rsidR="00CC5B22">
      <w:t>137</w:t>
    </w:r>
    <w:r w:rsidRPr="00D623A7">
      <w:t>/Amend.</w:t>
    </w:r>
    <w:r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691B6B68" w:rsidR="00B701B3" w:rsidRDefault="00CC5B22" w:rsidP="00776D12">
    <w:pPr>
      <w:pStyle w:val="Header"/>
      <w:jc w:val="right"/>
    </w:pPr>
    <w:r w:rsidRPr="00D623A7">
      <w:t>E/ECE/324/</w:t>
    </w:r>
    <w:r>
      <w:t>Rev.2/</w:t>
    </w:r>
    <w:r w:rsidRPr="00D623A7">
      <w:t>Add.</w:t>
    </w:r>
    <w:r>
      <w:t>137</w:t>
    </w:r>
    <w:r w:rsidRPr="00D623A7">
      <w:t>/Amend.</w:t>
    </w:r>
    <w:r>
      <w:t>1</w:t>
    </w:r>
    <w:r>
      <w:br/>
    </w:r>
    <w:r w:rsidRPr="00D623A7">
      <w:t>E/ECE/TRANS/505/</w:t>
    </w:r>
    <w:r>
      <w:t>Rev.2/</w:t>
    </w:r>
    <w:r w:rsidRPr="00D623A7">
      <w:t>Add.</w:t>
    </w:r>
    <w:r>
      <w:t>137</w:t>
    </w:r>
    <w:r w:rsidRPr="00D623A7">
      <w:t>/Amend.</w:t>
    </w:r>
    <w:r>
      <w:t>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D3A4F"/>
    <w:rsid w:val="000D69C7"/>
    <w:rsid w:val="000E0415"/>
    <w:rsid w:val="000E6B57"/>
    <w:rsid w:val="001220B8"/>
    <w:rsid w:val="00130F73"/>
    <w:rsid w:val="00134B40"/>
    <w:rsid w:val="001352D9"/>
    <w:rsid w:val="00141322"/>
    <w:rsid w:val="00165E82"/>
    <w:rsid w:val="001A71EB"/>
    <w:rsid w:val="001B4B04"/>
    <w:rsid w:val="001C6663"/>
    <w:rsid w:val="001C7895"/>
    <w:rsid w:val="001D26DF"/>
    <w:rsid w:val="00211E0B"/>
    <w:rsid w:val="002405A7"/>
    <w:rsid w:val="00255A16"/>
    <w:rsid w:val="00271A7F"/>
    <w:rsid w:val="002A1E3A"/>
    <w:rsid w:val="003107FA"/>
    <w:rsid w:val="00312E48"/>
    <w:rsid w:val="003229D8"/>
    <w:rsid w:val="0033745A"/>
    <w:rsid w:val="003852F5"/>
    <w:rsid w:val="0039277A"/>
    <w:rsid w:val="00393472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A4700"/>
    <w:rsid w:val="004E3FEB"/>
    <w:rsid w:val="00503228"/>
    <w:rsid w:val="00505384"/>
    <w:rsid w:val="005420F2"/>
    <w:rsid w:val="0054561B"/>
    <w:rsid w:val="00552D0E"/>
    <w:rsid w:val="00582B38"/>
    <w:rsid w:val="005B3DB3"/>
    <w:rsid w:val="005D60E5"/>
    <w:rsid w:val="005E1409"/>
    <w:rsid w:val="005F676A"/>
    <w:rsid w:val="00611FC4"/>
    <w:rsid w:val="006176FB"/>
    <w:rsid w:val="0062504E"/>
    <w:rsid w:val="00627ED0"/>
    <w:rsid w:val="00640B26"/>
    <w:rsid w:val="00645740"/>
    <w:rsid w:val="0064636E"/>
    <w:rsid w:val="00665595"/>
    <w:rsid w:val="00667892"/>
    <w:rsid w:val="0069341E"/>
    <w:rsid w:val="00694209"/>
    <w:rsid w:val="006A67EF"/>
    <w:rsid w:val="006A7392"/>
    <w:rsid w:val="006B6DD3"/>
    <w:rsid w:val="006C7C2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2D16"/>
    <w:rsid w:val="008A6B25"/>
    <w:rsid w:val="008A6C4F"/>
    <w:rsid w:val="008C3804"/>
    <w:rsid w:val="008C63B6"/>
    <w:rsid w:val="008E0E46"/>
    <w:rsid w:val="00907AD2"/>
    <w:rsid w:val="009314C8"/>
    <w:rsid w:val="00931838"/>
    <w:rsid w:val="009455F0"/>
    <w:rsid w:val="00963CBA"/>
    <w:rsid w:val="00974A8D"/>
    <w:rsid w:val="00991261"/>
    <w:rsid w:val="009952F1"/>
    <w:rsid w:val="009F015A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A1CE7"/>
    <w:rsid w:val="00CC5B22"/>
    <w:rsid w:val="00CD0225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4378D"/>
    <w:rsid w:val="00E506F0"/>
    <w:rsid w:val="00E53330"/>
    <w:rsid w:val="00E7260F"/>
    <w:rsid w:val="00E87921"/>
    <w:rsid w:val="00E96630"/>
    <w:rsid w:val="00EA0ED6"/>
    <w:rsid w:val="00EA264E"/>
    <w:rsid w:val="00ED100A"/>
    <w:rsid w:val="00ED7A2A"/>
    <w:rsid w:val="00EF1D7F"/>
    <w:rsid w:val="00F53EDA"/>
    <w:rsid w:val="00F55704"/>
    <w:rsid w:val="00F67B72"/>
    <w:rsid w:val="00F7753D"/>
    <w:rsid w:val="00F85F34"/>
    <w:rsid w:val="00FA06F7"/>
    <w:rsid w:val="00FA3770"/>
    <w:rsid w:val="00FB171A"/>
    <w:rsid w:val="00FC5D51"/>
    <w:rsid w:val="00FC68B7"/>
    <w:rsid w:val="00FD723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,h1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2504E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2504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04E"/>
    <w:pPr>
      <w:ind w:left="708"/>
    </w:pPr>
  </w:style>
  <w:style w:type="character" w:customStyle="1" w:styleId="HeaderChar">
    <w:name w:val="Header Char"/>
    <w:aliases w:val="6_G Char"/>
    <w:link w:val="Header"/>
    <w:rsid w:val="0062504E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62504E"/>
    <w:rPr>
      <w:lang w:eastAsia="en-US"/>
    </w:rPr>
  </w:style>
  <w:style w:type="paragraph" w:customStyle="1" w:styleId="Default">
    <w:name w:val="Default"/>
    <w:rsid w:val="0062504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6C7C22"/>
    <w:rPr>
      <w:rFonts w:ascii="Calibri" w:eastAsia="Calibri" w:hAnsi="Calibri"/>
      <w:sz w:val="22"/>
      <w:szCs w:val="22"/>
      <w:lang w:val="de-DE"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4A4700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3</TotalTime>
  <Pages>2</Pages>
  <Words>173</Words>
  <Characters>1041</Characters>
  <Application>Microsoft Office Word</Application>
  <DocSecurity>0</DocSecurity>
  <Lines>35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5</cp:revision>
  <cp:lastPrinted>2015-05-06T11:39:00Z</cp:lastPrinted>
  <dcterms:created xsi:type="dcterms:W3CDTF">2017-12-04T10:22:00Z</dcterms:created>
  <dcterms:modified xsi:type="dcterms:W3CDTF">2017-12-11T10:03:00Z</dcterms:modified>
</cp:coreProperties>
</file>