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709"/>
        <w:gridCol w:w="429"/>
        <w:gridCol w:w="5540"/>
        <w:gridCol w:w="2819"/>
      </w:tblGrid>
      <w:tr w:rsidR="002D5AAC" w:rsidTr="002A7B4A">
        <w:trPr>
          <w:trHeight w:hRule="exact" w:val="851"/>
        </w:trPr>
        <w:tc>
          <w:tcPr>
            <w:tcW w:w="142" w:type="dxa"/>
            <w:tcBorders>
              <w:bottom w:val="single" w:sz="4" w:space="0" w:color="auto"/>
            </w:tcBorders>
          </w:tcPr>
          <w:p w:rsidR="002D5AAC" w:rsidRPr="008C1A9B" w:rsidRDefault="002D5AAC" w:rsidP="0018563E">
            <w:pPr>
              <w:kinsoku w:val="0"/>
              <w:overflowPunct w:val="0"/>
              <w:autoSpaceDE w:val="0"/>
              <w:autoSpaceDN w:val="0"/>
              <w:adjustRightInd w:val="0"/>
              <w:snapToGrid w:val="0"/>
              <w:rPr>
                <w:lang w:val="fr-CH"/>
              </w:rPr>
            </w:pPr>
            <w:bookmarkStart w:id="0" w:name="_GoBack"/>
            <w:bookmarkEnd w:id="0"/>
          </w:p>
        </w:tc>
        <w:tc>
          <w:tcPr>
            <w:tcW w:w="709" w:type="dxa"/>
            <w:tcBorders>
              <w:bottom w:val="single" w:sz="4" w:space="0" w:color="auto"/>
            </w:tcBorders>
            <w:vAlign w:val="bottom"/>
          </w:tcPr>
          <w:p w:rsidR="002D5AAC" w:rsidRPr="00BD33EE" w:rsidRDefault="002D5AAC" w:rsidP="002A7B4A"/>
        </w:tc>
        <w:tc>
          <w:tcPr>
            <w:tcW w:w="8788" w:type="dxa"/>
            <w:gridSpan w:val="3"/>
            <w:tcBorders>
              <w:bottom w:val="single" w:sz="4" w:space="0" w:color="auto"/>
            </w:tcBorders>
            <w:vAlign w:val="bottom"/>
          </w:tcPr>
          <w:p w:rsidR="0018563E" w:rsidRDefault="0018563E" w:rsidP="0018563E">
            <w:pPr>
              <w:jc w:val="right"/>
            </w:pPr>
            <w:r w:rsidRPr="0018563E">
              <w:rPr>
                <w:sz w:val="40"/>
              </w:rPr>
              <w:t>E</w:t>
            </w:r>
            <w:r>
              <w:t>/ECE/324/Rev.2/Add.106/Rev.5/Amend.5</w:t>
            </w:r>
            <w:r>
              <w:rPr>
                <w:rFonts w:cs="Times New Roman"/>
              </w:rPr>
              <w:t>−</w:t>
            </w:r>
            <w:r w:rsidRPr="0018563E">
              <w:rPr>
                <w:sz w:val="40"/>
              </w:rPr>
              <w:t>E</w:t>
            </w:r>
            <w:r>
              <w:t>/ECE/TRANS/505/Rev.2/Add.106/Rev.5/Amend.5</w:t>
            </w:r>
          </w:p>
        </w:tc>
      </w:tr>
      <w:tr w:rsidR="002D5AAC" w:rsidRPr="009D084C" w:rsidTr="002A7B4A">
        <w:trPr>
          <w:trHeight w:hRule="exact" w:val="2835"/>
        </w:trPr>
        <w:tc>
          <w:tcPr>
            <w:tcW w:w="1280" w:type="dxa"/>
            <w:gridSpan w:val="3"/>
            <w:tcBorders>
              <w:top w:val="single" w:sz="4" w:space="0" w:color="auto"/>
              <w:bottom w:val="single" w:sz="12" w:space="0" w:color="auto"/>
            </w:tcBorders>
          </w:tcPr>
          <w:p w:rsidR="002D5AAC" w:rsidRPr="009D084C" w:rsidRDefault="002D5AAC" w:rsidP="002A7B4A">
            <w:pPr>
              <w:spacing w:before="120"/>
              <w:rPr>
                <w:szCs w:val="20"/>
              </w:rPr>
            </w:pPr>
          </w:p>
        </w:tc>
        <w:tc>
          <w:tcPr>
            <w:tcW w:w="5540" w:type="dxa"/>
            <w:tcBorders>
              <w:top w:val="single" w:sz="4" w:space="0" w:color="auto"/>
              <w:bottom w:val="single" w:sz="12" w:space="0" w:color="auto"/>
            </w:tcBorders>
          </w:tcPr>
          <w:p w:rsidR="002D5AAC" w:rsidRPr="009D084C" w:rsidRDefault="002D5AAC" w:rsidP="002A7B4A">
            <w:pPr>
              <w:spacing w:before="120" w:line="360" w:lineRule="exact"/>
              <w:rPr>
                <w:b/>
                <w:szCs w:val="20"/>
              </w:rPr>
            </w:pPr>
          </w:p>
        </w:tc>
        <w:tc>
          <w:tcPr>
            <w:tcW w:w="2819" w:type="dxa"/>
            <w:tcBorders>
              <w:top w:val="single" w:sz="4" w:space="0" w:color="auto"/>
              <w:bottom w:val="single" w:sz="12" w:space="0" w:color="auto"/>
            </w:tcBorders>
          </w:tcPr>
          <w:p w:rsidR="0018563E" w:rsidRPr="009D084C" w:rsidRDefault="0018563E" w:rsidP="0018563E">
            <w:pPr>
              <w:spacing w:before="840" w:line="240" w:lineRule="exact"/>
              <w:rPr>
                <w:szCs w:val="20"/>
                <w:lang w:val="en-US"/>
              </w:rPr>
            </w:pPr>
            <w:r>
              <w:rPr>
                <w:szCs w:val="20"/>
                <w:lang w:val="en-US"/>
              </w:rPr>
              <w:t>26 July 2017</w:t>
            </w:r>
          </w:p>
        </w:tc>
      </w:tr>
    </w:tbl>
    <w:p w:rsidR="0018563E" w:rsidRPr="0011058F" w:rsidRDefault="0018563E" w:rsidP="0018563E">
      <w:pPr>
        <w:pStyle w:val="HChGR"/>
        <w:spacing w:before="240"/>
      </w:pPr>
      <w:r>
        <w:tab/>
      </w:r>
      <w:r>
        <w:tab/>
      </w:r>
      <w:r w:rsidRPr="0011058F">
        <w:t>Соглашение</w:t>
      </w:r>
    </w:p>
    <w:p w:rsidR="0018563E" w:rsidRPr="0011058F" w:rsidRDefault="0018563E" w:rsidP="0018563E">
      <w:pPr>
        <w:pStyle w:val="H1GR"/>
        <w:spacing w:before="240"/>
      </w:pPr>
      <w:r w:rsidRPr="00BB147A">
        <w:tab/>
      </w:r>
      <w:r w:rsidRPr="00BB147A">
        <w:tab/>
      </w:r>
      <w:r w:rsidRPr="0011058F">
        <w:t>О принятии единообразных технических предписаний для</w:t>
      </w:r>
      <w:r>
        <w:rPr>
          <w:lang w:val="en-US"/>
        </w:rPr>
        <w:t> </w:t>
      </w:r>
      <w:r w:rsidRPr="0011058F">
        <w:t xml:space="preserve">колесных транспортных средств, предметов оборудования и частей, которые могут быть установлены и/или использованы на колесных транспортных средствах, </w:t>
      </w:r>
      <w:r>
        <w:br/>
      </w:r>
      <w:r w:rsidRPr="0011058F">
        <w:t>и об условиях взаимного признания официальных утверждений, выдаваемых на основе этих предписаний</w:t>
      </w:r>
      <w:r w:rsidRPr="00022290">
        <w:rPr>
          <w:rStyle w:val="FootnoteReference"/>
          <w:b w:val="0"/>
          <w:sz w:val="20"/>
          <w:vertAlign w:val="baseline"/>
        </w:rPr>
        <w:footnoteReference w:customMarkFollows="1" w:id="1"/>
        <w:t>*</w:t>
      </w:r>
    </w:p>
    <w:p w:rsidR="0018563E" w:rsidRPr="003D2DC6" w:rsidRDefault="0018563E" w:rsidP="0018563E">
      <w:pPr>
        <w:pStyle w:val="SingleTxtGR"/>
      </w:pPr>
      <w:r w:rsidRPr="003D2DC6">
        <w:t>(Пересмотр 2, включающий поправки, вступившие в силу 16 октября 1995 года)</w:t>
      </w:r>
    </w:p>
    <w:p w:rsidR="0018563E" w:rsidRPr="00F2289E" w:rsidRDefault="0018563E" w:rsidP="0018563E">
      <w:pPr>
        <w:spacing w:before="240" w:line="200" w:lineRule="exact"/>
        <w:jc w:val="center"/>
        <w:rPr>
          <w:u w:val="single"/>
        </w:rPr>
      </w:pPr>
      <w:r w:rsidRPr="00F2289E">
        <w:rPr>
          <w:u w:val="single"/>
        </w:rPr>
        <w:tab/>
      </w:r>
      <w:r w:rsidRPr="00F2289E">
        <w:rPr>
          <w:u w:val="single"/>
        </w:rPr>
        <w:tab/>
      </w:r>
      <w:r w:rsidRPr="00F2289E">
        <w:rPr>
          <w:u w:val="single"/>
        </w:rPr>
        <w:tab/>
      </w:r>
    </w:p>
    <w:p w:rsidR="0018563E" w:rsidRPr="0018563E" w:rsidRDefault="0018563E" w:rsidP="0018563E">
      <w:pPr>
        <w:pStyle w:val="H1GR"/>
        <w:rPr>
          <w:lang w:val="en-US"/>
        </w:rPr>
      </w:pPr>
      <w:r w:rsidRPr="00F2289E">
        <w:tab/>
      </w:r>
      <w:r w:rsidRPr="00F2289E">
        <w:tab/>
      </w:r>
      <w:r w:rsidRPr="001B65A0">
        <w:t>Добавление 106: Правила № 107</w:t>
      </w:r>
    </w:p>
    <w:p w:rsidR="0018563E" w:rsidRPr="00684052" w:rsidRDefault="0018563E" w:rsidP="0018563E">
      <w:pPr>
        <w:pStyle w:val="H1GR"/>
      </w:pPr>
      <w:r w:rsidRPr="001B65A0">
        <w:tab/>
      </w:r>
      <w:r w:rsidRPr="001B65A0">
        <w:tab/>
      </w:r>
      <w:r>
        <w:t>Пересмотр</w:t>
      </w:r>
      <w:r w:rsidRPr="001B65A0">
        <w:t xml:space="preserve"> </w:t>
      </w:r>
      <w:r w:rsidRPr="00684052">
        <w:t>5</w:t>
      </w:r>
      <w:r>
        <w:t xml:space="preserve"> </w:t>
      </w:r>
      <w:r w:rsidRPr="003D2DC6">
        <w:t>–</w:t>
      </w:r>
      <w:r w:rsidRPr="001B65A0">
        <w:t xml:space="preserve"> </w:t>
      </w:r>
      <w:r>
        <w:t>Поправка</w:t>
      </w:r>
      <w:r w:rsidRPr="001B65A0">
        <w:t xml:space="preserve"> </w:t>
      </w:r>
      <w:r w:rsidRPr="00684052">
        <w:t>5</w:t>
      </w:r>
    </w:p>
    <w:p w:rsidR="0018563E" w:rsidRPr="0018563E" w:rsidRDefault="0018563E" w:rsidP="0018563E">
      <w:pPr>
        <w:pStyle w:val="SingleTxtGR"/>
        <w:rPr>
          <w:spacing w:val="2"/>
        </w:rPr>
      </w:pPr>
      <w:r>
        <w:t>Дополнение</w:t>
      </w:r>
      <w:r w:rsidRPr="00C0627B">
        <w:t xml:space="preserve"> </w:t>
      </w:r>
      <w:r w:rsidRPr="0018563E">
        <w:rPr>
          <w:spacing w:val="2"/>
        </w:rPr>
        <w:t>6 к поправкам серии 05 – Дата вступления в силу: 22 июня 2017</w:t>
      </w:r>
      <w:r w:rsidRPr="0018563E">
        <w:rPr>
          <w:spacing w:val="2"/>
          <w:lang w:val="en-US"/>
        </w:rPr>
        <w:t> </w:t>
      </w:r>
      <w:r w:rsidRPr="0018563E">
        <w:rPr>
          <w:spacing w:val="2"/>
        </w:rPr>
        <w:t>года</w:t>
      </w:r>
    </w:p>
    <w:p w:rsidR="0018563E" w:rsidRPr="00F90213" w:rsidRDefault="0018563E" w:rsidP="0018563E">
      <w:pPr>
        <w:pStyle w:val="H1GR"/>
      </w:pPr>
      <w:r w:rsidRPr="001B65A0">
        <w:tab/>
      </w:r>
      <w:r w:rsidRPr="001B65A0">
        <w:tab/>
      </w:r>
      <w:r w:rsidRPr="00C0627B">
        <w:t>Единообразные предписания, касающиеся официального утверждения транспортных средств категори</w:t>
      </w:r>
      <w:r>
        <w:t>и</w:t>
      </w:r>
      <w:r w:rsidRPr="00C0627B">
        <w:t xml:space="preserve"> М</w:t>
      </w:r>
      <w:r w:rsidRPr="00C0627B">
        <w:rPr>
          <w:vertAlign w:val="subscript"/>
        </w:rPr>
        <w:t>2</w:t>
      </w:r>
      <w:r w:rsidRPr="00C0627B">
        <w:t xml:space="preserve"> и</w:t>
      </w:r>
      <w:r>
        <w:t>ли</w:t>
      </w:r>
      <w:r w:rsidRPr="00C0627B">
        <w:t xml:space="preserve"> М</w:t>
      </w:r>
      <w:r w:rsidRPr="00C0627B">
        <w:rPr>
          <w:vertAlign w:val="subscript"/>
        </w:rPr>
        <w:t>3</w:t>
      </w:r>
      <w:r w:rsidRPr="00C0627B">
        <w:t xml:space="preserve"> в</w:t>
      </w:r>
      <w:r>
        <w:rPr>
          <w:lang w:val="en-US"/>
        </w:rPr>
        <w:t> </w:t>
      </w:r>
      <w:r w:rsidRPr="00C0627B">
        <w:t>отношении их общей конструкции</w:t>
      </w:r>
    </w:p>
    <w:p w:rsidR="0018563E" w:rsidRPr="003D2DC6" w:rsidRDefault="0018563E" w:rsidP="0018563E">
      <w:pPr>
        <w:pStyle w:val="SingleTxtGR"/>
      </w:pPr>
      <w:r w:rsidRPr="003D2DC6">
        <w:rPr>
          <w:rStyle w:val="hps"/>
        </w:rPr>
        <w:t>Настоящий документ опубликован исключительно в информационных целях</w:t>
      </w:r>
      <w:r w:rsidRPr="003D2DC6">
        <w:t xml:space="preserve">. Аутентичным и </w:t>
      </w:r>
      <w:r w:rsidRPr="003D2DC6">
        <w:rPr>
          <w:rStyle w:val="hps"/>
        </w:rPr>
        <w:t>юридически обязательным текстом является документ</w:t>
      </w:r>
      <w:r w:rsidRPr="003D2DC6">
        <w:t>: ECE/TRANS/WP.29/201</w:t>
      </w:r>
      <w:r>
        <w:t>6</w:t>
      </w:r>
      <w:r w:rsidRPr="003D2DC6">
        <w:t>/</w:t>
      </w:r>
      <w:r>
        <w:t>9</w:t>
      </w:r>
      <w:r w:rsidRPr="00202B15">
        <w:t>2</w:t>
      </w:r>
      <w:r w:rsidRPr="003D2DC6">
        <w:t>.</w:t>
      </w:r>
    </w:p>
    <w:p w:rsidR="0018563E" w:rsidRPr="003D2DC6" w:rsidRDefault="0018563E" w:rsidP="0018563E">
      <w:pPr>
        <w:pStyle w:val="SingleTxtGR"/>
        <w:spacing w:before="240" w:after="0"/>
        <w:jc w:val="center"/>
        <w:rPr>
          <w:sz w:val="21"/>
          <w:u w:val="single"/>
        </w:rPr>
      </w:pPr>
      <w:r>
        <w:rPr>
          <w:u w:val="single"/>
        </w:rPr>
        <w:tab/>
      </w:r>
      <w:r>
        <w:rPr>
          <w:u w:val="single"/>
        </w:rPr>
        <w:tab/>
      </w:r>
      <w:r>
        <w:rPr>
          <w:u w:val="single"/>
        </w:rPr>
        <w:tab/>
      </w:r>
    </w:p>
    <w:p w:rsidR="0018563E" w:rsidRPr="00F90213" w:rsidRDefault="0018563E" w:rsidP="0018563E">
      <w:pPr>
        <w:jc w:val="center"/>
        <w:rPr>
          <w:b/>
        </w:rPr>
      </w:pPr>
      <w:r>
        <w:rPr>
          <w:noProof/>
          <w:lang w:val="en-GB" w:eastAsia="en-GB"/>
        </w:rPr>
        <w:drawing>
          <wp:anchor distT="0" distB="137160" distL="114300" distR="114300" simplePos="0" relativeHeight="251648000" behindDoc="0" locked="0" layoutInCell="1" allowOverlap="1" wp14:anchorId="3C597DD1" wp14:editId="503C8D45">
            <wp:simplePos x="0" y="0"/>
            <wp:positionH relativeFrom="column">
              <wp:posOffset>2585720</wp:posOffset>
            </wp:positionH>
            <wp:positionV relativeFrom="paragraph">
              <wp:posOffset>172085</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p>
    <w:p w:rsidR="0018563E" w:rsidRPr="00111C29" w:rsidRDefault="0018563E" w:rsidP="0018563E">
      <w:pPr>
        <w:jc w:val="center"/>
        <w:rPr>
          <w:b/>
        </w:rPr>
      </w:pPr>
      <w:r w:rsidRPr="00111C29">
        <w:rPr>
          <w:b/>
        </w:rPr>
        <w:t>ОРГАНИЗАЦИЯ ОБЪЕДИНЕННЫХ НАЦИЙ</w:t>
      </w:r>
    </w:p>
    <w:p w:rsidR="0018563E" w:rsidRPr="004C553D" w:rsidRDefault="0018563E" w:rsidP="0018563E">
      <w:pPr>
        <w:pStyle w:val="SingleTxtGR"/>
        <w:rPr>
          <w:i/>
        </w:rPr>
      </w:pPr>
      <w:r w:rsidRPr="00F90213">
        <w:br w:type="page"/>
      </w:r>
      <w:r w:rsidRPr="004C553D">
        <w:rPr>
          <w:i/>
        </w:rPr>
        <w:lastRenderedPageBreak/>
        <w:t>Приложение 3</w:t>
      </w:r>
    </w:p>
    <w:p w:rsidR="0018563E" w:rsidRPr="004E42FB" w:rsidRDefault="0018563E" w:rsidP="0018563E">
      <w:pPr>
        <w:pStyle w:val="SingleTxtGR"/>
      </w:pPr>
      <w:r w:rsidRPr="004C553D">
        <w:rPr>
          <w:i/>
        </w:rPr>
        <w:t xml:space="preserve">Пункт 7.7.5.1 </w:t>
      </w:r>
      <w:r w:rsidRPr="004E42FB">
        <w:t>изменить следующим образом:</w:t>
      </w:r>
    </w:p>
    <w:p w:rsidR="0018563E" w:rsidRPr="004E42FB" w:rsidRDefault="0018563E" w:rsidP="0018563E">
      <w:pPr>
        <w:pStyle w:val="SingleTxtGR"/>
      </w:pPr>
      <w:r w:rsidRPr="004E42FB">
        <w:t>«7.7.5.1</w:t>
      </w:r>
      <w:r w:rsidRPr="004E42FB">
        <w:tab/>
        <w:t>…</w:t>
      </w:r>
    </w:p>
    <w:p w:rsidR="0018563E" w:rsidRPr="004E42FB" w:rsidRDefault="0018563E" w:rsidP="0018563E">
      <w:pPr>
        <w:pStyle w:val="SingleTxtGR"/>
        <w:ind w:left="2268"/>
      </w:pPr>
      <w:r w:rsidRPr="004E42FB">
        <w:t>На транспортных средствах классов II, III и В контрольное устройство, указанное на рис. 6 в приложении 4, может касаться любого экрана или устройства визуального отображения, установленного на потолке над проходом. Максимальное усилие, необходимое для перемещения любого такого экрана или устройства визуального отображения в сторону при применении контрольного устройства в проходе в обоих направлениях, не должно превышать 35 ньютонов. Это максимальное усилие прилагают к середине нижнего края экрана или устройства визуального отображения в обоих направлениях поочередно до тех пор, пока экран или устройство визуального отображения не достигнет положения, которое позволяет свободно перемещать контрольное устройство. После смещения экрана или устройства визуального отображения они должны оставаться в таком положении и не должны возвращаться в первоначальное положение.</w:t>
      </w:r>
    </w:p>
    <w:p w:rsidR="0018563E" w:rsidRPr="004E42FB" w:rsidRDefault="0018563E" w:rsidP="0018563E">
      <w:pPr>
        <w:pStyle w:val="SingleTxtGR"/>
        <w:ind w:left="2268"/>
        <w:rPr>
          <w:iCs/>
        </w:rPr>
      </w:pPr>
      <w:r w:rsidRPr="004E42FB">
        <w:t>Если</w:t>
      </w:r>
      <w:r w:rsidRPr="004E42FB">
        <w:rPr>
          <w:iCs/>
        </w:rPr>
        <w:t xml:space="preserve"> в салоне транспортного средства класса I, II или А установлен барьер, то контрольное устройство, указанное на рис. 6 </w:t>
      </w:r>
      <w:r w:rsidRPr="004E42FB">
        <w:t>приложения</w:t>
      </w:r>
      <w:r w:rsidRPr="004E42FB">
        <w:rPr>
          <w:iCs/>
        </w:rPr>
        <w:t xml:space="preserve"> 4, может касаться этого барьера при условии, что максимальное усилие, необходимое для перемещения такого барьера в сторону и прилагаемое перпендикулярно ему, не превышает 50 ньютонов в точке соприкосновения контрольного устройства, указанного на рис. 6 приложения 4, и этого барьера.</w:t>
      </w:r>
    </w:p>
    <w:p w:rsidR="0018563E" w:rsidRPr="004E42FB" w:rsidRDefault="0018563E" w:rsidP="0018563E">
      <w:pPr>
        <w:pStyle w:val="SingleTxtGR"/>
        <w:ind w:left="2268"/>
        <w:rPr>
          <w:iCs/>
        </w:rPr>
      </w:pPr>
      <w:r w:rsidRPr="004E42FB">
        <w:t>Максимальное</w:t>
      </w:r>
      <w:r w:rsidRPr="004E42FB">
        <w:rPr>
          <w:iCs/>
        </w:rPr>
        <w:t xml:space="preserve"> усилие прилагают в обоих направлениях движения контрольного устройства. </w:t>
      </w:r>
    </w:p>
    <w:p w:rsidR="0018563E" w:rsidRPr="00A23E23" w:rsidRDefault="0018563E" w:rsidP="0018563E">
      <w:pPr>
        <w:pStyle w:val="SingleTxtGR"/>
        <w:ind w:left="2268"/>
        <w:rPr>
          <w:b/>
          <w:bCs/>
          <w:iCs/>
        </w:rPr>
      </w:pPr>
      <w:r w:rsidRPr="004E42FB">
        <w:t>Если</w:t>
      </w:r>
      <w:r w:rsidRPr="004E42FB">
        <w:rPr>
          <w:iCs/>
        </w:rPr>
        <w:t xml:space="preserve"> </w:t>
      </w:r>
      <w:r w:rsidRPr="004E42FB">
        <w:t>транспортное</w:t>
      </w:r>
      <w:r w:rsidRPr="004E42FB">
        <w:rPr>
          <w:iCs/>
        </w:rPr>
        <w:t xml:space="preserve"> средство оборудовано подъемником, установленным рядом с барьером, то барьер может быть временно заблокирован во время рабо</w:t>
      </w:r>
      <w:r>
        <w:rPr>
          <w:iCs/>
        </w:rPr>
        <w:t>ты подъемника»</w:t>
      </w:r>
      <w:r w:rsidRPr="00A23E23">
        <w:rPr>
          <w:iCs/>
        </w:rPr>
        <w:t>.</w:t>
      </w:r>
    </w:p>
    <w:p w:rsidR="0018563E" w:rsidRPr="004E42FB" w:rsidRDefault="0018563E" w:rsidP="0018563E">
      <w:pPr>
        <w:pStyle w:val="SingleTxtGR"/>
        <w:rPr>
          <w:iCs/>
        </w:rPr>
      </w:pPr>
      <w:r w:rsidRPr="004348E6">
        <w:rPr>
          <w:i/>
        </w:rPr>
        <w:t>Пункты 7.7.8.4</w:t>
      </w:r>
      <w:r w:rsidRPr="00F6413F">
        <w:rPr>
          <w:i/>
        </w:rPr>
        <w:t>–</w:t>
      </w:r>
      <w:r w:rsidRPr="004348E6">
        <w:rPr>
          <w:i/>
        </w:rPr>
        <w:t>7.7.8.4.2</w:t>
      </w:r>
      <w:r w:rsidRPr="004E42FB">
        <w:t xml:space="preserve"> </w:t>
      </w:r>
      <w:r w:rsidRPr="004E42FB">
        <w:rPr>
          <w:iCs/>
        </w:rPr>
        <w:t>изменить следующим образом:</w:t>
      </w:r>
    </w:p>
    <w:p w:rsidR="0018563E" w:rsidRPr="004E42FB" w:rsidRDefault="0018563E" w:rsidP="0018563E">
      <w:pPr>
        <w:pStyle w:val="SingleTxtGR"/>
      </w:pPr>
      <w:r w:rsidRPr="004E42FB">
        <w:t>«7.7.8.4</w:t>
      </w:r>
      <w:r w:rsidRPr="004E42FB">
        <w:tab/>
        <w:t>Расстояние между сиденьями (см. приложение 4, рис. 12А и 12В)</w:t>
      </w:r>
    </w:p>
    <w:p w:rsidR="0018563E" w:rsidRPr="007B394C" w:rsidRDefault="0018563E" w:rsidP="0018563E">
      <w:pPr>
        <w:pStyle w:val="SingleTxtGR"/>
        <w:ind w:left="2268" w:hanging="1134"/>
      </w:pPr>
      <w:r w:rsidRPr="004E42FB">
        <w:t>7.7.8.4.1</w:t>
      </w:r>
      <w:r w:rsidRPr="004E42FB">
        <w:tab/>
        <w:t>Если сиденья установлены в одном направлении, то расстояние между передней стороной спинки сиденья и задней стороной спинки расположенного впереди сиденья (размер Н) при измерении по горизонтали, параллельно продольной плоскости транспортного средства, и на любой высоте над полом между верхней поверхностью подушки сиденья и точкой на высоте 620 мм над уровнем пола должно составлять не менее:</w:t>
      </w:r>
    </w:p>
    <w:tbl>
      <w:tblPr>
        <w:tblStyle w:val="TabNum"/>
        <w:tblW w:w="6208" w:type="dxa"/>
        <w:tblInd w:w="2296" w:type="dxa"/>
        <w:tblBorders>
          <w:left w:val="single" w:sz="4" w:space="0" w:color="auto"/>
        </w:tblBorders>
        <w:tblLayout w:type="fixed"/>
        <w:tblLook w:val="05E0" w:firstRow="1" w:lastRow="1" w:firstColumn="1" w:lastColumn="1" w:noHBand="0" w:noVBand="1"/>
      </w:tblPr>
      <w:tblGrid>
        <w:gridCol w:w="3970"/>
        <w:gridCol w:w="2238"/>
      </w:tblGrid>
      <w:tr w:rsidR="0018563E" w:rsidRPr="00861E84" w:rsidTr="0057309A">
        <w:tc>
          <w:tcPr>
            <w:cnfStyle w:val="001000000000" w:firstRow="0" w:lastRow="0" w:firstColumn="1" w:lastColumn="0" w:oddVBand="0" w:evenVBand="0" w:oddHBand="0" w:evenHBand="0" w:firstRowFirstColumn="0" w:firstRowLastColumn="0" w:lastRowFirstColumn="0" w:lastRowLastColumn="0"/>
            <w:tcW w:w="6208" w:type="dxa"/>
            <w:gridSpan w:val="2"/>
            <w:tcBorders>
              <w:left w:val="single" w:sz="4" w:space="0" w:color="auto"/>
              <w:bottom w:val="single" w:sz="4" w:space="0" w:color="auto"/>
              <w:right w:val="single" w:sz="4" w:space="0" w:color="auto"/>
            </w:tcBorders>
            <w:hideMark/>
          </w:tcPr>
          <w:p w:rsidR="0018563E" w:rsidRPr="00861E84" w:rsidRDefault="0018563E" w:rsidP="00861E84">
            <w:pPr>
              <w:spacing w:before="80" w:after="80" w:line="200" w:lineRule="exact"/>
              <w:ind w:left="11" w:right="11"/>
              <w:rPr>
                <w:i/>
                <w:iCs/>
                <w:sz w:val="16"/>
                <w:szCs w:val="16"/>
              </w:rPr>
            </w:pPr>
            <w:r w:rsidRPr="00861E84">
              <w:rPr>
                <w:i/>
                <w:iCs/>
                <w:sz w:val="16"/>
                <w:szCs w:val="16"/>
              </w:rPr>
              <w:t>H</w:t>
            </w:r>
          </w:p>
        </w:tc>
      </w:tr>
      <w:tr w:rsidR="0018563E" w:rsidRPr="004348E6" w:rsidTr="0057309A">
        <w:tc>
          <w:tcPr>
            <w:cnfStyle w:val="001000000000" w:firstRow="0" w:lastRow="0" w:firstColumn="1" w:lastColumn="0" w:oddVBand="0" w:evenVBand="0" w:oddHBand="0" w:evenHBand="0" w:firstRowFirstColumn="0" w:firstRowLastColumn="0" w:lastRowFirstColumn="0" w:lastRowLastColumn="0"/>
            <w:tcW w:w="3970" w:type="dxa"/>
            <w:tcBorders>
              <w:top w:val="single" w:sz="12" w:space="0" w:color="auto"/>
              <w:left w:val="single" w:sz="4" w:space="0" w:color="auto"/>
              <w:bottom w:val="single" w:sz="4" w:space="0" w:color="auto"/>
              <w:right w:val="single" w:sz="4" w:space="0" w:color="auto"/>
            </w:tcBorders>
            <w:hideMark/>
          </w:tcPr>
          <w:p w:rsidR="0018563E" w:rsidRPr="004348E6" w:rsidRDefault="0018563E" w:rsidP="0057309A">
            <w:pPr>
              <w:ind w:left="11" w:right="11"/>
            </w:pPr>
            <w:r w:rsidRPr="004348E6">
              <w:t>Классы I, A и B</w:t>
            </w:r>
          </w:p>
        </w:tc>
        <w:tc>
          <w:tcPr>
            <w:tcW w:w="2238" w:type="dxa"/>
            <w:tcBorders>
              <w:top w:val="single" w:sz="12" w:space="0" w:color="auto"/>
              <w:left w:val="single" w:sz="4" w:space="0" w:color="auto"/>
              <w:bottom w:val="single" w:sz="4" w:space="0" w:color="auto"/>
              <w:right w:val="single" w:sz="4" w:space="0" w:color="auto"/>
            </w:tcBorders>
            <w:hideMark/>
          </w:tcPr>
          <w:p w:rsidR="0018563E" w:rsidRPr="004348E6" w:rsidRDefault="0018563E" w:rsidP="0057309A">
            <w:pPr>
              <w:ind w:left="11" w:right="11"/>
              <w:jc w:val="left"/>
              <w:cnfStyle w:val="000000000000" w:firstRow="0" w:lastRow="0" w:firstColumn="0" w:lastColumn="0" w:oddVBand="0" w:evenVBand="0" w:oddHBand="0" w:evenHBand="0" w:firstRowFirstColumn="0" w:firstRowLastColumn="0" w:lastRowFirstColumn="0" w:lastRowLastColumn="0"/>
            </w:pPr>
            <w:r w:rsidRPr="004348E6">
              <w:t>650 мм</w:t>
            </w:r>
          </w:p>
        </w:tc>
      </w:tr>
      <w:tr w:rsidR="0018563E" w:rsidRPr="004348E6" w:rsidTr="0057309A">
        <w:tc>
          <w:tcPr>
            <w:cnfStyle w:val="001000000000" w:firstRow="0" w:lastRow="0" w:firstColumn="1" w:lastColumn="0" w:oddVBand="0" w:evenVBand="0" w:oddHBand="0" w:evenHBand="0" w:firstRowFirstColumn="0" w:firstRowLastColumn="0" w:lastRowFirstColumn="0" w:lastRowLastColumn="0"/>
            <w:tcW w:w="3970" w:type="dxa"/>
            <w:tcBorders>
              <w:top w:val="single" w:sz="4" w:space="0" w:color="auto"/>
              <w:left w:val="single" w:sz="4" w:space="0" w:color="auto"/>
              <w:right w:val="single" w:sz="4" w:space="0" w:color="auto"/>
            </w:tcBorders>
            <w:hideMark/>
          </w:tcPr>
          <w:p w:rsidR="0018563E" w:rsidRPr="004348E6" w:rsidRDefault="0018563E" w:rsidP="0057309A">
            <w:pPr>
              <w:ind w:left="11" w:right="11"/>
            </w:pPr>
            <w:r w:rsidRPr="004348E6">
              <w:t>Классы II и III</w:t>
            </w:r>
          </w:p>
        </w:tc>
        <w:tc>
          <w:tcPr>
            <w:tcW w:w="2238" w:type="dxa"/>
            <w:tcBorders>
              <w:top w:val="single" w:sz="4" w:space="0" w:color="auto"/>
              <w:left w:val="single" w:sz="4" w:space="0" w:color="auto"/>
              <w:bottom w:val="single" w:sz="12" w:space="0" w:color="auto"/>
              <w:right w:val="single" w:sz="4" w:space="0" w:color="auto"/>
            </w:tcBorders>
            <w:hideMark/>
          </w:tcPr>
          <w:p w:rsidR="0018563E" w:rsidRPr="004348E6" w:rsidRDefault="0018563E" w:rsidP="0057309A">
            <w:pPr>
              <w:ind w:left="11" w:right="11"/>
              <w:jc w:val="left"/>
              <w:cnfStyle w:val="000000000000" w:firstRow="0" w:lastRow="0" w:firstColumn="0" w:lastColumn="0" w:oddVBand="0" w:evenVBand="0" w:oddHBand="0" w:evenHBand="0" w:firstRowFirstColumn="0" w:firstRowLastColumn="0" w:lastRowFirstColumn="0" w:lastRowLastColumn="0"/>
            </w:pPr>
            <w:r w:rsidRPr="004348E6">
              <w:t>680 мм</w:t>
            </w:r>
          </w:p>
        </w:tc>
      </w:tr>
    </w:tbl>
    <w:p w:rsidR="0018563E" w:rsidRPr="00A23E23" w:rsidRDefault="0018563E" w:rsidP="0018563E">
      <w:pPr>
        <w:pStyle w:val="SingleTxtGR"/>
        <w:spacing w:before="120"/>
        <w:ind w:left="2268" w:hanging="1134"/>
      </w:pPr>
      <w:r w:rsidRPr="004E42FB">
        <w:t>7.7.8.4.2</w:t>
      </w:r>
      <w:r w:rsidRPr="004E42FB">
        <w:tab/>
        <w:t>Все измерения проводят при несжатых подушках и спинках сидений с использованием контрольного шаблона, показанного в при</w:t>
      </w:r>
      <w:r>
        <w:t>ложении 4 на рис. 12В»</w:t>
      </w:r>
      <w:r w:rsidRPr="00A23E23">
        <w:t>.</w:t>
      </w:r>
    </w:p>
    <w:p w:rsidR="0018563E" w:rsidRPr="004E42FB" w:rsidRDefault="0018563E" w:rsidP="0018563E">
      <w:pPr>
        <w:pStyle w:val="SingleTxtGR"/>
      </w:pPr>
      <w:r w:rsidRPr="00001BE5">
        <w:rPr>
          <w:i/>
        </w:rPr>
        <w:t xml:space="preserve">Пункт 7.7.8.5.3 </w:t>
      </w:r>
      <w:r w:rsidRPr="004E42FB">
        <w:t>изменить следующим образом:</w:t>
      </w:r>
    </w:p>
    <w:p w:rsidR="0018563E" w:rsidRPr="004E42FB" w:rsidRDefault="0018563E" w:rsidP="0018563E">
      <w:pPr>
        <w:pStyle w:val="SingleTxtGR"/>
        <w:spacing w:before="120"/>
        <w:ind w:left="2268" w:hanging="1134"/>
      </w:pPr>
      <w:r w:rsidRPr="004E42FB">
        <w:t>«7.7.8.5.3</w:t>
      </w:r>
      <w:r w:rsidRPr="004E42FB">
        <w:tab/>
        <w:t xml:space="preserve">Минимальное число мест для лиц приоритетной категории, отвечающих требованиям пункта 3.2 приложения 8, составляет четыре в транспортных средствах класса I, два в транспортных средствах класса II и одно в транспортных средствах класса А. В случае транспортных средств класса III или класса B, подпадающих под </w:t>
      </w:r>
      <w:r w:rsidRPr="004E42FB">
        <w:lastRenderedPageBreak/>
        <w:t>действие требований приложения 8, минимальное число мест для лиц приоритетной категории составляет два в транспортных средствах класса III и одно в транспортных средствах класса B.</w:t>
      </w:r>
    </w:p>
    <w:p w:rsidR="0018563E" w:rsidRPr="00A23E23" w:rsidRDefault="0018563E" w:rsidP="0018563E">
      <w:pPr>
        <w:pStyle w:val="SingleTxtGR"/>
        <w:ind w:left="2268"/>
      </w:pPr>
      <w:r w:rsidRPr="004E42FB">
        <w:t>Откидное сиденье не может служить местом для лиц приоритетной кате</w:t>
      </w:r>
      <w:r>
        <w:t>гории»</w:t>
      </w:r>
      <w:r w:rsidRPr="00A23E23">
        <w:t>.</w:t>
      </w:r>
    </w:p>
    <w:p w:rsidR="0018563E" w:rsidRPr="004E42FB" w:rsidRDefault="0018563E" w:rsidP="0018563E">
      <w:pPr>
        <w:pStyle w:val="SingleTxtGR"/>
      </w:pPr>
      <w:r w:rsidRPr="00001BE5">
        <w:rPr>
          <w:i/>
          <w:iCs/>
        </w:rPr>
        <w:t>Приложение 4, рис. 12</w:t>
      </w:r>
      <w:r w:rsidRPr="004E42FB">
        <w:t xml:space="preserve"> изменить следующим образом:</w:t>
      </w:r>
    </w:p>
    <w:p w:rsidR="0018563E" w:rsidRPr="00561D74" w:rsidRDefault="0018563E" w:rsidP="0018563E">
      <w:pPr>
        <w:pStyle w:val="H23GR"/>
        <w:rPr>
          <w:b w:val="0"/>
        </w:rPr>
      </w:pPr>
      <w:r w:rsidRPr="00561D74">
        <w:tab/>
      </w:r>
      <w:r w:rsidRPr="00561D74">
        <w:rPr>
          <w:b w:val="0"/>
        </w:rPr>
        <w:tab/>
      </w:r>
      <w:r w:rsidRPr="00001BE5">
        <w:rPr>
          <w:b w:val="0"/>
        </w:rPr>
        <w:t>«Рис. 12А</w:t>
      </w:r>
    </w:p>
    <w:p w:rsidR="0018563E" w:rsidRPr="007B394C" w:rsidRDefault="0018563E" w:rsidP="0018563E">
      <w:pPr>
        <w:pStyle w:val="SingleTxtGR"/>
      </w:pPr>
      <w:r w:rsidRPr="007B394C">
        <w:t>Расстояние между сиденьями…</w:t>
      </w:r>
    </w:p>
    <w:p w:rsidR="0018563E" w:rsidRPr="004E42FB" w:rsidRDefault="0018563E" w:rsidP="0018563E">
      <w:pPr>
        <w:pStyle w:val="SingleTxtGR"/>
        <w:rPr>
          <w:bCs/>
        </w:rPr>
      </w:pPr>
      <w:r w:rsidRPr="004E42FB">
        <w:rPr>
          <w:bCs/>
        </w:rPr>
        <w:t>…</w:t>
      </w:r>
    </w:p>
    <w:p w:rsidR="0018563E" w:rsidRPr="00561D74" w:rsidRDefault="0018563E" w:rsidP="0018563E">
      <w:pPr>
        <w:pStyle w:val="H23GR"/>
      </w:pPr>
      <w:r w:rsidRPr="007B394C">
        <w:rPr>
          <w:b w:val="0"/>
        </w:rPr>
        <w:tab/>
      </w:r>
      <w:r w:rsidRPr="007B394C">
        <w:rPr>
          <w:b w:val="0"/>
          <w:bCs/>
        </w:rPr>
        <w:tab/>
        <w:t>Рис. 12В</w:t>
      </w:r>
      <w:r w:rsidRPr="004E42FB">
        <w:br/>
        <w:t xml:space="preserve">Контрольный шаблон для измерения точки Н </w:t>
      </w:r>
      <w:r w:rsidRPr="004E42FB">
        <w:br/>
        <w:t>(см. приложение 3, пункт 7.7.8.4.2)</w:t>
      </w:r>
    </w:p>
    <w:p w:rsidR="0018563E" w:rsidRPr="00FB1E11" w:rsidRDefault="0018563E" w:rsidP="0018563E">
      <w:pPr>
        <w:pStyle w:val="SingleTxtGR"/>
      </w:pPr>
      <w:r w:rsidRPr="00FB1E11">
        <w:t>Толщина шаблона: максимум 5 мм</w:t>
      </w:r>
    </w:p>
    <w:p w:rsidR="0018563E" w:rsidRDefault="003C364C" w:rsidP="0018563E">
      <w:pPr>
        <w:pStyle w:val="SingleTxtGR"/>
      </w:pPr>
      <w:r w:rsidRPr="004E42FB">
        <w:rPr>
          <w:noProof/>
          <w:lang w:val="en-GB" w:eastAsia="en-GB"/>
        </w:rPr>
        <mc:AlternateContent>
          <mc:Choice Requires="wps">
            <w:drawing>
              <wp:anchor distT="0" distB="0" distL="114300" distR="114300" simplePos="0" relativeHeight="251655680" behindDoc="0" locked="0" layoutInCell="1" allowOverlap="1" wp14:anchorId="3BF77BD0" wp14:editId="2055BFF1">
                <wp:simplePos x="0" y="0"/>
                <wp:positionH relativeFrom="column">
                  <wp:posOffset>2013529</wp:posOffset>
                </wp:positionH>
                <wp:positionV relativeFrom="paragraph">
                  <wp:posOffset>1018540</wp:posOffset>
                </wp:positionV>
                <wp:extent cx="2162175" cy="286385"/>
                <wp:effectExtent l="0" t="0" r="9525" b="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2175" cy="286385"/>
                        </a:xfrm>
                        <a:prstGeom prst="rect">
                          <a:avLst/>
                        </a:prstGeom>
                        <a:solidFill>
                          <a:schemeClr val="bg1">
                            <a:lumMod val="75000"/>
                          </a:schemeClr>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18563E" w:rsidRPr="008943A3" w:rsidRDefault="0018563E" w:rsidP="003C364C">
                            <w:pPr>
                              <w:spacing w:before="40"/>
                              <w:jc w:val="center"/>
                              <w:rPr>
                                <w:b/>
                              </w:rPr>
                            </w:pPr>
                            <w:r w:rsidRPr="008943A3">
                              <w:rPr>
                                <w:b/>
                                <w:sz w:val="18"/>
                                <w:szCs w:val="18"/>
                              </w:rPr>
                              <w:t>Передняя часть измеряемого сиденья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77BD0" id="_x0000_t202" coordsize="21600,21600" o:spt="202" path="m,l,21600r21600,l21600,xe">
                <v:stroke joinstyle="miter"/>
                <v:path gradientshapeok="t" o:connecttype="rect"/>
              </v:shapetype>
              <v:shape id="Поле 33" o:spid="_x0000_s1026" type="#_x0000_t202" style="position:absolute;left:0;text-align:left;margin-left:158.55pt;margin-top:80.2pt;width:170.25pt;height:2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" fillcolor="#bfbfbf [2412]" stroked="f">
                <v:stroke joinstyle="round"/>
                <v:path arrowok="t"/>
                <v:textbox inset="0,0,0,0">
                  <w:txbxContent>
                    <w:p w:rsidR="0018563E" w:rsidRPr="008943A3" w:rsidRDefault="0018563E" w:rsidP="003C364C">
                      <w:pPr>
                        <w:spacing w:before="40"/>
                        <w:jc w:val="center"/>
                        <w:rPr>
                          <w:b/>
                        </w:rPr>
                      </w:pPr>
                      <w:r w:rsidRPr="008943A3">
                        <w:rPr>
                          <w:b/>
                          <w:sz w:val="18"/>
                          <w:szCs w:val="18"/>
                        </w:rPr>
                        <w:t>Передняя часть измеряемого сиденья</w:t>
                      </w:r>
                    </w:p>
                  </w:txbxContent>
                </v:textbox>
              </v:shape>
            </w:pict>
          </mc:Fallback>
        </mc:AlternateContent>
      </w:r>
      <w:r w:rsidR="00861E84" w:rsidRPr="004E42FB">
        <w:rPr>
          <w:b/>
          <w:noProof/>
          <w:lang w:val="en-GB" w:eastAsia="en-GB"/>
        </w:rPr>
        <mc:AlternateContent>
          <mc:Choice Requires="wps">
            <w:drawing>
              <wp:anchor distT="0" distB="0" distL="114300" distR="114300" simplePos="0" relativeHeight="251659776" behindDoc="0" locked="0" layoutInCell="1" allowOverlap="1" wp14:anchorId="3E0481CF" wp14:editId="4DF4B1B3">
                <wp:simplePos x="0" y="0"/>
                <wp:positionH relativeFrom="column">
                  <wp:posOffset>3950970</wp:posOffset>
                </wp:positionH>
                <wp:positionV relativeFrom="paragraph">
                  <wp:posOffset>2353366</wp:posOffset>
                </wp:positionV>
                <wp:extent cx="610870" cy="118745"/>
                <wp:effectExtent l="0" t="0" r="0" b="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870" cy="11874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18563E" w:rsidRPr="003A5C9D" w:rsidRDefault="0018563E" w:rsidP="003F7C2A">
                            <w:pPr>
                              <w:spacing w:line="240" w:lineRule="auto"/>
                              <w:jc w:val="right"/>
                              <w:rPr>
                                <w:b/>
                                <w:sz w:val="16"/>
                                <w:lang w:val="en-US"/>
                              </w:rPr>
                            </w:pPr>
                            <w:r w:rsidRPr="003A5C9D">
                              <w:rPr>
                                <w:b/>
                                <w:sz w:val="16"/>
                                <w:lang w:val="en-US"/>
                              </w:rPr>
                              <w:t>R 600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481CF" id="Поле 36" o:spid="_x0000_s1027" type="#_x0000_t202" style="position:absolute;left:0;text-align:left;margin-left:311.1pt;margin-top:185.3pt;width:48.1pt;height:9.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" stroked="f">
                <v:stroke joinstyle="round"/>
                <v:path arrowok="t"/>
                <v:textbox inset="0,0,0,0">
                  <w:txbxContent>
                    <w:p w:rsidR="0018563E" w:rsidRPr="003A5C9D" w:rsidRDefault="0018563E" w:rsidP="003F7C2A">
                      <w:pPr>
                        <w:spacing w:line="240" w:lineRule="auto"/>
                        <w:jc w:val="right"/>
                        <w:rPr>
                          <w:b/>
                          <w:sz w:val="16"/>
                          <w:lang w:val="en-US"/>
                        </w:rPr>
                      </w:pPr>
                      <w:r w:rsidRPr="003A5C9D">
                        <w:rPr>
                          <w:b/>
                          <w:sz w:val="16"/>
                          <w:lang w:val="en-US"/>
                        </w:rPr>
                        <w:t>R 600 мм</w:t>
                      </w:r>
                    </w:p>
                  </w:txbxContent>
                </v:textbox>
              </v:shape>
            </w:pict>
          </mc:Fallback>
        </mc:AlternateContent>
      </w:r>
      <w:r w:rsidR="003F7C2A" w:rsidRPr="004E42FB">
        <w:rPr>
          <w:b/>
          <w:noProof/>
          <w:lang w:val="en-GB" w:eastAsia="en-GB"/>
        </w:rPr>
        <mc:AlternateContent>
          <mc:Choice Requires="wps">
            <w:drawing>
              <wp:anchor distT="0" distB="0" distL="114300" distR="114300" simplePos="0" relativeHeight="251657728" behindDoc="0" locked="0" layoutInCell="1" allowOverlap="1" wp14:anchorId="3F51EF27" wp14:editId="45507DD0">
                <wp:simplePos x="0" y="0"/>
                <wp:positionH relativeFrom="column">
                  <wp:posOffset>1670629</wp:posOffset>
                </wp:positionH>
                <wp:positionV relativeFrom="paragraph">
                  <wp:posOffset>2312670</wp:posOffset>
                </wp:positionV>
                <wp:extent cx="736600" cy="156845"/>
                <wp:effectExtent l="0" t="0" r="6350" b="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6600" cy="15684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18563E" w:rsidRPr="003A5C9D" w:rsidRDefault="0018563E" w:rsidP="0018563E">
                            <w:pPr>
                              <w:rPr>
                                <w:b/>
                                <w:sz w:val="16"/>
                                <w:lang w:val="en-US"/>
                              </w:rPr>
                            </w:pPr>
                            <w:r w:rsidRPr="003A5C9D">
                              <w:rPr>
                                <w:b/>
                                <w:sz w:val="16"/>
                                <w:lang w:val="en-US"/>
                              </w:rPr>
                              <w:t>R 200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1EF27" id="Поле 34" o:spid="_x0000_s1028" type="#_x0000_t202" style="position:absolute;left:0;text-align:left;margin-left:131.55pt;margin-top:182.1pt;width:58pt;height:1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" stroked="f">
                <v:stroke joinstyle="round"/>
                <v:path arrowok="t"/>
                <v:textbox inset="0,0,0,0">
                  <w:txbxContent>
                    <w:p w:rsidR="0018563E" w:rsidRPr="003A5C9D" w:rsidRDefault="0018563E" w:rsidP="0018563E">
                      <w:pPr>
                        <w:rPr>
                          <w:b/>
                          <w:sz w:val="16"/>
                          <w:lang w:val="en-US"/>
                        </w:rPr>
                      </w:pPr>
                      <w:r w:rsidRPr="003A5C9D">
                        <w:rPr>
                          <w:b/>
                          <w:sz w:val="16"/>
                          <w:lang w:val="en-US"/>
                        </w:rPr>
                        <w:t>R 200 мм</w:t>
                      </w:r>
                    </w:p>
                  </w:txbxContent>
                </v:textbox>
              </v:shape>
            </w:pict>
          </mc:Fallback>
        </mc:AlternateContent>
      </w:r>
      <w:r w:rsidR="003F7C2A" w:rsidRPr="004E42FB">
        <w:rPr>
          <w:b/>
          <w:noProof/>
          <w:lang w:val="en-GB" w:eastAsia="en-GB"/>
        </w:rPr>
        <mc:AlternateContent>
          <mc:Choice Requires="wps">
            <w:drawing>
              <wp:anchor distT="0" distB="0" distL="114300" distR="114300" simplePos="0" relativeHeight="251661312" behindDoc="0" locked="0" layoutInCell="1" allowOverlap="1" wp14:anchorId="14B1512D" wp14:editId="7183EFE8">
                <wp:simplePos x="0" y="0"/>
                <wp:positionH relativeFrom="column">
                  <wp:posOffset>750514</wp:posOffset>
                </wp:positionH>
                <wp:positionV relativeFrom="paragraph">
                  <wp:posOffset>1282700</wp:posOffset>
                </wp:positionV>
                <wp:extent cx="477520" cy="211455"/>
                <wp:effectExtent l="0" t="0" r="0" b="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7520" cy="21145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18563E" w:rsidRPr="003A5C9D" w:rsidRDefault="0018563E" w:rsidP="003F7C2A">
                            <w:pPr>
                              <w:jc w:val="right"/>
                              <w:rPr>
                                <w:b/>
                                <w:sz w:val="16"/>
                                <w:lang w:val="en-US"/>
                              </w:rPr>
                            </w:pPr>
                            <w:r w:rsidRPr="003A5C9D">
                              <w:rPr>
                                <w:b/>
                                <w:sz w:val="16"/>
                                <w:lang w:val="en-US"/>
                              </w:rPr>
                              <w:t>400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1512D" id="Поле 35" o:spid="_x0000_s1029" type="#_x0000_t202" style="position:absolute;left:0;text-align:left;margin-left:59.1pt;margin-top:101pt;width:37.6pt;height:1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" stroked="f">
                <v:stroke joinstyle="round"/>
                <v:path arrowok="t"/>
                <v:textbox inset="0,0,0,0">
                  <w:txbxContent>
                    <w:p w:rsidR="0018563E" w:rsidRPr="003A5C9D" w:rsidRDefault="0018563E" w:rsidP="003F7C2A">
                      <w:pPr>
                        <w:jc w:val="right"/>
                        <w:rPr>
                          <w:b/>
                          <w:sz w:val="16"/>
                          <w:lang w:val="en-US"/>
                        </w:rPr>
                      </w:pPr>
                      <w:r w:rsidRPr="003A5C9D">
                        <w:rPr>
                          <w:b/>
                          <w:sz w:val="16"/>
                          <w:lang w:val="en-US"/>
                        </w:rPr>
                        <w:t>400 мм</w:t>
                      </w:r>
                    </w:p>
                  </w:txbxContent>
                </v:textbox>
              </v:shape>
            </w:pict>
          </mc:Fallback>
        </mc:AlternateContent>
      </w:r>
      <w:r w:rsidR="0018563E" w:rsidRPr="004E42FB">
        <w:rPr>
          <w:noProof/>
          <w:lang w:val="en-GB" w:eastAsia="en-GB"/>
        </w:rPr>
        <w:drawing>
          <wp:inline distT="0" distB="0" distL="0" distR="0" wp14:anchorId="6D9778D6" wp14:editId="670396C3">
            <wp:extent cx="4081970" cy="2617596"/>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3897" cy="2625244"/>
                    </a:xfrm>
                    <a:prstGeom prst="rect">
                      <a:avLst/>
                    </a:prstGeom>
                    <a:noFill/>
                    <a:ln>
                      <a:noFill/>
                    </a:ln>
                  </pic:spPr>
                </pic:pic>
              </a:graphicData>
            </a:graphic>
          </wp:inline>
        </w:drawing>
      </w:r>
    </w:p>
    <w:p w:rsidR="003F7C2A" w:rsidRPr="004E42FB" w:rsidRDefault="003F7C2A" w:rsidP="003F7C2A">
      <w:pPr>
        <w:pStyle w:val="SingleTxtGR"/>
        <w:ind w:right="1575"/>
        <w:jc w:val="right"/>
      </w:pPr>
      <w:r>
        <w:t>»</w:t>
      </w:r>
    </w:p>
    <w:p w:rsidR="0018563E" w:rsidRPr="0018563E" w:rsidRDefault="0018563E" w:rsidP="0018563E">
      <w:pPr>
        <w:spacing w:before="240"/>
        <w:jc w:val="center"/>
        <w:rPr>
          <w:u w:val="single"/>
        </w:rPr>
      </w:pPr>
      <w:r>
        <w:rPr>
          <w:u w:val="single"/>
        </w:rPr>
        <w:tab/>
      </w:r>
      <w:r>
        <w:rPr>
          <w:u w:val="single"/>
        </w:rPr>
        <w:tab/>
      </w:r>
      <w:r>
        <w:rPr>
          <w:u w:val="single"/>
        </w:rPr>
        <w:tab/>
      </w:r>
    </w:p>
    <w:p w:rsidR="00381C24" w:rsidRPr="00BC18B2" w:rsidRDefault="00381C24" w:rsidP="002E5067"/>
    <w:sectPr w:rsidR="00381C24" w:rsidRPr="00BC18B2" w:rsidSect="0018563E">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101" w:rsidRPr="00A312BC" w:rsidRDefault="00C71101" w:rsidP="00A312BC"/>
  </w:endnote>
  <w:endnote w:type="continuationSeparator" w:id="0">
    <w:p w:rsidR="00C71101" w:rsidRPr="00A312BC" w:rsidRDefault="00C7110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63E" w:rsidRPr="0018563E" w:rsidRDefault="0018563E">
    <w:pPr>
      <w:pStyle w:val="Footer"/>
    </w:pPr>
    <w:r w:rsidRPr="0018563E">
      <w:rPr>
        <w:b/>
        <w:sz w:val="18"/>
      </w:rPr>
      <w:fldChar w:fldCharType="begin"/>
    </w:r>
    <w:r w:rsidRPr="0018563E">
      <w:rPr>
        <w:b/>
        <w:sz w:val="18"/>
      </w:rPr>
      <w:instrText xml:space="preserve"> PAGE  \* MERGEFORMAT </w:instrText>
    </w:r>
    <w:r w:rsidRPr="0018563E">
      <w:rPr>
        <w:b/>
        <w:sz w:val="18"/>
      </w:rPr>
      <w:fldChar w:fldCharType="separate"/>
    </w:r>
    <w:r w:rsidR="00EA5D38">
      <w:rPr>
        <w:b/>
        <w:noProof/>
        <w:sz w:val="18"/>
      </w:rPr>
      <w:t>2</w:t>
    </w:r>
    <w:r w:rsidRPr="0018563E">
      <w:rPr>
        <w:b/>
        <w:sz w:val="18"/>
      </w:rPr>
      <w:fldChar w:fldCharType="end"/>
    </w:r>
    <w:r>
      <w:rPr>
        <w:b/>
        <w:sz w:val="18"/>
      </w:rPr>
      <w:tab/>
    </w:r>
    <w:r>
      <w:t>GE.17-11501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63E" w:rsidRPr="0018563E" w:rsidRDefault="0018563E" w:rsidP="0018563E">
    <w:pPr>
      <w:pStyle w:val="Footer"/>
      <w:tabs>
        <w:tab w:val="clear" w:pos="9639"/>
        <w:tab w:val="right" w:pos="9638"/>
      </w:tabs>
      <w:rPr>
        <w:b/>
        <w:sz w:val="18"/>
      </w:rPr>
    </w:pPr>
    <w:r>
      <w:t>GE.17-11501</w:t>
    </w:r>
    <w:r>
      <w:tab/>
    </w:r>
    <w:r w:rsidRPr="0018563E">
      <w:rPr>
        <w:b/>
        <w:sz w:val="18"/>
      </w:rPr>
      <w:fldChar w:fldCharType="begin"/>
    </w:r>
    <w:r w:rsidRPr="0018563E">
      <w:rPr>
        <w:b/>
        <w:sz w:val="18"/>
      </w:rPr>
      <w:instrText xml:space="preserve"> PAGE  \* MERGEFORMAT </w:instrText>
    </w:r>
    <w:r w:rsidRPr="0018563E">
      <w:rPr>
        <w:b/>
        <w:sz w:val="18"/>
      </w:rPr>
      <w:fldChar w:fldCharType="separate"/>
    </w:r>
    <w:r w:rsidR="00EA5D38">
      <w:rPr>
        <w:b/>
        <w:noProof/>
        <w:sz w:val="18"/>
      </w:rPr>
      <w:t>3</w:t>
    </w:r>
    <w:r w:rsidRPr="0018563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18563E" w:rsidRDefault="0018563E" w:rsidP="0018563E">
    <w:pPr>
      <w:spacing w:before="120" w:line="240" w:lineRule="auto"/>
    </w:pPr>
    <w:r>
      <w:t>GE.</w:t>
    </w:r>
    <w:r w:rsidR="00DF71B9">
      <w:rPr>
        <w:b/>
        <w:noProof/>
        <w:lang w:val="en-GB" w:eastAsia="en-GB"/>
      </w:rPr>
      <w:drawing>
        <wp:anchor distT="0" distB="0" distL="114300" distR="114300" simplePos="0" relativeHeight="251659776" behindDoc="0" locked="0" layoutInCell="1" allowOverlap="1" wp14:anchorId="40AF299E" wp14:editId="1ADC751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17-11501  (R)</w:t>
    </w:r>
    <w:r>
      <w:rPr>
        <w:lang w:val="en-US"/>
      </w:rPr>
      <w:t xml:space="preserve">  101017  111017</w:t>
    </w:r>
    <w:r>
      <w:br/>
    </w:r>
    <w:r w:rsidRPr="0018563E">
      <w:rPr>
        <w:rFonts w:ascii="C39T30Lfz" w:hAnsi="C39T30Lfz"/>
        <w:spacing w:val="0"/>
        <w:w w:val="100"/>
        <w:sz w:val="56"/>
      </w:rPr>
      <w:t></w:t>
    </w:r>
    <w:r w:rsidRPr="0018563E">
      <w:rPr>
        <w:rFonts w:ascii="C39T30Lfz" w:hAnsi="C39T30Lfz"/>
        <w:spacing w:val="0"/>
        <w:w w:val="100"/>
        <w:sz w:val="56"/>
      </w:rPr>
      <w:t></w:t>
    </w:r>
    <w:r w:rsidRPr="0018563E">
      <w:rPr>
        <w:rFonts w:ascii="C39T30Lfz" w:hAnsi="C39T30Lfz"/>
        <w:spacing w:val="0"/>
        <w:w w:val="100"/>
        <w:sz w:val="56"/>
      </w:rPr>
      <w:t></w:t>
    </w:r>
    <w:r w:rsidRPr="0018563E">
      <w:rPr>
        <w:rFonts w:ascii="C39T30Lfz" w:hAnsi="C39T30Lfz"/>
        <w:spacing w:val="0"/>
        <w:w w:val="100"/>
        <w:sz w:val="56"/>
      </w:rPr>
      <w:t></w:t>
    </w:r>
    <w:r w:rsidRPr="0018563E">
      <w:rPr>
        <w:rFonts w:ascii="C39T30Lfz" w:hAnsi="C39T30Lfz"/>
        <w:spacing w:val="0"/>
        <w:w w:val="100"/>
        <w:sz w:val="56"/>
      </w:rPr>
      <w:t></w:t>
    </w:r>
    <w:r w:rsidRPr="0018563E">
      <w:rPr>
        <w:rFonts w:ascii="C39T30Lfz" w:hAnsi="C39T30Lfz"/>
        <w:spacing w:val="0"/>
        <w:w w:val="100"/>
        <w:sz w:val="56"/>
      </w:rPr>
      <w:t></w:t>
    </w:r>
    <w:r w:rsidRPr="0018563E">
      <w:rPr>
        <w:rFonts w:ascii="C39T30Lfz" w:hAnsi="C39T30Lfz"/>
        <w:spacing w:val="0"/>
        <w:w w:val="100"/>
        <w:sz w:val="56"/>
      </w:rPr>
      <w:t></w:t>
    </w:r>
    <w:r w:rsidRPr="0018563E">
      <w:rPr>
        <w:rFonts w:ascii="C39T30Lfz" w:hAnsi="C39T30Lfz"/>
        <w:spacing w:val="0"/>
        <w:w w:val="100"/>
        <w:sz w:val="56"/>
      </w:rPr>
      <w:t></w:t>
    </w:r>
    <w:r w:rsidRPr="0018563E">
      <w:rPr>
        <w:rFonts w:ascii="C39T30Lfz" w:hAnsi="C39T30Lfz"/>
        <w:spacing w:val="0"/>
        <w:w w:val="100"/>
        <w:sz w:val="56"/>
      </w:rPr>
      <w:t></w:t>
    </w:r>
    <w:r>
      <w:rPr>
        <w:noProof/>
        <w:w w:val="100"/>
        <w:lang w:val="en-GB" w:eastAsia="en-GB"/>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ECE/324/Rev.2/Add.106/Rev.5/Amend.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06/Rev.5/Amend.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101" w:rsidRPr="001075E9" w:rsidRDefault="00C71101" w:rsidP="001075E9">
      <w:pPr>
        <w:tabs>
          <w:tab w:val="right" w:pos="2155"/>
        </w:tabs>
        <w:spacing w:after="80" w:line="240" w:lineRule="auto"/>
        <w:ind w:left="680"/>
        <w:rPr>
          <w:u w:val="single"/>
        </w:rPr>
      </w:pPr>
      <w:r>
        <w:rPr>
          <w:u w:val="single"/>
        </w:rPr>
        <w:tab/>
      </w:r>
    </w:p>
  </w:footnote>
  <w:footnote w:type="continuationSeparator" w:id="0">
    <w:p w:rsidR="00C71101" w:rsidRDefault="00C71101" w:rsidP="00407B78">
      <w:pPr>
        <w:tabs>
          <w:tab w:val="right" w:pos="2155"/>
        </w:tabs>
        <w:spacing w:after="80"/>
        <w:ind w:left="680"/>
        <w:rPr>
          <w:u w:val="single"/>
        </w:rPr>
      </w:pPr>
      <w:r>
        <w:rPr>
          <w:u w:val="single"/>
        </w:rPr>
        <w:tab/>
      </w:r>
    </w:p>
  </w:footnote>
  <w:footnote w:id="1">
    <w:p w:rsidR="0018563E" w:rsidRPr="004B7DAA" w:rsidRDefault="0018563E" w:rsidP="0018563E">
      <w:pPr>
        <w:pStyle w:val="FootnoteText"/>
        <w:rPr>
          <w:lang w:val="ru-RU"/>
        </w:rPr>
      </w:pPr>
      <w:r w:rsidRPr="004B7DAA">
        <w:tab/>
      </w:r>
      <w:r w:rsidRPr="003D2DC6">
        <w:rPr>
          <w:rStyle w:val="FootnoteReference"/>
          <w:sz w:val="20"/>
          <w:vertAlign w:val="baseline"/>
          <w:lang w:val="ru-RU"/>
        </w:rPr>
        <w:t>*</w:t>
      </w:r>
      <w:r w:rsidRPr="004B7DAA">
        <w:rPr>
          <w:lang w:val="ru-RU"/>
        </w:rPr>
        <w:tab/>
        <w:t xml:space="preserve">Прежнее название Соглашения: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w:t>
      </w:r>
      <w:r>
        <w:rPr>
          <w:lang w:val="ru-RU"/>
        </w:rPr>
        <w:t>соверш</w:t>
      </w:r>
      <w:r w:rsidRPr="004B7DAA">
        <w:rPr>
          <w:lang w:val="ru-RU"/>
        </w:rPr>
        <w:t>ено в</w:t>
      </w:r>
      <w:r w:rsidRPr="004B7DAA">
        <w:rPr>
          <w:lang w:val="en-US"/>
        </w:rPr>
        <w:t> </w:t>
      </w:r>
      <w:r w:rsidRPr="004B7DAA">
        <w:rPr>
          <w:lang w:val="ru-RU"/>
        </w:rPr>
        <w:t>Женеве 20 марта 1958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63E" w:rsidRDefault="0075724A">
    <w:pPr>
      <w:pStyle w:val="Header"/>
    </w:pPr>
    <w:fldSimple w:instr=" TITLE  \* MERGEFORMAT ">
      <w:r w:rsidR="00EA5D38">
        <w:t>E/ECE/324/Rev.2/Add.106/Rev.5/Amend.5</w:t>
      </w:r>
    </w:fldSimple>
    <w:r w:rsidR="0018563E">
      <w:br/>
    </w:r>
    <w:fldSimple w:instr=" KEYWORDS  \* MERGEFORMAT ">
      <w:r w:rsidR="00EA5D38">
        <w:t>E/ECE/TRANS/505/Rev.2/Add.106/Rev.5/Amend.5</w:t>
      </w:r>
    </w:fldSimple>
  </w:p>
  <w:p w:rsidR="0018563E" w:rsidRPr="0018563E" w:rsidRDefault="0018563E" w:rsidP="0018563E">
    <w:pPr>
      <w:rPr>
        <w:lang w:val="en-GB" w:eastAsia="ru-R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63E" w:rsidRDefault="0075724A" w:rsidP="0018563E">
    <w:pPr>
      <w:pStyle w:val="Header"/>
      <w:jc w:val="right"/>
    </w:pPr>
    <w:fldSimple w:instr=" TITLE  \* MERGEFORMAT ">
      <w:r w:rsidR="00EA5D38">
        <w:t>E/ECE/324/Rev.2/Add.106/Rev.5/Amend.5</w:t>
      </w:r>
    </w:fldSimple>
    <w:r w:rsidR="0018563E">
      <w:br/>
    </w:r>
    <w:fldSimple w:instr=" KEYWORDS  \* MERGEFORMAT ">
      <w:r w:rsidR="00EA5D38">
        <w:t>E/ECE/TRANS/505/Rev.2/Add.106/Rev.5/Amend.5</w:t>
      </w:r>
    </w:fldSimple>
  </w:p>
  <w:p w:rsidR="0018563E" w:rsidRPr="0018563E" w:rsidRDefault="0018563E" w:rsidP="0018563E">
    <w:pPr>
      <w:rPr>
        <w:lang w:val="en-GB" w:eastAsia="ru-RU"/>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63E" w:rsidRDefault="0018563E" w:rsidP="0018563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11"/>
  </w:num>
  <w:num w:numId="4">
    <w:abstractNumId w:val="12"/>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4"/>
  </w:num>
  <w:num w:numId="1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101"/>
    <w:rsid w:val="00033EE1"/>
    <w:rsid w:val="00042B72"/>
    <w:rsid w:val="000558BD"/>
    <w:rsid w:val="000B57E7"/>
    <w:rsid w:val="000B6373"/>
    <w:rsid w:val="000F09DF"/>
    <w:rsid w:val="000F61B2"/>
    <w:rsid w:val="000F6F41"/>
    <w:rsid w:val="001075E9"/>
    <w:rsid w:val="00180183"/>
    <w:rsid w:val="0018024D"/>
    <w:rsid w:val="0018563E"/>
    <w:rsid w:val="0018649F"/>
    <w:rsid w:val="00196389"/>
    <w:rsid w:val="001B3EF6"/>
    <w:rsid w:val="001C7A89"/>
    <w:rsid w:val="0020092A"/>
    <w:rsid w:val="00205D9D"/>
    <w:rsid w:val="002A2EFC"/>
    <w:rsid w:val="002A7B4A"/>
    <w:rsid w:val="002C0E18"/>
    <w:rsid w:val="002D3C51"/>
    <w:rsid w:val="002D5AAC"/>
    <w:rsid w:val="002E5067"/>
    <w:rsid w:val="002F405F"/>
    <w:rsid w:val="002F7EEC"/>
    <w:rsid w:val="00301299"/>
    <w:rsid w:val="00307FB6"/>
    <w:rsid w:val="00317339"/>
    <w:rsid w:val="00322004"/>
    <w:rsid w:val="00330198"/>
    <w:rsid w:val="003402C2"/>
    <w:rsid w:val="00373BCE"/>
    <w:rsid w:val="00381C24"/>
    <w:rsid w:val="003958D0"/>
    <w:rsid w:val="003B00E5"/>
    <w:rsid w:val="003B658E"/>
    <w:rsid w:val="003B65A9"/>
    <w:rsid w:val="003C364C"/>
    <w:rsid w:val="003F7C2A"/>
    <w:rsid w:val="00407B78"/>
    <w:rsid w:val="00424203"/>
    <w:rsid w:val="00452493"/>
    <w:rsid w:val="00454E07"/>
    <w:rsid w:val="00471B10"/>
    <w:rsid w:val="00472C5C"/>
    <w:rsid w:val="00491047"/>
    <w:rsid w:val="004D541E"/>
    <w:rsid w:val="0050108D"/>
    <w:rsid w:val="00513081"/>
    <w:rsid w:val="00517901"/>
    <w:rsid w:val="00526683"/>
    <w:rsid w:val="005709E0"/>
    <w:rsid w:val="00572E19"/>
    <w:rsid w:val="005961C8"/>
    <w:rsid w:val="005D7914"/>
    <w:rsid w:val="005E2B41"/>
    <w:rsid w:val="005F0B42"/>
    <w:rsid w:val="00630C3A"/>
    <w:rsid w:val="006644D1"/>
    <w:rsid w:val="00681A10"/>
    <w:rsid w:val="006A1ED8"/>
    <w:rsid w:val="006C2031"/>
    <w:rsid w:val="006D461A"/>
    <w:rsid w:val="006E5645"/>
    <w:rsid w:val="006F35EE"/>
    <w:rsid w:val="007021FF"/>
    <w:rsid w:val="00712895"/>
    <w:rsid w:val="0075724A"/>
    <w:rsid w:val="00757357"/>
    <w:rsid w:val="00825F8D"/>
    <w:rsid w:val="00834B71"/>
    <w:rsid w:val="00861E84"/>
    <w:rsid w:val="0086445C"/>
    <w:rsid w:val="00870BDA"/>
    <w:rsid w:val="00894693"/>
    <w:rsid w:val="008A08D7"/>
    <w:rsid w:val="008A697B"/>
    <w:rsid w:val="008B6909"/>
    <w:rsid w:val="008C1A9B"/>
    <w:rsid w:val="008E00A1"/>
    <w:rsid w:val="00906890"/>
    <w:rsid w:val="00911BE4"/>
    <w:rsid w:val="00943923"/>
    <w:rsid w:val="00951972"/>
    <w:rsid w:val="009608F3"/>
    <w:rsid w:val="0098173F"/>
    <w:rsid w:val="009A24AC"/>
    <w:rsid w:val="009D084C"/>
    <w:rsid w:val="009F307A"/>
    <w:rsid w:val="00A04E47"/>
    <w:rsid w:val="00A312BC"/>
    <w:rsid w:val="00A52B46"/>
    <w:rsid w:val="00A84021"/>
    <w:rsid w:val="00A84D35"/>
    <w:rsid w:val="00A917B3"/>
    <w:rsid w:val="00AB4B51"/>
    <w:rsid w:val="00AC3DF0"/>
    <w:rsid w:val="00B10CC7"/>
    <w:rsid w:val="00B539E7"/>
    <w:rsid w:val="00B62458"/>
    <w:rsid w:val="00BC18B2"/>
    <w:rsid w:val="00BD33EE"/>
    <w:rsid w:val="00BE4B0D"/>
    <w:rsid w:val="00C106D6"/>
    <w:rsid w:val="00C60F0C"/>
    <w:rsid w:val="00C71101"/>
    <w:rsid w:val="00C805C9"/>
    <w:rsid w:val="00C92939"/>
    <w:rsid w:val="00CA1679"/>
    <w:rsid w:val="00CB151C"/>
    <w:rsid w:val="00CE5A1A"/>
    <w:rsid w:val="00CF55F6"/>
    <w:rsid w:val="00D33D63"/>
    <w:rsid w:val="00D90028"/>
    <w:rsid w:val="00D90138"/>
    <w:rsid w:val="00DC4E99"/>
    <w:rsid w:val="00DF71B9"/>
    <w:rsid w:val="00E16204"/>
    <w:rsid w:val="00E73F76"/>
    <w:rsid w:val="00E74E9E"/>
    <w:rsid w:val="00EA2C9F"/>
    <w:rsid w:val="00EA5D38"/>
    <w:rsid w:val="00EB1EAF"/>
    <w:rsid w:val="00ED0BDA"/>
    <w:rsid w:val="00EF1360"/>
    <w:rsid w:val="00EF322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1282DEA-55F9-4F31-B268-91FCB4727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E9E"/>
    <w:pPr>
      <w:spacing w:line="240" w:lineRule="atLeast"/>
    </w:pPr>
    <w:rPr>
      <w:rFonts w:eastAsiaTheme="minorHAnsi" w:cstheme="minorBidi"/>
      <w:spacing w:val="4"/>
      <w:w w:val="103"/>
      <w:kern w:val="14"/>
      <w:szCs w:val="22"/>
      <w:lang w:val="ru-RU" w:eastAsia="en-US"/>
    </w:rPr>
  </w:style>
  <w:style w:type="paragraph" w:styleId="Heading1">
    <w:name w:val="heading 1"/>
    <w:aliases w:val="Table_GR"/>
    <w:basedOn w:val="Normal"/>
    <w:next w:val="Normal"/>
    <w:link w:val="Heading1Char"/>
    <w:qFormat/>
    <w:rsid w:val="00E74E9E"/>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E74E9E"/>
    <w:pPr>
      <w:keepNext/>
      <w:outlineLvl w:val="1"/>
    </w:pPr>
    <w:rPr>
      <w:rFonts w:cs="Arial"/>
      <w:bCs/>
      <w:iCs/>
      <w:szCs w:val="28"/>
    </w:rPr>
  </w:style>
  <w:style w:type="paragraph" w:styleId="Heading3">
    <w:name w:val="heading 3"/>
    <w:basedOn w:val="Normal"/>
    <w:next w:val="Normal"/>
    <w:semiHidden/>
    <w:rsid w:val="00E74E9E"/>
    <w:pPr>
      <w:keepNext/>
      <w:spacing w:before="240" w:after="60"/>
      <w:outlineLvl w:val="2"/>
    </w:pPr>
    <w:rPr>
      <w:rFonts w:ascii="Arial" w:hAnsi="Arial" w:cs="Arial"/>
      <w:b/>
      <w:bCs/>
      <w:sz w:val="26"/>
      <w:szCs w:val="26"/>
    </w:rPr>
  </w:style>
  <w:style w:type="paragraph" w:styleId="Heading4">
    <w:name w:val="heading 4"/>
    <w:basedOn w:val="Normal"/>
    <w:next w:val="Normal"/>
    <w:semiHidden/>
    <w:rsid w:val="00E74E9E"/>
    <w:pPr>
      <w:keepNext/>
      <w:spacing w:before="240" w:after="60"/>
      <w:outlineLvl w:val="3"/>
    </w:pPr>
    <w:rPr>
      <w:b/>
      <w:bCs/>
      <w:sz w:val="28"/>
      <w:szCs w:val="28"/>
    </w:rPr>
  </w:style>
  <w:style w:type="paragraph" w:styleId="Heading5">
    <w:name w:val="heading 5"/>
    <w:basedOn w:val="Normal"/>
    <w:next w:val="Normal"/>
    <w:semiHidden/>
    <w:rsid w:val="00E74E9E"/>
    <w:pPr>
      <w:spacing w:before="240" w:after="60"/>
      <w:outlineLvl w:val="4"/>
    </w:pPr>
    <w:rPr>
      <w:b/>
      <w:bCs/>
      <w:i/>
      <w:iCs/>
      <w:sz w:val="26"/>
      <w:szCs w:val="26"/>
    </w:rPr>
  </w:style>
  <w:style w:type="paragraph" w:styleId="Heading6">
    <w:name w:val="heading 6"/>
    <w:basedOn w:val="Normal"/>
    <w:next w:val="Normal"/>
    <w:semiHidden/>
    <w:rsid w:val="00E74E9E"/>
    <w:pPr>
      <w:spacing w:before="240" w:after="60"/>
      <w:outlineLvl w:val="5"/>
    </w:pPr>
    <w:rPr>
      <w:b/>
      <w:bCs/>
      <w:sz w:val="22"/>
    </w:rPr>
  </w:style>
  <w:style w:type="paragraph" w:styleId="Heading7">
    <w:name w:val="heading 7"/>
    <w:basedOn w:val="Normal"/>
    <w:next w:val="Normal"/>
    <w:semiHidden/>
    <w:rsid w:val="00E74E9E"/>
    <w:pPr>
      <w:spacing w:before="240" w:after="60"/>
      <w:outlineLvl w:val="6"/>
    </w:pPr>
    <w:rPr>
      <w:sz w:val="24"/>
      <w:szCs w:val="24"/>
    </w:rPr>
  </w:style>
  <w:style w:type="paragraph" w:styleId="Heading8">
    <w:name w:val="heading 8"/>
    <w:basedOn w:val="Normal"/>
    <w:next w:val="Normal"/>
    <w:semiHidden/>
    <w:rsid w:val="00E74E9E"/>
    <w:pPr>
      <w:spacing w:before="240" w:after="60"/>
      <w:outlineLvl w:val="7"/>
    </w:pPr>
    <w:rPr>
      <w:i/>
      <w:iCs/>
      <w:sz w:val="24"/>
      <w:szCs w:val="24"/>
    </w:rPr>
  </w:style>
  <w:style w:type="paragraph" w:styleId="Heading9">
    <w:name w:val="heading 9"/>
    <w:basedOn w:val="Normal"/>
    <w:next w:val="Normal"/>
    <w:semiHidden/>
    <w:rsid w:val="00E74E9E"/>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74E9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74E9E"/>
    <w:rPr>
      <w:rFonts w:ascii="Tahoma" w:eastAsiaTheme="minorHAnsi" w:hAnsi="Tahoma" w:cs="Tahoma"/>
      <w:spacing w:val="4"/>
      <w:w w:val="103"/>
      <w:kern w:val="14"/>
      <w:sz w:val="16"/>
      <w:szCs w:val="16"/>
      <w:lang w:val="ru-RU" w:eastAsia="en-US"/>
    </w:rPr>
  </w:style>
  <w:style w:type="paragraph" w:customStyle="1" w:styleId="HMGR">
    <w:name w:val="_ H __M_GR"/>
    <w:basedOn w:val="Normal"/>
    <w:next w:val="Normal"/>
    <w:qFormat/>
    <w:rsid w:val="00E74E9E"/>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E74E9E"/>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E74E9E"/>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E74E9E"/>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E74E9E"/>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E74E9E"/>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link w:val="SingleTxtGR0"/>
    <w:qFormat/>
    <w:rsid w:val="00E74E9E"/>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E74E9E"/>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E74E9E"/>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E74E9E"/>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E74E9E"/>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E74E9E"/>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E74E9E"/>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E74E9E"/>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E74E9E"/>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E74E9E"/>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E74E9E"/>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E74E9E"/>
    <w:rPr>
      <w:b/>
      <w:spacing w:val="4"/>
      <w:w w:val="103"/>
      <w:kern w:val="14"/>
      <w:sz w:val="18"/>
      <w:lang w:val="en-GB" w:eastAsia="ru-RU"/>
    </w:rPr>
  </w:style>
  <w:style w:type="character" w:styleId="PageNumber">
    <w:name w:val="page number"/>
    <w:aliases w:val="7_GR"/>
    <w:basedOn w:val="DefaultParagraphFont"/>
    <w:qFormat/>
    <w:rsid w:val="00E74E9E"/>
    <w:rPr>
      <w:rFonts w:ascii="Times New Roman" w:hAnsi="Times New Roman"/>
      <w:b/>
      <w:sz w:val="18"/>
    </w:rPr>
  </w:style>
  <w:style w:type="paragraph" w:styleId="Footer">
    <w:name w:val="footer"/>
    <w:aliases w:val="3_GR"/>
    <w:basedOn w:val="Normal"/>
    <w:link w:val="FooterChar"/>
    <w:qFormat/>
    <w:rsid w:val="00E74E9E"/>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E74E9E"/>
    <w:rPr>
      <w:spacing w:val="4"/>
      <w:w w:val="103"/>
      <w:kern w:val="14"/>
      <w:sz w:val="16"/>
      <w:lang w:val="en-GB" w:eastAsia="ru-RU"/>
    </w:rPr>
  </w:style>
  <w:style w:type="character" w:styleId="FootnoteReference">
    <w:name w:val="footnote reference"/>
    <w:aliases w:val="4_GR,4_G,(Footnote Reference),-E Fußnotenzeichen,BVI fnr, BVI fnr,Footnote symbol,Footnote,Footnote Reference Superscript,SUPERS"/>
    <w:basedOn w:val="DefaultParagraphFont"/>
    <w:qFormat/>
    <w:rsid w:val="00E74E9E"/>
    <w:rPr>
      <w:rFonts w:ascii="Times New Roman" w:hAnsi="Times New Roman"/>
      <w:dstrike w:val="0"/>
      <w:sz w:val="18"/>
      <w:vertAlign w:val="superscript"/>
    </w:rPr>
  </w:style>
  <w:style w:type="character" w:styleId="EndnoteReference">
    <w:name w:val="endnote reference"/>
    <w:aliases w:val="1_GR"/>
    <w:basedOn w:val="FootnoteReference"/>
    <w:qFormat/>
    <w:rsid w:val="00E74E9E"/>
    <w:rPr>
      <w:rFonts w:ascii="Times New Roman" w:hAnsi="Times New Roman"/>
      <w:dstrike w:val="0"/>
      <w:sz w:val="18"/>
      <w:vertAlign w:val="superscript"/>
    </w:rPr>
  </w:style>
  <w:style w:type="table" w:styleId="TableGrid">
    <w:name w:val="Table Grid"/>
    <w:basedOn w:val="TableNormal"/>
    <w:uiPriority w:val="59"/>
    <w:rsid w:val="00EB1EAF"/>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PP"/>
    <w:basedOn w:val="Normal"/>
    <w:link w:val="FootnoteTextChar"/>
    <w:qFormat/>
    <w:rsid w:val="00E74E9E"/>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5_G Char,PP Char"/>
    <w:basedOn w:val="DefaultParagraphFont"/>
    <w:link w:val="FootnoteText"/>
    <w:rsid w:val="00E74E9E"/>
    <w:rPr>
      <w:spacing w:val="5"/>
      <w:w w:val="104"/>
      <w:kern w:val="14"/>
      <w:sz w:val="18"/>
      <w:lang w:val="en-GB" w:eastAsia="ru-RU"/>
    </w:rPr>
  </w:style>
  <w:style w:type="paragraph" w:styleId="EndnoteText">
    <w:name w:val="endnote text"/>
    <w:aliases w:val="2_GR"/>
    <w:basedOn w:val="FootnoteText"/>
    <w:link w:val="EndnoteTextChar"/>
    <w:qFormat/>
    <w:rsid w:val="00E74E9E"/>
  </w:style>
  <w:style w:type="character" w:customStyle="1" w:styleId="EndnoteTextChar">
    <w:name w:val="Endnote Text Char"/>
    <w:aliases w:val="2_GR Char"/>
    <w:basedOn w:val="DefaultParagraphFont"/>
    <w:link w:val="EndnoteText"/>
    <w:rsid w:val="00E74E9E"/>
    <w:rPr>
      <w:spacing w:val="5"/>
      <w:w w:val="104"/>
      <w:kern w:val="14"/>
      <w:sz w:val="18"/>
      <w:lang w:val="en-GB" w:eastAsia="ru-RU"/>
    </w:rPr>
  </w:style>
  <w:style w:type="character" w:customStyle="1" w:styleId="Heading1Char">
    <w:name w:val="Heading 1 Char"/>
    <w:aliases w:val="Table_GR Char"/>
    <w:basedOn w:val="DefaultParagraphFont"/>
    <w:link w:val="Heading1"/>
    <w:rsid w:val="00E74E9E"/>
    <w:rPr>
      <w:rFonts w:cs="Arial"/>
      <w:b/>
      <w:bCs/>
      <w:spacing w:val="4"/>
      <w:w w:val="103"/>
      <w:kern w:val="14"/>
      <w:szCs w:val="32"/>
      <w:lang w:val="ru-RU" w:eastAsia="ru-RU"/>
    </w:rPr>
  </w:style>
  <w:style w:type="character" w:styleId="FollowedHyperlink">
    <w:name w:val="FollowedHyperlink"/>
    <w:basedOn w:val="DefaultParagraphFont"/>
    <w:semiHidden/>
    <w:unhideWhenUsed/>
    <w:rsid w:val="00E74E9E"/>
    <w:rPr>
      <w:color w:val="800080" w:themeColor="followedHyperlink"/>
      <w:u w:val="none"/>
    </w:rPr>
  </w:style>
  <w:style w:type="character" w:styleId="Hyperlink">
    <w:name w:val="Hyperlink"/>
    <w:basedOn w:val="DefaultParagraphFont"/>
    <w:semiHidden/>
    <w:unhideWhenUsed/>
    <w:rsid w:val="00E74E9E"/>
    <w:rPr>
      <w:color w:val="0000FF" w:themeColor="hyperlink"/>
      <w:u w:val="none"/>
    </w:rPr>
  </w:style>
  <w:style w:type="character" w:customStyle="1" w:styleId="SingleTxtGR0">
    <w:name w:val="_ Single Txt_GR Знак"/>
    <w:link w:val="SingleTxtGR"/>
    <w:rsid w:val="0018563E"/>
    <w:rPr>
      <w:spacing w:val="4"/>
      <w:w w:val="103"/>
      <w:kern w:val="14"/>
      <w:lang w:val="ru-RU" w:eastAsia="en-US"/>
    </w:rPr>
  </w:style>
  <w:style w:type="character" w:customStyle="1" w:styleId="hps">
    <w:name w:val="hps"/>
    <w:rsid w:val="00185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618</Words>
  <Characters>3529</Characters>
  <Application>Microsoft Office Word</Application>
  <DocSecurity>0</DocSecurity>
  <Lines>29</Lines>
  <Paragraphs>8</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E/ECE/324/Rev.2/Add.106/Rev.5/Amend.5</vt:lpstr>
      <vt:lpstr>E/ECE/324/Rev.2/Add.106/Rev.5/Amend.5</vt:lpstr>
      <vt:lpstr>A/</vt:lpstr>
    </vt:vector>
  </TitlesOfParts>
  <Company>DCM</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E/ECE/324/Rev.2/Add.106/Rev.5/Amend.5</dc:title>
  <dc:creator>SHUVALOVA Natalia</dc:creator>
  <cp:keywords>E/ECE/TRANS/505/Rev.2/Add.106/Rev.5/Amend.5</cp:keywords>
  <cp:lastModifiedBy>Marie-Claude Collet</cp:lastModifiedBy>
  <cp:revision>3</cp:revision>
  <cp:lastPrinted>2017-12-14T12:11:00Z</cp:lastPrinted>
  <dcterms:created xsi:type="dcterms:W3CDTF">2017-12-14T12:11:00Z</dcterms:created>
  <dcterms:modified xsi:type="dcterms:W3CDTF">2017-12-14T12:11:00Z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