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7DDE9675" w:rsidR="0064636E" w:rsidRPr="00D47EEA" w:rsidRDefault="0064636E" w:rsidP="00920551">
            <w:pPr>
              <w:jc w:val="right"/>
            </w:pPr>
            <w:r w:rsidRPr="00014D07">
              <w:rPr>
                <w:sz w:val="40"/>
              </w:rPr>
              <w:t>E</w:t>
            </w:r>
            <w:r>
              <w:t>/ECE/324/</w:t>
            </w:r>
            <w:r w:rsidR="00841EB5">
              <w:t>Rev.</w:t>
            </w:r>
            <w:r w:rsidR="0001071D">
              <w:t>1</w:t>
            </w:r>
            <w:r w:rsidR="00841EB5">
              <w:t>/</w:t>
            </w:r>
            <w:r>
              <w:t>Add.</w:t>
            </w:r>
            <w:r w:rsidR="00A034CA">
              <w:t>8</w:t>
            </w:r>
            <w:r w:rsidR="00920551">
              <w:t>5</w:t>
            </w:r>
            <w:r w:rsidR="000C3BA6">
              <w:t>/Rev.</w:t>
            </w:r>
            <w:r w:rsidR="00920551">
              <w:t>2</w:t>
            </w:r>
            <w:r w:rsidR="00EE0446" w:rsidRPr="00EE0446">
              <w:t>/Amend.</w:t>
            </w:r>
            <w:r w:rsidR="00920551">
              <w:t>1</w:t>
            </w:r>
            <w:r>
              <w:t>−</w:t>
            </w:r>
            <w:r w:rsidRPr="00014D07">
              <w:rPr>
                <w:sz w:val="40"/>
              </w:rPr>
              <w:t>E</w:t>
            </w:r>
            <w:r>
              <w:t>/ECE/TRANS/505</w:t>
            </w:r>
            <w:r w:rsidR="00841EB5">
              <w:t>/Rev.</w:t>
            </w:r>
            <w:r w:rsidR="0001071D">
              <w:t>1</w:t>
            </w:r>
            <w:r w:rsidR="00841EB5">
              <w:t>/Add.</w:t>
            </w:r>
            <w:r w:rsidR="00A034CA">
              <w:t>8</w:t>
            </w:r>
            <w:r w:rsidR="00920551">
              <w:t>5</w:t>
            </w:r>
            <w:r w:rsidR="00EE0446" w:rsidRPr="00EE0446">
              <w:t>/Rev.</w:t>
            </w:r>
            <w:r w:rsidR="00920551">
              <w:t>2</w:t>
            </w:r>
            <w:r w:rsidR="00EE0446" w:rsidRPr="00EE0446">
              <w:t>/Amend.</w:t>
            </w:r>
            <w:r w:rsidR="00920551">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F3CFA4D" w:rsidR="00C84414" w:rsidRDefault="00581CB0" w:rsidP="003C3936">
            <w:pPr>
              <w:spacing w:before="120"/>
            </w:pPr>
            <w:r>
              <w:t>26</w:t>
            </w:r>
            <w:r w:rsidR="002231DA">
              <w:t xml:space="preserve"> July</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6E5DD94A" w:rsidR="0064636E" w:rsidRDefault="0064636E" w:rsidP="00A41529">
      <w:pPr>
        <w:pStyle w:val="H1G"/>
        <w:spacing w:before="240" w:after="120"/>
      </w:pPr>
      <w:r>
        <w:tab/>
      </w:r>
      <w:r>
        <w:tab/>
        <w:t xml:space="preserve">Addendum </w:t>
      </w:r>
      <w:r w:rsidR="00A034CA">
        <w:t>8</w:t>
      </w:r>
      <w:r w:rsidR="00920551">
        <w:t>5</w:t>
      </w:r>
      <w:r w:rsidR="00EE0446">
        <w:t xml:space="preserve"> </w:t>
      </w:r>
      <w:r w:rsidR="00460AD7">
        <w:t>–</w:t>
      </w:r>
      <w:r>
        <w:t xml:space="preserve"> Regulation No.</w:t>
      </w:r>
      <w:r w:rsidR="00271A7F">
        <w:t xml:space="preserve"> </w:t>
      </w:r>
      <w:r w:rsidR="002070FE">
        <w:t>8</w:t>
      </w:r>
      <w:r w:rsidR="00920551">
        <w:t>6</w:t>
      </w:r>
    </w:p>
    <w:p w14:paraId="4E272B2A" w14:textId="7E6AA87E" w:rsidR="0064636E" w:rsidRPr="00014D07" w:rsidRDefault="0064636E" w:rsidP="00A41529">
      <w:pPr>
        <w:pStyle w:val="H1G"/>
        <w:spacing w:before="240"/>
      </w:pPr>
      <w:r>
        <w:tab/>
      </w:r>
      <w:r>
        <w:tab/>
      </w:r>
      <w:r w:rsidRPr="00014D07">
        <w:t xml:space="preserve">Revision </w:t>
      </w:r>
      <w:r w:rsidR="00920551">
        <w:t>2</w:t>
      </w:r>
      <w:r w:rsidR="00460AD7">
        <w:t xml:space="preserve"> – </w:t>
      </w:r>
      <w:r w:rsidR="00D623A7">
        <w:t>Amendment</w:t>
      </w:r>
      <w:r w:rsidRPr="00014D07">
        <w:t xml:space="preserve"> </w:t>
      </w:r>
      <w:r w:rsidR="00920551">
        <w:t>1</w:t>
      </w:r>
    </w:p>
    <w:p w14:paraId="4FAFC05A" w14:textId="0810F9DA" w:rsidR="0064636E" w:rsidRPr="00272880" w:rsidRDefault="00920551" w:rsidP="0064636E">
      <w:pPr>
        <w:pStyle w:val="SingleTxtG"/>
        <w:spacing w:after="360"/>
        <w:rPr>
          <w:spacing w:val="-2"/>
        </w:rPr>
      </w:pPr>
      <w:r>
        <w:rPr>
          <w:spacing w:val="-2"/>
        </w:rPr>
        <w:t>01</w:t>
      </w:r>
      <w:r w:rsidR="00D623A7">
        <w:rPr>
          <w:spacing w:val="-2"/>
        </w:rPr>
        <w:t xml:space="preserve"> series of amendments</w:t>
      </w:r>
      <w:r w:rsidR="00460AD7">
        <w:rPr>
          <w:spacing w:val="-2"/>
        </w:rPr>
        <w:t xml:space="preserve"> –</w:t>
      </w:r>
      <w:r w:rsidR="0064636E" w:rsidRPr="00272880">
        <w:rPr>
          <w:spacing w:val="-2"/>
        </w:rPr>
        <w:t xml:space="preserve"> Date of entry into force: </w:t>
      </w:r>
      <w:r w:rsidR="0001071D">
        <w:t>22</w:t>
      </w:r>
      <w:r w:rsidR="00581CB0">
        <w:t xml:space="preserve"> June </w:t>
      </w:r>
      <w:r w:rsidR="0001071D">
        <w:t>2017</w:t>
      </w:r>
    </w:p>
    <w:p w14:paraId="24730B39" w14:textId="7AF5146C" w:rsidR="0064636E" w:rsidRDefault="0064636E" w:rsidP="00A41529">
      <w:pPr>
        <w:pStyle w:val="H1G"/>
        <w:spacing w:before="120" w:after="120" w:line="240" w:lineRule="exact"/>
        <w:rPr>
          <w:lang w:val="en-US"/>
        </w:rPr>
      </w:pPr>
      <w:r>
        <w:rPr>
          <w:lang w:val="en-US"/>
        </w:rPr>
        <w:tab/>
      </w:r>
      <w:r>
        <w:rPr>
          <w:lang w:val="en-US"/>
        </w:rPr>
        <w:tab/>
      </w:r>
      <w:r w:rsidR="00920551" w:rsidRPr="00920551">
        <w:rPr>
          <w:lang w:val="en-US"/>
        </w:rPr>
        <w:t>Uniform provisions concerning the approval of agricultural or forestry vehicles with regard to the installation of lighting and light-</w:t>
      </w:r>
      <w:proofErr w:type="spellStart"/>
      <w:r w:rsidR="00680D3D" w:rsidRPr="00920551">
        <w:rPr>
          <w:lang w:val="en-US"/>
        </w:rPr>
        <w:t>signal</w:t>
      </w:r>
      <w:r w:rsidR="00680D3D">
        <w:rPr>
          <w:lang w:val="en-US"/>
        </w:rPr>
        <w:t>l</w:t>
      </w:r>
      <w:r w:rsidR="00680D3D" w:rsidRPr="00920551">
        <w:rPr>
          <w:lang w:val="en-US"/>
        </w:rPr>
        <w:t>ing</w:t>
      </w:r>
      <w:proofErr w:type="spellEnd"/>
      <w:r w:rsidR="00920551" w:rsidRPr="00920551">
        <w:rPr>
          <w:lang w:val="en-US"/>
        </w:rPr>
        <w:t xml:space="preserve"> devices</w:t>
      </w:r>
    </w:p>
    <w:p w14:paraId="02EF65D0" w14:textId="4088F0E9"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2231DA">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920551">
        <w:rPr>
          <w:spacing w:val="-6"/>
          <w:lang w:eastAsia="en-GB"/>
        </w:rPr>
        <w:t>83</w:t>
      </w:r>
      <w:r w:rsidR="002231DA">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74326C6C" w14:textId="77777777" w:rsidR="00043A26" w:rsidRPr="00444B6E" w:rsidRDefault="00D5540C" w:rsidP="00043A26">
      <w:pPr>
        <w:spacing w:after="120"/>
        <w:ind w:left="567" w:firstLine="567"/>
        <w:rPr>
          <w:i/>
        </w:rPr>
      </w:pPr>
      <w:r>
        <w:br w:type="page"/>
      </w:r>
      <w:r w:rsidR="00043A26">
        <w:rPr>
          <w:i/>
        </w:rPr>
        <w:lastRenderedPageBreak/>
        <w:t>Table of c</w:t>
      </w:r>
      <w:r w:rsidR="00043A26" w:rsidRPr="00444B6E">
        <w:rPr>
          <w:i/>
        </w:rPr>
        <w:t xml:space="preserve">ontents, </w:t>
      </w:r>
      <w:r w:rsidR="00043A26" w:rsidRPr="00444B6E">
        <w:t>amend to read:</w:t>
      </w:r>
    </w:p>
    <w:p w14:paraId="4D766B5C" w14:textId="77777777" w:rsidR="00043A26" w:rsidRPr="00DC4931" w:rsidRDefault="00043A26" w:rsidP="00043A26">
      <w:pPr>
        <w:tabs>
          <w:tab w:val="right" w:pos="9638"/>
        </w:tabs>
        <w:spacing w:after="120"/>
        <w:rPr>
          <w:sz w:val="18"/>
        </w:rPr>
      </w:pPr>
      <w:r w:rsidRPr="00CB3D93">
        <w:rPr>
          <w:sz w:val="28"/>
          <w:szCs w:val="28"/>
        </w:rPr>
        <w:t>"Contents</w:t>
      </w:r>
      <w:r w:rsidRPr="00DC4931">
        <w:rPr>
          <w:sz w:val="18"/>
        </w:rPr>
        <w:tab/>
      </w:r>
      <w:r w:rsidRPr="00CB3D93">
        <w:rPr>
          <w:i/>
        </w:rPr>
        <w:t>Page</w:t>
      </w:r>
      <w:r>
        <w:rPr>
          <w:rStyle w:val="FootnoteReference"/>
          <w:i/>
        </w:rPr>
        <w:footnoteReference w:customMarkFollows="1" w:id="3"/>
        <w:t>**</w:t>
      </w:r>
    </w:p>
    <w:p w14:paraId="530199A3" w14:textId="77777777" w:rsidR="00043A26" w:rsidRPr="00197331" w:rsidRDefault="00043A26" w:rsidP="00043A26">
      <w:pPr>
        <w:tabs>
          <w:tab w:val="right" w:pos="850"/>
          <w:tab w:val="left" w:pos="1134"/>
          <w:tab w:val="left" w:pos="1559"/>
          <w:tab w:val="left" w:leader="dot" w:pos="8929"/>
          <w:tab w:val="right" w:pos="9638"/>
        </w:tabs>
        <w:spacing w:after="120"/>
      </w:pPr>
      <w:r w:rsidRPr="00DC4931">
        <w:tab/>
        <w:t>1.</w:t>
      </w:r>
      <w:r w:rsidRPr="00DC4931">
        <w:tab/>
        <w:t>Scope</w:t>
      </w:r>
      <w:r w:rsidRPr="00DC4931">
        <w:tab/>
      </w:r>
      <w:r w:rsidRPr="00DC4931">
        <w:tab/>
      </w:r>
      <w:r w:rsidRPr="00197331">
        <w:t>…</w:t>
      </w:r>
    </w:p>
    <w:p w14:paraId="7F6FEDA9" w14:textId="77777777" w:rsidR="00043A26" w:rsidRPr="00197331" w:rsidRDefault="00043A26" w:rsidP="00043A26">
      <w:pPr>
        <w:tabs>
          <w:tab w:val="right" w:pos="850"/>
          <w:tab w:val="left" w:pos="1134"/>
          <w:tab w:val="left" w:pos="1559"/>
          <w:tab w:val="left" w:pos="1984"/>
          <w:tab w:val="left" w:leader="dot" w:pos="8929"/>
          <w:tab w:val="right" w:pos="9638"/>
        </w:tabs>
        <w:spacing w:after="120"/>
      </w:pPr>
      <w:r w:rsidRPr="00197331">
        <w:tab/>
        <w:t>2.</w:t>
      </w:r>
      <w:r w:rsidRPr="00197331">
        <w:tab/>
        <w:t>Definitions</w:t>
      </w:r>
      <w:r w:rsidRPr="00197331">
        <w:tab/>
      </w:r>
      <w:r w:rsidRPr="00197331">
        <w:tab/>
        <w:t>…</w:t>
      </w:r>
    </w:p>
    <w:p w14:paraId="03FD585F" w14:textId="77777777" w:rsidR="00043A26" w:rsidRPr="00197331" w:rsidRDefault="00043A26" w:rsidP="00043A26">
      <w:pPr>
        <w:tabs>
          <w:tab w:val="right" w:pos="850"/>
          <w:tab w:val="left" w:pos="1134"/>
          <w:tab w:val="left" w:pos="1559"/>
          <w:tab w:val="left" w:pos="1984"/>
          <w:tab w:val="left" w:leader="dot" w:pos="8929"/>
          <w:tab w:val="right" w:pos="9638"/>
        </w:tabs>
        <w:spacing w:after="120"/>
      </w:pPr>
      <w:r w:rsidRPr="00197331">
        <w:tab/>
        <w:t>3.</w:t>
      </w:r>
      <w:r w:rsidRPr="00197331">
        <w:tab/>
        <w:t>Application for approval</w:t>
      </w:r>
      <w:r w:rsidRPr="00197331">
        <w:tab/>
      </w:r>
      <w:r w:rsidRPr="00197331">
        <w:tab/>
        <w:t>…</w:t>
      </w:r>
    </w:p>
    <w:p w14:paraId="2933DE40" w14:textId="77777777" w:rsidR="00043A26" w:rsidRPr="00197331" w:rsidRDefault="00043A26" w:rsidP="00043A26">
      <w:pPr>
        <w:tabs>
          <w:tab w:val="right" w:pos="850"/>
          <w:tab w:val="left" w:pos="1134"/>
          <w:tab w:val="left" w:pos="1559"/>
          <w:tab w:val="left" w:pos="1984"/>
          <w:tab w:val="left" w:leader="dot" w:pos="8929"/>
          <w:tab w:val="right" w:pos="9638"/>
        </w:tabs>
        <w:spacing w:after="120"/>
      </w:pPr>
      <w:r w:rsidRPr="00197331">
        <w:tab/>
        <w:t>4.</w:t>
      </w:r>
      <w:r w:rsidRPr="00197331">
        <w:tab/>
        <w:t>Approval</w:t>
      </w:r>
      <w:r w:rsidRPr="00197331">
        <w:tab/>
      </w:r>
      <w:r w:rsidRPr="00197331">
        <w:tab/>
      </w:r>
      <w:r w:rsidRPr="00197331">
        <w:tab/>
        <w:t>…</w:t>
      </w:r>
    </w:p>
    <w:p w14:paraId="45E1F765" w14:textId="77777777" w:rsidR="00043A26" w:rsidRPr="00197331" w:rsidRDefault="00043A26" w:rsidP="00043A26">
      <w:pPr>
        <w:tabs>
          <w:tab w:val="right" w:pos="850"/>
          <w:tab w:val="left" w:pos="1134"/>
          <w:tab w:val="left" w:pos="1559"/>
          <w:tab w:val="left" w:pos="1984"/>
          <w:tab w:val="left" w:leader="dot" w:pos="8929"/>
          <w:tab w:val="right" w:pos="9638"/>
        </w:tabs>
        <w:spacing w:after="120"/>
      </w:pPr>
      <w:r w:rsidRPr="00197331">
        <w:tab/>
        <w:t>5.</w:t>
      </w:r>
      <w:r w:rsidRPr="00197331">
        <w:tab/>
        <w:t>General specifications</w:t>
      </w:r>
      <w:r w:rsidRPr="00197331">
        <w:tab/>
      </w:r>
      <w:r w:rsidRPr="00197331">
        <w:tab/>
        <w:t>…</w:t>
      </w:r>
    </w:p>
    <w:p w14:paraId="08DCB5BC" w14:textId="77777777" w:rsidR="00043A26" w:rsidRPr="00197331" w:rsidRDefault="00043A26" w:rsidP="00043A26">
      <w:pPr>
        <w:tabs>
          <w:tab w:val="right" w:pos="850"/>
          <w:tab w:val="left" w:pos="1134"/>
          <w:tab w:val="left" w:pos="1559"/>
          <w:tab w:val="left" w:pos="1984"/>
          <w:tab w:val="left" w:leader="dot" w:pos="8929"/>
          <w:tab w:val="right" w:pos="9638"/>
        </w:tabs>
        <w:spacing w:after="120"/>
      </w:pPr>
      <w:r w:rsidRPr="00197331">
        <w:tab/>
        <w:t>6.</w:t>
      </w:r>
      <w:r w:rsidRPr="00197331">
        <w:tab/>
        <w:t>Individual specifications</w:t>
      </w:r>
      <w:r w:rsidRPr="00197331">
        <w:tab/>
      </w:r>
      <w:r w:rsidRPr="00197331">
        <w:tab/>
        <w:t>…</w:t>
      </w:r>
    </w:p>
    <w:p w14:paraId="1634B12F" w14:textId="77777777" w:rsidR="00043A26" w:rsidRPr="00197331" w:rsidRDefault="00043A26" w:rsidP="00043A26">
      <w:pPr>
        <w:tabs>
          <w:tab w:val="right" w:pos="850"/>
          <w:tab w:val="left" w:pos="1134"/>
          <w:tab w:val="left" w:pos="1559"/>
          <w:tab w:val="left" w:pos="1984"/>
          <w:tab w:val="left" w:leader="dot" w:pos="8929"/>
          <w:tab w:val="right" w:pos="9638"/>
        </w:tabs>
        <w:spacing w:after="120"/>
        <w:ind w:left="1134" w:hanging="1134"/>
      </w:pPr>
      <w:r w:rsidRPr="00197331">
        <w:tab/>
        <w:t>7.</w:t>
      </w:r>
      <w:r w:rsidRPr="00197331">
        <w:tab/>
        <w:t>Modification and extension of approval of the vehicle type or of the installation of</w:t>
      </w:r>
      <w:r w:rsidRPr="00197331">
        <w:br/>
        <w:t>its lighting and light-signalling devices</w:t>
      </w:r>
      <w:r w:rsidRPr="00197331">
        <w:tab/>
      </w:r>
      <w:r w:rsidRPr="00197331">
        <w:tab/>
        <w:t>…</w:t>
      </w:r>
    </w:p>
    <w:p w14:paraId="7E7E2147" w14:textId="77777777" w:rsidR="00043A26" w:rsidRPr="00197331" w:rsidRDefault="00043A26" w:rsidP="00043A26">
      <w:pPr>
        <w:tabs>
          <w:tab w:val="right" w:pos="850"/>
          <w:tab w:val="left" w:pos="1134"/>
          <w:tab w:val="left" w:pos="1559"/>
          <w:tab w:val="left" w:pos="1984"/>
          <w:tab w:val="left" w:leader="dot" w:pos="8929"/>
          <w:tab w:val="right" w:pos="9638"/>
        </w:tabs>
        <w:spacing w:after="120"/>
        <w:ind w:left="1134" w:hanging="1134"/>
      </w:pPr>
      <w:r w:rsidRPr="00197331">
        <w:tab/>
        <w:t>8.</w:t>
      </w:r>
      <w:r w:rsidRPr="00197331">
        <w:tab/>
        <w:t>Conformity of production</w:t>
      </w:r>
      <w:r w:rsidRPr="00197331">
        <w:tab/>
      </w:r>
      <w:r w:rsidRPr="00197331">
        <w:tab/>
        <w:t>…</w:t>
      </w:r>
    </w:p>
    <w:p w14:paraId="47CF8C64" w14:textId="77777777" w:rsidR="00043A26" w:rsidRPr="00197331" w:rsidRDefault="00043A26" w:rsidP="00043A26">
      <w:pPr>
        <w:tabs>
          <w:tab w:val="right" w:pos="850"/>
          <w:tab w:val="left" w:pos="1134"/>
          <w:tab w:val="left" w:pos="1559"/>
          <w:tab w:val="left" w:pos="1984"/>
          <w:tab w:val="left" w:leader="dot" w:pos="8929"/>
          <w:tab w:val="right" w:pos="9638"/>
        </w:tabs>
        <w:spacing w:after="120"/>
        <w:ind w:left="1134" w:hanging="1134"/>
      </w:pPr>
      <w:r w:rsidRPr="00197331">
        <w:tab/>
        <w:t>9.</w:t>
      </w:r>
      <w:r w:rsidRPr="00197331">
        <w:tab/>
        <w:t>Penalties for non-conformity of production</w:t>
      </w:r>
      <w:r w:rsidRPr="00197331">
        <w:tab/>
      </w:r>
      <w:r w:rsidRPr="00197331">
        <w:tab/>
        <w:t>…</w:t>
      </w:r>
    </w:p>
    <w:p w14:paraId="0049ABE1" w14:textId="77777777" w:rsidR="00043A26" w:rsidRPr="00197331" w:rsidRDefault="00043A26" w:rsidP="00043A26">
      <w:pPr>
        <w:tabs>
          <w:tab w:val="right" w:pos="850"/>
          <w:tab w:val="left" w:pos="1134"/>
          <w:tab w:val="left" w:pos="1559"/>
          <w:tab w:val="left" w:pos="1984"/>
          <w:tab w:val="left" w:leader="dot" w:pos="8929"/>
          <w:tab w:val="right" w:pos="9638"/>
        </w:tabs>
        <w:spacing w:after="120"/>
        <w:ind w:left="1134" w:hanging="1134"/>
      </w:pPr>
      <w:r w:rsidRPr="00197331">
        <w:tab/>
        <w:t>10.</w:t>
      </w:r>
      <w:r w:rsidRPr="00197331">
        <w:tab/>
        <w:t>Production definit</w:t>
      </w:r>
      <w:r>
        <w:t>iv</w:t>
      </w:r>
      <w:r w:rsidRPr="00197331">
        <w:t>ely discontinued</w:t>
      </w:r>
      <w:r w:rsidRPr="00197331">
        <w:tab/>
      </w:r>
      <w:r w:rsidRPr="00197331">
        <w:tab/>
        <w:t>…</w:t>
      </w:r>
    </w:p>
    <w:p w14:paraId="25537829" w14:textId="77777777" w:rsidR="00043A26" w:rsidRPr="00197331" w:rsidRDefault="00043A26" w:rsidP="00043A26">
      <w:pPr>
        <w:tabs>
          <w:tab w:val="right" w:pos="850"/>
          <w:tab w:val="left" w:pos="1134"/>
          <w:tab w:val="left" w:pos="1559"/>
          <w:tab w:val="left" w:pos="1984"/>
          <w:tab w:val="left" w:leader="dot" w:pos="8929"/>
          <w:tab w:val="right" w:pos="9638"/>
        </w:tabs>
        <w:spacing w:after="120"/>
        <w:ind w:left="1134" w:hanging="1134"/>
      </w:pPr>
      <w:r w:rsidRPr="00197331">
        <w:tab/>
        <w:t>11.</w:t>
      </w:r>
      <w:r w:rsidRPr="00197331">
        <w:tab/>
        <w:t xml:space="preserve">Names and addresses of </w:t>
      </w:r>
      <w:r>
        <w:t>T</w:t>
      </w:r>
      <w:r w:rsidRPr="00197331">
        <w:t xml:space="preserve">echnical </w:t>
      </w:r>
      <w:r>
        <w:t>S</w:t>
      </w:r>
      <w:r w:rsidRPr="00197331">
        <w:t>ervices responsible for conducting approval tests,</w:t>
      </w:r>
      <w:r w:rsidRPr="00197331">
        <w:br/>
        <w:t xml:space="preserve">and of </w:t>
      </w:r>
      <w:r>
        <w:t>Type Approval Authorities</w:t>
      </w:r>
      <w:r w:rsidRPr="00197331">
        <w:tab/>
      </w:r>
      <w:r w:rsidRPr="00197331">
        <w:tab/>
        <w:t>…</w:t>
      </w:r>
    </w:p>
    <w:p w14:paraId="0E3570D3"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12.</w:t>
      </w:r>
      <w:r w:rsidRPr="00B0429E">
        <w:tab/>
        <w:t>Transitional provisions</w:t>
      </w:r>
      <w:r w:rsidRPr="00B0429E">
        <w:tab/>
      </w:r>
      <w:r w:rsidRPr="00B0429E">
        <w:tab/>
        <w:t>…</w:t>
      </w:r>
    </w:p>
    <w:p w14:paraId="33360BCC"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Annexes</w:t>
      </w:r>
    </w:p>
    <w:p w14:paraId="3B6F4CFA"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1.</w:t>
      </w:r>
      <w:r w:rsidRPr="00B0429E">
        <w:tab/>
        <w:t>Communication</w:t>
      </w:r>
      <w:r w:rsidRPr="00B0429E">
        <w:tab/>
      </w:r>
      <w:r w:rsidRPr="00B0429E">
        <w:tab/>
        <w:t>…</w:t>
      </w:r>
    </w:p>
    <w:p w14:paraId="37E8F1AE"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2.</w:t>
      </w:r>
      <w:r w:rsidRPr="00B0429E">
        <w:tab/>
        <w:t>Examples of arrangements of approval marks</w:t>
      </w:r>
      <w:r w:rsidRPr="00B0429E">
        <w:tab/>
      </w:r>
      <w:r w:rsidRPr="00B0429E">
        <w:tab/>
        <w:t>…</w:t>
      </w:r>
    </w:p>
    <w:p w14:paraId="7E8C7866"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3.</w:t>
      </w:r>
      <w:r w:rsidRPr="00B0429E">
        <w:tab/>
        <w:t>The relevant parts of Annex 3 of Regulation No. 48 apply</w:t>
      </w:r>
      <w:r w:rsidRPr="00B0429E">
        <w:tab/>
      </w:r>
      <w:r w:rsidRPr="00B0429E">
        <w:tab/>
        <w:t>…</w:t>
      </w:r>
    </w:p>
    <w:p w14:paraId="6DF3D93D"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4.</w:t>
      </w:r>
      <w:r w:rsidRPr="00B0429E">
        <w:tab/>
        <w:t>Visibility of lamps</w:t>
      </w:r>
      <w:r w:rsidRPr="00B0429E">
        <w:tab/>
      </w:r>
      <w:r w:rsidRPr="00B0429E">
        <w:tab/>
        <w:t>…</w:t>
      </w:r>
    </w:p>
    <w:p w14:paraId="3EE1E07D"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5.</w:t>
      </w:r>
      <w:r w:rsidRPr="00B0429E">
        <w:tab/>
        <w:t>Direction-indicator lamps – Geometric visibility</w:t>
      </w:r>
      <w:r w:rsidRPr="00B0429E">
        <w:tab/>
      </w:r>
      <w:r w:rsidRPr="00B0429E">
        <w:tab/>
        <w:t>…</w:t>
      </w:r>
    </w:p>
    <w:p w14:paraId="7A6DE177" w14:textId="77777777" w:rsidR="00043A26" w:rsidRPr="00B0429E" w:rsidRDefault="00043A26" w:rsidP="00043A26">
      <w:pPr>
        <w:tabs>
          <w:tab w:val="right" w:pos="850"/>
          <w:tab w:val="left" w:pos="1134"/>
          <w:tab w:val="left" w:pos="1559"/>
          <w:tab w:val="left" w:pos="1984"/>
          <w:tab w:val="left" w:leader="dot" w:pos="8929"/>
          <w:tab w:val="right" w:pos="9638"/>
        </w:tabs>
        <w:spacing w:after="120"/>
        <w:ind w:left="1134" w:hanging="1134"/>
      </w:pPr>
      <w:r w:rsidRPr="00B0429E">
        <w:tab/>
        <w:t>6.</w:t>
      </w:r>
      <w:r w:rsidRPr="00B0429E">
        <w:tab/>
      </w:r>
      <w:r w:rsidRPr="00B0429E">
        <w:rPr>
          <w:lang w:eastAsia="fr-FR"/>
        </w:rPr>
        <w:t xml:space="preserve">Signalling panels and signalling foils </w:t>
      </w:r>
      <w:r w:rsidRPr="00B0429E">
        <w:rPr>
          <w:lang w:eastAsia="fr-FR"/>
        </w:rPr>
        <w:tab/>
      </w:r>
      <w:r w:rsidRPr="00B0429E">
        <w:rPr>
          <w:lang w:eastAsia="fr-FR"/>
        </w:rPr>
        <w:tab/>
        <w:t>…</w:t>
      </w:r>
    </w:p>
    <w:p w14:paraId="646F8C10" w14:textId="77777777" w:rsidR="00043A26" w:rsidRPr="00F43B67" w:rsidRDefault="00043A26" w:rsidP="00043A26">
      <w:pPr>
        <w:pStyle w:val="HChG"/>
      </w:pPr>
      <w:r w:rsidRPr="00DC4931">
        <w:br w:type="page"/>
      </w:r>
    </w:p>
    <w:p w14:paraId="265D2924" w14:textId="77777777" w:rsidR="00043A26" w:rsidRPr="003D6742" w:rsidRDefault="00043A26" w:rsidP="00043A26">
      <w:pPr>
        <w:pStyle w:val="HChG"/>
        <w:spacing w:before="0" w:after="120" w:line="240" w:lineRule="atLeast"/>
        <w:ind w:left="0" w:firstLine="0"/>
        <w:rPr>
          <w:b w:val="0"/>
          <w:i/>
          <w:sz w:val="20"/>
        </w:rPr>
      </w:pPr>
      <w:r>
        <w:rPr>
          <w:b w:val="0"/>
          <w:i/>
          <w:sz w:val="20"/>
        </w:rPr>
        <w:lastRenderedPageBreak/>
        <w:tab/>
      </w:r>
      <w:r>
        <w:rPr>
          <w:b w:val="0"/>
          <w:i/>
          <w:sz w:val="20"/>
        </w:rPr>
        <w:tab/>
        <w:t>Paragraph 1.</w:t>
      </w:r>
      <w:r w:rsidRPr="00FE5D30">
        <w:rPr>
          <w:b w:val="0"/>
          <w:sz w:val="20"/>
        </w:rPr>
        <w:t>, amend to read:</w:t>
      </w:r>
    </w:p>
    <w:p w14:paraId="5F00100F" w14:textId="77777777" w:rsidR="00043A26" w:rsidRPr="00CB3D93" w:rsidRDefault="00043A26" w:rsidP="00043A26">
      <w:pPr>
        <w:pStyle w:val="H1G"/>
        <w:spacing w:before="0" w:after="120" w:line="240" w:lineRule="atLeast"/>
        <w:rPr>
          <w:sz w:val="28"/>
          <w:szCs w:val="28"/>
          <w:lang w:eastAsia="fr-FR"/>
        </w:rPr>
      </w:pPr>
      <w:r w:rsidRPr="00CB3D93">
        <w:rPr>
          <w:sz w:val="28"/>
          <w:szCs w:val="28"/>
          <w:lang w:eastAsia="fr-FR"/>
        </w:rPr>
        <w:tab/>
      </w:r>
      <w:r w:rsidRPr="00CB3D93">
        <w:rPr>
          <w:sz w:val="28"/>
          <w:szCs w:val="28"/>
          <w:lang w:eastAsia="fr-FR"/>
        </w:rPr>
        <w:tab/>
      </w:r>
      <w:r w:rsidRPr="002231DA">
        <w:rPr>
          <w:b w:val="0"/>
          <w:sz w:val="28"/>
          <w:szCs w:val="28"/>
          <w:lang w:eastAsia="fr-FR"/>
        </w:rPr>
        <w:t>"</w:t>
      </w:r>
      <w:r w:rsidRPr="00CB3D93">
        <w:rPr>
          <w:sz w:val="28"/>
          <w:szCs w:val="28"/>
          <w:lang w:eastAsia="fr-FR"/>
        </w:rPr>
        <w:t>1.</w:t>
      </w:r>
      <w:r w:rsidRPr="00CB3D93">
        <w:rPr>
          <w:sz w:val="28"/>
          <w:szCs w:val="28"/>
          <w:lang w:eastAsia="fr-FR"/>
        </w:rPr>
        <w:tab/>
      </w:r>
      <w:r w:rsidRPr="00CB3D93">
        <w:rPr>
          <w:sz w:val="28"/>
          <w:szCs w:val="28"/>
          <w:lang w:eastAsia="fr-FR"/>
        </w:rPr>
        <w:tab/>
        <w:t>Scope</w:t>
      </w:r>
    </w:p>
    <w:p w14:paraId="20750251" w14:textId="77777777" w:rsidR="00043A26" w:rsidRPr="00253269" w:rsidRDefault="00043A26" w:rsidP="00043A26">
      <w:pPr>
        <w:pStyle w:val="para"/>
        <w:ind w:firstLine="0"/>
      </w:pPr>
      <w:r w:rsidRPr="00253269">
        <w:t>This Regulation applies to vehicles of category T, R and S</w:t>
      </w:r>
      <w:r>
        <w:t>,</w:t>
      </w:r>
      <w:r w:rsidRPr="00253269">
        <w:rPr>
          <w:rStyle w:val="FootnoteReference"/>
        </w:rPr>
        <w:footnoteReference w:id="4"/>
      </w:r>
      <w:r w:rsidRPr="00253269">
        <w:t xml:space="preserve"> with regard to the installation of lighting and light-signalling devices."</w:t>
      </w:r>
    </w:p>
    <w:p w14:paraId="43E6A25C" w14:textId="77777777" w:rsidR="00043A26" w:rsidRPr="00826332" w:rsidRDefault="00043A26" w:rsidP="00043A26">
      <w:pPr>
        <w:pStyle w:val="HChG"/>
        <w:spacing w:before="0" w:after="120" w:line="240" w:lineRule="atLeast"/>
        <w:ind w:left="0" w:firstLine="0"/>
        <w:rPr>
          <w:b w:val="0"/>
          <w:i/>
          <w:sz w:val="20"/>
        </w:rPr>
      </w:pPr>
      <w:r>
        <w:rPr>
          <w:b w:val="0"/>
          <w:i/>
          <w:sz w:val="20"/>
        </w:rPr>
        <w:tab/>
      </w:r>
      <w:r>
        <w:rPr>
          <w:b w:val="0"/>
          <w:i/>
          <w:sz w:val="20"/>
        </w:rPr>
        <w:tab/>
        <w:t>Paragraph 2.8.2.</w:t>
      </w:r>
      <w:r w:rsidRPr="00826332">
        <w:rPr>
          <w:b w:val="0"/>
          <w:i/>
          <w:sz w:val="20"/>
        </w:rPr>
        <w:t xml:space="preserve">, </w:t>
      </w:r>
      <w:r>
        <w:rPr>
          <w:b w:val="0"/>
          <w:sz w:val="20"/>
        </w:rPr>
        <w:t>delete.</w:t>
      </w:r>
    </w:p>
    <w:p w14:paraId="01EF8176" w14:textId="77777777" w:rsidR="00043A26" w:rsidRPr="00444B6E" w:rsidRDefault="00043A26" w:rsidP="00043A26">
      <w:pPr>
        <w:pStyle w:val="HChG"/>
        <w:spacing w:before="0" w:after="120" w:line="240" w:lineRule="atLeast"/>
        <w:rPr>
          <w:b w:val="0"/>
          <w:sz w:val="20"/>
        </w:rPr>
      </w:pPr>
      <w:r>
        <w:rPr>
          <w:b w:val="0"/>
          <w:i/>
          <w:sz w:val="20"/>
        </w:rPr>
        <w:tab/>
      </w:r>
      <w:r>
        <w:rPr>
          <w:b w:val="0"/>
          <w:i/>
          <w:sz w:val="20"/>
        </w:rPr>
        <w:tab/>
        <w:t>Insert a new paragraph 2.20.3.</w:t>
      </w:r>
      <w:r>
        <w:rPr>
          <w:b w:val="0"/>
          <w:sz w:val="20"/>
        </w:rPr>
        <w:t>, to read:</w:t>
      </w:r>
    </w:p>
    <w:p w14:paraId="5C463DC5" w14:textId="77777777" w:rsidR="00043A26" w:rsidRPr="00253269" w:rsidRDefault="00043A26" w:rsidP="00043A26">
      <w:pPr>
        <w:pStyle w:val="para"/>
        <w:rPr>
          <w:rFonts w:cs="Arial"/>
        </w:rPr>
      </w:pPr>
      <w:r w:rsidRPr="00253269">
        <w:rPr>
          <w:rFonts w:cs="Arial"/>
        </w:rPr>
        <w:t>"2.20.3.</w:t>
      </w:r>
      <w:r w:rsidRPr="00253269">
        <w:rPr>
          <w:rFonts w:cs="Arial"/>
        </w:rPr>
        <w:tab/>
      </w:r>
      <w:r w:rsidRPr="00253269">
        <w:rPr>
          <w:color w:val="000000"/>
          <w:lang w:eastAsia="fr-FR"/>
        </w:rPr>
        <w:t>"</w:t>
      </w:r>
      <w:r w:rsidRPr="00253269">
        <w:rPr>
          <w:i/>
          <w:color w:val="000000"/>
          <w:lang w:eastAsia="fr-FR"/>
        </w:rPr>
        <w:t>Signalling panel or signalling foil</w:t>
      </w:r>
      <w:r w:rsidRPr="00253269">
        <w:rPr>
          <w:color w:val="000000"/>
          <w:lang w:eastAsia="fr-FR"/>
        </w:rPr>
        <w:t>" means a device used to indicate to other road users the presence of a wide or long vehicle when viewed from the front, rear or side."</w:t>
      </w:r>
    </w:p>
    <w:p w14:paraId="0DBC875D" w14:textId="77777777" w:rsidR="00043A26" w:rsidRPr="00444B6E" w:rsidRDefault="00043A26" w:rsidP="00043A26">
      <w:pPr>
        <w:pStyle w:val="HChG"/>
        <w:spacing w:before="0" w:after="120" w:line="240" w:lineRule="atLeast"/>
        <w:rPr>
          <w:b w:val="0"/>
          <w:sz w:val="20"/>
        </w:rPr>
      </w:pPr>
      <w:r>
        <w:rPr>
          <w:b w:val="0"/>
          <w:i/>
          <w:sz w:val="20"/>
        </w:rPr>
        <w:tab/>
      </w:r>
      <w:r>
        <w:rPr>
          <w:b w:val="0"/>
          <w:i/>
          <w:sz w:val="20"/>
        </w:rPr>
        <w:tab/>
        <w:t>Paragraph 4.2.</w:t>
      </w:r>
      <w:r>
        <w:rPr>
          <w:b w:val="0"/>
          <w:sz w:val="20"/>
        </w:rPr>
        <w:t>, amend to read:</w:t>
      </w:r>
    </w:p>
    <w:p w14:paraId="14A1A845" w14:textId="16591EF0" w:rsidR="00043A26" w:rsidRPr="00DC4931" w:rsidRDefault="00354703" w:rsidP="00043A26">
      <w:pPr>
        <w:pStyle w:val="para"/>
        <w:rPr>
          <w:lang w:eastAsia="fr-FR"/>
        </w:rPr>
      </w:pPr>
      <w:r>
        <w:rPr>
          <w:lang w:eastAsia="fr-FR"/>
        </w:rPr>
        <w:t>"4.2.</w:t>
      </w:r>
      <w:r w:rsidR="00043A26" w:rsidRPr="00CB3D93">
        <w:rPr>
          <w:lang w:eastAsia="fr-FR"/>
        </w:rPr>
        <w:tab/>
        <w:t>An approval number shall be assigned to each type approved. Its first two digits (at present 01, corresponding to the 01 series of amendments) shall indicate the series of amendments incorporating the most recent major</w:t>
      </w:r>
      <w:r w:rsidR="00043A26" w:rsidRPr="00DC4931">
        <w:rPr>
          <w:lang w:eastAsia="fr-FR"/>
        </w:rPr>
        <w:t xml:space="preserve"> technical amendments to the Regulation. The same Contracting Party may not assign the same number to another vehicle type or to the same vehicle type submitted with equipment not specified in the list referred to in paragraph </w:t>
      </w:r>
      <w:hyperlink r:id="rId8" w:anchor="A0_S3_2_2_" w:history="1">
        <w:r w:rsidR="00043A26" w:rsidRPr="00DC4931">
          <w:rPr>
            <w:lang w:eastAsia="fr-FR"/>
          </w:rPr>
          <w:t>3.2.2.</w:t>
        </w:r>
      </w:hyperlink>
      <w:r w:rsidR="00043A26" w:rsidRPr="00DC4931">
        <w:rPr>
          <w:lang w:eastAsia="fr-FR"/>
        </w:rPr>
        <w:t xml:space="preserve"> above subject to paragraph </w:t>
      </w:r>
      <w:hyperlink r:id="rId9" w:anchor="A0_S7_" w:history="1">
        <w:r w:rsidR="00043A26" w:rsidRPr="00DC4931">
          <w:rPr>
            <w:lang w:eastAsia="fr-FR"/>
          </w:rPr>
          <w:t>7.</w:t>
        </w:r>
      </w:hyperlink>
      <w:r w:rsidR="00043A26" w:rsidRPr="00DC4931">
        <w:rPr>
          <w:lang w:eastAsia="fr-FR"/>
        </w:rPr>
        <w:t xml:space="preserve"> of this Regulation.</w:t>
      </w:r>
      <w:r w:rsidR="00043A26">
        <w:rPr>
          <w:lang w:eastAsia="fr-FR"/>
        </w:rPr>
        <w:t>"</w:t>
      </w:r>
    </w:p>
    <w:p w14:paraId="18C11C5C"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5.1.1.</w:t>
      </w:r>
      <w:r w:rsidRPr="003D6742">
        <w:rPr>
          <w:b w:val="0"/>
          <w:i/>
          <w:sz w:val="20"/>
        </w:rPr>
        <w:t>,</w:t>
      </w:r>
      <w:r w:rsidRPr="00FE5D30">
        <w:rPr>
          <w:b w:val="0"/>
          <w:sz w:val="20"/>
        </w:rPr>
        <w:t xml:space="preserve"> amend to read:</w:t>
      </w:r>
    </w:p>
    <w:p w14:paraId="4369BF3A" w14:textId="62F31CA8" w:rsidR="00043A26" w:rsidRPr="00CB3D93" w:rsidRDefault="00043A26" w:rsidP="00043A26">
      <w:pPr>
        <w:pStyle w:val="para"/>
        <w:rPr>
          <w:lang w:eastAsia="fr-FR"/>
        </w:rPr>
      </w:pPr>
      <w:r w:rsidRPr="00CB3D93">
        <w:rPr>
          <w:lang w:eastAsia="fr-FR"/>
        </w:rPr>
        <w:t xml:space="preserve">"5.1.1. </w:t>
      </w:r>
      <w:r w:rsidRPr="00CB3D93">
        <w:rPr>
          <w:lang w:eastAsia="fr-FR"/>
        </w:rPr>
        <w:tab/>
        <w:t>Vehicles must be fitted with the permanently connected socket outlet specified in ISO standard 1724</w:t>
      </w:r>
      <w:r w:rsidRPr="00CB3D93">
        <w:t>:2003 (Road vehicles - Connectors for the electrical connection of towing and towed vehicles - 7 pole connector type 12 N (normal) for vehicles with 12 V nominal supply voltage)</w:t>
      </w:r>
      <w:r w:rsidRPr="00CB3D93">
        <w:rPr>
          <w:lang w:eastAsia="fr-FR"/>
        </w:rPr>
        <w:t>, or</w:t>
      </w:r>
      <w:r w:rsidR="00354703">
        <w:rPr>
          <w:lang w:eastAsia="fr-FR"/>
        </w:rPr>
        <w:t xml:space="preserve"> ISO 1185:2003 (Road vehicles -</w:t>
      </w:r>
      <w:r w:rsidRPr="00CB3D93">
        <w:rPr>
          <w:lang w:eastAsia="fr-FR"/>
        </w:rPr>
        <w:t xml:space="preserve"> Connectors for the electrical connection</w:t>
      </w:r>
      <w:r w:rsidR="00354703">
        <w:rPr>
          <w:lang w:eastAsia="fr-FR"/>
        </w:rPr>
        <w:t xml:space="preserve"> of towing and towed vehicles -</w:t>
      </w:r>
      <w:r w:rsidRPr="00CB3D93">
        <w:rPr>
          <w:lang w:eastAsia="fr-FR"/>
        </w:rPr>
        <w:t xml:space="preserve"> 7-pole connector type 24 N (normal) for vehicles with 24 V nominal supply voltage) or both when they have a connection for attaching trailed vehicles or mounted machines."</w:t>
      </w:r>
    </w:p>
    <w:p w14:paraId="4AD9EAB0"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5.9.1.</w:t>
      </w:r>
      <w:r w:rsidRPr="003D6742">
        <w:rPr>
          <w:b w:val="0"/>
          <w:i/>
          <w:sz w:val="20"/>
        </w:rPr>
        <w:t>,</w:t>
      </w:r>
      <w:r w:rsidRPr="00FE5D30">
        <w:rPr>
          <w:b w:val="0"/>
          <w:sz w:val="20"/>
        </w:rPr>
        <w:t xml:space="preserve"> amend to read:</w:t>
      </w:r>
    </w:p>
    <w:p w14:paraId="250D3AE1" w14:textId="77777777" w:rsidR="00043A26" w:rsidRPr="00CB3D93" w:rsidRDefault="00043A26" w:rsidP="00043A26">
      <w:pPr>
        <w:pStyle w:val="para"/>
        <w:rPr>
          <w:lang w:eastAsia="fr-FR"/>
        </w:rPr>
      </w:pPr>
      <w:r w:rsidRPr="00CB3D93">
        <w:rPr>
          <w:lang w:eastAsia="fr-FR"/>
        </w:rPr>
        <w:t>"5.9.1.</w:t>
      </w:r>
      <w:r w:rsidRPr="00CB3D93">
        <w:rPr>
          <w:lang w:eastAsia="fr-FR"/>
        </w:rPr>
        <w:tab/>
        <w:t>Direction-indicator lamps and the vehicle-hazard warning signal shall be flashing lamps. Amber side-marker lamps may be flashing lamps."</w:t>
      </w:r>
    </w:p>
    <w:p w14:paraId="07989485"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5.14.</w:t>
      </w:r>
      <w:r w:rsidRPr="003D6742">
        <w:rPr>
          <w:b w:val="0"/>
          <w:i/>
          <w:sz w:val="20"/>
        </w:rPr>
        <w:t>,</w:t>
      </w:r>
      <w:r w:rsidRPr="00FE5D30">
        <w:rPr>
          <w:b w:val="0"/>
          <w:sz w:val="20"/>
        </w:rPr>
        <w:t xml:space="preserve"> amend to read:</w:t>
      </w:r>
    </w:p>
    <w:p w14:paraId="03867070" w14:textId="77777777" w:rsidR="00043A26" w:rsidRPr="00CB3D93" w:rsidRDefault="00043A26" w:rsidP="00043A26">
      <w:pPr>
        <w:pStyle w:val="para"/>
        <w:rPr>
          <w:lang w:eastAsia="fr-FR"/>
        </w:rPr>
      </w:pPr>
      <w:r w:rsidRPr="00CB3D93">
        <w:rPr>
          <w:lang w:eastAsia="fr-FR"/>
        </w:rPr>
        <w:t>"5.14.</w:t>
      </w:r>
      <w:r w:rsidRPr="00CB3D93">
        <w:rPr>
          <w:lang w:eastAsia="fr-FR"/>
        </w:rPr>
        <w:tab/>
      </w:r>
      <w:r w:rsidRPr="00CB3D93">
        <w:rPr>
          <w:lang w:eastAsia="fr-FR"/>
        </w:rPr>
        <w:tab/>
        <w:t>The colours of the light emitted by the lamps</w:t>
      </w:r>
      <w:r w:rsidRPr="00CB3D93">
        <w:rPr>
          <w:rStyle w:val="FootnoteReference"/>
          <w:lang w:eastAsia="fr-FR"/>
        </w:rPr>
        <w:footnoteReference w:id="5"/>
      </w:r>
      <w:r w:rsidRPr="00CB3D93">
        <w:rPr>
          <w:lang w:eastAsia="fr-FR"/>
        </w:rPr>
        <w:t xml:space="preserve"> are the following:</w:t>
      </w:r>
    </w:p>
    <w:p w14:paraId="57941C0D" w14:textId="77777777" w:rsidR="00043A26" w:rsidRPr="00CB3D93" w:rsidRDefault="00043A26" w:rsidP="00043A26">
      <w:pPr>
        <w:pStyle w:val="para"/>
        <w:rPr>
          <w:lang w:eastAsia="fr-FR"/>
        </w:rPr>
      </w:pPr>
      <w:r w:rsidRPr="00CB3D93">
        <w:rPr>
          <w:lang w:eastAsia="fr-FR"/>
        </w:rPr>
        <w:tab/>
      </w:r>
      <w:r w:rsidRPr="00CB3D93">
        <w:rPr>
          <w:lang w:eastAsia="fr-FR"/>
        </w:rPr>
        <w:tab/>
        <w:t>Main-beam headlamp: White</w:t>
      </w:r>
    </w:p>
    <w:p w14:paraId="680514BC" w14:textId="77777777" w:rsidR="00043A26" w:rsidRPr="00CB3D93" w:rsidRDefault="00043A26" w:rsidP="00043A26">
      <w:pPr>
        <w:pStyle w:val="para"/>
        <w:rPr>
          <w:lang w:eastAsia="fr-FR"/>
        </w:rPr>
      </w:pPr>
      <w:r w:rsidRPr="00CB3D93">
        <w:rPr>
          <w:lang w:eastAsia="fr-FR"/>
        </w:rPr>
        <w:tab/>
      </w:r>
      <w:r w:rsidRPr="00CB3D93">
        <w:rPr>
          <w:lang w:eastAsia="fr-FR"/>
        </w:rPr>
        <w:tab/>
        <w:t>Dipped-beam headlamp: White</w:t>
      </w:r>
    </w:p>
    <w:p w14:paraId="25F94D5C" w14:textId="77777777" w:rsidR="00043A26" w:rsidRPr="00CB3D93" w:rsidRDefault="00043A26" w:rsidP="00043A26">
      <w:pPr>
        <w:pStyle w:val="para"/>
        <w:rPr>
          <w:lang w:eastAsia="fr-FR"/>
        </w:rPr>
      </w:pPr>
      <w:r w:rsidRPr="00CB3D93">
        <w:rPr>
          <w:lang w:eastAsia="fr-FR"/>
        </w:rPr>
        <w:tab/>
      </w:r>
      <w:r w:rsidRPr="00CB3D93">
        <w:rPr>
          <w:lang w:eastAsia="fr-FR"/>
        </w:rPr>
        <w:tab/>
        <w:t>Front fog lamp: White or selective yellow</w:t>
      </w:r>
    </w:p>
    <w:p w14:paraId="68198CD3" w14:textId="77777777" w:rsidR="00043A26" w:rsidRPr="00CB3D93" w:rsidRDefault="00043A26" w:rsidP="00043A26">
      <w:pPr>
        <w:pStyle w:val="para"/>
        <w:rPr>
          <w:lang w:eastAsia="fr-FR"/>
        </w:rPr>
      </w:pPr>
      <w:r w:rsidRPr="00CB3D93">
        <w:rPr>
          <w:lang w:eastAsia="fr-FR"/>
        </w:rPr>
        <w:tab/>
      </w:r>
      <w:r w:rsidRPr="00CB3D93">
        <w:rPr>
          <w:lang w:eastAsia="fr-FR"/>
        </w:rPr>
        <w:tab/>
        <w:t>Reversing lamp: White</w:t>
      </w:r>
    </w:p>
    <w:p w14:paraId="373C62A7" w14:textId="77777777" w:rsidR="00043A26" w:rsidRPr="00CB3D93" w:rsidRDefault="00043A26" w:rsidP="00043A26">
      <w:pPr>
        <w:pStyle w:val="para"/>
        <w:rPr>
          <w:lang w:eastAsia="fr-FR"/>
        </w:rPr>
      </w:pPr>
      <w:r w:rsidRPr="00CB3D93">
        <w:rPr>
          <w:lang w:eastAsia="fr-FR"/>
        </w:rPr>
        <w:tab/>
      </w:r>
      <w:r w:rsidRPr="00CB3D93">
        <w:rPr>
          <w:lang w:eastAsia="fr-FR"/>
        </w:rPr>
        <w:tab/>
        <w:t>Direction-indicator lamp: Amber</w:t>
      </w:r>
    </w:p>
    <w:p w14:paraId="22A17F01" w14:textId="77777777" w:rsidR="00043A26" w:rsidRPr="00CB3D93" w:rsidRDefault="00043A26" w:rsidP="00043A26">
      <w:pPr>
        <w:pStyle w:val="para"/>
        <w:rPr>
          <w:lang w:eastAsia="fr-FR"/>
        </w:rPr>
      </w:pPr>
      <w:r w:rsidRPr="00CB3D93">
        <w:rPr>
          <w:lang w:eastAsia="fr-FR"/>
        </w:rPr>
        <w:tab/>
      </w:r>
      <w:r w:rsidRPr="00CB3D93">
        <w:rPr>
          <w:lang w:eastAsia="fr-FR"/>
        </w:rPr>
        <w:tab/>
        <w:t>Hazard warning signal: Amber</w:t>
      </w:r>
    </w:p>
    <w:p w14:paraId="28921724" w14:textId="77777777" w:rsidR="00043A26" w:rsidRPr="00CB3D93" w:rsidRDefault="00043A26" w:rsidP="00043A26">
      <w:pPr>
        <w:pStyle w:val="para"/>
        <w:rPr>
          <w:lang w:eastAsia="fr-FR"/>
        </w:rPr>
      </w:pPr>
      <w:r w:rsidRPr="00CB3D93">
        <w:rPr>
          <w:lang w:eastAsia="fr-FR"/>
        </w:rPr>
        <w:lastRenderedPageBreak/>
        <w:tab/>
      </w:r>
      <w:r w:rsidRPr="00CB3D93">
        <w:rPr>
          <w:lang w:eastAsia="fr-FR"/>
        </w:rPr>
        <w:tab/>
        <w:t>Stop lamp: Red</w:t>
      </w:r>
    </w:p>
    <w:p w14:paraId="078E8863" w14:textId="77777777" w:rsidR="00043A26" w:rsidRPr="00CB3D93" w:rsidRDefault="00043A26" w:rsidP="00043A26">
      <w:pPr>
        <w:pStyle w:val="para"/>
        <w:rPr>
          <w:lang w:eastAsia="fr-FR"/>
        </w:rPr>
      </w:pPr>
      <w:r w:rsidRPr="00CB3D93">
        <w:rPr>
          <w:lang w:eastAsia="fr-FR"/>
        </w:rPr>
        <w:tab/>
      </w:r>
      <w:r w:rsidRPr="00CB3D93">
        <w:rPr>
          <w:lang w:eastAsia="fr-FR"/>
        </w:rPr>
        <w:tab/>
        <w:t xml:space="preserve">Rear registration plate </w:t>
      </w:r>
      <w:r w:rsidRPr="00CB3D93">
        <w:t>illuminating device</w:t>
      </w:r>
      <w:r w:rsidRPr="00CB3D93">
        <w:rPr>
          <w:lang w:eastAsia="fr-FR"/>
        </w:rPr>
        <w:t>: White</w:t>
      </w:r>
    </w:p>
    <w:p w14:paraId="0212FC4F" w14:textId="77777777" w:rsidR="00043A26" w:rsidRPr="00CB3D93" w:rsidRDefault="00043A26" w:rsidP="00043A26">
      <w:pPr>
        <w:pStyle w:val="para"/>
        <w:rPr>
          <w:lang w:eastAsia="fr-FR"/>
        </w:rPr>
      </w:pPr>
      <w:r w:rsidRPr="00CB3D93">
        <w:rPr>
          <w:lang w:eastAsia="fr-FR"/>
        </w:rPr>
        <w:tab/>
      </w:r>
      <w:r w:rsidRPr="00CB3D93">
        <w:rPr>
          <w:lang w:eastAsia="fr-FR"/>
        </w:rPr>
        <w:tab/>
        <w:t>Front position lamp: White</w:t>
      </w:r>
    </w:p>
    <w:p w14:paraId="2D661AF9" w14:textId="77777777" w:rsidR="00043A26" w:rsidRPr="00CB3D93" w:rsidRDefault="00043A26" w:rsidP="00043A26">
      <w:pPr>
        <w:pStyle w:val="para"/>
        <w:rPr>
          <w:lang w:eastAsia="fr-FR"/>
        </w:rPr>
      </w:pPr>
      <w:r w:rsidRPr="00CB3D93">
        <w:rPr>
          <w:lang w:eastAsia="fr-FR"/>
        </w:rPr>
        <w:tab/>
      </w:r>
      <w:r w:rsidRPr="00CB3D93">
        <w:rPr>
          <w:lang w:eastAsia="fr-FR"/>
        </w:rPr>
        <w:tab/>
        <w:t>Rear position lamp: Red</w:t>
      </w:r>
    </w:p>
    <w:p w14:paraId="412585BF" w14:textId="77777777" w:rsidR="00043A26" w:rsidRPr="00CB3D93" w:rsidRDefault="00043A26" w:rsidP="00043A26">
      <w:pPr>
        <w:pStyle w:val="para"/>
        <w:rPr>
          <w:lang w:eastAsia="fr-FR"/>
        </w:rPr>
      </w:pPr>
      <w:r w:rsidRPr="00CB3D93">
        <w:rPr>
          <w:lang w:eastAsia="fr-FR"/>
        </w:rPr>
        <w:tab/>
      </w:r>
      <w:r w:rsidRPr="00CB3D93">
        <w:rPr>
          <w:lang w:eastAsia="fr-FR"/>
        </w:rPr>
        <w:tab/>
        <w:t>Rear fog lamp: Red</w:t>
      </w:r>
    </w:p>
    <w:p w14:paraId="5788BF36" w14:textId="77777777" w:rsidR="00043A26" w:rsidRPr="00CB3D93" w:rsidRDefault="00043A26" w:rsidP="00043A26">
      <w:pPr>
        <w:pStyle w:val="para"/>
        <w:rPr>
          <w:lang w:eastAsia="fr-FR"/>
        </w:rPr>
      </w:pPr>
      <w:r w:rsidRPr="00CB3D93">
        <w:rPr>
          <w:lang w:eastAsia="fr-FR"/>
        </w:rPr>
        <w:tab/>
      </w:r>
      <w:r w:rsidRPr="00CB3D93">
        <w:rPr>
          <w:lang w:eastAsia="fr-FR"/>
        </w:rPr>
        <w:tab/>
        <w:t>Parking lamp: White in front, red at the rear, amber if reciprocally incorporated in the side direction indicator lamps or in the side-marker lamps.</w:t>
      </w:r>
    </w:p>
    <w:p w14:paraId="341C57C1" w14:textId="77777777" w:rsidR="00043A26" w:rsidRPr="00CB3D93" w:rsidRDefault="00043A26" w:rsidP="00043A26">
      <w:pPr>
        <w:pStyle w:val="para"/>
        <w:rPr>
          <w:lang w:eastAsia="fr-FR"/>
        </w:rPr>
      </w:pPr>
      <w:r w:rsidRPr="00CB3D93">
        <w:rPr>
          <w:lang w:eastAsia="fr-FR"/>
        </w:rPr>
        <w:tab/>
      </w:r>
      <w:r w:rsidRPr="00CB3D93">
        <w:rPr>
          <w:lang w:eastAsia="fr-FR"/>
        </w:rPr>
        <w:tab/>
        <w:t>Side-marker lamp: Amber; however the rearmost side-marker lamp can be red if it is grouped or combined or reciprocally incorporated with the rear position lamp, the rear end-outline marker lamp, the rear fog lamp, the stop lamp or is grouped or has part of the light emitting surface in common with the rear retro-reflector.</w:t>
      </w:r>
    </w:p>
    <w:p w14:paraId="3E5F587C" w14:textId="77777777" w:rsidR="00043A26" w:rsidRPr="00CB3D93" w:rsidRDefault="00043A26" w:rsidP="00043A26">
      <w:pPr>
        <w:pStyle w:val="para"/>
        <w:ind w:firstLine="0"/>
        <w:rPr>
          <w:lang w:eastAsia="fr-FR"/>
        </w:rPr>
      </w:pPr>
      <w:r w:rsidRPr="00CB3D93">
        <w:rPr>
          <w:lang w:eastAsia="fr-FR"/>
        </w:rPr>
        <w:t>End-outline marker lamp: White in front, red at the rear.</w:t>
      </w:r>
    </w:p>
    <w:p w14:paraId="6AD270ED" w14:textId="77777777" w:rsidR="00043A26" w:rsidRPr="00CB3D93" w:rsidRDefault="00043A26" w:rsidP="00043A26">
      <w:pPr>
        <w:pStyle w:val="para"/>
        <w:ind w:firstLine="0"/>
        <w:rPr>
          <w:lang w:eastAsia="fr-FR"/>
        </w:rPr>
      </w:pPr>
      <w:r w:rsidRPr="00CB3D93">
        <w:rPr>
          <w:lang w:eastAsia="fr-FR"/>
        </w:rPr>
        <w:t>Daytime running lamp: White</w:t>
      </w:r>
    </w:p>
    <w:p w14:paraId="264312CF" w14:textId="77777777" w:rsidR="00043A26" w:rsidRPr="00CB3D93" w:rsidRDefault="00043A26" w:rsidP="00043A26">
      <w:pPr>
        <w:pStyle w:val="para"/>
        <w:ind w:firstLine="0"/>
        <w:rPr>
          <w:lang w:eastAsia="fr-FR"/>
        </w:rPr>
      </w:pPr>
      <w:r w:rsidRPr="00CB3D93">
        <w:rPr>
          <w:lang w:eastAsia="fr-FR"/>
        </w:rPr>
        <w:t>Rear retro-reflector, triangular: Red</w:t>
      </w:r>
    </w:p>
    <w:p w14:paraId="76355973" w14:textId="77777777" w:rsidR="00043A26" w:rsidRPr="00CB3D93" w:rsidRDefault="00043A26" w:rsidP="00043A26">
      <w:pPr>
        <w:pStyle w:val="para"/>
        <w:ind w:firstLine="0"/>
        <w:rPr>
          <w:lang w:eastAsia="fr-FR"/>
        </w:rPr>
      </w:pPr>
      <w:r w:rsidRPr="00CB3D93">
        <w:rPr>
          <w:lang w:eastAsia="fr-FR"/>
        </w:rPr>
        <w:t>Rear retro-reflector, non-triangular: Red</w:t>
      </w:r>
    </w:p>
    <w:p w14:paraId="77B59134" w14:textId="77777777" w:rsidR="00043A26" w:rsidRPr="00CB3D93" w:rsidRDefault="00043A26" w:rsidP="00043A26">
      <w:pPr>
        <w:pStyle w:val="para"/>
        <w:ind w:firstLine="0"/>
        <w:rPr>
          <w:szCs w:val="18"/>
        </w:rPr>
      </w:pPr>
      <w:r w:rsidRPr="00CB3D93">
        <w:rPr>
          <w:lang w:eastAsia="fr-FR"/>
        </w:rPr>
        <w:t xml:space="preserve">Front retro-reflector, non-triangular: </w:t>
      </w:r>
      <w:r w:rsidRPr="00CB3D93">
        <w:rPr>
          <w:szCs w:val="18"/>
        </w:rPr>
        <w:t>White or colourless</w:t>
      </w:r>
    </w:p>
    <w:p w14:paraId="0B905E9F" w14:textId="77777777" w:rsidR="00043A26" w:rsidRPr="00CB3D93" w:rsidRDefault="00043A26" w:rsidP="00043A26">
      <w:pPr>
        <w:pStyle w:val="para"/>
        <w:ind w:firstLine="0"/>
        <w:rPr>
          <w:lang w:eastAsia="fr-FR"/>
        </w:rPr>
      </w:pPr>
      <w:r w:rsidRPr="00CB3D93">
        <w:rPr>
          <w:lang w:eastAsia="fr-FR"/>
        </w:rPr>
        <w:t>Side retro-reflector, non- triangular: Amber; however the rearmost side retro-reflector can be red if it is grouped or has part of the light emitting surface in common with the rear position lamp, the rear end outline marker lamp, the rear fog lamp, the stop-lamp, the red rearmost side-marker lamp or the rear retro-reflector, non- triangular.</w:t>
      </w:r>
    </w:p>
    <w:p w14:paraId="3C8AAE70" w14:textId="77777777" w:rsidR="00043A26" w:rsidRPr="00CB3D93" w:rsidRDefault="00043A26" w:rsidP="00043A26">
      <w:pPr>
        <w:pStyle w:val="para"/>
        <w:ind w:firstLine="0"/>
        <w:rPr>
          <w:lang w:eastAsia="fr-FR"/>
        </w:rPr>
      </w:pPr>
      <w:r w:rsidRPr="00CB3D93">
        <w:rPr>
          <w:lang w:eastAsia="fr-FR"/>
        </w:rPr>
        <w:t>Cornering lamp: White</w:t>
      </w:r>
    </w:p>
    <w:p w14:paraId="2F52CCC4" w14:textId="77777777" w:rsidR="00043A26" w:rsidRPr="00CB3D93" w:rsidRDefault="00043A26" w:rsidP="00043A26">
      <w:pPr>
        <w:pStyle w:val="para"/>
        <w:ind w:firstLine="0"/>
        <w:rPr>
          <w:lang w:eastAsia="fr-FR"/>
        </w:rPr>
      </w:pPr>
      <w:proofErr w:type="spellStart"/>
      <w:r w:rsidRPr="00CB3D93">
        <w:rPr>
          <w:lang w:eastAsia="fr-FR"/>
        </w:rPr>
        <w:t>Conspicuity</w:t>
      </w:r>
      <w:proofErr w:type="spellEnd"/>
      <w:r w:rsidRPr="00CB3D93">
        <w:rPr>
          <w:lang w:eastAsia="fr-FR"/>
        </w:rPr>
        <w:t xml:space="preserve"> marking: White or yellow to the side; Red or yellow to the rear.</w:t>
      </w:r>
    </w:p>
    <w:p w14:paraId="16863906" w14:textId="77777777" w:rsidR="00043A26" w:rsidRPr="00CB3D93" w:rsidRDefault="00043A26" w:rsidP="00043A26">
      <w:pPr>
        <w:pStyle w:val="para"/>
        <w:ind w:firstLine="0"/>
        <w:rPr>
          <w:lang w:eastAsia="fr-FR"/>
        </w:rPr>
      </w:pPr>
      <w:r w:rsidRPr="00CB3D93">
        <w:rPr>
          <w:lang w:eastAsia="fr-FR"/>
        </w:rPr>
        <w:t>Exterior courtesy lamp: White</w:t>
      </w:r>
    </w:p>
    <w:p w14:paraId="36464909" w14:textId="77777777" w:rsidR="00043A26" w:rsidRPr="00CB3D93" w:rsidRDefault="00043A26" w:rsidP="00043A26">
      <w:pPr>
        <w:pStyle w:val="para"/>
        <w:ind w:firstLine="0"/>
        <w:rPr>
          <w:lang w:eastAsia="fr-FR"/>
        </w:rPr>
      </w:pPr>
      <w:r w:rsidRPr="00CB3D93">
        <w:rPr>
          <w:lang w:eastAsia="fr-FR"/>
        </w:rPr>
        <w:t>Manoeuvring lamp: White</w:t>
      </w:r>
    </w:p>
    <w:p w14:paraId="416CBE67" w14:textId="77777777" w:rsidR="00043A26" w:rsidRPr="00CB3D93" w:rsidRDefault="00043A26" w:rsidP="00043A26">
      <w:pPr>
        <w:pStyle w:val="para"/>
        <w:ind w:firstLine="0"/>
        <w:rPr>
          <w:lang w:eastAsia="fr-FR"/>
        </w:rPr>
      </w:pPr>
      <w:r w:rsidRPr="00CB3D93">
        <w:rPr>
          <w:lang w:eastAsia="fr-FR"/>
        </w:rPr>
        <w:t>Signalling panel or signalling foil: White and red"</w:t>
      </w:r>
    </w:p>
    <w:p w14:paraId="03D150FC" w14:textId="77777777" w:rsidR="00043A26" w:rsidRPr="00DC4931" w:rsidRDefault="00043A26" w:rsidP="00043A26">
      <w:pPr>
        <w:pStyle w:val="HChG"/>
        <w:spacing w:before="0" w:after="120" w:line="240" w:lineRule="atLeast"/>
        <w:ind w:left="0" w:firstLine="0"/>
        <w:rPr>
          <w:b w:val="0"/>
          <w:lang w:eastAsia="fr-FR"/>
        </w:rPr>
      </w:pPr>
      <w:r>
        <w:rPr>
          <w:b w:val="0"/>
          <w:i/>
          <w:sz w:val="20"/>
        </w:rPr>
        <w:tab/>
      </w:r>
      <w:r>
        <w:rPr>
          <w:b w:val="0"/>
          <w:i/>
          <w:sz w:val="20"/>
        </w:rPr>
        <w:tab/>
        <w:t>Paragraph 6.1.1.</w:t>
      </w:r>
      <w:r w:rsidRPr="003D6742">
        <w:rPr>
          <w:b w:val="0"/>
          <w:i/>
          <w:sz w:val="20"/>
        </w:rPr>
        <w:t>,</w:t>
      </w:r>
      <w:r w:rsidRPr="00FE5D30">
        <w:rPr>
          <w:b w:val="0"/>
          <w:sz w:val="20"/>
        </w:rPr>
        <w:t xml:space="preserve"> amend to read:</w:t>
      </w:r>
    </w:p>
    <w:p w14:paraId="101C85AD" w14:textId="426F0C65" w:rsidR="00043A26" w:rsidRPr="00CB3D93" w:rsidRDefault="002231DA" w:rsidP="00043A26">
      <w:pPr>
        <w:pStyle w:val="para"/>
        <w:tabs>
          <w:tab w:val="left" w:pos="2268"/>
          <w:tab w:val="left" w:pos="2835"/>
        </w:tabs>
        <w:ind w:left="4820" w:hanging="3686"/>
      </w:pPr>
      <w:r>
        <w:t>"6.1.1.</w:t>
      </w:r>
      <w:r w:rsidR="00043A26" w:rsidRPr="00CB3D93">
        <w:tab/>
        <w:t>Presence:</w:t>
      </w:r>
      <w:r w:rsidR="00043A26" w:rsidRPr="00CB3D93">
        <w:tab/>
        <w:t>Mandatory for vehicles of category T having a maximum design speed of more than 40 km/h.</w:t>
      </w:r>
    </w:p>
    <w:p w14:paraId="3141052E" w14:textId="77777777" w:rsidR="00043A26" w:rsidRPr="00CB3D93" w:rsidRDefault="00043A26" w:rsidP="00043A26">
      <w:pPr>
        <w:pStyle w:val="para"/>
        <w:tabs>
          <w:tab w:val="left" w:pos="2268"/>
          <w:tab w:val="left" w:pos="2835"/>
        </w:tabs>
        <w:ind w:left="4820" w:hanging="3686"/>
      </w:pPr>
      <w:r w:rsidRPr="00CB3D93">
        <w:tab/>
      </w:r>
      <w:r w:rsidRPr="00CB3D93">
        <w:tab/>
      </w:r>
      <w:r w:rsidRPr="00CB3D93">
        <w:tab/>
        <w:t>Optional on other vehicles of category T.</w:t>
      </w:r>
    </w:p>
    <w:p w14:paraId="26708C8E" w14:textId="77777777" w:rsidR="00043A26" w:rsidRPr="00CB3D93" w:rsidRDefault="00043A26" w:rsidP="00043A26">
      <w:pPr>
        <w:pStyle w:val="para"/>
        <w:tabs>
          <w:tab w:val="left" w:pos="2268"/>
          <w:tab w:val="left" w:pos="2835"/>
        </w:tabs>
        <w:ind w:left="4820" w:hanging="3686"/>
      </w:pPr>
      <w:r w:rsidRPr="00CB3D93">
        <w:tab/>
      </w:r>
      <w:r w:rsidRPr="00CB3D93">
        <w:tab/>
      </w:r>
      <w:r w:rsidRPr="00CB3D93">
        <w:tab/>
        <w:t>Prohibited on vehicles of categories R and S."</w:t>
      </w:r>
    </w:p>
    <w:p w14:paraId="46CCEB11"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6.2.1.</w:t>
      </w:r>
      <w:r w:rsidRPr="003D6742">
        <w:rPr>
          <w:b w:val="0"/>
          <w:i/>
          <w:sz w:val="20"/>
        </w:rPr>
        <w:t>,</w:t>
      </w:r>
      <w:r w:rsidRPr="00FE5D30">
        <w:rPr>
          <w:b w:val="0"/>
          <w:sz w:val="20"/>
        </w:rPr>
        <w:t xml:space="preserve"> amend to read:</w:t>
      </w:r>
    </w:p>
    <w:p w14:paraId="3E62CFF4" w14:textId="4F44C858" w:rsidR="00043A26" w:rsidRPr="007D658A" w:rsidRDefault="002231DA" w:rsidP="00043A26">
      <w:pPr>
        <w:pStyle w:val="para"/>
        <w:tabs>
          <w:tab w:val="left" w:pos="2268"/>
          <w:tab w:val="left" w:pos="2835"/>
        </w:tabs>
        <w:ind w:left="4820" w:hanging="3686"/>
      </w:pPr>
      <w:r>
        <w:t>"6.2.1.</w:t>
      </w:r>
      <w:r w:rsidR="00043A26" w:rsidRPr="007D658A">
        <w:tab/>
        <w:t>Presence:</w:t>
      </w:r>
      <w:r w:rsidR="00043A26" w:rsidRPr="007D658A">
        <w:tab/>
        <w:t>Mandatory on vehicles of category T. Prohibited on vehicles of categories R and S."</w:t>
      </w:r>
    </w:p>
    <w:p w14:paraId="6FD0A93E"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6.3.1.</w:t>
      </w:r>
      <w:r w:rsidRPr="003D6742">
        <w:rPr>
          <w:b w:val="0"/>
          <w:i/>
          <w:sz w:val="20"/>
        </w:rPr>
        <w:t>,</w:t>
      </w:r>
      <w:r w:rsidRPr="00FE5D30">
        <w:rPr>
          <w:b w:val="0"/>
          <w:sz w:val="20"/>
        </w:rPr>
        <w:t xml:space="preserve"> amend to read:</w:t>
      </w:r>
    </w:p>
    <w:p w14:paraId="32F9950D" w14:textId="77777777" w:rsidR="00043A26" w:rsidRPr="007D658A" w:rsidRDefault="00043A26" w:rsidP="00043A26">
      <w:pPr>
        <w:pStyle w:val="para"/>
        <w:tabs>
          <w:tab w:val="left" w:pos="2268"/>
          <w:tab w:val="left" w:pos="2835"/>
        </w:tabs>
        <w:ind w:left="4820" w:hanging="3686"/>
      </w:pPr>
      <w:r w:rsidRPr="007D658A">
        <w:t xml:space="preserve">"6.3.1. </w:t>
      </w:r>
      <w:r w:rsidRPr="007D658A">
        <w:tab/>
        <w:t>Presence:</w:t>
      </w:r>
      <w:r w:rsidRPr="007D658A">
        <w:tab/>
        <w:t>Optional on vehicles of category T. Prohibited on vehicles of categories R and S."</w:t>
      </w:r>
    </w:p>
    <w:p w14:paraId="2BD7F25C" w14:textId="77777777" w:rsidR="00043A26" w:rsidRPr="003D6742" w:rsidRDefault="00043A26" w:rsidP="00043A26">
      <w:pPr>
        <w:pStyle w:val="HChG"/>
        <w:spacing w:before="0" w:after="120" w:line="240" w:lineRule="atLeast"/>
        <w:ind w:left="0" w:firstLine="0"/>
        <w:rPr>
          <w:b w:val="0"/>
          <w:i/>
          <w:sz w:val="20"/>
        </w:rPr>
      </w:pPr>
      <w:r>
        <w:rPr>
          <w:b w:val="0"/>
          <w:i/>
          <w:sz w:val="20"/>
        </w:rPr>
        <w:lastRenderedPageBreak/>
        <w:tab/>
      </w:r>
      <w:r>
        <w:rPr>
          <w:b w:val="0"/>
          <w:i/>
          <w:sz w:val="20"/>
        </w:rPr>
        <w:tab/>
        <w:t>Paragraph 6.5.1.</w:t>
      </w:r>
      <w:r w:rsidRPr="003D6742">
        <w:rPr>
          <w:b w:val="0"/>
          <w:i/>
          <w:sz w:val="20"/>
        </w:rPr>
        <w:t>,</w:t>
      </w:r>
      <w:r w:rsidRPr="00FE5D30">
        <w:rPr>
          <w:b w:val="0"/>
          <w:sz w:val="20"/>
        </w:rPr>
        <w:t xml:space="preserve"> amend to read:</w:t>
      </w:r>
    </w:p>
    <w:p w14:paraId="167976B6" w14:textId="77777777" w:rsidR="00043A26" w:rsidRPr="007D658A" w:rsidRDefault="00043A26" w:rsidP="00043A26">
      <w:pPr>
        <w:pStyle w:val="para"/>
        <w:tabs>
          <w:tab w:val="left" w:pos="2268"/>
          <w:tab w:val="left" w:pos="2835"/>
        </w:tabs>
        <w:ind w:left="4820" w:hanging="3686"/>
      </w:pPr>
      <w:r w:rsidRPr="007D658A">
        <w:t xml:space="preserve">"6.5.1. </w:t>
      </w:r>
      <w:r w:rsidRPr="007D658A">
        <w:tab/>
        <w:t>Presence:</w:t>
      </w:r>
      <w:r w:rsidRPr="007D658A">
        <w:tab/>
        <w:t>Mandatory. Types of indicators fall into categories (1, 1a, 1b, 2a, 2b, 5 and 6) the assembly of which on one tractor constitutes an arrangement (A to D).</w:t>
      </w:r>
    </w:p>
    <w:p w14:paraId="4CCBDBF0" w14:textId="7338D379" w:rsidR="00043A26" w:rsidRPr="007D658A" w:rsidRDefault="00043A26" w:rsidP="00043A26">
      <w:pPr>
        <w:pStyle w:val="para"/>
        <w:tabs>
          <w:tab w:val="left" w:pos="2268"/>
          <w:tab w:val="left" w:pos="2835"/>
        </w:tabs>
        <w:ind w:left="4820" w:hanging="3686"/>
      </w:pPr>
      <w:r w:rsidRPr="007D658A">
        <w:tab/>
      </w:r>
      <w:r w:rsidRPr="007D658A">
        <w:tab/>
      </w:r>
      <w:r w:rsidRPr="007D658A">
        <w:tab/>
        <w:t>Arrangement A and D shall be allowed only on vehicles of category T whose overall length does not exceed 4,600 mm and in the case of which the distance between the outer edges of the illuminating surfaces is not more than 1.60</w:t>
      </w:r>
      <w:r w:rsidR="002231DA">
        <w:t> </w:t>
      </w:r>
      <w:r w:rsidRPr="007D658A">
        <w:t xml:space="preserve">m. </w:t>
      </w:r>
    </w:p>
    <w:p w14:paraId="43C16C64" w14:textId="77777777" w:rsidR="00043A26" w:rsidRPr="007D658A" w:rsidRDefault="00043A26" w:rsidP="00043A26">
      <w:pPr>
        <w:pStyle w:val="para"/>
        <w:tabs>
          <w:tab w:val="left" w:pos="2268"/>
          <w:tab w:val="left" w:pos="2835"/>
        </w:tabs>
        <w:ind w:left="4820" w:hanging="3686"/>
      </w:pPr>
      <w:r w:rsidRPr="007D658A">
        <w:tab/>
      </w:r>
      <w:r w:rsidRPr="007D658A">
        <w:tab/>
      </w:r>
      <w:r w:rsidRPr="007D658A">
        <w:tab/>
        <w:t>Arrangements B and C shall apply to all vehicles of category T.</w:t>
      </w:r>
    </w:p>
    <w:p w14:paraId="6E6808E0" w14:textId="77777777" w:rsidR="00043A26" w:rsidRPr="007D658A" w:rsidRDefault="00043A26" w:rsidP="00043A26">
      <w:pPr>
        <w:pStyle w:val="para"/>
        <w:tabs>
          <w:tab w:val="left" w:pos="2268"/>
          <w:tab w:val="left" w:pos="2835"/>
        </w:tabs>
        <w:ind w:left="4820" w:hanging="3686"/>
      </w:pPr>
      <w:r w:rsidRPr="007D658A">
        <w:tab/>
      </w:r>
      <w:r w:rsidRPr="007D658A">
        <w:tab/>
      </w:r>
      <w:r w:rsidRPr="007D658A">
        <w:tab/>
      </w:r>
      <w:r w:rsidRPr="007D658A">
        <w:rPr>
          <w:color w:val="000000"/>
        </w:rPr>
        <w:t>For vehicles of categories R and S category 2a lamps shall be used.</w:t>
      </w:r>
    </w:p>
    <w:p w14:paraId="28295D55" w14:textId="77777777" w:rsidR="00043A26" w:rsidRPr="003542BE" w:rsidRDefault="00043A26" w:rsidP="00043A26">
      <w:pPr>
        <w:pStyle w:val="para"/>
        <w:tabs>
          <w:tab w:val="left" w:pos="2268"/>
          <w:tab w:val="left" w:pos="2835"/>
        </w:tabs>
        <w:ind w:left="4820" w:hanging="3686"/>
      </w:pPr>
      <w:r w:rsidRPr="003542BE">
        <w:tab/>
      </w:r>
      <w:r w:rsidRPr="003542BE">
        <w:tab/>
      </w:r>
      <w:r w:rsidRPr="003542BE">
        <w:tab/>
        <w:t>Additional direction-indicator lamps optional.</w:t>
      </w:r>
      <w:r>
        <w:t>"</w:t>
      </w:r>
    </w:p>
    <w:p w14:paraId="55EE4558"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6.5.3.</w:t>
      </w:r>
      <w:r w:rsidRPr="003D6742">
        <w:rPr>
          <w:b w:val="0"/>
          <w:i/>
          <w:sz w:val="20"/>
        </w:rPr>
        <w:t>,</w:t>
      </w:r>
      <w:r w:rsidRPr="00FE5D30">
        <w:rPr>
          <w:b w:val="0"/>
          <w:sz w:val="20"/>
        </w:rPr>
        <w:t xml:space="preserve"> amend to read:</w:t>
      </w:r>
    </w:p>
    <w:p w14:paraId="30E7150A" w14:textId="77777777" w:rsidR="00043A26" w:rsidRPr="00451349" w:rsidRDefault="00043A26" w:rsidP="00043A26">
      <w:pPr>
        <w:tabs>
          <w:tab w:val="left" w:pos="2268"/>
          <w:tab w:val="left" w:pos="2835"/>
        </w:tabs>
        <w:spacing w:after="120"/>
        <w:ind w:left="4820" w:right="1134" w:hanging="3686"/>
        <w:jc w:val="both"/>
      </w:pPr>
      <w:r>
        <w:t>"</w:t>
      </w:r>
      <w:r w:rsidRPr="00451349">
        <w:t xml:space="preserve">6.5.3. </w:t>
      </w:r>
      <w:r w:rsidRPr="00451349">
        <w:tab/>
        <w:t xml:space="preserve">Arrangement: </w:t>
      </w:r>
      <w:r w:rsidRPr="00451349">
        <w:tab/>
        <w:t xml:space="preserve">The number, position and horizontal visibility of the indicator lamps shall be such that they can give indications corresponding to at least one of the arrangements defined below (see also Annex 5). The angles of visibility are hatched on the diagrams; the angles shown are minimum values which may be exceeded; all the angles of visibility are measured from the </w:t>
      </w:r>
      <w:proofErr w:type="spellStart"/>
      <w:r w:rsidRPr="00451349">
        <w:t>center</w:t>
      </w:r>
      <w:proofErr w:type="spellEnd"/>
      <w:r w:rsidRPr="00451349">
        <w:t xml:space="preserve"> of the illuminating surface.</w:t>
      </w:r>
    </w:p>
    <w:p w14:paraId="2C1EF2D5" w14:textId="66FDD347" w:rsidR="00043A26" w:rsidRPr="0033421B" w:rsidRDefault="00043A26" w:rsidP="00043A26">
      <w:pPr>
        <w:pStyle w:val="para"/>
        <w:tabs>
          <w:tab w:val="left" w:pos="2268"/>
          <w:tab w:val="left" w:pos="2835"/>
          <w:tab w:val="left" w:pos="4820"/>
        </w:tabs>
        <w:ind w:left="5245" w:hanging="4111"/>
      </w:pPr>
      <w:r w:rsidRPr="0033421B">
        <w:t>6.5.3.1.</w:t>
      </w:r>
      <w:r w:rsidRPr="0033421B">
        <w:tab/>
      </w:r>
      <w:r w:rsidR="002231DA">
        <w:t>For vehicles of category T:</w:t>
      </w:r>
      <w:r w:rsidR="002231DA">
        <w:tab/>
        <w:t>"A"</w:t>
      </w:r>
      <w:r w:rsidRPr="0033421B">
        <w:tab/>
        <w:t>Two front direction-indicat</w:t>
      </w:r>
      <w:r w:rsidR="002231DA">
        <w:t>or lamps (category 1, 1a or 1b).</w:t>
      </w:r>
    </w:p>
    <w:p w14:paraId="3A5692D2" w14:textId="77777777"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r>
      <w:r w:rsidRPr="0033421B">
        <w:tab/>
        <w:t>Two rear direction-indicator lamps (category 2a).</w:t>
      </w:r>
    </w:p>
    <w:p w14:paraId="264B5A08" w14:textId="77777777" w:rsidR="00043A26" w:rsidRPr="0033421B" w:rsidRDefault="00043A26" w:rsidP="00043A26">
      <w:pPr>
        <w:pStyle w:val="para"/>
        <w:tabs>
          <w:tab w:val="left" w:pos="2268"/>
          <w:tab w:val="left" w:pos="2835"/>
          <w:tab w:val="left" w:pos="4820"/>
        </w:tabs>
        <w:ind w:left="4820" w:hanging="3686"/>
      </w:pPr>
      <w:r w:rsidRPr="0033421B">
        <w:tab/>
      </w:r>
      <w:r w:rsidRPr="0033421B">
        <w:tab/>
      </w:r>
      <w:r w:rsidRPr="0033421B">
        <w:tab/>
        <w:t>These lamps may be independent, grouped or combined.</w:t>
      </w:r>
    </w:p>
    <w:p w14:paraId="33C9B348" w14:textId="03511D6F"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t>"B"</w:t>
      </w:r>
      <w:r w:rsidRPr="0033421B">
        <w:tab/>
        <w:t>Two front direction-indicato</w:t>
      </w:r>
      <w:r w:rsidR="002231DA">
        <w:t>r lamps (category 1, 1a or 1b).</w:t>
      </w:r>
    </w:p>
    <w:p w14:paraId="5BEFAAD8" w14:textId="32B49223"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r>
      <w:r w:rsidRPr="0033421B">
        <w:tab/>
        <w:t>Two repeating side direction-in</w:t>
      </w:r>
      <w:r w:rsidR="002231DA">
        <w:t>dicator lamps (category 5 or 6).</w:t>
      </w:r>
    </w:p>
    <w:p w14:paraId="147A0A92" w14:textId="77777777"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r>
      <w:r w:rsidRPr="0033421B">
        <w:tab/>
        <w:t>Two rear direction-indicator lamps (category 2a).</w:t>
      </w:r>
    </w:p>
    <w:p w14:paraId="28F43E4F" w14:textId="77777777" w:rsidR="00043A26" w:rsidRPr="0033421B" w:rsidRDefault="00043A26" w:rsidP="00043A26">
      <w:pPr>
        <w:pStyle w:val="para"/>
        <w:tabs>
          <w:tab w:val="left" w:pos="2268"/>
          <w:tab w:val="left" w:pos="2835"/>
        </w:tabs>
        <w:ind w:left="4820" w:hanging="3686"/>
      </w:pPr>
      <w:r w:rsidRPr="0033421B">
        <w:tab/>
      </w:r>
      <w:r w:rsidRPr="0033421B">
        <w:tab/>
      </w:r>
      <w:r w:rsidRPr="0033421B">
        <w:tab/>
        <w:t>The front and repeating side lamps may be independent, grouped, or combined.</w:t>
      </w:r>
    </w:p>
    <w:p w14:paraId="3D072A2D" w14:textId="7757C274"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t>"C"</w:t>
      </w:r>
      <w:r w:rsidRPr="0033421B">
        <w:tab/>
        <w:t>Two front direction-indicat</w:t>
      </w:r>
      <w:r w:rsidR="002231DA">
        <w:t>or lamps (category 1, 1a or 1b).</w:t>
      </w:r>
    </w:p>
    <w:p w14:paraId="56E9D324" w14:textId="57F1F973" w:rsidR="00043A26" w:rsidRPr="0033421B" w:rsidRDefault="00043A26" w:rsidP="00043A26">
      <w:pPr>
        <w:pStyle w:val="para"/>
        <w:tabs>
          <w:tab w:val="left" w:pos="2268"/>
          <w:tab w:val="left" w:pos="2835"/>
          <w:tab w:val="left" w:pos="4820"/>
        </w:tabs>
        <w:ind w:left="5245" w:hanging="4111"/>
      </w:pPr>
      <w:r w:rsidRPr="0033421B">
        <w:lastRenderedPageBreak/>
        <w:tab/>
      </w:r>
      <w:r w:rsidRPr="0033421B">
        <w:tab/>
      </w:r>
      <w:r w:rsidRPr="0033421B">
        <w:tab/>
      </w:r>
      <w:r w:rsidRPr="0033421B">
        <w:tab/>
        <w:t>Two rear directio</w:t>
      </w:r>
      <w:r w:rsidR="002231DA">
        <w:t>n-indicator lamps (category 2a).</w:t>
      </w:r>
    </w:p>
    <w:p w14:paraId="63560144" w14:textId="080A4655"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r>
      <w:r w:rsidRPr="0033421B">
        <w:tab/>
        <w:t>Two repeating side in</w:t>
      </w:r>
      <w:r w:rsidR="002231DA">
        <w:t>dicator lamps (category 5 or 6).</w:t>
      </w:r>
    </w:p>
    <w:p w14:paraId="757B6AD6" w14:textId="09C37FFB" w:rsidR="00043A26" w:rsidRPr="0033421B" w:rsidRDefault="00043A26" w:rsidP="00043A26">
      <w:pPr>
        <w:pStyle w:val="para"/>
        <w:tabs>
          <w:tab w:val="left" w:pos="2268"/>
          <w:tab w:val="left" w:pos="2835"/>
          <w:tab w:val="left" w:pos="4820"/>
        </w:tabs>
        <w:ind w:left="5245" w:hanging="4111"/>
      </w:pPr>
      <w:r w:rsidRPr="0033421B">
        <w:tab/>
      </w:r>
      <w:r w:rsidRPr="0033421B">
        <w:tab/>
      </w:r>
      <w:r w:rsidRPr="0033421B">
        <w:tab/>
        <w:t>"D"</w:t>
      </w:r>
      <w:r w:rsidRPr="0033421B">
        <w:tab/>
        <w:t>Two front direction-indicat</w:t>
      </w:r>
      <w:r w:rsidR="002231DA">
        <w:t>or lamps (category 1, 1a or 1b).</w:t>
      </w:r>
    </w:p>
    <w:p w14:paraId="1ABE8B7B" w14:textId="7FD44ECF" w:rsidR="00043A26" w:rsidRPr="002231DA" w:rsidRDefault="00043A26" w:rsidP="00043A26">
      <w:pPr>
        <w:pStyle w:val="para"/>
        <w:tabs>
          <w:tab w:val="left" w:pos="2268"/>
          <w:tab w:val="left" w:pos="2835"/>
          <w:tab w:val="left" w:pos="4820"/>
        </w:tabs>
        <w:ind w:left="5245" w:hanging="4111"/>
      </w:pPr>
      <w:r w:rsidRPr="0033421B">
        <w:tab/>
      </w:r>
      <w:r w:rsidRPr="0033421B">
        <w:tab/>
      </w:r>
      <w:r w:rsidRPr="0033421B">
        <w:tab/>
      </w:r>
      <w:r w:rsidRPr="0033421B">
        <w:tab/>
        <w:t>Two rear direction-indicator lamps (category 2a).</w:t>
      </w:r>
    </w:p>
    <w:p w14:paraId="1AF9AB5A" w14:textId="77777777" w:rsidR="00043A26" w:rsidRPr="0033421B" w:rsidRDefault="00043A26" w:rsidP="00043A26">
      <w:pPr>
        <w:pStyle w:val="para"/>
        <w:tabs>
          <w:tab w:val="left" w:pos="2268"/>
          <w:tab w:val="left" w:pos="2835"/>
          <w:tab w:val="left" w:pos="4820"/>
        </w:tabs>
        <w:ind w:left="5245" w:hanging="4111"/>
        <w:rPr>
          <w:rFonts w:ascii="TimesNewRomanPS-BoldMT" w:hAnsi="TimesNewRomanPS-BoldMT" w:cs="TimesNewRomanPS-BoldMT"/>
          <w:bCs/>
          <w:lang w:eastAsia="nl-NL"/>
        </w:rPr>
      </w:pPr>
      <w:r w:rsidRPr="0033421B">
        <w:t>6.5.3.2.</w:t>
      </w:r>
      <w:r w:rsidRPr="0033421B">
        <w:tab/>
        <w:t>For vehicles of categories R and S:</w:t>
      </w:r>
      <w:r w:rsidRPr="0033421B">
        <w:tab/>
      </w:r>
      <w:r w:rsidRPr="0033421B">
        <w:rPr>
          <w:color w:val="000000"/>
        </w:rPr>
        <w:t xml:space="preserve">Two rear direction-indicator lamps (category 2a) </w:t>
      </w:r>
      <w:r w:rsidRPr="0033421B">
        <w:rPr>
          <w:rFonts w:ascii="TimesNewRomanPS-BoldMT" w:hAnsi="TimesNewRomanPS-BoldMT" w:cs="TimesNewRomanPS-BoldMT"/>
          <w:bCs/>
          <w:lang w:eastAsia="nl-NL"/>
        </w:rPr>
        <w:t>with angles of geometric visibility according to Arrangement B, C or D."</w:t>
      </w:r>
    </w:p>
    <w:p w14:paraId="772F61FA"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6.5.4.3.</w:t>
      </w:r>
      <w:r w:rsidRPr="003D6742">
        <w:rPr>
          <w:b w:val="0"/>
          <w:i/>
          <w:sz w:val="20"/>
        </w:rPr>
        <w:t>,</w:t>
      </w:r>
      <w:r w:rsidRPr="00FE5D30">
        <w:rPr>
          <w:b w:val="0"/>
          <w:sz w:val="20"/>
        </w:rPr>
        <w:t xml:space="preserve"> amend to read:</w:t>
      </w:r>
    </w:p>
    <w:p w14:paraId="6FCE9C31" w14:textId="77777777" w:rsidR="00043A26" w:rsidRPr="00DC4931" w:rsidRDefault="00043A26" w:rsidP="00043A26">
      <w:pPr>
        <w:pStyle w:val="para"/>
        <w:tabs>
          <w:tab w:val="left" w:pos="2268"/>
          <w:tab w:val="left" w:pos="2835"/>
        </w:tabs>
        <w:ind w:left="4820" w:hanging="3686"/>
      </w:pPr>
      <w:r w:rsidRPr="007D658A">
        <w:t xml:space="preserve">"6.5.4.3. </w:t>
      </w:r>
      <w:r w:rsidRPr="007D658A">
        <w:tab/>
        <w:t>Length:</w:t>
      </w:r>
      <w:r w:rsidRPr="007D658A">
        <w:tab/>
        <w:t xml:space="preserve">The distance between the </w:t>
      </w:r>
      <w:proofErr w:type="spellStart"/>
      <w:r w:rsidRPr="007D658A">
        <w:t>center</w:t>
      </w:r>
      <w:proofErr w:type="spellEnd"/>
      <w:r w:rsidRPr="007D658A">
        <w:t xml:space="preserve"> of reference of illuminating surface of the category 1 indicator (arrangement "B"), category 5 or 6</w:t>
      </w:r>
      <w:r w:rsidRPr="00DC4931">
        <w:rPr>
          <w:b/>
        </w:rPr>
        <w:t xml:space="preserve"> </w:t>
      </w:r>
      <w:r w:rsidRPr="00612488">
        <w:t>indicator (arrangement "B" and "C")</w:t>
      </w:r>
      <w:r w:rsidRPr="00CF5762">
        <w:t xml:space="preserve"> and</w:t>
      </w:r>
      <w:r w:rsidRPr="00DC4931">
        <w:t xml:space="preserve"> the transverse plane which marks the forward boundary of the tractor's overall length normally shall not exceed 1,800 mm. If the structure of the tractor makes it impossible to keep to the minimum angles of visibility, this distance may be increased to 2,600 mm.</w:t>
      </w:r>
      <w:r>
        <w:t>"</w:t>
      </w:r>
    </w:p>
    <w:p w14:paraId="644B050D"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6.7.5.</w:t>
      </w:r>
      <w:r w:rsidRPr="003D6742">
        <w:rPr>
          <w:b w:val="0"/>
          <w:i/>
          <w:sz w:val="20"/>
        </w:rPr>
        <w:t>,</w:t>
      </w:r>
      <w:r w:rsidRPr="00FE5D30">
        <w:rPr>
          <w:b w:val="0"/>
          <w:sz w:val="20"/>
        </w:rPr>
        <w:t xml:space="preserve"> amend to read:</w:t>
      </w:r>
    </w:p>
    <w:p w14:paraId="2D0DAA4D" w14:textId="77777777" w:rsidR="00043A26" w:rsidRPr="007D658A" w:rsidRDefault="00043A26" w:rsidP="00043A26">
      <w:pPr>
        <w:pStyle w:val="para"/>
        <w:tabs>
          <w:tab w:val="left" w:pos="2268"/>
          <w:tab w:val="left" w:pos="2835"/>
        </w:tabs>
        <w:ind w:left="4820" w:hanging="3686"/>
      </w:pPr>
      <w:r w:rsidRPr="007D658A">
        <w:t xml:space="preserve">"6.7.5. </w:t>
      </w:r>
      <w:r w:rsidRPr="007D658A">
        <w:tab/>
        <w:t>Geometric visibility:</w:t>
      </w:r>
      <w:r w:rsidRPr="007D658A">
        <w:tab/>
        <w:t>Horizontal angle: 45° outwards and inwards. The horizontal inward angle may be reduced to 30° if the shape of the bodywork makes it impossible to reach 45°.</w:t>
      </w:r>
    </w:p>
    <w:p w14:paraId="004B1901" w14:textId="77777777" w:rsidR="00043A26" w:rsidRPr="00DC4931" w:rsidRDefault="00043A26" w:rsidP="00043A26">
      <w:pPr>
        <w:pStyle w:val="para"/>
        <w:tabs>
          <w:tab w:val="left" w:pos="2268"/>
          <w:tab w:val="left" w:pos="2835"/>
        </w:tabs>
        <w:ind w:left="4820" w:hanging="3686"/>
        <w:rPr>
          <w:strike/>
        </w:rPr>
      </w:pPr>
      <w:r w:rsidRPr="00DC4931">
        <w:tab/>
      </w:r>
      <w:r w:rsidRPr="00DC4931">
        <w:tab/>
      </w:r>
      <w:r w:rsidRPr="00DC4931">
        <w:tab/>
      </w:r>
      <w:r w:rsidRPr="00612488">
        <w:t>Vertical angle:</w:t>
      </w:r>
      <w:r w:rsidRPr="00DC4931">
        <w:t xml:space="preserve"> 15° above and below the horizontal.</w:t>
      </w:r>
    </w:p>
    <w:p w14:paraId="5C0AE459" w14:textId="77777777" w:rsidR="00043A26" w:rsidRPr="0000283E" w:rsidRDefault="00043A26" w:rsidP="00043A26">
      <w:pPr>
        <w:pStyle w:val="para"/>
        <w:tabs>
          <w:tab w:val="left" w:pos="2268"/>
          <w:tab w:val="left" w:pos="2835"/>
        </w:tabs>
        <w:ind w:left="4820" w:hanging="3686"/>
      </w:pPr>
      <w:r w:rsidRPr="00612488">
        <w:t> </w:t>
      </w:r>
      <w:r w:rsidRPr="00612488">
        <w:tab/>
      </w:r>
      <w:r w:rsidRPr="00612488">
        <w:tab/>
      </w:r>
      <w:r w:rsidRPr="00612488">
        <w:tab/>
      </w:r>
      <w:r w:rsidRPr="0000283E">
        <w:t xml:space="preserve">The vertical angle below the horizontal may be reduced to 10° or 5° where the lamp has its H plane at or below 1,900 mm respectively </w:t>
      </w:r>
      <w:r w:rsidRPr="0000283E">
        <w:rPr>
          <w:bCs/>
        </w:rPr>
        <w:t xml:space="preserve">950 </w:t>
      </w:r>
      <w:r w:rsidRPr="0000283E">
        <w:t>mm from the ground.</w:t>
      </w:r>
      <w:r>
        <w:t>"</w:t>
      </w:r>
    </w:p>
    <w:p w14:paraId="28E711E3"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6.8.1.</w:t>
      </w:r>
      <w:r w:rsidRPr="003D6742">
        <w:rPr>
          <w:b w:val="0"/>
          <w:i/>
          <w:sz w:val="20"/>
        </w:rPr>
        <w:t>,</w:t>
      </w:r>
      <w:r w:rsidRPr="00FE5D30">
        <w:rPr>
          <w:b w:val="0"/>
          <w:sz w:val="20"/>
        </w:rPr>
        <w:t xml:space="preserve"> amend to read:</w:t>
      </w:r>
    </w:p>
    <w:p w14:paraId="43A5F460" w14:textId="77777777" w:rsidR="00043A26" w:rsidRPr="007D658A" w:rsidRDefault="00043A26" w:rsidP="00043A26">
      <w:pPr>
        <w:pStyle w:val="para"/>
        <w:tabs>
          <w:tab w:val="left" w:pos="2268"/>
          <w:tab w:val="left" w:pos="2835"/>
        </w:tabs>
        <w:ind w:left="4820" w:hanging="3686"/>
      </w:pPr>
      <w:r w:rsidRPr="007D658A">
        <w:t xml:space="preserve">"6.8.1. </w:t>
      </w:r>
      <w:r w:rsidRPr="007D658A">
        <w:tab/>
        <w:t>Presence:</w:t>
      </w:r>
      <w:r w:rsidRPr="007D658A">
        <w:tab/>
        <w:t>Mandatory on all vehicles of category T.</w:t>
      </w:r>
    </w:p>
    <w:p w14:paraId="509CE895" w14:textId="77777777" w:rsidR="00043A26" w:rsidRPr="007D658A" w:rsidRDefault="00043A26" w:rsidP="00043A26">
      <w:pPr>
        <w:pStyle w:val="para"/>
        <w:tabs>
          <w:tab w:val="left" w:pos="2268"/>
          <w:tab w:val="left" w:pos="2835"/>
        </w:tabs>
        <w:ind w:left="4820" w:hanging="3686"/>
      </w:pPr>
      <w:r w:rsidRPr="007D658A">
        <w:tab/>
      </w:r>
      <w:r w:rsidRPr="007D658A">
        <w:tab/>
      </w:r>
      <w:r w:rsidRPr="007D658A">
        <w:tab/>
        <w:t>Mandatory on all vehicles of categories R and S exceeding 1,600 mm in width.</w:t>
      </w:r>
    </w:p>
    <w:p w14:paraId="2E937093" w14:textId="7143B232" w:rsidR="00043A26" w:rsidRPr="007D658A" w:rsidRDefault="00043A26" w:rsidP="00043A26">
      <w:pPr>
        <w:pStyle w:val="para"/>
        <w:tabs>
          <w:tab w:val="left" w:pos="2268"/>
          <w:tab w:val="left" w:pos="2835"/>
        </w:tabs>
        <w:ind w:left="4820" w:hanging="3686"/>
      </w:pPr>
      <w:r w:rsidRPr="007D658A">
        <w:tab/>
      </w:r>
      <w:r w:rsidRPr="007D658A">
        <w:tab/>
      </w:r>
      <w:r w:rsidRPr="007D658A">
        <w:tab/>
        <w:t>Optional on other vehicles of categories R and</w:t>
      </w:r>
      <w:r w:rsidR="002231DA">
        <w:t> </w:t>
      </w:r>
      <w:r w:rsidRPr="007D658A">
        <w:t>S.</w:t>
      </w:r>
    </w:p>
    <w:p w14:paraId="69528613" w14:textId="77777777" w:rsidR="00043A26" w:rsidRPr="007D658A" w:rsidRDefault="00043A26" w:rsidP="00043A26">
      <w:pPr>
        <w:pStyle w:val="para"/>
        <w:tabs>
          <w:tab w:val="left" w:pos="2268"/>
          <w:tab w:val="left" w:pos="2835"/>
        </w:tabs>
        <w:ind w:left="4820" w:hanging="3686"/>
      </w:pPr>
      <w:r w:rsidRPr="007D658A">
        <w:tab/>
      </w:r>
      <w:r w:rsidRPr="007D658A">
        <w:tab/>
      </w:r>
      <w:r w:rsidRPr="007D658A">
        <w:tab/>
        <w:t>The front position lamps may be omitted if end-outline marker lamps are installed and meet all the installation requirements for front position lamps."</w:t>
      </w:r>
    </w:p>
    <w:p w14:paraId="1DEE7C78" w14:textId="77777777" w:rsidR="00043A26" w:rsidRPr="003D6742" w:rsidRDefault="00043A26" w:rsidP="00043A26">
      <w:pPr>
        <w:pStyle w:val="HChG"/>
        <w:spacing w:before="0" w:after="120" w:line="240" w:lineRule="atLeast"/>
        <w:ind w:left="0" w:firstLine="0"/>
        <w:rPr>
          <w:b w:val="0"/>
          <w:i/>
          <w:sz w:val="20"/>
        </w:rPr>
      </w:pPr>
      <w:r>
        <w:rPr>
          <w:b w:val="0"/>
          <w:i/>
          <w:sz w:val="20"/>
        </w:rPr>
        <w:lastRenderedPageBreak/>
        <w:tab/>
      </w:r>
      <w:r>
        <w:rPr>
          <w:b w:val="0"/>
          <w:i/>
          <w:sz w:val="20"/>
        </w:rPr>
        <w:tab/>
        <w:t>Paragraph 6.9.5.</w:t>
      </w:r>
      <w:r w:rsidRPr="003D6742">
        <w:rPr>
          <w:b w:val="0"/>
          <w:i/>
          <w:sz w:val="20"/>
        </w:rPr>
        <w:t>,</w:t>
      </w:r>
      <w:r w:rsidRPr="00FE5D30">
        <w:rPr>
          <w:b w:val="0"/>
          <w:sz w:val="20"/>
        </w:rPr>
        <w:t xml:space="preserve"> </w:t>
      </w:r>
      <w:r>
        <w:rPr>
          <w:b w:val="0"/>
          <w:i/>
          <w:sz w:val="20"/>
        </w:rPr>
        <w:t xml:space="preserve">first indent, </w:t>
      </w:r>
      <w:r w:rsidRPr="00FE5D30">
        <w:rPr>
          <w:b w:val="0"/>
          <w:sz w:val="20"/>
        </w:rPr>
        <w:t>amend to read:</w:t>
      </w:r>
    </w:p>
    <w:p w14:paraId="6129BAD8" w14:textId="77777777" w:rsidR="00043A26" w:rsidRPr="007D658A" w:rsidRDefault="00043A26" w:rsidP="00043A26">
      <w:pPr>
        <w:pStyle w:val="para"/>
        <w:tabs>
          <w:tab w:val="left" w:pos="2268"/>
          <w:tab w:val="left" w:pos="2835"/>
        </w:tabs>
        <w:ind w:left="4820" w:hanging="3686"/>
      </w:pPr>
      <w:r>
        <w:t>"</w:t>
      </w:r>
      <w:r w:rsidRPr="00350688">
        <w:t xml:space="preserve">6.9.5. </w:t>
      </w:r>
      <w:r w:rsidRPr="00350688">
        <w:tab/>
        <w:t>Geometric visibility:</w:t>
      </w:r>
      <w:r w:rsidRPr="00350688">
        <w:tab/>
      </w:r>
      <w:r w:rsidRPr="00612488">
        <w:t>Horizontal angle:</w:t>
      </w:r>
      <w:r w:rsidRPr="00DC4931">
        <w:t xml:space="preserve"> For the two rear position lamps: either 45° inwards and 80° outwards, or 80° inwards and 45° outwards.</w:t>
      </w:r>
      <w:r>
        <w:t xml:space="preserve"> </w:t>
      </w:r>
      <w:r w:rsidRPr="007D658A">
        <w:t>The horizontal inward angle may be reduced to 30° if the shape of the bodywork makes it impossible to reach 45°.</w:t>
      </w:r>
    </w:p>
    <w:p w14:paraId="18F1D39A" w14:textId="77777777" w:rsidR="00043A26" w:rsidRDefault="00043A26" w:rsidP="00043A26">
      <w:pPr>
        <w:pStyle w:val="para"/>
        <w:tabs>
          <w:tab w:val="left" w:pos="2268"/>
          <w:tab w:val="left" w:pos="2835"/>
        </w:tabs>
        <w:ind w:left="4820" w:hanging="3686"/>
      </w:pPr>
      <w:r w:rsidRPr="00DC4931">
        <w:tab/>
      </w:r>
      <w:r w:rsidRPr="00DC4931">
        <w:tab/>
      </w:r>
      <w:r w:rsidRPr="00DC4931">
        <w:tab/>
      </w:r>
      <w:r>
        <w:t>…"</w:t>
      </w:r>
    </w:p>
    <w:p w14:paraId="104F7A56"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6.9.7.</w:t>
      </w:r>
      <w:r w:rsidRPr="003D6742">
        <w:rPr>
          <w:b w:val="0"/>
          <w:i/>
          <w:sz w:val="20"/>
        </w:rPr>
        <w:t>,</w:t>
      </w:r>
      <w:r w:rsidRPr="00FE5D30">
        <w:rPr>
          <w:b w:val="0"/>
          <w:sz w:val="20"/>
        </w:rPr>
        <w:t xml:space="preserve"> amend to read:</w:t>
      </w:r>
    </w:p>
    <w:p w14:paraId="54150258" w14:textId="1C32FB24" w:rsidR="00043A26" w:rsidRPr="00D80C47" w:rsidRDefault="00043A26" w:rsidP="00043A26">
      <w:pPr>
        <w:pStyle w:val="para"/>
        <w:tabs>
          <w:tab w:val="left" w:pos="2268"/>
          <w:tab w:val="left" w:pos="2835"/>
        </w:tabs>
        <w:ind w:left="4820" w:hanging="3686"/>
      </w:pPr>
      <w:r w:rsidRPr="00D80C47">
        <w:t xml:space="preserve">"6.9.7. </w:t>
      </w:r>
      <w:r w:rsidRPr="00D80C47">
        <w:tab/>
        <w:t>Electrical connections:</w:t>
      </w:r>
      <w:r w:rsidRPr="00D80C47">
        <w:tab/>
        <w:t>No individual specifications (see</w:t>
      </w:r>
      <w:r>
        <w:t xml:space="preserve"> paragraph</w:t>
      </w:r>
      <w:r w:rsidR="002231DA">
        <w:t> </w:t>
      </w:r>
      <w:r w:rsidRPr="00D80C47">
        <w:t>5.11)."</w:t>
      </w:r>
    </w:p>
    <w:p w14:paraId="4507C049"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6.9.8.</w:t>
      </w:r>
      <w:r w:rsidRPr="003D6742">
        <w:rPr>
          <w:b w:val="0"/>
          <w:i/>
          <w:sz w:val="20"/>
        </w:rPr>
        <w:t>,</w:t>
      </w:r>
      <w:r w:rsidRPr="00FE5D30">
        <w:rPr>
          <w:b w:val="0"/>
          <w:sz w:val="20"/>
        </w:rPr>
        <w:t xml:space="preserve"> amend to read:</w:t>
      </w:r>
    </w:p>
    <w:p w14:paraId="556893F3" w14:textId="77777777" w:rsidR="00043A26" w:rsidRDefault="00043A26" w:rsidP="00043A26">
      <w:pPr>
        <w:pStyle w:val="para"/>
        <w:tabs>
          <w:tab w:val="left" w:pos="2268"/>
          <w:tab w:val="left" w:pos="2835"/>
        </w:tabs>
        <w:ind w:left="4820" w:hanging="3686"/>
        <w:rPr>
          <w:szCs w:val="18"/>
        </w:rPr>
      </w:pPr>
      <w:r>
        <w:t>"</w:t>
      </w:r>
      <w:r w:rsidRPr="00350688">
        <w:t xml:space="preserve">6.9.8. </w:t>
      </w:r>
      <w:r w:rsidRPr="00350688">
        <w:tab/>
      </w:r>
      <w:r w:rsidRPr="00DC4931">
        <w:t>"Circuit closed" tell-tale:</w:t>
      </w:r>
      <w:r w:rsidRPr="00DC4931">
        <w:tab/>
      </w:r>
      <w:r w:rsidRPr="00350688">
        <w:t>Mandatory</w:t>
      </w:r>
      <w:r w:rsidRPr="00DC4931">
        <w:rPr>
          <w:b/>
        </w:rPr>
        <w:t xml:space="preserve">. </w:t>
      </w:r>
      <w:r w:rsidRPr="00350688">
        <w:t>It must</w:t>
      </w:r>
      <w:r w:rsidRPr="00DC4931">
        <w:t xml:space="preserve"> be combined with that of the front position lamps.</w:t>
      </w:r>
      <w:r>
        <w:t>"</w:t>
      </w:r>
      <w:r w:rsidRPr="00DC4931">
        <w:rPr>
          <w:szCs w:val="18"/>
        </w:rPr>
        <w:t xml:space="preserve"> </w:t>
      </w:r>
    </w:p>
    <w:p w14:paraId="2800AC8B" w14:textId="77777777" w:rsidR="00043A26" w:rsidRPr="00E42825" w:rsidRDefault="00043A26" w:rsidP="00043A26">
      <w:pPr>
        <w:pStyle w:val="HChG"/>
        <w:spacing w:before="0" w:after="120" w:line="240" w:lineRule="atLeast"/>
        <w:ind w:left="0" w:firstLine="0"/>
        <w:rPr>
          <w:b w:val="0"/>
          <w:i/>
          <w:sz w:val="20"/>
        </w:rPr>
      </w:pPr>
      <w:r w:rsidRPr="00E42825">
        <w:rPr>
          <w:b w:val="0"/>
          <w:i/>
          <w:sz w:val="20"/>
        </w:rPr>
        <w:tab/>
      </w:r>
      <w:r w:rsidRPr="00E42825">
        <w:rPr>
          <w:b w:val="0"/>
          <w:i/>
          <w:sz w:val="20"/>
        </w:rPr>
        <w:tab/>
        <w:t>Paragraph 6.12.1.,</w:t>
      </w:r>
      <w:r w:rsidRPr="00E42825">
        <w:rPr>
          <w:b w:val="0"/>
          <w:sz w:val="20"/>
        </w:rPr>
        <w:t xml:space="preserve"> amend to read:</w:t>
      </w:r>
    </w:p>
    <w:p w14:paraId="3CE80D1D" w14:textId="77777777" w:rsidR="00043A26" w:rsidRPr="00E42825" w:rsidRDefault="00043A26" w:rsidP="00043A26">
      <w:pPr>
        <w:pStyle w:val="para"/>
        <w:tabs>
          <w:tab w:val="left" w:pos="2268"/>
          <w:tab w:val="left" w:pos="2835"/>
        </w:tabs>
        <w:ind w:left="4820" w:hanging="3686"/>
      </w:pPr>
      <w:r w:rsidRPr="00E42825">
        <w:t>"6.12.1.</w:t>
      </w:r>
      <w:r w:rsidRPr="00E42825">
        <w:tab/>
        <w:t>Presence:</w:t>
      </w:r>
      <w:r w:rsidRPr="00E42825">
        <w:tab/>
        <w:t>Mandatory on vehicles exceeding 2,550 mm in width. Optional on vehicles between 1,800 mm and 2,550 mm in width."</w:t>
      </w:r>
    </w:p>
    <w:p w14:paraId="2D4BE95A" w14:textId="77777777" w:rsidR="00043A26" w:rsidRPr="00E42825" w:rsidRDefault="00043A26" w:rsidP="00043A26">
      <w:pPr>
        <w:pStyle w:val="HChG"/>
        <w:spacing w:before="0" w:after="120" w:line="240" w:lineRule="atLeast"/>
        <w:ind w:left="0" w:firstLine="0"/>
        <w:rPr>
          <w:b w:val="0"/>
          <w:i/>
          <w:sz w:val="20"/>
        </w:rPr>
      </w:pPr>
      <w:r w:rsidRPr="00E42825">
        <w:rPr>
          <w:b w:val="0"/>
          <w:i/>
          <w:sz w:val="20"/>
        </w:rPr>
        <w:tab/>
      </w:r>
      <w:r w:rsidRPr="00E42825">
        <w:rPr>
          <w:b w:val="0"/>
          <w:i/>
          <w:sz w:val="20"/>
        </w:rPr>
        <w:tab/>
        <w:t>Paragraph 6.12.2.,</w:t>
      </w:r>
      <w:r w:rsidRPr="00E42825">
        <w:rPr>
          <w:b w:val="0"/>
          <w:sz w:val="20"/>
        </w:rPr>
        <w:t xml:space="preserve"> amend to read:</w:t>
      </w:r>
    </w:p>
    <w:p w14:paraId="5443F70A" w14:textId="77777777" w:rsidR="00043A26" w:rsidRPr="00E42825" w:rsidRDefault="00043A26" w:rsidP="00043A26">
      <w:pPr>
        <w:pStyle w:val="para"/>
        <w:tabs>
          <w:tab w:val="left" w:pos="2268"/>
          <w:tab w:val="left" w:pos="2835"/>
        </w:tabs>
        <w:ind w:left="4820" w:hanging="3686"/>
      </w:pPr>
      <w:r w:rsidRPr="00E42825">
        <w:t>"6.12.2.</w:t>
      </w:r>
      <w:r w:rsidRPr="00E42825">
        <w:tab/>
        <w:t>Number:</w:t>
      </w:r>
      <w:r w:rsidRPr="00E42825">
        <w:tab/>
        <w:t>Two visible from the front and two visible from the rear.</w:t>
      </w:r>
    </w:p>
    <w:p w14:paraId="4E691033" w14:textId="77777777" w:rsidR="00043A26" w:rsidRPr="00E42825" w:rsidRDefault="00043A26" w:rsidP="00043A26">
      <w:pPr>
        <w:pStyle w:val="para"/>
        <w:tabs>
          <w:tab w:val="left" w:pos="2268"/>
          <w:tab w:val="left" w:pos="2835"/>
        </w:tabs>
        <w:ind w:left="4820" w:hanging="3686"/>
      </w:pPr>
      <w:r w:rsidRPr="00E42825">
        <w:tab/>
      </w:r>
      <w:r w:rsidRPr="00E42825">
        <w:tab/>
      </w:r>
      <w:r w:rsidRPr="00E42825">
        <w:tab/>
        <w:t>Optional: additional lamps may be fitted as follows:</w:t>
      </w:r>
    </w:p>
    <w:p w14:paraId="2F9F5F00" w14:textId="77777777" w:rsidR="00043A26" w:rsidRPr="00E42825" w:rsidRDefault="00043A26" w:rsidP="00043A26">
      <w:pPr>
        <w:pStyle w:val="para"/>
        <w:tabs>
          <w:tab w:val="left" w:pos="2268"/>
          <w:tab w:val="left" w:pos="2835"/>
          <w:tab w:val="left" w:pos="5387"/>
        </w:tabs>
        <w:ind w:left="4820" w:hanging="3686"/>
      </w:pPr>
      <w:r w:rsidRPr="00E42825">
        <w:tab/>
      </w:r>
      <w:r w:rsidRPr="00E42825">
        <w:tab/>
      </w:r>
      <w:r w:rsidRPr="00E42825">
        <w:tab/>
        <w:t>(a)</w:t>
      </w:r>
      <w:r w:rsidRPr="00E42825">
        <w:tab/>
        <w:t>Two visible from the front;</w:t>
      </w:r>
    </w:p>
    <w:p w14:paraId="100C611D" w14:textId="77777777" w:rsidR="00043A26" w:rsidRPr="00E42825" w:rsidRDefault="00043A26" w:rsidP="00043A26">
      <w:pPr>
        <w:pStyle w:val="para"/>
        <w:tabs>
          <w:tab w:val="left" w:pos="2268"/>
          <w:tab w:val="left" w:pos="2835"/>
          <w:tab w:val="left" w:pos="5387"/>
        </w:tabs>
        <w:ind w:left="4820" w:hanging="3686"/>
      </w:pPr>
      <w:r w:rsidRPr="00E42825">
        <w:tab/>
      </w:r>
      <w:r w:rsidRPr="00E42825">
        <w:tab/>
      </w:r>
      <w:r w:rsidRPr="00E42825">
        <w:tab/>
        <w:t>(b)</w:t>
      </w:r>
      <w:r w:rsidRPr="00E42825">
        <w:tab/>
        <w:t>Two visible from the rear."</w:t>
      </w:r>
    </w:p>
    <w:p w14:paraId="45F64E68"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6.12.4.2.</w:t>
      </w:r>
      <w:r w:rsidRPr="003D6742">
        <w:rPr>
          <w:b w:val="0"/>
          <w:i/>
          <w:sz w:val="20"/>
        </w:rPr>
        <w:t>,</w:t>
      </w:r>
      <w:r w:rsidRPr="00FE5D30">
        <w:rPr>
          <w:b w:val="0"/>
          <w:sz w:val="20"/>
        </w:rPr>
        <w:t xml:space="preserve"> amend to read:</w:t>
      </w:r>
    </w:p>
    <w:p w14:paraId="152AC074" w14:textId="17CB6E1A" w:rsidR="00043A26" w:rsidRPr="00E42825" w:rsidRDefault="002231DA" w:rsidP="00043A26">
      <w:pPr>
        <w:pStyle w:val="para"/>
        <w:tabs>
          <w:tab w:val="left" w:pos="2268"/>
          <w:tab w:val="left" w:pos="2835"/>
        </w:tabs>
        <w:ind w:left="4820" w:hanging="3686"/>
      </w:pPr>
      <w:r>
        <w:t>"6.12.4.2.</w:t>
      </w:r>
      <w:r w:rsidR="00043A26" w:rsidRPr="00E42825">
        <w:tab/>
        <w:t>Height:</w:t>
      </w:r>
      <w:r w:rsidR="00043A26" w:rsidRPr="00E42825">
        <w:tab/>
        <w:t xml:space="preserve">At the maximum height compatible with the requirements relating to the width, design and operational requirements of the vehicle and to the symmetry of the lamps. </w:t>
      </w:r>
    </w:p>
    <w:p w14:paraId="2425DF5C" w14:textId="77777777" w:rsidR="00043A26" w:rsidRPr="00E42825" w:rsidRDefault="00043A26" w:rsidP="00043A26">
      <w:pPr>
        <w:pStyle w:val="para"/>
        <w:tabs>
          <w:tab w:val="left" w:pos="2268"/>
          <w:tab w:val="left" w:pos="2835"/>
        </w:tabs>
        <w:ind w:left="4820" w:hanging="3686"/>
      </w:pPr>
      <w:r w:rsidRPr="00E42825">
        <w:tab/>
      </w:r>
      <w:r w:rsidRPr="00E42825">
        <w:tab/>
      </w:r>
      <w:r w:rsidRPr="00E42825">
        <w:tab/>
        <w:t>Both optional and mandatory (as applicable) lamps to be fitted as far separated in height as practicable and compatible with design/operational requirements of the vehicle and symmetry of the lamps."</w:t>
      </w:r>
    </w:p>
    <w:p w14:paraId="5BF68F42"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6.14.1.</w:t>
      </w:r>
      <w:r w:rsidRPr="003D6742">
        <w:rPr>
          <w:b w:val="0"/>
          <w:i/>
          <w:sz w:val="20"/>
        </w:rPr>
        <w:t>,</w:t>
      </w:r>
      <w:r w:rsidRPr="00FE5D30">
        <w:rPr>
          <w:b w:val="0"/>
          <w:sz w:val="20"/>
        </w:rPr>
        <w:t xml:space="preserve"> amend to read:</w:t>
      </w:r>
    </w:p>
    <w:p w14:paraId="1CE2B1B8" w14:textId="6580990C" w:rsidR="00043A26" w:rsidRPr="00E42825" w:rsidRDefault="002231DA" w:rsidP="00043A26">
      <w:pPr>
        <w:pStyle w:val="para"/>
        <w:tabs>
          <w:tab w:val="left" w:pos="2268"/>
          <w:tab w:val="left" w:pos="2835"/>
        </w:tabs>
        <w:ind w:left="4820" w:hanging="3686"/>
      </w:pPr>
      <w:r>
        <w:t>"6.14.1.</w:t>
      </w:r>
      <w:r w:rsidR="00043A26" w:rsidRPr="00E42825">
        <w:tab/>
        <w:t>Presence:</w:t>
      </w:r>
      <w:r w:rsidR="00043A26" w:rsidRPr="00E42825">
        <w:tab/>
        <w:t xml:space="preserve">Mandatory on vehicles of category T. Prohibited on vehicles of categories R and S." </w:t>
      </w:r>
    </w:p>
    <w:p w14:paraId="3FC8920C"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6.14.2.</w:t>
      </w:r>
      <w:r w:rsidRPr="003D6742">
        <w:rPr>
          <w:b w:val="0"/>
          <w:i/>
          <w:sz w:val="20"/>
        </w:rPr>
        <w:t>,</w:t>
      </w:r>
      <w:r w:rsidRPr="00FE5D30">
        <w:rPr>
          <w:b w:val="0"/>
          <w:sz w:val="20"/>
        </w:rPr>
        <w:t xml:space="preserve"> amend to read:</w:t>
      </w:r>
    </w:p>
    <w:p w14:paraId="0C97A4AA" w14:textId="77777777" w:rsidR="00043A26" w:rsidRPr="00350688" w:rsidRDefault="00043A26" w:rsidP="00043A26">
      <w:pPr>
        <w:pStyle w:val="para"/>
        <w:tabs>
          <w:tab w:val="left" w:pos="2268"/>
          <w:tab w:val="left" w:pos="2835"/>
        </w:tabs>
        <w:ind w:left="4820" w:hanging="3686"/>
      </w:pPr>
      <w:r>
        <w:t>"</w:t>
      </w:r>
      <w:r w:rsidRPr="00350688">
        <w:t>6.14.2.</w:t>
      </w:r>
      <w:r w:rsidRPr="00350688">
        <w:tab/>
        <w:t>Number:</w:t>
      </w:r>
      <w:r w:rsidRPr="00350688">
        <w:tab/>
        <w:t>Two or four (see paragraph 6.14.5.1.).</w:t>
      </w:r>
    </w:p>
    <w:p w14:paraId="3094BA1E" w14:textId="77777777" w:rsidR="00043A26" w:rsidRPr="00E42825" w:rsidRDefault="00043A26" w:rsidP="00043A26">
      <w:pPr>
        <w:pStyle w:val="para"/>
        <w:tabs>
          <w:tab w:val="left" w:pos="2268"/>
          <w:tab w:val="left" w:pos="2835"/>
        </w:tabs>
        <w:ind w:left="4820" w:hanging="3686"/>
      </w:pPr>
      <w:r w:rsidRPr="00E42825">
        <w:tab/>
      </w:r>
      <w:r w:rsidRPr="00E42825">
        <w:tab/>
      </w:r>
      <w:r w:rsidRPr="00E42825">
        <w:tab/>
        <w:t xml:space="preserve">The performances of these devices shall conform to the requirements concerning Class </w:t>
      </w:r>
      <w:r w:rsidRPr="00E42825">
        <w:lastRenderedPageBreak/>
        <w:t>IA or IB retro-reflectors in Regulation No. 3. Additional retro-reflecting devices and materials (including two retro-reflectors not complying with paragraph 6.14.4. below), are permitted provided they do not impair the effectiveness of the mandatory lighting and light-signalling devices."</w:t>
      </w:r>
    </w:p>
    <w:p w14:paraId="54B4D8C1"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6.15.1.</w:t>
      </w:r>
      <w:r w:rsidRPr="003D6742">
        <w:rPr>
          <w:b w:val="0"/>
          <w:i/>
          <w:sz w:val="20"/>
        </w:rPr>
        <w:t>,</w:t>
      </w:r>
      <w:r w:rsidRPr="00FE5D30">
        <w:rPr>
          <w:b w:val="0"/>
          <w:sz w:val="20"/>
        </w:rPr>
        <w:t xml:space="preserve"> amend to read:</w:t>
      </w:r>
    </w:p>
    <w:p w14:paraId="38EC455F" w14:textId="77777777" w:rsidR="00043A26" w:rsidRPr="00E42825" w:rsidRDefault="00043A26" w:rsidP="00043A26">
      <w:pPr>
        <w:pStyle w:val="para"/>
        <w:tabs>
          <w:tab w:val="left" w:pos="2268"/>
          <w:tab w:val="left" w:pos="2835"/>
        </w:tabs>
        <w:ind w:left="4820" w:hanging="3686"/>
      </w:pPr>
      <w:r w:rsidRPr="00E42825">
        <w:t>"6.15.1.</w:t>
      </w:r>
      <w:r w:rsidRPr="00E42825">
        <w:tab/>
        <w:t>Presence:</w:t>
      </w:r>
      <w:r w:rsidRPr="00E42825">
        <w:tab/>
        <w:t xml:space="preserve">Mandatory on vehicles of category T the length of which exceeds 6 m and on all vehicles of categories R and S. </w:t>
      </w:r>
    </w:p>
    <w:p w14:paraId="5B2E1E82" w14:textId="77777777" w:rsidR="00043A26" w:rsidRPr="00350688" w:rsidRDefault="00043A26" w:rsidP="00043A26">
      <w:pPr>
        <w:pStyle w:val="para"/>
        <w:tabs>
          <w:tab w:val="left" w:pos="2268"/>
          <w:tab w:val="left" w:pos="2835"/>
        </w:tabs>
        <w:ind w:left="4820" w:hanging="3686"/>
      </w:pPr>
      <w:r w:rsidRPr="00E42825">
        <w:tab/>
      </w:r>
      <w:r w:rsidRPr="00E42825">
        <w:tab/>
      </w:r>
      <w:r w:rsidRPr="00E42825">
        <w:tab/>
        <w:t>Optional on tractors the length of which does</w:t>
      </w:r>
      <w:r w:rsidRPr="00350688">
        <w:t xml:space="preserve"> not exceed 6 m.</w:t>
      </w:r>
      <w:r>
        <w:t>"</w:t>
      </w:r>
    </w:p>
    <w:p w14:paraId="135548A1"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6.15.4.3.</w:t>
      </w:r>
      <w:r w:rsidRPr="003D6742">
        <w:rPr>
          <w:b w:val="0"/>
          <w:i/>
          <w:sz w:val="20"/>
        </w:rPr>
        <w:t>,</w:t>
      </w:r>
      <w:r w:rsidRPr="00FE5D30">
        <w:rPr>
          <w:b w:val="0"/>
          <w:sz w:val="20"/>
        </w:rPr>
        <w:t xml:space="preserve"> amend to read:</w:t>
      </w:r>
    </w:p>
    <w:p w14:paraId="49D01570" w14:textId="77777777" w:rsidR="00043A26" w:rsidRPr="00E42825" w:rsidRDefault="00043A26" w:rsidP="00043A26">
      <w:pPr>
        <w:pStyle w:val="para"/>
        <w:tabs>
          <w:tab w:val="left" w:pos="2268"/>
          <w:tab w:val="left" w:pos="2835"/>
        </w:tabs>
        <w:ind w:left="4820" w:hanging="3686"/>
      </w:pPr>
      <w:r w:rsidRPr="00E42825">
        <w:t xml:space="preserve">"6.15.4.3. </w:t>
      </w:r>
      <w:r w:rsidRPr="00E42825">
        <w:tab/>
        <w:t>Length:</w:t>
      </w:r>
      <w:r w:rsidRPr="00E42825">
        <w:tab/>
        <w:t>One reflector must be not more than 3 m from the foremost point of the vehicle, and either the same reflector or a second reflector must be not more than 3 m from the rearmost point of the vehicle. For vehicles of category R and S the distance between the rearmost side retro-reflector and the rear of the vehicle shall not exceed 1 m.</w:t>
      </w:r>
    </w:p>
    <w:p w14:paraId="4ED3586E" w14:textId="77777777" w:rsidR="00043A26" w:rsidRPr="00E42825" w:rsidRDefault="00043A26" w:rsidP="00043A26">
      <w:pPr>
        <w:pStyle w:val="para"/>
        <w:tabs>
          <w:tab w:val="left" w:pos="2268"/>
          <w:tab w:val="left" w:pos="2835"/>
        </w:tabs>
        <w:ind w:left="4820" w:hanging="3686"/>
      </w:pPr>
      <w:r w:rsidRPr="00E42825">
        <w:tab/>
      </w:r>
      <w:r w:rsidRPr="00E42825">
        <w:tab/>
      </w:r>
      <w:r w:rsidRPr="00E42825">
        <w:tab/>
        <w:t xml:space="preserve">The distance between two reflectors on the same side of the vehicle must not exceed </w:t>
      </w:r>
      <w:r w:rsidRPr="00581CB0">
        <w:rPr>
          <w:strike/>
        </w:rPr>
        <w:t>6</w:t>
      </w:r>
      <w:r w:rsidRPr="00E42825">
        <w:t xml:space="preserve"> 3 m. If the structure, design or the operational use of the vehicle makes it impossible to comply with such a requirement, this distance may be increased to 4 m."</w:t>
      </w:r>
    </w:p>
    <w:p w14:paraId="1CF45FA3"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6.17.1.</w:t>
      </w:r>
      <w:r w:rsidRPr="003D6742">
        <w:rPr>
          <w:b w:val="0"/>
          <w:i/>
          <w:sz w:val="20"/>
        </w:rPr>
        <w:t>,</w:t>
      </w:r>
      <w:r w:rsidRPr="00FE5D30">
        <w:rPr>
          <w:b w:val="0"/>
          <w:sz w:val="20"/>
        </w:rPr>
        <w:t xml:space="preserve"> amend to read:</w:t>
      </w:r>
    </w:p>
    <w:p w14:paraId="6605A45D" w14:textId="77777777" w:rsidR="00043A26" w:rsidRPr="00E42825" w:rsidRDefault="00043A26" w:rsidP="00043A26">
      <w:pPr>
        <w:pStyle w:val="para"/>
        <w:tabs>
          <w:tab w:val="left" w:pos="2268"/>
          <w:tab w:val="left" w:pos="2835"/>
        </w:tabs>
        <w:ind w:left="4820" w:hanging="3686"/>
      </w:pPr>
      <w:r w:rsidRPr="00E42825">
        <w:t>"6.17.1.</w:t>
      </w:r>
      <w:r w:rsidRPr="00E42825">
        <w:tab/>
        <w:t>Presence:</w:t>
      </w:r>
      <w:r w:rsidRPr="00E42825">
        <w:tab/>
        <w:t>Optional on vehicles of category T. Mandatory on vehicles of categories R and S."</w:t>
      </w:r>
    </w:p>
    <w:p w14:paraId="017F6DD0"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6.17.4.1.</w:t>
      </w:r>
      <w:r w:rsidRPr="003D6742">
        <w:rPr>
          <w:b w:val="0"/>
          <w:i/>
          <w:sz w:val="20"/>
        </w:rPr>
        <w:t>,</w:t>
      </w:r>
      <w:r w:rsidRPr="00FE5D30">
        <w:rPr>
          <w:b w:val="0"/>
          <w:sz w:val="20"/>
        </w:rPr>
        <w:t xml:space="preserve"> amend to read:</w:t>
      </w:r>
    </w:p>
    <w:p w14:paraId="10A478DE" w14:textId="023F4D11" w:rsidR="00043A26" w:rsidRPr="00612488" w:rsidRDefault="00043A26" w:rsidP="00043A26">
      <w:pPr>
        <w:pStyle w:val="para"/>
        <w:tabs>
          <w:tab w:val="left" w:pos="2268"/>
          <w:tab w:val="left" w:pos="2835"/>
        </w:tabs>
        <w:ind w:left="4820" w:hanging="3686"/>
      </w:pPr>
      <w:r>
        <w:t>"</w:t>
      </w:r>
      <w:r w:rsidRPr="005B03CB">
        <w:t>6.17.4.1.</w:t>
      </w:r>
      <w:r w:rsidRPr="005B03CB">
        <w:tab/>
        <w:t>Widt</w:t>
      </w:r>
      <w:r w:rsidR="002231DA">
        <w:t>h:</w:t>
      </w:r>
      <w:r w:rsidR="002231DA">
        <w:tab/>
      </w:r>
      <w:r>
        <w:tab/>
      </w:r>
      <w:r w:rsidRPr="005B03CB">
        <w:t xml:space="preserve">That point on the illuminating surface which is farthest from the vehicle's median longitudinal plane shall not be more than </w:t>
      </w:r>
      <w:r w:rsidRPr="00E42825">
        <w:t>400 mm and for vehicles of category R and S not more than 150 mm from the extreme</w:t>
      </w:r>
      <w:r w:rsidRPr="00612488">
        <w:t xml:space="preserve"> outer edge of the vehicle.</w:t>
      </w:r>
    </w:p>
    <w:p w14:paraId="10BD87E3" w14:textId="77777777" w:rsidR="00043A26" w:rsidRPr="005B03CB" w:rsidRDefault="00043A26" w:rsidP="00043A26">
      <w:pPr>
        <w:pStyle w:val="para"/>
        <w:tabs>
          <w:tab w:val="left" w:pos="2268"/>
          <w:tab w:val="left" w:pos="2835"/>
        </w:tabs>
        <w:ind w:left="4820" w:hanging="3686"/>
      </w:pPr>
      <w:r w:rsidRPr="00DC4931">
        <w:rPr>
          <w:b/>
        </w:rPr>
        <w:tab/>
      </w:r>
      <w:r w:rsidRPr="00DC4931">
        <w:rPr>
          <w:b/>
        </w:rPr>
        <w:tab/>
      </w:r>
      <w:r w:rsidRPr="00DC4931">
        <w:rPr>
          <w:b/>
        </w:rPr>
        <w:tab/>
      </w:r>
      <w:r w:rsidRPr="005B03CB">
        <w:t>The distance between the inner edges of the two apparent surfaces in the direction of the reference axes shall be not less than 600 mm. This distance may be reduced to 400 mm where the overall width of the vehicle is less than 1,300 mm.</w:t>
      </w:r>
      <w:r>
        <w:t>"</w:t>
      </w:r>
    </w:p>
    <w:p w14:paraId="5212C706" w14:textId="77777777" w:rsidR="00043A26" w:rsidRPr="003D6742" w:rsidRDefault="00043A26" w:rsidP="00043A26">
      <w:pPr>
        <w:pStyle w:val="HChG"/>
        <w:spacing w:before="0" w:after="120" w:line="240" w:lineRule="atLeast"/>
        <w:ind w:left="0" w:firstLine="0"/>
        <w:rPr>
          <w:b w:val="0"/>
          <w:i/>
          <w:sz w:val="20"/>
        </w:rPr>
      </w:pPr>
      <w:r>
        <w:rPr>
          <w:b w:val="0"/>
          <w:i/>
          <w:sz w:val="20"/>
        </w:rPr>
        <w:lastRenderedPageBreak/>
        <w:tab/>
      </w:r>
      <w:r>
        <w:rPr>
          <w:b w:val="0"/>
          <w:i/>
          <w:sz w:val="20"/>
        </w:rPr>
        <w:tab/>
        <w:t>Insert new paragraphs 6.17.5.1.2 . and 6.17.5.1.3.</w:t>
      </w:r>
      <w:r w:rsidRPr="003D6742">
        <w:rPr>
          <w:b w:val="0"/>
          <w:i/>
          <w:sz w:val="20"/>
        </w:rPr>
        <w:t>,</w:t>
      </w:r>
      <w:r w:rsidRPr="00FE5D30">
        <w:rPr>
          <w:b w:val="0"/>
          <w:sz w:val="20"/>
        </w:rPr>
        <w:t xml:space="preserve"> to read:</w:t>
      </w:r>
    </w:p>
    <w:p w14:paraId="356A122D" w14:textId="77777777" w:rsidR="00043A26" w:rsidRPr="00E42825" w:rsidRDefault="00043A26" w:rsidP="00043A26">
      <w:pPr>
        <w:pStyle w:val="para"/>
        <w:tabs>
          <w:tab w:val="left" w:pos="2268"/>
          <w:tab w:val="left" w:pos="2835"/>
        </w:tabs>
        <w:ind w:left="4820" w:hanging="3686"/>
      </w:pPr>
      <w:r w:rsidRPr="00E42825">
        <w:t>"6.17.5.1.2.</w:t>
      </w:r>
      <w:r w:rsidRPr="00E42825">
        <w:tab/>
      </w:r>
      <w:r w:rsidRPr="00E42825">
        <w:tab/>
      </w:r>
      <w:r w:rsidRPr="00E42825">
        <w:tab/>
        <w:t>The other two shall keep within a maximum height of 2,500 mm above the ground and shall be bound by the requirements of paragraph 6.17.4.1.</w:t>
      </w:r>
    </w:p>
    <w:p w14:paraId="4148142D" w14:textId="77777777" w:rsidR="00043A26" w:rsidRPr="00E42825" w:rsidRDefault="00043A26" w:rsidP="00043A26">
      <w:pPr>
        <w:pStyle w:val="para"/>
        <w:tabs>
          <w:tab w:val="left" w:pos="2268"/>
          <w:tab w:val="left" w:pos="2835"/>
        </w:tabs>
        <w:ind w:left="4820" w:hanging="3686"/>
      </w:pPr>
      <w:r w:rsidRPr="00E42825">
        <w:t>6.17.5.1.3.</w:t>
      </w:r>
      <w:r w:rsidRPr="00E42825">
        <w:tab/>
      </w:r>
      <w:r w:rsidRPr="00E42825">
        <w:tab/>
      </w:r>
      <w:r w:rsidRPr="00E42825">
        <w:tab/>
        <w:t>The combination of the two pairs shall meet the requirements for geometric visibility as specified in paragraph 6.17.5."</w:t>
      </w:r>
    </w:p>
    <w:p w14:paraId="053AD54C"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6.18.1.</w:t>
      </w:r>
      <w:r w:rsidRPr="003D6742">
        <w:rPr>
          <w:b w:val="0"/>
          <w:i/>
          <w:sz w:val="20"/>
        </w:rPr>
        <w:t>,</w:t>
      </w:r>
      <w:r w:rsidRPr="00FE5D30">
        <w:rPr>
          <w:b w:val="0"/>
          <w:sz w:val="20"/>
        </w:rPr>
        <w:t xml:space="preserve"> amend to read:</w:t>
      </w:r>
    </w:p>
    <w:p w14:paraId="3D157B02" w14:textId="77777777" w:rsidR="00043A26" w:rsidRPr="00E42825" w:rsidRDefault="00043A26" w:rsidP="00043A26">
      <w:pPr>
        <w:pStyle w:val="para"/>
        <w:tabs>
          <w:tab w:val="left" w:pos="2268"/>
          <w:tab w:val="left" w:pos="2835"/>
        </w:tabs>
        <w:ind w:left="4820" w:hanging="3686"/>
      </w:pPr>
      <w:r w:rsidRPr="00E42825">
        <w:t>"6.18.1.</w:t>
      </w:r>
      <w:r w:rsidRPr="00E42825">
        <w:tab/>
        <w:t>Presence:</w:t>
      </w:r>
      <w:r w:rsidRPr="00E42825">
        <w:tab/>
        <w:t>Mandatory on all vehicles of categories T and R exceeding 6 m in length.</w:t>
      </w:r>
    </w:p>
    <w:p w14:paraId="7C1CD09E" w14:textId="77777777" w:rsidR="00043A26" w:rsidRPr="00E42825" w:rsidRDefault="00043A26" w:rsidP="00043A26">
      <w:pPr>
        <w:pStyle w:val="para"/>
        <w:tabs>
          <w:tab w:val="left" w:pos="2268"/>
          <w:tab w:val="left" w:pos="2835"/>
        </w:tabs>
        <w:ind w:left="4820" w:hanging="3686"/>
      </w:pPr>
      <w:r w:rsidRPr="00E42825">
        <w:tab/>
      </w:r>
      <w:r w:rsidRPr="00E42825">
        <w:tab/>
      </w:r>
      <w:r w:rsidRPr="00E42825">
        <w:tab/>
        <w:t>Optional on all other vehicles."</w:t>
      </w:r>
    </w:p>
    <w:p w14:paraId="787C35E1" w14:textId="77777777" w:rsidR="00043A26" w:rsidRPr="00E42825" w:rsidRDefault="00043A26" w:rsidP="00043A26">
      <w:pPr>
        <w:pStyle w:val="HChG"/>
        <w:spacing w:before="0" w:after="120" w:line="240" w:lineRule="atLeast"/>
        <w:ind w:left="0" w:firstLine="0"/>
        <w:rPr>
          <w:b w:val="0"/>
          <w:i/>
          <w:sz w:val="20"/>
        </w:rPr>
      </w:pPr>
      <w:r w:rsidRPr="00E42825">
        <w:rPr>
          <w:b w:val="0"/>
          <w:i/>
          <w:sz w:val="20"/>
        </w:rPr>
        <w:tab/>
      </w:r>
      <w:r w:rsidRPr="00E42825">
        <w:rPr>
          <w:b w:val="0"/>
          <w:i/>
          <w:sz w:val="20"/>
        </w:rPr>
        <w:tab/>
        <w:t>Paragraph 6.19.1.,</w:t>
      </w:r>
      <w:r w:rsidRPr="00E42825">
        <w:rPr>
          <w:b w:val="0"/>
          <w:sz w:val="20"/>
        </w:rPr>
        <w:t xml:space="preserve"> amend to read:</w:t>
      </w:r>
    </w:p>
    <w:p w14:paraId="502BFBF0" w14:textId="77777777" w:rsidR="00043A26" w:rsidRPr="00E42825" w:rsidRDefault="00043A26" w:rsidP="00043A26">
      <w:pPr>
        <w:pStyle w:val="para"/>
        <w:tabs>
          <w:tab w:val="left" w:pos="2268"/>
          <w:tab w:val="left" w:pos="2835"/>
        </w:tabs>
        <w:ind w:left="4820" w:hanging="3686"/>
      </w:pPr>
      <w:r w:rsidRPr="00E42825">
        <w:t>"6.19.1.</w:t>
      </w:r>
      <w:r w:rsidRPr="00E42825">
        <w:tab/>
        <w:t>Presence:</w:t>
      </w:r>
      <w:r w:rsidRPr="00E42825">
        <w:tab/>
        <w:t>Optional on vehicles of category T. Prohibited on vehicles of categories R and S."</w:t>
      </w:r>
    </w:p>
    <w:p w14:paraId="426D0220" w14:textId="77777777" w:rsidR="00043A26" w:rsidRPr="00E42825" w:rsidRDefault="00043A26" w:rsidP="00043A26">
      <w:pPr>
        <w:pStyle w:val="HChG"/>
        <w:spacing w:before="0" w:after="120" w:line="240" w:lineRule="atLeast"/>
        <w:ind w:left="0" w:firstLine="0"/>
        <w:rPr>
          <w:b w:val="0"/>
          <w:i/>
          <w:sz w:val="20"/>
        </w:rPr>
      </w:pPr>
      <w:r w:rsidRPr="00E42825">
        <w:rPr>
          <w:b w:val="0"/>
          <w:i/>
          <w:sz w:val="20"/>
        </w:rPr>
        <w:tab/>
      </w:r>
      <w:r w:rsidRPr="00E42825">
        <w:rPr>
          <w:b w:val="0"/>
          <w:i/>
          <w:sz w:val="20"/>
        </w:rPr>
        <w:tab/>
        <w:t>Paragraph 6.20.1.,</w:t>
      </w:r>
      <w:r w:rsidRPr="00E42825">
        <w:rPr>
          <w:b w:val="0"/>
          <w:sz w:val="20"/>
        </w:rPr>
        <w:t xml:space="preserve"> amend to read:</w:t>
      </w:r>
    </w:p>
    <w:p w14:paraId="6AF75A97" w14:textId="77777777" w:rsidR="00043A26" w:rsidRPr="00E42825" w:rsidRDefault="00043A26" w:rsidP="00043A26">
      <w:pPr>
        <w:pStyle w:val="para"/>
        <w:tabs>
          <w:tab w:val="left" w:pos="2268"/>
          <w:tab w:val="left" w:pos="2835"/>
        </w:tabs>
        <w:ind w:left="4820" w:hanging="3686"/>
      </w:pPr>
      <w:r w:rsidRPr="00E42825">
        <w:t>"6.20.1.</w:t>
      </w:r>
      <w:r w:rsidRPr="00E42825">
        <w:tab/>
        <w:t>Presence:</w:t>
      </w:r>
      <w:r w:rsidRPr="00E42825">
        <w:tab/>
        <w:t>Optional on vehicles of category T. Prohibited on vehicles of categories R and S."</w:t>
      </w:r>
    </w:p>
    <w:p w14:paraId="2E5B524F" w14:textId="77777777" w:rsidR="00043A26" w:rsidRPr="00E42825" w:rsidRDefault="00043A26" w:rsidP="00043A26">
      <w:pPr>
        <w:pStyle w:val="HChG"/>
        <w:spacing w:before="0" w:after="120" w:line="240" w:lineRule="atLeast"/>
        <w:ind w:left="0" w:firstLine="0"/>
        <w:rPr>
          <w:b w:val="0"/>
          <w:i/>
          <w:sz w:val="20"/>
        </w:rPr>
      </w:pPr>
      <w:r w:rsidRPr="00E42825">
        <w:rPr>
          <w:b w:val="0"/>
          <w:i/>
          <w:sz w:val="20"/>
        </w:rPr>
        <w:tab/>
      </w:r>
      <w:r w:rsidRPr="00E42825">
        <w:rPr>
          <w:b w:val="0"/>
          <w:i/>
          <w:sz w:val="20"/>
        </w:rPr>
        <w:tab/>
        <w:t>Paragraph 6.23.1.,</w:t>
      </w:r>
      <w:r w:rsidRPr="00E42825">
        <w:rPr>
          <w:b w:val="0"/>
          <w:sz w:val="20"/>
        </w:rPr>
        <w:t xml:space="preserve"> amend to read:</w:t>
      </w:r>
    </w:p>
    <w:p w14:paraId="0071797E" w14:textId="77777777" w:rsidR="00043A26" w:rsidRPr="00E42825" w:rsidRDefault="00043A26" w:rsidP="00043A26">
      <w:pPr>
        <w:pStyle w:val="para"/>
        <w:tabs>
          <w:tab w:val="left" w:pos="2268"/>
          <w:tab w:val="left" w:pos="2835"/>
        </w:tabs>
        <w:ind w:left="4820" w:hanging="3686"/>
      </w:pPr>
      <w:r w:rsidRPr="00E42825">
        <w:t>"6.23.1.</w:t>
      </w:r>
      <w:r w:rsidRPr="00E42825">
        <w:tab/>
        <w:t>Presence:</w:t>
      </w:r>
      <w:r w:rsidRPr="00E42825">
        <w:tab/>
        <w:t xml:space="preserve">Optional on vehicles of category T. Prohibited on vehicles of categories R and S." </w:t>
      </w:r>
    </w:p>
    <w:p w14:paraId="1C4E939E"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Paragraph 6.24.1.</w:t>
      </w:r>
      <w:r w:rsidRPr="003D6742">
        <w:rPr>
          <w:b w:val="0"/>
          <w:i/>
          <w:sz w:val="20"/>
        </w:rPr>
        <w:t>,</w:t>
      </w:r>
      <w:r w:rsidRPr="00FE5D30">
        <w:rPr>
          <w:b w:val="0"/>
          <w:sz w:val="20"/>
        </w:rPr>
        <w:t xml:space="preserve"> amend to read:</w:t>
      </w:r>
    </w:p>
    <w:p w14:paraId="0D81DAC3" w14:textId="77777777" w:rsidR="00043A26" w:rsidRPr="00E42825" w:rsidRDefault="00043A26" w:rsidP="00043A26">
      <w:pPr>
        <w:pStyle w:val="para"/>
        <w:tabs>
          <w:tab w:val="left" w:pos="2268"/>
          <w:tab w:val="left" w:pos="2835"/>
        </w:tabs>
        <w:ind w:left="4820" w:hanging="3686"/>
      </w:pPr>
      <w:r w:rsidRPr="00E42825">
        <w:t>"6.24.1.</w:t>
      </w:r>
      <w:r w:rsidRPr="00E42825">
        <w:tab/>
        <w:t>Presence</w:t>
      </w:r>
      <w:r>
        <w:t xml:space="preserve">: </w:t>
      </w:r>
      <w:r w:rsidRPr="00E42825">
        <w:tab/>
        <w:t>Optional on vehicles of category T. Prohibited on vehicles of categories R and S."</w:t>
      </w:r>
    </w:p>
    <w:p w14:paraId="49B218F5"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Insert a new paragraph 6.25.</w:t>
      </w:r>
      <w:r>
        <w:rPr>
          <w:b w:val="0"/>
          <w:sz w:val="20"/>
        </w:rPr>
        <w:t>, to read:</w:t>
      </w:r>
    </w:p>
    <w:p w14:paraId="50745458" w14:textId="77777777" w:rsidR="00043A26" w:rsidRPr="00E42825" w:rsidRDefault="00043A26" w:rsidP="00043A26">
      <w:pPr>
        <w:pStyle w:val="para"/>
        <w:tabs>
          <w:tab w:val="left" w:pos="2268"/>
          <w:tab w:val="left" w:pos="2835"/>
        </w:tabs>
        <w:ind w:left="4820" w:hanging="3686"/>
      </w:pPr>
      <w:r w:rsidRPr="00E42825">
        <w:t>"6.25.</w:t>
      </w:r>
      <w:r w:rsidRPr="00E42825">
        <w:tab/>
        <w:t>Rear retro-reflectors, triangular (Regulation No. 3)</w:t>
      </w:r>
    </w:p>
    <w:p w14:paraId="19D49454" w14:textId="77777777" w:rsidR="00043A26" w:rsidRPr="00E42825" w:rsidRDefault="00043A26" w:rsidP="00043A26">
      <w:pPr>
        <w:pStyle w:val="para"/>
        <w:tabs>
          <w:tab w:val="left" w:pos="2268"/>
          <w:tab w:val="left" w:pos="2835"/>
        </w:tabs>
        <w:ind w:left="4820" w:hanging="3686"/>
        <w:rPr>
          <w:color w:val="000000"/>
        </w:rPr>
      </w:pPr>
      <w:r w:rsidRPr="00E42825">
        <w:rPr>
          <w:noProof/>
          <w:color w:val="000000"/>
        </w:rPr>
        <w:t>6.25.1.</w:t>
      </w:r>
      <w:r w:rsidRPr="00E42825">
        <w:rPr>
          <w:noProof/>
          <w:color w:val="000000"/>
        </w:rPr>
        <w:tab/>
        <w:t>Presence:</w:t>
      </w:r>
      <w:r w:rsidRPr="00E42825">
        <w:rPr>
          <w:noProof/>
          <w:color w:val="000000"/>
        </w:rPr>
        <w:tab/>
      </w:r>
      <w:r w:rsidRPr="00E42825">
        <w:rPr>
          <w:color w:val="000000"/>
        </w:rPr>
        <w:t xml:space="preserve">Mandatory on vehicles of categories R and S. Prohibited on </w:t>
      </w:r>
      <w:r w:rsidRPr="00E42825">
        <w:t>vehicles of category T</w:t>
      </w:r>
      <w:r w:rsidRPr="00E42825">
        <w:rPr>
          <w:color w:val="000000"/>
        </w:rPr>
        <w:t>.</w:t>
      </w:r>
    </w:p>
    <w:p w14:paraId="0B4B24A0"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6.25.2.</w:t>
      </w:r>
      <w:r w:rsidRPr="00E42825">
        <w:rPr>
          <w:color w:val="000000"/>
        </w:rPr>
        <w:tab/>
        <w:t>Number:</w:t>
      </w:r>
      <w:r w:rsidRPr="00E42825">
        <w:rPr>
          <w:color w:val="000000"/>
        </w:rPr>
        <w:tab/>
        <w:t>Two or four (see paragraph 6.25.5.1.).</w:t>
      </w:r>
    </w:p>
    <w:p w14:paraId="5CC8B3E3"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6.25.3. </w:t>
      </w:r>
      <w:r w:rsidRPr="00E42825">
        <w:rPr>
          <w:color w:val="000000"/>
        </w:rPr>
        <w:tab/>
        <w:t>Arrangement:</w:t>
      </w:r>
      <w:r w:rsidRPr="00E42825">
        <w:rPr>
          <w:color w:val="000000"/>
        </w:rPr>
        <w:tab/>
        <w:t>The apex of the triangle shall be directed upwards.</w:t>
      </w:r>
    </w:p>
    <w:p w14:paraId="1AA9FA49"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6.25.4. </w:t>
      </w:r>
      <w:r w:rsidRPr="00E42825">
        <w:rPr>
          <w:color w:val="000000"/>
        </w:rPr>
        <w:tab/>
        <w:t>Position</w:t>
      </w:r>
    </w:p>
    <w:p w14:paraId="05F38ECD"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6.25.4.1. </w:t>
      </w:r>
      <w:r w:rsidRPr="00E42825">
        <w:rPr>
          <w:color w:val="000000"/>
        </w:rPr>
        <w:tab/>
        <w:t>Width:</w:t>
      </w:r>
      <w:r w:rsidRPr="00E42825">
        <w:rPr>
          <w:color w:val="000000"/>
        </w:rPr>
        <w:tab/>
      </w:r>
      <w:r>
        <w:rPr>
          <w:color w:val="000000"/>
        </w:rPr>
        <w:tab/>
      </w:r>
      <w:r w:rsidRPr="00E42825">
        <w:rPr>
          <w:color w:val="000000"/>
        </w:rPr>
        <w:t xml:space="preserve">Except as provided in paragraph </w:t>
      </w:r>
      <w:hyperlink r:id="rId10" w:anchor="A0_S6_14_4_1_" w:history="1">
        <w:r w:rsidRPr="00E42825">
          <w:rPr>
            <w:color w:val="000000"/>
          </w:rPr>
          <w:t>6.25.5.1.</w:t>
        </w:r>
      </w:hyperlink>
      <w:r w:rsidRPr="00E42825">
        <w:rPr>
          <w:color w:val="000000"/>
        </w:rPr>
        <w:t xml:space="preserve"> the point on the illuminating surface which is farthest from the vehicle's median longitudinal plane shall be not more than 400 mm from the extreme outer edge of the vehicle. The inner edges of the retro-reflectors shall be not less than 600 mm apart. This distance may be reduced to 400 mm where the overall width of the vehicle is less than 1,300 mm.</w:t>
      </w:r>
    </w:p>
    <w:p w14:paraId="6BB9FE80" w14:textId="77777777" w:rsidR="00043A26" w:rsidRPr="00E42825" w:rsidRDefault="00043A26" w:rsidP="00043A26">
      <w:pPr>
        <w:pStyle w:val="para"/>
        <w:tabs>
          <w:tab w:val="left" w:pos="2268"/>
          <w:tab w:val="left" w:pos="2835"/>
        </w:tabs>
        <w:ind w:left="4820" w:hanging="3686"/>
        <w:rPr>
          <w:color w:val="000000"/>
        </w:rPr>
      </w:pPr>
      <w:r w:rsidRPr="00E42825">
        <w:rPr>
          <w:color w:val="000000"/>
        </w:rPr>
        <w:lastRenderedPageBreak/>
        <w:t>6.25.4.2.</w:t>
      </w:r>
      <w:r w:rsidRPr="00E42825">
        <w:rPr>
          <w:color w:val="000000"/>
        </w:rPr>
        <w:tab/>
        <w:t>Height:</w:t>
      </w:r>
      <w:r w:rsidRPr="00E42825">
        <w:rPr>
          <w:color w:val="000000"/>
        </w:rPr>
        <w:tab/>
        <w:t xml:space="preserve">Except as provided in paragraph </w:t>
      </w:r>
      <w:hyperlink r:id="rId11" w:anchor="A0_S6_14_4_1_" w:history="1">
        <w:r w:rsidRPr="00E42825">
          <w:rPr>
            <w:color w:val="000000"/>
          </w:rPr>
          <w:t>6.25.5.1.</w:t>
        </w:r>
      </w:hyperlink>
      <w:r w:rsidRPr="00E42825">
        <w:rPr>
          <w:color w:val="000000"/>
        </w:rPr>
        <w:t xml:space="preserve">, not less than 400 mm and not more than 1,500 mm above the ground. </w:t>
      </w:r>
    </w:p>
    <w:p w14:paraId="59655EE6"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For vehicles with a maximum width not exceeding 1,300 mm above the ground not less than 250 mm.</w:t>
      </w:r>
    </w:p>
    <w:p w14:paraId="20F674B3"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6.25.4.3. </w:t>
      </w:r>
      <w:r w:rsidRPr="00E42825">
        <w:rPr>
          <w:color w:val="000000"/>
        </w:rPr>
        <w:tab/>
        <w:t>Length:</w:t>
      </w:r>
      <w:r w:rsidRPr="00E42825">
        <w:rPr>
          <w:color w:val="000000"/>
        </w:rPr>
        <w:tab/>
        <w:t>No individual specifications.</w:t>
      </w:r>
    </w:p>
    <w:p w14:paraId="29E7B405" w14:textId="77777777" w:rsidR="00043A26" w:rsidRPr="00E42825" w:rsidRDefault="00043A26" w:rsidP="00043A26">
      <w:pPr>
        <w:pStyle w:val="para"/>
        <w:tabs>
          <w:tab w:val="left" w:pos="2268"/>
          <w:tab w:val="left" w:pos="2835"/>
        </w:tabs>
        <w:ind w:left="4820" w:hanging="3686"/>
        <w:rPr>
          <w:color w:val="000000"/>
          <w:lang w:eastAsia="fr-FR"/>
        </w:rPr>
      </w:pPr>
      <w:r w:rsidRPr="00E42825">
        <w:rPr>
          <w:color w:val="000000"/>
        </w:rPr>
        <w:t xml:space="preserve">6.25.5. </w:t>
      </w:r>
      <w:r w:rsidRPr="00E42825">
        <w:rPr>
          <w:color w:val="000000"/>
        </w:rPr>
        <w:tab/>
        <w:t>Geometric visibility:</w:t>
      </w:r>
      <w:r w:rsidRPr="00E42825">
        <w:rPr>
          <w:color w:val="000000"/>
        </w:rPr>
        <w:tab/>
        <w:t>Horizontal angle:</w:t>
      </w:r>
      <w:r w:rsidRPr="00E42825">
        <w:rPr>
          <w:color w:val="000000"/>
          <w:lang w:eastAsia="fr-FR"/>
        </w:rPr>
        <w:t>  30° inwards and outwards.</w:t>
      </w:r>
    </w:p>
    <w:p w14:paraId="38F1F81D"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Vertical angle:  15° above and below the horizontal. The vertical angle below the horizontal may be reduced to 5° if the height of the reflector is less than 750 mm.</w:t>
      </w:r>
    </w:p>
    <w:p w14:paraId="35C83146"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6.25.5.1. </w:t>
      </w:r>
      <w:r w:rsidRPr="00E42825">
        <w:rPr>
          <w:color w:val="000000"/>
        </w:rPr>
        <w:tab/>
      </w:r>
      <w:r w:rsidRPr="00E42825">
        <w:rPr>
          <w:color w:val="000000"/>
        </w:rPr>
        <w:tab/>
      </w:r>
      <w:r w:rsidRPr="00E42825">
        <w:rPr>
          <w:color w:val="000000"/>
        </w:rPr>
        <w:tab/>
        <w:t>If it is impossible to observe the above position and visibility requirements, four retro-reflectors may be fitted in accordance with the following installation specifications:</w:t>
      </w:r>
    </w:p>
    <w:p w14:paraId="5C1721DF"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6.25.5.1.1. </w:t>
      </w:r>
      <w:r w:rsidRPr="00E42825">
        <w:rPr>
          <w:color w:val="000000"/>
        </w:rPr>
        <w:tab/>
      </w:r>
      <w:r w:rsidRPr="00E42825">
        <w:rPr>
          <w:color w:val="000000"/>
        </w:rPr>
        <w:tab/>
      </w:r>
      <w:r w:rsidRPr="00E42825">
        <w:rPr>
          <w:color w:val="000000"/>
        </w:rPr>
        <w:tab/>
        <w:t>Two retro-reflectors must keep within the maximum height of 900 mm above the ground. However, this upper limit may be increased to not more than 1,200 mm if it is impossible to keep within the height of 900 mm without having to use fixing devices liable to be easily damaged or bent.</w:t>
      </w:r>
    </w:p>
    <w:p w14:paraId="7E7B40E0"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A distance of at least 300 mm between the interior edges of the reflectors must be observed, and they must have a vertical angle of visibility above the horizontal of 15°.</w:t>
      </w:r>
    </w:p>
    <w:p w14:paraId="5974BB8C"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6.25.5.1.2. </w:t>
      </w:r>
      <w:r w:rsidRPr="00E42825">
        <w:rPr>
          <w:color w:val="000000"/>
        </w:rPr>
        <w:tab/>
      </w:r>
      <w:r w:rsidRPr="00E42825">
        <w:rPr>
          <w:color w:val="000000"/>
        </w:rPr>
        <w:tab/>
      </w:r>
      <w:r w:rsidRPr="00E42825">
        <w:rPr>
          <w:color w:val="000000"/>
        </w:rPr>
        <w:tab/>
        <w:t xml:space="preserve">The other two shall keep within a maximum height of 2,500 mm above the ground and shall be bound by the requirements of paragraph </w:t>
      </w:r>
      <w:hyperlink r:id="rId12" w:anchor="A0_S6_14_3_1_" w:history="1">
        <w:r w:rsidRPr="00E42825">
          <w:rPr>
            <w:color w:val="000000"/>
          </w:rPr>
          <w:t>6.25.4.1.</w:t>
        </w:r>
      </w:hyperlink>
    </w:p>
    <w:p w14:paraId="6E4BD288"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6.25.6. </w:t>
      </w:r>
      <w:r w:rsidRPr="00E42825">
        <w:rPr>
          <w:color w:val="000000"/>
        </w:rPr>
        <w:tab/>
        <w:t>Alignment:</w:t>
      </w:r>
      <w:r w:rsidRPr="00E42825">
        <w:rPr>
          <w:color w:val="000000"/>
        </w:rPr>
        <w:tab/>
        <w:t>Towards the rear.</w:t>
      </w:r>
    </w:p>
    <w:p w14:paraId="6DD8A217" w14:textId="77777777" w:rsidR="00043A26" w:rsidRPr="00E42825" w:rsidRDefault="00043A26" w:rsidP="00043A26">
      <w:pPr>
        <w:pStyle w:val="para"/>
        <w:tabs>
          <w:tab w:val="left" w:pos="2268"/>
          <w:tab w:val="left" w:pos="2835"/>
        </w:tabs>
        <w:ind w:left="4820" w:hanging="3686"/>
        <w:rPr>
          <w:color w:val="000000"/>
        </w:rPr>
      </w:pPr>
      <w:r w:rsidRPr="00E42825">
        <w:rPr>
          <w:color w:val="000000"/>
        </w:rPr>
        <w:t xml:space="preserve">6.25.7. </w:t>
      </w:r>
      <w:r w:rsidRPr="00E42825">
        <w:rPr>
          <w:color w:val="000000"/>
        </w:rPr>
        <w:tab/>
        <w:t>Other requirements:</w:t>
      </w:r>
      <w:r w:rsidRPr="00E42825">
        <w:rPr>
          <w:color w:val="000000"/>
        </w:rPr>
        <w:tab/>
        <w:t>The illuminating surface of the retro-reflector may have parts in common with that of any other rear lamp."</w:t>
      </w:r>
    </w:p>
    <w:p w14:paraId="2ACF41C5"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Insert a new paragraph 6.26.</w:t>
      </w:r>
      <w:r>
        <w:rPr>
          <w:b w:val="0"/>
          <w:sz w:val="20"/>
        </w:rPr>
        <w:t>, to read:</w:t>
      </w:r>
    </w:p>
    <w:p w14:paraId="6C1AEE51"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w:t>
      </w:r>
      <w:r w:rsidRPr="00E42825">
        <w:rPr>
          <w:color w:val="000000"/>
        </w:rPr>
        <w:tab/>
        <w:t>Signalling panel and signalling foil (Regulations Nos. 70 and 104)</w:t>
      </w:r>
    </w:p>
    <w:p w14:paraId="60358BC4"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6.26.1.</w:t>
      </w:r>
      <w:r w:rsidRPr="00E42825">
        <w:rPr>
          <w:color w:val="000000"/>
        </w:rPr>
        <w:tab/>
        <w:t>Presence:</w:t>
      </w:r>
      <w:r w:rsidRPr="00E42825">
        <w:rPr>
          <w:color w:val="000000"/>
        </w:rPr>
        <w:tab/>
        <w:t xml:space="preserve">Mandatory on vehicles </w:t>
      </w:r>
      <w:r w:rsidRPr="00E42825">
        <w:t>exceeding 2,550 mm in width.</w:t>
      </w:r>
    </w:p>
    <w:p w14:paraId="013FBF3D"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r>
      <w:r w:rsidRPr="00E42825">
        <w:rPr>
          <w:color w:val="000000"/>
        </w:rPr>
        <w:tab/>
      </w:r>
      <w:r w:rsidRPr="00E42825">
        <w:rPr>
          <w:color w:val="000000"/>
        </w:rPr>
        <w:tab/>
        <w:t>Optional on vehicles of category S not exceeding 2,550 mm in width.</w:t>
      </w:r>
    </w:p>
    <w:p w14:paraId="05984342"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6.26.2.</w:t>
      </w:r>
      <w:r w:rsidRPr="00E42825">
        <w:rPr>
          <w:color w:val="000000"/>
        </w:rPr>
        <w:tab/>
        <w:t>Number:</w:t>
      </w:r>
      <w:r w:rsidRPr="00E42825">
        <w:rPr>
          <w:color w:val="000000"/>
        </w:rPr>
        <w:tab/>
        <w:t>Two or four (Annex 6).</w:t>
      </w:r>
    </w:p>
    <w:p w14:paraId="3D58E204"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6.26.3.</w:t>
      </w:r>
      <w:r w:rsidRPr="00E42825">
        <w:rPr>
          <w:color w:val="000000"/>
        </w:rPr>
        <w:tab/>
        <w:t>Arrangement:</w:t>
      </w:r>
      <w:r w:rsidRPr="00E42825">
        <w:rPr>
          <w:color w:val="000000"/>
        </w:rPr>
        <w:tab/>
        <w:t>According to the specifications of Annex 6.</w:t>
      </w:r>
    </w:p>
    <w:p w14:paraId="15E38AC8"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6.26.4.</w:t>
      </w:r>
      <w:r w:rsidRPr="00E42825">
        <w:rPr>
          <w:color w:val="000000"/>
        </w:rPr>
        <w:tab/>
        <w:t>Position</w:t>
      </w:r>
    </w:p>
    <w:p w14:paraId="554FCE48" w14:textId="77777777" w:rsidR="00043A26" w:rsidRPr="00E42825" w:rsidRDefault="00043A26" w:rsidP="00043A26">
      <w:pPr>
        <w:pStyle w:val="para"/>
        <w:tabs>
          <w:tab w:val="left" w:pos="2268"/>
          <w:tab w:val="left" w:pos="2835"/>
        </w:tabs>
        <w:ind w:left="4820" w:hanging="3686"/>
        <w:rPr>
          <w:color w:val="000000"/>
        </w:rPr>
      </w:pPr>
      <w:r w:rsidRPr="00E42825">
        <w:rPr>
          <w:color w:val="000000"/>
        </w:rPr>
        <w:lastRenderedPageBreak/>
        <w:tab/>
        <w:t>Width:</w:t>
      </w:r>
      <w:r w:rsidRPr="00E42825">
        <w:rPr>
          <w:color w:val="000000"/>
        </w:rPr>
        <w:tab/>
      </w:r>
      <w:r>
        <w:rPr>
          <w:color w:val="000000"/>
        </w:rPr>
        <w:tab/>
      </w:r>
      <w:r w:rsidRPr="00E42825">
        <w:rPr>
          <w:color w:val="000000"/>
        </w:rPr>
        <w:t>That point on the illuminating surface of at least one entire basic standard area which is farthest from the vehicle's median longitudinal plane shall not be more than 100 mm from the extreme outer edge of the vehicle. This value may be increased if the shape of the bodywork makes it impossible to keep within 100 mm.</w:t>
      </w:r>
    </w:p>
    <w:p w14:paraId="71A97FC3"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t>Height:</w:t>
      </w:r>
      <w:r w:rsidRPr="00E42825">
        <w:rPr>
          <w:color w:val="000000"/>
        </w:rPr>
        <w:tab/>
        <w:t>No individual specifications.</w:t>
      </w:r>
    </w:p>
    <w:p w14:paraId="0E97535B" w14:textId="77777777" w:rsidR="00043A26" w:rsidRPr="00E42825" w:rsidRDefault="00043A26" w:rsidP="00043A26">
      <w:pPr>
        <w:pStyle w:val="para"/>
        <w:tabs>
          <w:tab w:val="left" w:pos="2268"/>
          <w:tab w:val="left" w:pos="2835"/>
        </w:tabs>
        <w:ind w:left="4820" w:hanging="3686"/>
        <w:rPr>
          <w:color w:val="000000"/>
        </w:rPr>
      </w:pPr>
      <w:r w:rsidRPr="00E42825">
        <w:rPr>
          <w:color w:val="000000"/>
        </w:rPr>
        <w:tab/>
        <w:t>Length:</w:t>
      </w:r>
      <w:r w:rsidRPr="00E42825">
        <w:rPr>
          <w:color w:val="000000"/>
        </w:rPr>
        <w:tab/>
        <w:t>No individual specifications.</w:t>
      </w:r>
    </w:p>
    <w:p w14:paraId="5E6572BE"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6.26.5.</w:t>
      </w:r>
      <w:r w:rsidRPr="00E42825">
        <w:rPr>
          <w:color w:val="000000"/>
        </w:rPr>
        <w:tab/>
        <w:t>Geometric visibility:</w:t>
      </w:r>
      <w:r w:rsidRPr="00E42825">
        <w:rPr>
          <w:color w:val="000000"/>
        </w:rPr>
        <w:tab/>
        <w:t>No individual specifications.</w:t>
      </w:r>
    </w:p>
    <w:p w14:paraId="74EFD510" w14:textId="77777777" w:rsidR="00043A26" w:rsidRPr="00E42825" w:rsidRDefault="00043A26" w:rsidP="00043A26">
      <w:pPr>
        <w:pStyle w:val="para"/>
        <w:tabs>
          <w:tab w:val="left" w:pos="2268"/>
          <w:tab w:val="left" w:pos="2835"/>
        </w:tabs>
        <w:ind w:left="4820" w:hanging="3686"/>
        <w:rPr>
          <w:color w:val="000000"/>
        </w:rPr>
      </w:pPr>
      <w:r w:rsidRPr="00E42825">
        <w:rPr>
          <w:color w:val="000000"/>
        </w:rPr>
        <w:t>6.26.6.</w:t>
      </w:r>
      <w:r w:rsidRPr="00E42825">
        <w:rPr>
          <w:color w:val="000000"/>
        </w:rPr>
        <w:tab/>
        <w:t>Alignment:</w:t>
      </w:r>
      <w:r w:rsidRPr="00E42825">
        <w:rPr>
          <w:color w:val="000000"/>
        </w:rPr>
        <w:tab/>
        <w:t>Towards the front and the rear."</w:t>
      </w:r>
    </w:p>
    <w:p w14:paraId="2FCDB230"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Insert a new paragraph 12.</w:t>
      </w:r>
      <w:r>
        <w:rPr>
          <w:b w:val="0"/>
          <w:sz w:val="20"/>
        </w:rPr>
        <w:t>, to read:</w:t>
      </w:r>
    </w:p>
    <w:p w14:paraId="01399A28" w14:textId="77777777" w:rsidR="00043A26" w:rsidRPr="00E42825" w:rsidRDefault="00043A26" w:rsidP="00043A26">
      <w:pPr>
        <w:pStyle w:val="HChG"/>
        <w:rPr>
          <w:lang w:eastAsia="fr-FR"/>
        </w:rPr>
      </w:pPr>
      <w:r w:rsidRPr="00E42825">
        <w:rPr>
          <w:lang w:eastAsia="fr-FR"/>
        </w:rPr>
        <w:tab/>
      </w:r>
      <w:r w:rsidRPr="00E42825">
        <w:rPr>
          <w:lang w:eastAsia="fr-FR"/>
        </w:rPr>
        <w:tab/>
        <w:t xml:space="preserve">"12. </w:t>
      </w:r>
      <w:r w:rsidRPr="00E42825">
        <w:rPr>
          <w:lang w:eastAsia="fr-FR"/>
        </w:rPr>
        <w:tab/>
      </w:r>
      <w:r w:rsidRPr="00E42825">
        <w:rPr>
          <w:lang w:eastAsia="fr-FR"/>
        </w:rPr>
        <w:tab/>
        <w:t>Transitional provisions</w:t>
      </w:r>
    </w:p>
    <w:p w14:paraId="19DBA549" w14:textId="77777777" w:rsidR="00043A26" w:rsidRPr="00E42825" w:rsidRDefault="00043A26" w:rsidP="00043A26">
      <w:pPr>
        <w:pStyle w:val="para"/>
        <w:rPr>
          <w:lang w:eastAsia="fr-FR"/>
        </w:rPr>
      </w:pPr>
      <w:r w:rsidRPr="00E42825">
        <w:rPr>
          <w:lang w:eastAsia="fr-FR"/>
        </w:rPr>
        <w:t>12.1.</w:t>
      </w:r>
      <w:r w:rsidRPr="00E42825">
        <w:rPr>
          <w:lang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14:paraId="1A609034" w14:textId="77777777" w:rsidR="00043A26" w:rsidRPr="00E42825" w:rsidRDefault="00043A26" w:rsidP="00043A26">
      <w:pPr>
        <w:pStyle w:val="para"/>
        <w:rPr>
          <w:lang w:eastAsia="fr-FR"/>
        </w:rPr>
      </w:pPr>
      <w:r w:rsidRPr="00E42825">
        <w:rPr>
          <w:lang w:eastAsia="fr-FR"/>
        </w:rPr>
        <w:t>12.2.</w:t>
      </w:r>
      <w:r w:rsidRPr="00E42825">
        <w:rPr>
          <w:lang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14:paraId="0588E017" w14:textId="77777777" w:rsidR="00043A26" w:rsidRPr="00E42825" w:rsidRDefault="00043A26" w:rsidP="00043A26">
      <w:pPr>
        <w:pStyle w:val="para"/>
        <w:rPr>
          <w:lang w:eastAsia="fr-FR"/>
        </w:rPr>
      </w:pPr>
      <w:r w:rsidRPr="00E42825">
        <w:rPr>
          <w:lang w:eastAsia="fr-FR"/>
        </w:rPr>
        <w:t>12.3.</w:t>
      </w:r>
      <w:r w:rsidRPr="00E42825">
        <w:rPr>
          <w:lang w:eastAsia="fr-FR"/>
        </w:rPr>
        <w:tab/>
        <w:t>Contracting Parties applying this Regulation shall not refuse to grant extensions of type approvals for existing types which have been granted according to the preceding series of amendments to this Regulation.</w:t>
      </w:r>
    </w:p>
    <w:p w14:paraId="6F098F3B" w14:textId="77777777" w:rsidR="00043A26" w:rsidRPr="00E42825" w:rsidRDefault="00043A26" w:rsidP="00043A26">
      <w:pPr>
        <w:pStyle w:val="para"/>
        <w:rPr>
          <w:lang w:eastAsia="fr-FR"/>
        </w:rPr>
      </w:pPr>
      <w:r w:rsidRPr="00E42825">
        <w:rPr>
          <w:lang w:eastAsia="fr-FR"/>
        </w:rPr>
        <w:t>12.4.</w:t>
      </w:r>
      <w:r w:rsidRPr="00E42825">
        <w:rPr>
          <w:lang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14:paraId="5CC8CDD2" w14:textId="77777777" w:rsidR="00043A26" w:rsidRPr="00E42825" w:rsidRDefault="00043A26" w:rsidP="00043A26">
      <w:pPr>
        <w:pStyle w:val="para"/>
        <w:rPr>
          <w:lang w:eastAsia="fr-FR"/>
        </w:rPr>
      </w:pPr>
      <w:r w:rsidRPr="00E42825">
        <w:rPr>
          <w:lang w:eastAsia="fr-FR"/>
        </w:rPr>
        <w:t>12.5.</w:t>
      </w:r>
      <w:r w:rsidRPr="00E42825">
        <w:rPr>
          <w:lang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14:paraId="1E8CCB6E" w14:textId="77777777" w:rsidR="00043A26" w:rsidRPr="00E42825" w:rsidRDefault="00043A26" w:rsidP="00043A26">
      <w:pPr>
        <w:pStyle w:val="para"/>
        <w:rPr>
          <w:lang w:eastAsia="fr-FR"/>
        </w:rPr>
      </w:pPr>
      <w:r w:rsidRPr="00E42825">
        <w:rPr>
          <w:lang w:eastAsia="fr-FR"/>
        </w:rPr>
        <w:t>12.6.</w:t>
      </w:r>
      <w:r w:rsidRPr="00E42825">
        <w:rPr>
          <w:lang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p>
    <w:p w14:paraId="1A650225" w14:textId="77777777" w:rsidR="00043A26" w:rsidRDefault="00043A26" w:rsidP="00043A26">
      <w:pPr>
        <w:pStyle w:val="HChG"/>
        <w:spacing w:before="0" w:after="120" w:line="240" w:lineRule="atLeast"/>
        <w:ind w:left="0" w:firstLine="0"/>
        <w:rPr>
          <w:b w:val="0"/>
          <w:i/>
          <w:sz w:val="20"/>
        </w:rPr>
      </w:pPr>
      <w:r w:rsidRPr="00F46205">
        <w:rPr>
          <w:b w:val="0"/>
          <w:i/>
          <w:sz w:val="20"/>
        </w:rPr>
        <w:tab/>
      </w:r>
      <w:r w:rsidRPr="00F46205">
        <w:rPr>
          <w:b w:val="0"/>
          <w:i/>
          <w:sz w:val="20"/>
        </w:rPr>
        <w:tab/>
      </w:r>
      <w:r>
        <w:rPr>
          <w:b w:val="0"/>
          <w:i/>
          <w:sz w:val="20"/>
        </w:rPr>
        <w:t xml:space="preserve">Annex 1, </w:t>
      </w:r>
    </w:p>
    <w:p w14:paraId="30100E59" w14:textId="77777777" w:rsidR="00043A26" w:rsidRPr="00F46205" w:rsidRDefault="00043A26" w:rsidP="00043A26">
      <w:pPr>
        <w:pStyle w:val="HChG"/>
        <w:spacing w:before="0" w:after="120" w:line="240" w:lineRule="atLeast"/>
        <w:ind w:left="0" w:firstLine="0"/>
        <w:rPr>
          <w:b w:val="0"/>
          <w:i/>
          <w:sz w:val="20"/>
        </w:rPr>
      </w:pPr>
      <w:r>
        <w:rPr>
          <w:b w:val="0"/>
          <w:i/>
          <w:sz w:val="20"/>
        </w:rPr>
        <w:tab/>
      </w:r>
      <w:r>
        <w:rPr>
          <w:b w:val="0"/>
          <w:i/>
          <w:sz w:val="20"/>
        </w:rPr>
        <w:tab/>
        <w:t>Item 5.16.</w:t>
      </w:r>
      <w:r w:rsidRPr="003D6742">
        <w:rPr>
          <w:b w:val="0"/>
          <w:i/>
          <w:sz w:val="20"/>
        </w:rPr>
        <w:t>,</w:t>
      </w:r>
      <w:r w:rsidRPr="00F46205">
        <w:rPr>
          <w:b w:val="0"/>
          <w:i/>
          <w:sz w:val="20"/>
        </w:rPr>
        <w:t xml:space="preserve"> </w:t>
      </w:r>
      <w:r w:rsidRPr="00F46205">
        <w:rPr>
          <w:b w:val="0"/>
          <w:sz w:val="20"/>
        </w:rPr>
        <w:t xml:space="preserve">amend </w:t>
      </w:r>
      <w:r w:rsidRPr="00E42825">
        <w:rPr>
          <w:b w:val="0"/>
          <w:sz w:val="20"/>
        </w:rPr>
        <w:t>to read:</w:t>
      </w:r>
    </w:p>
    <w:p w14:paraId="73033C0E" w14:textId="77777777" w:rsidR="00043A26" w:rsidRPr="00E42825" w:rsidRDefault="00043A26" w:rsidP="00043A26">
      <w:pPr>
        <w:tabs>
          <w:tab w:val="left" w:pos="1700"/>
          <w:tab w:val="left" w:leader="dot" w:pos="8505"/>
        </w:tabs>
        <w:spacing w:after="120"/>
        <w:ind w:left="1134" w:right="1134"/>
        <w:jc w:val="both"/>
      </w:pPr>
      <w:r w:rsidRPr="00E42825">
        <w:t xml:space="preserve">"5.16. </w:t>
      </w:r>
      <w:r w:rsidRPr="00E42825">
        <w:tab/>
        <w:t>Rear retro-reflectors, non-triangular: yes/no</w:t>
      </w:r>
      <w:r w:rsidRPr="00E42825">
        <w:rPr>
          <w:vertAlign w:val="superscript"/>
        </w:rPr>
        <w:t>3</w:t>
      </w:r>
      <w:r w:rsidRPr="00E42825">
        <w:tab/>
        <w:t>"</w:t>
      </w:r>
    </w:p>
    <w:p w14:paraId="5E23C91D"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Item 5.21.</w:t>
      </w:r>
      <w:r w:rsidRPr="003D6742">
        <w:rPr>
          <w:b w:val="0"/>
          <w:i/>
          <w:sz w:val="20"/>
        </w:rPr>
        <w:t>,</w:t>
      </w:r>
      <w:r w:rsidRPr="00FE5D30">
        <w:rPr>
          <w:b w:val="0"/>
          <w:sz w:val="20"/>
        </w:rPr>
        <w:t xml:space="preserve"> amend to read:</w:t>
      </w:r>
    </w:p>
    <w:p w14:paraId="1DE74A42" w14:textId="77777777" w:rsidR="00043A26" w:rsidRPr="00A526CB" w:rsidRDefault="00043A26" w:rsidP="00043A26">
      <w:pPr>
        <w:tabs>
          <w:tab w:val="left" w:pos="1700"/>
          <w:tab w:val="left" w:leader="dot" w:pos="8505"/>
        </w:tabs>
        <w:spacing w:after="120"/>
        <w:ind w:left="1134" w:right="1134"/>
        <w:jc w:val="both"/>
      </w:pPr>
      <w:r>
        <w:t>"</w:t>
      </w:r>
      <w:r w:rsidRPr="00A526CB">
        <w:t>5.21.</w:t>
      </w:r>
      <w:r w:rsidRPr="00A526CB">
        <w:tab/>
        <w:t>Daytime running lamp</w:t>
      </w:r>
      <w:r w:rsidRPr="00A526CB">
        <w:rPr>
          <w:b/>
        </w:rPr>
        <w:t>s</w:t>
      </w:r>
      <w:r w:rsidRPr="00A526CB">
        <w:t>: yes/no</w:t>
      </w:r>
      <w:r w:rsidRPr="00A526CB">
        <w:rPr>
          <w:vertAlign w:val="superscript"/>
        </w:rPr>
        <w:t>3</w:t>
      </w:r>
      <w:r w:rsidRPr="00A526CB">
        <w:tab/>
      </w:r>
      <w:r>
        <w:t>"</w:t>
      </w:r>
    </w:p>
    <w:p w14:paraId="4D188EF5" w14:textId="77777777" w:rsidR="00043A26" w:rsidRPr="003D6742" w:rsidRDefault="00043A26" w:rsidP="00043A26">
      <w:pPr>
        <w:pStyle w:val="HChG"/>
        <w:spacing w:before="0" w:after="120" w:line="240" w:lineRule="atLeast"/>
        <w:ind w:left="0" w:firstLine="0"/>
        <w:rPr>
          <w:b w:val="0"/>
          <w:i/>
          <w:sz w:val="20"/>
        </w:rPr>
      </w:pPr>
      <w:r>
        <w:rPr>
          <w:b w:val="0"/>
          <w:i/>
          <w:sz w:val="20"/>
        </w:rPr>
        <w:lastRenderedPageBreak/>
        <w:tab/>
      </w:r>
      <w:r>
        <w:rPr>
          <w:b w:val="0"/>
          <w:i/>
          <w:sz w:val="20"/>
        </w:rPr>
        <w:tab/>
        <w:t>Item 5.22.</w:t>
      </w:r>
      <w:r w:rsidRPr="003D6742">
        <w:rPr>
          <w:b w:val="0"/>
          <w:i/>
          <w:sz w:val="20"/>
        </w:rPr>
        <w:t>,</w:t>
      </w:r>
      <w:r w:rsidRPr="00FE5D30">
        <w:rPr>
          <w:b w:val="0"/>
          <w:sz w:val="20"/>
        </w:rPr>
        <w:t xml:space="preserve"> amend to read:</w:t>
      </w:r>
    </w:p>
    <w:p w14:paraId="423123B2" w14:textId="77777777" w:rsidR="00043A26" w:rsidRPr="00A526CB" w:rsidRDefault="00043A26" w:rsidP="00043A26">
      <w:pPr>
        <w:tabs>
          <w:tab w:val="left" w:pos="1700"/>
          <w:tab w:val="left" w:leader="dot" w:pos="8505"/>
        </w:tabs>
        <w:spacing w:after="120"/>
        <w:ind w:left="1134" w:right="1134"/>
        <w:jc w:val="both"/>
      </w:pPr>
      <w:r>
        <w:t>"</w:t>
      </w:r>
      <w:r w:rsidRPr="00A526CB">
        <w:t>5.22.</w:t>
      </w:r>
      <w:r w:rsidRPr="00A526CB">
        <w:tab/>
        <w:t>Cornering lamp</w:t>
      </w:r>
      <w:r w:rsidRPr="00A526CB">
        <w:rPr>
          <w:b/>
        </w:rPr>
        <w:t>s</w:t>
      </w:r>
      <w:r w:rsidRPr="00A526CB">
        <w:t>: yes/no</w:t>
      </w:r>
      <w:r w:rsidRPr="00A526CB">
        <w:rPr>
          <w:vertAlign w:val="superscript"/>
        </w:rPr>
        <w:t>3</w:t>
      </w:r>
      <w:r w:rsidRPr="00A526CB">
        <w:tab/>
      </w:r>
      <w:r>
        <w:t>"</w:t>
      </w:r>
    </w:p>
    <w:p w14:paraId="72334392" w14:textId="77777777" w:rsidR="00043A26" w:rsidRPr="003D6742" w:rsidRDefault="00043A26" w:rsidP="00043A26">
      <w:pPr>
        <w:pStyle w:val="HChG"/>
        <w:spacing w:before="0" w:after="120" w:line="240" w:lineRule="atLeast"/>
        <w:ind w:left="0" w:firstLine="0"/>
        <w:rPr>
          <w:b w:val="0"/>
          <w:i/>
          <w:sz w:val="20"/>
        </w:rPr>
      </w:pPr>
      <w:r>
        <w:rPr>
          <w:b w:val="0"/>
          <w:i/>
          <w:sz w:val="20"/>
        </w:rPr>
        <w:tab/>
      </w:r>
      <w:r>
        <w:rPr>
          <w:b w:val="0"/>
          <w:i/>
          <w:sz w:val="20"/>
        </w:rPr>
        <w:tab/>
        <w:t>Insert new items 5.26. to 5.28.</w:t>
      </w:r>
      <w:r>
        <w:rPr>
          <w:b w:val="0"/>
          <w:sz w:val="20"/>
        </w:rPr>
        <w:t>, to read:</w:t>
      </w:r>
    </w:p>
    <w:p w14:paraId="33B42510" w14:textId="77777777" w:rsidR="00043A26" w:rsidRPr="00E42825" w:rsidRDefault="00043A26" w:rsidP="00043A26">
      <w:pPr>
        <w:tabs>
          <w:tab w:val="left" w:pos="1700"/>
          <w:tab w:val="left" w:leader="dot" w:pos="8505"/>
        </w:tabs>
        <w:spacing w:after="120"/>
        <w:ind w:left="1134" w:right="1134"/>
        <w:jc w:val="both"/>
      </w:pPr>
      <w:r w:rsidRPr="00E42825">
        <w:t>"5.26.</w:t>
      </w:r>
      <w:r w:rsidRPr="00E42825">
        <w:tab/>
        <w:t>Exterior courtesy lamps: yes/no</w:t>
      </w:r>
      <w:r w:rsidRPr="00E42825">
        <w:rPr>
          <w:vertAlign w:val="superscript"/>
        </w:rPr>
        <w:t>3</w:t>
      </w:r>
      <w:r w:rsidRPr="00E42825">
        <w:tab/>
        <w:t>"</w:t>
      </w:r>
    </w:p>
    <w:p w14:paraId="20FE9561" w14:textId="77777777" w:rsidR="00043A26" w:rsidRPr="00E42825" w:rsidRDefault="00043A26" w:rsidP="00043A26">
      <w:pPr>
        <w:tabs>
          <w:tab w:val="left" w:pos="1700"/>
          <w:tab w:val="left" w:leader="dot" w:pos="8505"/>
        </w:tabs>
        <w:spacing w:after="120"/>
        <w:ind w:left="1134" w:right="1134"/>
        <w:jc w:val="both"/>
      </w:pPr>
      <w:r w:rsidRPr="00E42825">
        <w:t>"5.27.</w:t>
      </w:r>
      <w:r w:rsidRPr="00E42825">
        <w:tab/>
        <w:t>Signalling panels or signalling foils: yes/no</w:t>
      </w:r>
      <w:r w:rsidRPr="00E42825">
        <w:rPr>
          <w:vertAlign w:val="superscript"/>
        </w:rPr>
        <w:t>3</w:t>
      </w:r>
      <w:r w:rsidRPr="00E42825">
        <w:tab/>
        <w:t>"</w:t>
      </w:r>
    </w:p>
    <w:p w14:paraId="61B5776A" w14:textId="77777777" w:rsidR="00043A26" w:rsidRPr="00E42825" w:rsidRDefault="00043A26" w:rsidP="00043A26">
      <w:pPr>
        <w:tabs>
          <w:tab w:val="left" w:pos="1700"/>
          <w:tab w:val="left" w:leader="dot" w:pos="8505"/>
        </w:tabs>
        <w:spacing w:after="120"/>
        <w:ind w:left="1134" w:right="1134"/>
        <w:jc w:val="both"/>
      </w:pPr>
      <w:r w:rsidRPr="00E42825">
        <w:t xml:space="preserve">"5.28. </w:t>
      </w:r>
      <w:r w:rsidRPr="00E42825">
        <w:tab/>
        <w:t>Rear retro-reflectors, triangular: yes/no</w:t>
      </w:r>
      <w:r w:rsidRPr="00E42825">
        <w:rPr>
          <w:vertAlign w:val="superscript"/>
        </w:rPr>
        <w:t>3</w:t>
      </w:r>
      <w:r w:rsidRPr="00E42825">
        <w:tab/>
        <w:t>"</w:t>
      </w:r>
    </w:p>
    <w:p w14:paraId="09B2FACC" w14:textId="77777777" w:rsidR="00043A26" w:rsidRPr="003D6742" w:rsidRDefault="00043A26" w:rsidP="00043A26">
      <w:pPr>
        <w:pStyle w:val="HChG"/>
        <w:ind w:left="0" w:firstLine="0"/>
        <w:rPr>
          <w:b w:val="0"/>
          <w:i/>
          <w:sz w:val="20"/>
        </w:rPr>
      </w:pPr>
      <w:r>
        <w:rPr>
          <w:b w:val="0"/>
          <w:i/>
          <w:sz w:val="20"/>
        </w:rPr>
        <w:tab/>
      </w:r>
      <w:r>
        <w:rPr>
          <w:b w:val="0"/>
          <w:i/>
          <w:sz w:val="20"/>
        </w:rPr>
        <w:tab/>
        <w:t>Annex 2</w:t>
      </w:r>
      <w:r w:rsidRPr="003D6742">
        <w:rPr>
          <w:b w:val="0"/>
          <w:i/>
          <w:sz w:val="20"/>
        </w:rPr>
        <w:t>,</w:t>
      </w:r>
      <w:r w:rsidRPr="00FE5D30">
        <w:rPr>
          <w:b w:val="0"/>
          <w:sz w:val="20"/>
        </w:rPr>
        <w:t xml:space="preserve"> amend to read:</w:t>
      </w:r>
    </w:p>
    <w:p w14:paraId="324C1D0E" w14:textId="77777777" w:rsidR="00043A26" w:rsidRPr="00DC4931" w:rsidRDefault="00043A26" w:rsidP="00043A26">
      <w:pPr>
        <w:pStyle w:val="HChG"/>
        <w:rPr>
          <w:lang w:eastAsia="fr-FR"/>
        </w:rPr>
      </w:pPr>
      <w:r>
        <w:rPr>
          <w:b w:val="0"/>
          <w:lang w:eastAsia="fr-FR"/>
        </w:rPr>
        <w:t>"</w:t>
      </w:r>
      <w:r w:rsidRPr="00DC4931">
        <w:rPr>
          <w:lang w:eastAsia="fr-FR"/>
        </w:rPr>
        <w:t>Annex 2</w:t>
      </w:r>
    </w:p>
    <w:p w14:paraId="2D037DBA" w14:textId="77777777" w:rsidR="00043A26" w:rsidRPr="00DC4931" w:rsidRDefault="00043A26" w:rsidP="00043A26">
      <w:pPr>
        <w:pStyle w:val="HChG"/>
        <w:rPr>
          <w:lang w:eastAsia="fr-FR"/>
        </w:rPr>
      </w:pPr>
      <w:r w:rsidRPr="00DC4931">
        <w:rPr>
          <w:lang w:eastAsia="fr-FR"/>
        </w:rPr>
        <w:tab/>
      </w:r>
      <w:r w:rsidRPr="00DC4931">
        <w:rPr>
          <w:lang w:eastAsia="fr-FR"/>
        </w:rPr>
        <w:tab/>
        <w:t>Examples of arrangements of approval marks</w:t>
      </w:r>
    </w:p>
    <w:p w14:paraId="79FB01AA" w14:textId="77777777" w:rsidR="00043A26" w:rsidRPr="00DC4931" w:rsidRDefault="00043A26" w:rsidP="00043A26">
      <w:pPr>
        <w:pStyle w:val="Heading1"/>
        <w:rPr>
          <w:lang w:eastAsia="fr-FR"/>
        </w:rPr>
      </w:pPr>
      <w:r w:rsidRPr="00DC4931">
        <w:rPr>
          <w:lang w:eastAsia="fr-FR"/>
        </w:rPr>
        <w:t>Model A</w:t>
      </w:r>
    </w:p>
    <w:p w14:paraId="2D7BC055" w14:textId="77777777" w:rsidR="00043A26" w:rsidRPr="00DC4931" w:rsidRDefault="00043A26" w:rsidP="00043A26">
      <w:pPr>
        <w:pStyle w:val="Heading1"/>
        <w:rPr>
          <w:lang w:eastAsia="fr-FR"/>
        </w:rPr>
      </w:pPr>
      <w:r w:rsidRPr="00DC4931">
        <w:rPr>
          <w:lang w:eastAsia="fr-FR"/>
        </w:rPr>
        <w:t>(See paragraph 4.4. of this Regulation)</w:t>
      </w:r>
    </w:p>
    <w:p w14:paraId="7F8E542B" w14:textId="77777777" w:rsidR="00043A26" w:rsidRPr="00DC4931" w:rsidRDefault="00043A26" w:rsidP="00043A26">
      <w:pPr>
        <w:spacing w:line="240" w:lineRule="auto"/>
        <w:rPr>
          <w:sz w:val="24"/>
          <w:szCs w:val="24"/>
          <w:lang w:eastAsia="fr-FR"/>
        </w:rPr>
      </w:pPr>
      <w:r>
        <w:rPr>
          <w:noProof/>
          <w:lang w:eastAsia="en-GB"/>
        </w:rPr>
        <mc:AlternateContent>
          <mc:Choice Requires="wps">
            <w:drawing>
              <wp:anchor distT="0" distB="0" distL="114300" distR="114300" simplePos="0" relativeHeight="251659776" behindDoc="0" locked="0" layoutInCell="1" allowOverlap="1" wp14:anchorId="3CA293A3" wp14:editId="44069939">
                <wp:simplePos x="0" y="0"/>
                <wp:positionH relativeFrom="column">
                  <wp:posOffset>3064510</wp:posOffset>
                </wp:positionH>
                <wp:positionV relativeFrom="paragraph">
                  <wp:posOffset>570865</wp:posOffset>
                </wp:positionV>
                <wp:extent cx="520700" cy="339090"/>
                <wp:effectExtent l="0" t="0" r="0" b="381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85763" w14:textId="77777777" w:rsidR="00043A26" w:rsidRPr="00085499" w:rsidRDefault="00043A26" w:rsidP="00043A26">
                            <w:pPr>
                              <w:rPr>
                                <w:rFonts w:ascii="Arial" w:hAnsi="Arial"/>
                                <w:b/>
                                <w:sz w:val="40"/>
                                <w:szCs w:val="40"/>
                                <w:lang w:val="de-DE"/>
                              </w:rPr>
                            </w:pPr>
                            <w:r w:rsidRPr="00085499">
                              <w:rPr>
                                <w:rFonts w:ascii="Arial" w:hAnsi="Arial"/>
                                <w:b/>
                                <w:sz w:val="40"/>
                                <w:szCs w:val="40"/>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293A3" id="_x0000_t202" coordsize="21600,21600" o:spt="202" path="m,l,21600r21600,l21600,xe">
                <v:stroke joinstyle="miter"/>
                <v:path gradientshapeok="t" o:connecttype="rect"/>
              </v:shapetype>
              <v:shape id="Textfeld 2" o:spid="_x0000_s1026" type="#_x0000_t202" style="position:absolute;margin-left:241.3pt;margin-top:44.95pt;width:41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vE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Fe&#10;YKRIBxw98ME3XDKUh/L0xlXgdW/Azw/XegCaY6rO3Gn6xSGlb1qiNvzKWt23nDAILwsnk5OjI44L&#10;IOv+vWZwDdl6HYGGxnahdlANBOhA0+ORGggFUdic5uksBQsF0/l5mZaRuoRUh8PGOv+W6w6FSY0t&#10;MB/Bye7O+RAMqQ4u4S6npWArIWVc2M36Rlq0I6CSVfxi/C/cpArOSodjI+K4AzHCHcEWoo2sP5VZ&#10;XqTXeTlZXcxnk2JVTCflLJ1P0qy8Li/SoixuV99DgFlRtYIxru6E4gcFZsXfMbzvhVE7UYOor3E5&#10;zacjQ39MMo3f75LshIeGlKKr8fzoRKrA6xvFIG1SeSLkOE9+Dj9WGWpw+MeqRBUE4kcJ+GE9AEqQ&#10;xlqzR9CD1cAXUAuvCExabb9h1ENH1th93RLLMZLvFGiqzIoitHBcFNNZDgt7almfWoiiAFVjj9E4&#10;vfFj22+NFZsWbhpVrPQV6LARUSPPUe3VC10Xk9m/EKGtT9fR6/kdW/4AAAD//wMAUEsDBBQABgAI&#10;AAAAIQAM0KmO3gAAAAoBAAAPAAAAZHJzL2Rvd25yZXYueG1sTI/BToNAEIbvJr7DZky8GLvYUgqU&#10;pVETjdfWPsDAboGUnSXsttC3dzzpcWa+/PP9xW62vbia0XeOFLwsIhCGaqc7ahQcvz+eUxA+IGns&#10;HRkFN+NhV97fFZhrN9HeXA+hERxCPkcFbQhDLqWvW2PRL9xgiG8nN1oMPI6N1CNOHG57uYyiRFrs&#10;iD+0OJj31tTnw8UqOH1NT+tsqj7DcbOPkzfsNpW7KfX4ML9uQQQzhz8YfvVZHUp2qtyFtBe9gjhd&#10;JowqSLMMBAPrJOZFxWS8WoEsC/m/QvkDAAD//wMAUEsBAi0AFAAGAAgAAAAhALaDOJL+AAAA4QEA&#10;ABMAAAAAAAAAAAAAAAAAAAAAAFtDb250ZW50X1R5cGVzXS54bWxQSwECLQAUAAYACAAAACEAOP0h&#10;/9YAAACUAQAACwAAAAAAAAAAAAAAAAAvAQAAX3JlbHMvLnJlbHNQSwECLQAUAAYACAAAACEA4NC7&#10;xIMCAAAPBQAADgAAAAAAAAAAAAAAAAAuAgAAZHJzL2Uyb0RvYy54bWxQSwECLQAUAAYACAAAACEA&#10;DNCpjt4AAAAKAQAADwAAAAAAAAAAAAAAAADdBAAAZHJzL2Rvd25yZXYueG1sUEsFBgAAAAAEAAQA&#10;8wAAAOgFAAAAAA==&#10;" stroked="f">
                <v:textbox>
                  <w:txbxContent>
                    <w:p w14:paraId="32585763" w14:textId="77777777" w:rsidR="00043A26" w:rsidRPr="00085499" w:rsidRDefault="00043A26" w:rsidP="00043A26">
                      <w:pPr>
                        <w:rPr>
                          <w:rFonts w:ascii="Arial" w:hAnsi="Arial"/>
                          <w:b/>
                          <w:sz w:val="40"/>
                          <w:szCs w:val="40"/>
                          <w:lang w:val="de-DE"/>
                        </w:rPr>
                      </w:pPr>
                      <w:r w:rsidRPr="00085499">
                        <w:rPr>
                          <w:rFonts w:ascii="Arial" w:hAnsi="Arial"/>
                          <w:b/>
                          <w:sz w:val="40"/>
                          <w:szCs w:val="40"/>
                        </w:rPr>
                        <w:t>86</w:t>
                      </w: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14:anchorId="4C3104B6" wp14:editId="0F8E8E44">
                <wp:simplePos x="0" y="0"/>
                <wp:positionH relativeFrom="column">
                  <wp:posOffset>3628390</wp:posOffset>
                </wp:positionH>
                <wp:positionV relativeFrom="paragraph">
                  <wp:posOffset>1254125</wp:posOffset>
                </wp:positionV>
                <wp:extent cx="1283335" cy="243840"/>
                <wp:effectExtent l="0" t="0" r="3175"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D4929" w14:textId="77777777" w:rsidR="00043A26" w:rsidRPr="007C30BD" w:rsidRDefault="00043A26" w:rsidP="00043A26">
                            <w:pPr>
                              <w:rPr>
                                <w:lang w:val="de-DE"/>
                              </w:rPr>
                            </w:pPr>
                            <w:r w:rsidRPr="003975D2">
                              <w:rPr>
                                <w:lang w:val="de-DE"/>
                              </w:rPr>
                              <w:t xml:space="preserve">a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104B6" id="_x0000_s1027" type="#_x0000_t202" style="position:absolute;margin-left:285.7pt;margin-top:98.75pt;width:101.05pt;height:19.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2whgIAABcFAAAOAAAAZHJzL2Uyb0RvYy54bWysVO1u2yAU/T9p74D4n/ojThpbcaqmnadJ&#10;3YfU7gGIwTEaBgYkdlft3XfBSZp1mzRN8w8bfC/nfpxzWV4NnUB7ZixXssTJRYwRk7WiXG5L/Pmh&#10;miwwso5ISoSSrMSPzOKr1etXy14XLFWtEpQZBCDSFr0uceucLqLI1i3riL1QmkkwNsp0xMHWbCNq&#10;SA/onYjSOJ5HvTJUG1Uza+Hv7WjEq4DfNKx2H5vGModEiSE3F94mvDf+Ha2WpNgaolteH9Ig/5BF&#10;R7iEoCeoW+II2hn+C1THa6OsatxFrbpINQ2vWagBqkniF9Xct0SzUAs0x+pTm+z/g60/7D8ZxGmJ&#10;0zlGknTA0QMbXMMERalvT69tAV73GvzcsFYD0BxKtfpO1V8skuqmJXLLro1RfcsIhfQSfzI6Ozri&#10;WA+y6d8rCmHIzqkANDSm872DbiBAB5oeT9RAKqj2IdPFdDqdYVSDLc2miyxwF5HieFob694y1SG/&#10;KLEB6gM62d9Z57MhxdHFB7NKcFpxIcLGbDc3wqA9AZlU4QkFvHAT0jtL5Y+NiOMfSBJieJtPN9D+&#10;lCdpFq/TfFLNF5eTrMpmk/wyXkziJF/n8zjLs9vqu08wyYqWU8rkHZfsKMEk+zuKD8MwiieIEPUl&#10;zmfpbKToj0XG4fldkR13MJGCdyVenJxI4Yl9IymUTQpHuBjX0c/phy5DD47f0JUgA8/8qAE3bIYg&#10;uKARL5GNoo+gC6OANiAfbhNYtMp8w6iHySyx/bojhmEk3knQVp5kQD5yYZPNLlPYmHPL5txCZA1Q&#10;JXYYjcsbN47/Thu+bSHSUc3XoMeKB6k8Z3VQMUxfqOlwU/jxPt8Hr+f7bPUDAAD//wMAUEsDBBQA&#10;BgAIAAAAIQABCIKY3wAAAAsBAAAPAAAAZHJzL2Rvd25yZXYueG1sTI/LTsMwEEX3SPyDNUjsqNOW&#10;EBriVBUVGxZIFCRYuvEkjvBLtpuGv2dYwW5G9+jOmWY7W8MmjGn0TsByUQBD13k1ukHA+9vTzT2w&#10;lKVT0niHAr4xwba9vGhkrfzZveJ0yAOjEpdqKUDnHGrOU6fRyrTwAR1lvY9WZlrjwFWUZyq3hq+K&#10;4o5bOTq6oGXAR43d1+FkBXxYPap9fPnslZn2z/2uDHMMQlxfzbsHYBnn/AfDrz6pQ0tOR39yKjEj&#10;oKyWt4RSsKlKYERU1ZqGo4DVutwAbxv+/4f2BwAA//8DAFBLAQItABQABgAIAAAAIQC2gziS/gAA&#10;AOEBAAATAAAAAAAAAAAAAAAAAAAAAABbQ29udGVudF9UeXBlc10ueG1sUEsBAi0AFAAGAAgAAAAh&#10;ADj9If/WAAAAlAEAAAsAAAAAAAAAAAAAAAAALwEAAF9yZWxzLy5yZWxzUEsBAi0AFAAGAAgAAAAh&#10;AISoLbCGAgAAFwUAAA4AAAAAAAAAAAAAAAAALgIAAGRycy9lMm9Eb2MueG1sUEsBAi0AFAAGAAgA&#10;AAAhAAEIgpjfAAAACwEAAA8AAAAAAAAAAAAAAAAA4AQAAGRycy9kb3ducmV2LnhtbFBLBQYAAAAA&#10;BAAEAPMAAADsBQAAAAA=&#10;" stroked="f">
                <v:textbox style="mso-fit-shape-to-text:t">
                  <w:txbxContent>
                    <w:p w14:paraId="021D4929" w14:textId="77777777" w:rsidR="00043A26" w:rsidRPr="007C30BD" w:rsidRDefault="00043A26" w:rsidP="00043A26">
                      <w:pPr>
                        <w:rPr>
                          <w:lang w:val="de-DE"/>
                        </w:rPr>
                      </w:pPr>
                      <w:r w:rsidRPr="003975D2">
                        <w:rPr>
                          <w:lang w:val="de-DE"/>
                        </w:rPr>
                        <w:t xml:space="preserve">a </w:t>
                      </w:r>
                      <w:r>
                        <w:rPr>
                          <w:lang w:val="de-DE"/>
                        </w:rPr>
                        <w:t>= 8 mm min.</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6AF47981" wp14:editId="3FE6298C">
                <wp:simplePos x="0" y="0"/>
                <wp:positionH relativeFrom="column">
                  <wp:posOffset>4070350</wp:posOffset>
                </wp:positionH>
                <wp:positionV relativeFrom="paragraph">
                  <wp:posOffset>521970</wp:posOffset>
                </wp:positionV>
                <wp:extent cx="1358265" cy="471170"/>
                <wp:effectExtent l="3175" t="0" r="63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4505" w14:textId="77777777" w:rsidR="00043A26" w:rsidRPr="00FD14BE" w:rsidRDefault="00043A26" w:rsidP="00043A26">
                            <w:pPr>
                              <w:rPr>
                                <w:rFonts w:ascii="Arial" w:hAnsi="Arial" w:cs="Arial"/>
                                <w:sz w:val="52"/>
                                <w:szCs w:val="52"/>
                                <w:lang w:val="de-DE"/>
                              </w:rPr>
                            </w:pPr>
                            <w:r w:rsidRPr="000C6090">
                              <w:rPr>
                                <w:rFonts w:ascii="Arial" w:hAnsi="Arial" w:cs="Arial"/>
                                <w:b/>
                                <w:sz w:val="52"/>
                                <w:szCs w:val="52"/>
                              </w:rPr>
                              <w:t>012405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F47981" id="_x0000_s1028" type="#_x0000_t202" style="position:absolute;margin-left:320.5pt;margin-top:41.1pt;width:106.95pt;height:37.1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S5hQIAABcFAAAOAAAAZHJzL2Uyb0RvYy54bWysVNuO0zAQfUfiHyy/d3MhvSTadMXuEoS0&#10;XKRdPsC1ncbCsY3tNlkQ/87YaUtZQEKIPCR2Znzmcs748mrsJdpz64RWNc4uUoy4opoJta3xx4dm&#10;tsLIeaIYkVrxGj9yh6/Wz59dDqbiue60ZNwiAFGuGkyNO+9NlSSOdrwn7kIbrsDYatsTD1u7TZgl&#10;A6D3MsnTdJEM2jJjNeXOwd/byYjXEb9tOfXv29Zxj2SNITcf3za+N+GdrC9JtbXEdIIe0iD/kEVP&#10;hIKgJ6hb4gnaWfELVC+o1U63/oLqPtFtKyiPNUA1WfqkmvuOGB5rgeY4c2qT+3+w9N3+g0WC1Tif&#10;Y6RIDxw98NG3XDKUh/YMxlXgdW/Az4/XegSaY6nO3Gn6ySGlbzqitvyltXroOGGQXhZOJmdHJxwX&#10;QDbDW80gDNl5HYHG1vahd9ANBOhA0+OJGkgF0RDyxXyVLyBFCrZimWXLyF1CquNpY51/zXWPwqLG&#10;FqiP6GR/53zIhlRHlxDMaSlYI6SMG7vd3EiL9gRk0sQnFvDETargrHQ4NiFOfyBJiBFsId1I+9cy&#10;y4v0Oi9nzWK1nBVNMZ+Vy3Q1S7PyulykRVncNt9CgllRdYIxru6E4kcJZsXfUXwYhkk8UYRoqHE5&#10;BzJjXX8sMo3P74rshYeJlKKv8erkRKpA7CvFoGxSeSLktE5+Tj92GXpw/MauRBkE5icN+HEzToI7&#10;qmuj2SPowmqgDciH2wQWnbZfMBpgMmvsPu+I5RjJNwq0VWZFEUY5bor5MoeNPbdszi1EUYCqscdo&#10;Wt74afx3xoptB5GOan4JemxElEoQ7pTVQcUwfbGmw00Rxvt8H71+3Gfr7wAAAP//AwBQSwMEFAAG&#10;AAgAAAAhAOHkf0jfAAAACgEAAA8AAABkcnMvZG93bnJldi54bWxMj0FLxDAQhe+C/yGM4M1Nt7Sl&#10;1qbL4uLFg+Aq6DHbpE0xmZQk263/3vGkx2E+3vteu1udZYsOcfIoYLvJgGnsvZpwFPD+9nRXA4tJ&#10;opLWoxbwrSPsuuurVjbKX/BVL8c0MgrB2EgBJqW54Tz2RjsZN37WSL/BBycTnWHkKsgLhTvL8yyr&#10;uJMTUoORs340uv86np2AD2cmdQgvn4Oyy+F52JfzGmYhbm/W/QOwpNf0B8OvPqlDR04nf0YVmRVQ&#10;FVvakgTUeQ6MgLos7oGdiCyrAnjX8v8Tuh8AAAD//wMAUEsBAi0AFAAGAAgAAAAhALaDOJL+AAAA&#10;4QEAABMAAAAAAAAAAAAAAAAAAAAAAFtDb250ZW50X1R5cGVzXS54bWxQSwECLQAUAAYACAAAACEA&#10;OP0h/9YAAACUAQAACwAAAAAAAAAAAAAAAAAvAQAAX3JlbHMvLnJlbHNQSwECLQAUAAYACAAAACEA&#10;7kxkuYUCAAAXBQAADgAAAAAAAAAAAAAAAAAuAgAAZHJzL2Uyb0RvYy54bWxQSwECLQAUAAYACAAA&#10;ACEA4eR/SN8AAAAKAQAADwAAAAAAAAAAAAAAAADfBAAAZHJzL2Rvd25yZXYueG1sUEsFBgAAAAAE&#10;AAQA8wAAAOsFAAAAAA==&#10;" stroked="f">
                <v:textbox style="mso-fit-shape-to-text:t">
                  <w:txbxContent>
                    <w:p w14:paraId="7AB34505" w14:textId="77777777" w:rsidR="00043A26" w:rsidRPr="00FD14BE" w:rsidRDefault="00043A26" w:rsidP="00043A26">
                      <w:pPr>
                        <w:rPr>
                          <w:rFonts w:ascii="Arial" w:hAnsi="Arial" w:cs="Arial"/>
                          <w:sz w:val="52"/>
                          <w:szCs w:val="52"/>
                          <w:lang w:val="de-DE"/>
                        </w:rPr>
                      </w:pPr>
                      <w:r w:rsidRPr="000C6090">
                        <w:rPr>
                          <w:rFonts w:ascii="Arial" w:hAnsi="Arial" w:cs="Arial"/>
                          <w:b/>
                          <w:sz w:val="52"/>
                          <w:szCs w:val="52"/>
                        </w:rPr>
                        <w:t>012405</w:t>
                      </w:r>
                    </w:p>
                  </w:txbxContent>
                </v:textbox>
              </v:shape>
            </w:pict>
          </mc:Fallback>
        </mc:AlternateContent>
      </w:r>
      <w:r>
        <w:rPr>
          <w:noProof/>
          <w:sz w:val="24"/>
          <w:szCs w:val="24"/>
          <w:lang w:eastAsia="en-GB"/>
        </w:rPr>
        <w:drawing>
          <wp:inline distT="0" distB="0" distL="0" distR="0" wp14:anchorId="7BD4B80C" wp14:editId="2AA59C8C">
            <wp:extent cx="5433060" cy="1798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3060" cy="1798320"/>
                    </a:xfrm>
                    <a:prstGeom prst="rect">
                      <a:avLst/>
                    </a:prstGeom>
                    <a:noFill/>
                    <a:ln>
                      <a:noFill/>
                    </a:ln>
                  </pic:spPr>
                </pic:pic>
              </a:graphicData>
            </a:graphic>
          </wp:inline>
        </w:drawing>
      </w:r>
      <w:r w:rsidRPr="00DC4931">
        <w:rPr>
          <w:sz w:val="24"/>
          <w:szCs w:val="24"/>
          <w:lang w:eastAsia="fr-FR"/>
        </w:rPr>
        <w:t> </w:t>
      </w:r>
    </w:p>
    <w:p w14:paraId="123FE6EA" w14:textId="77777777" w:rsidR="00043A26" w:rsidRPr="00DC4931" w:rsidRDefault="00043A26" w:rsidP="00043A26">
      <w:pPr>
        <w:pStyle w:val="SingleTxtG"/>
      </w:pPr>
      <w:r w:rsidRPr="00DC4931">
        <w:tab/>
        <w:t xml:space="preserve">The above approval mark affixed to an agricultural or </w:t>
      </w:r>
      <w:r w:rsidRPr="00BA54E6">
        <w:t>forestry vehicle</w:t>
      </w:r>
      <w:r w:rsidRPr="00DC4931">
        <w:rPr>
          <w:b/>
        </w:rPr>
        <w:t xml:space="preserve"> </w:t>
      </w:r>
      <w:r w:rsidRPr="00DC4931">
        <w:t xml:space="preserve">shows that the </w:t>
      </w:r>
      <w:r w:rsidRPr="00BA54E6">
        <w:t>vehicle</w:t>
      </w:r>
      <w:r w:rsidRPr="00DC4931">
        <w:t xml:space="preserve"> type concerned has, with regard to the installation of lighting and light-signalling devices, been approved in the </w:t>
      </w:r>
      <w:r w:rsidRPr="00085499">
        <w:rPr>
          <w:rStyle w:val="SingleTxtGCar"/>
        </w:rPr>
        <w:t>Netherlands</w:t>
      </w:r>
      <w:r w:rsidRPr="00DC4931">
        <w:t xml:space="preserve"> (E 4) pursuant to Regulation No. 86. The approval number indicates that the approval was granted in accordance with the requirements of Regulation No.</w:t>
      </w:r>
      <w:r>
        <w:t> </w:t>
      </w:r>
      <w:r w:rsidRPr="00DC4931">
        <w:t xml:space="preserve">86 </w:t>
      </w:r>
      <w:r w:rsidRPr="003975D2">
        <w:t>as amended by the 01 series of amendments.</w:t>
      </w:r>
    </w:p>
    <w:p w14:paraId="388A6B10" w14:textId="77777777" w:rsidR="00043A26" w:rsidRPr="00DC4931" w:rsidRDefault="00043A26" w:rsidP="00043A26">
      <w:pPr>
        <w:pStyle w:val="Heading1"/>
        <w:rPr>
          <w:lang w:eastAsia="fr-FR"/>
        </w:rPr>
      </w:pPr>
      <w:r w:rsidRPr="00DC4931">
        <w:rPr>
          <w:lang w:eastAsia="fr-FR"/>
        </w:rPr>
        <w:t>Model B</w:t>
      </w:r>
    </w:p>
    <w:p w14:paraId="313A064D" w14:textId="77777777" w:rsidR="00043A26" w:rsidRPr="00DC4931" w:rsidRDefault="00043A26" w:rsidP="00043A26">
      <w:pPr>
        <w:pStyle w:val="Heading1"/>
        <w:rPr>
          <w:lang w:eastAsia="fr-FR"/>
        </w:rPr>
      </w:pPr>
      <w:r w:rsidRPr="00DC4931">
        <w:rPr>
          <w:lang w:eastAsia="fr-FR"/>
        </w:rPr>
        <w:t>(See paragraph 4.5. of this Regulation)</w:t>
      </w:r>
    </w:p>
    <w:p w14:paraId="1A108860" w14:textId="77777777" w:rsidR="00043A26" w:rsidRPr="00DC4931" w:rsidRDefault="00043A26" w:rsidP="00043A26">
      <w:pPr>
        <w:spacing w:line="240" w:lineRule="auto"/>
        <w:rPr>
          <w:sz w:val="24"/>
          <w:szCs w:val="24"/>
          <w:lang w:eastAsia="fr-FR"/>
        </w:rPr>
      </w:pPr>
      <w:r>
        <w:rPr>
          <w:noProof/>
          <w:lang w:eastAsia="en-GB"/>
        </w:rPr>
        <mc:AlternateContent>
          <mc:Choice Requires="wps">
            <w:drawing>
              <wp:anchor distT="0" distB="0" distL="114300" distR="114300" simplePos="0" relativeHeight="251660800" behindDoc="0" locked="0" layoutInCell="1" allowOverlap="1" wp14:anchorId="2E7367D3" wp14:editId="1C62CFA3">
                <wp:simplePos x="0" y="0"/>
                <wp:positionH relativeFrom="column">
                  <wp:posOffset>3356610</wp:posOffset>
                </wp:positionH>
                <wp:positionV relativeFrom="paragraph">
                  <wp:posOffset>352425</wp:posOffset>
                </wp:positionV>
                <wp:extent cx="539750" cy="33210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73922" w14:textId="77777777" w:rsidR="00043A26" w:rsidRPr="00085499" w:rsidRDefault="00043A26" w:rsidP="00043A26">
                            <w:pPr>
                              <w:spacing w:line="240" w:lineRule="auto"/>
                              <w:rPr>
                                <w:rFonts w:ascii="Arial" w:hAnsi="Arial"/>
                                <w:b/>
                                <w:sz w:val="40"/>
                                <w:szCs w:val="40"/>
                                <w:lang w:val="de-DE"/>
                              </w:rPr>
                            </w:pPr>
                            <w:r w:rsidRPr="00085499">
                              <w:rPr>
                                <w:rFonts w:ascii="Arial" w:hAnsi="Arial"/>
                                <w:b/>
                                <w:sz w:val="40"/>
                                <w:szCs w:val="40"/>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367D3" id="_x0000_s1029" type="#_x0000_t202" style="position:absolute;margin-left:264.3pt;margin-top:27.75pt;width:42.5pt;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fGhwIAABYFAAAOAAAAZHJzL2Uyb0RvYy54bWysVFtv2yAUfp+0/4B4T32J3cRWnKppl2lS&#10;d5Ha/QBicIyGgQGJ3VX77zvgJE13kaZpfrDB5/Cdy/cdFldDJ9CeGcuVrHByEWPEZK0ol9sKf35Y&#10;T+YYWUckJUJJVuFHZvHV8vWrRa9LlqpWCcoMAhBpy15XuHVOl1Fk65Z1xF4ozSQYG2U64mBrthE1&#10;pAf0TkRpHF9GvTJUG1Uza+Hv7WjEy4DfNKx2H5vGModEhSE3F94mvDf+HS0XpNwaolteH9Ig/5BF&#10;R7iEoCeoW+II2hn+C1THa6OsatxFrbpINQ2vWagBqknin6q5b4lmoRZojtWnNtn/B1t/2H8yiNMK&#10;p1OMJOmAowc2uIYJilLfnl7bErzuNfi5YaUGoDmUavWdqr9YJNVNS+SWXRuj+pYRCukl/mR0dnTE&#10;sR5k079XFMKQnVMBaGhM53sH3UCADjQ9nqiBVFANP/NpMcvBUoNpOk2TOA8RSHk8rI11b5nqkF9U&#10;2ADzAZzs76zzyZDy6OJjWSU4XXMhwsZsNzfCoD0BlazDc0B/4Sakd5bKHxsRxz+QI8TwNp9tYP2p&#10;SNIsXqXFZH05n02ydZZPilk8n8RJsSou46zIbtfffYJJVracUibvuGRHBSbZ3zF8mIVRO0GDqK9w&#10;kaf5yNAfi4zD87siO+5gIAXvKjw/OZHS8/pGUiiblI5wMa6jl+mHLkMPjt/QlaACT/woATdshqC3&#10;qY/uFbJR9BFkYRTQBgzDZQKLVplvGPUwmBW2X3fEMIzEOwnSKpIs85McNlk+S2Fjzi2bcwuRNUBV&#10;2GE0Lm/cOP07bfi2hUijmKW6Bjk2PEjlOauDiGH4Qk2Hi8JP9/k+eD1fZ8sfAAAA//8DAFBLAwQU&#10;AAYACAAAACEAb/9RYd0AAAAKAQAADwAAAGRycy9kb3ducmV2LnhtbEyPy07DQAxF90j8w8hIbBCd&#10;tJAHIZMKkEBsW/oBTuImERlPlJk26d9jVrDz4+j6uNgudlBnmnzv2MB6FYEirl3Tc2vg8PV+n4Hy&#10;AbnBwTEZuJCHbXl9VWDeuJl3dN6HVkkI+xwNdCGMuda+7siiX7mRWHZHN1kM0k6tbiacJdwOehNF&#10;ibbYs1zocKS3jurv/ckaOH7Od/HTXH2EQ7p7TF6xTyt3Meb2Znl5BhVoCX8w/OqLOpTiVLkTN14N&#10;BuJNlggqRRyDEiBZP8igEjJKM9Blof+/UP4AAAD//wMAUEsBAi0AFAAGAAgAAAAhALaDOJL+AAAA&#10;4QEAABMAAAAAAAAAAAAAAAAAAAAAAFtDb250ZW50X1R5cGVzXS54bWxQSwECLQAUAAYACAAAACEA&#10;OP0h/9YAAACUAQAACwAAAAAAAAAAAAAAAAAvAQAAX3JlbHMvLnJlbHNQSwECLQAUAAYACAAAACEA&#10;SsGnxocCAAAWBQAADgAAAAAAAAAAAAAAAAAuAgAAZHJzL2Uyb0RvYy54bWxQSwECLQAUAAYACAAA&#10;ACEAb/9RYd0AAAAKAQAADwAAAAAAAAAAAAAAAADhBAAAZHJzL2Rvd25yZXYueG1sUEsFBgAAAAAE&#10;AAQA8wAAAOsFAAAAAA==&#10;" stroked="f">
                <v:textbox>
                  <w:txbxContent>
                    <w:p w14:paraId="25B73922" w14:textId="77777777" w:rsidR="00043A26" w:rsidRPr="00085499" w:rsidRDefault="00043A26" w:rsidP="00043A26">
                      <w:pPr>
                        <w:spacing w:line="240" w:lineRule="auto"/>
                        <w:rPr>
                          <w:rFonts w:ascii="Arial" w:hAnsi="Arial"/>
                          <w:b/>
                          <w:sz w:val="40"/>
                          <w:szCs w:val="40"/>
                          <w:lang w:val="de-DE"/>
                        </w:rPr>
                      </w:pPr>
                      <w:r w:rsidRPr="00085499">
                        <w:rPr>
                          <w:rFonts w:ascii="Arial" w:hAnsi="Arial"/>
                          <w:b/>
                          <w:sz w:val="40"/>
                          <w:szCs w:val="40"/>
                        </w:rPr>
                        <w:t>86</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15C46CB8" wp14:editId="2B8B93C8">
                <wp:simplePos x="0" y="0"/>
                <wp:positionH relativeFrom="column">
                  <wp:posOffset>3896995</wp:posOffset>
                </wp:positionH>
                <wp:positionV relativeFrom="paragraph">
                  <wp:posOffset>354330</wp:posOffset>
                </wp:positionV>
                <wp:extent cx="1156970" cy="372110"/>
                <wp:effectExtent l="1270" t="1905"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ECB1C" w14:textId="77777777" w:rsidR="00043A26" w:rsidRPr="00E14C71" w:rsidRDefault="00043A26" w:rsidP="00043A26">
                            <w:pPr>
                              <w:rPr>
                                <w:rFonts w:ascii="Arial" w:hAnsi="Arial" w:cs="Arial"/>
                                <w:sz w:val="44"/>
                                <w:szCs w:val="44"/>
                                <w:lang w:val="de-DE"/>
                              </w:rPr>
                            </w:pPr>
                            <w:r w:rsidRPr="00BA54E6">
                              <w:rPr>
                                <w:rFonts w:ascii="Arial" w:hAnsi="Arial" w:cs="Arial"/>
                                <w:b/>
                                <w:sz w:val="44"/>
                                <w:szCs w:val="44"/>
                              </w:rPr>
                              <w:t>012405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46CB8" id="_x0000_s1030" type="#_x0000_t202" style="position:absolute;margin-left:306.85pt;margin-top:27.9pt;width:91.1pt;height:29.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o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c&#10;I0U64OiBD77hkqE8tKc3rgKvewN+frjWA9AcS3XmTtPPDil90xK15VfW6r7lhEF6WTiZnB0dcVwA&#10;2fTvNIMwZOd1BBoa24XeQTcQoANNjydqIBVEQ8hsOivnYKJgezXPsyxyl5DqeNpY599w3aGwqLEF&#10;6iM62d85H7Ih1dElBHNaCrYWUsaN3W5upEV7AjJZxycW8MxNquCsdDg2Io5/IEmIEWwh3Uj7U5nl&#10;RXqdl5P1bDGfFOtiOoH8F5M0K6/LWVqUxe36W0gwK6pWMMbVnVD8KMGs+DuKD8MwiieKEPU1Lqf5&#10;dKToj0Wm8fldkZ3wMJFSdDVenJxIFYh9rRiUTSpPhBzXyc/pxy5DD47f2JUog8D8qAE/bIYouOKo&#10;ro1mj6ALq4E2YBhuE1i02n7FqIfJrLH7siOWYyTfKtBWmRVFGOW4KabzHDb23LI5txBFAarGHqNx&#10;eePH8d8ZK7YtRBrVrPQV6LERUSpBuGNWBxXD9MWaDjdFGO/zffT6cZ+tvgMAAP//AwBQSwMEFAAG&#10;AAgAAAAhAFiMg7veAAAACgEAAA8AAABkcnMvZG93bnJldi54bWxMj8tOwzAQRfdI/IM1SGwQdQJ5&#10;kBCnAiQQ25Z+wCR2k4h4HMVuk/49wwqWozm699xqu9pRnM3sB0cK4k0EwlDr9ECdgsPX+/0TCB+Q&#10;NI6OjIKL8bCtr68qLLVbaGfO+9AJDiFfooI+hKmU0re9seg3bjLEv6ObLQY+507qGRcOt6N8iKJM&#10;WhyIG3qczFtv2u/9ySo4fi53abE0H+GQ75LsFYe8cRelbm/Wl2cQwazhD4ZffVaHmp0adyLtxagg&#10;ix9zRhWkKU9gIC/SAkTDZJwkIOtK/p9Q/wAAAP//AwBQSwECLQAUAAYACAAAACEAtoM4kv4AAADh&#10;AQAAEwAAAAAAAAAAAAAAAAAAAAAAW0NvbnRlbnRfVHlwZXNdLnhtbFBLAQItABQABgAIAAAAIQA4&#10;/SH/1gAAAJQBAAALAAAAAAAAAAAAAAAAAC8BAABfcmVscy8ucmVsc1BLAQItABQABgAIAAAAIQDy&#10;bIKohQIAABcFAAAOAAAAAAAAAAAAAAAAAC4CAABkcnMvZTJvRG9jLnhtbFBLAQItABQABgAIAAAA&#10;IQBYjIO73gAAAAoBAAAPAAAAAAAAAAAAAAAAAN8EAABkcnMvZG93bnJldi54bWxQSwUGAAAAAAQA&#10;BADzAAAA6gUAAAAA&#10;" stroked="f">
                <v:textbox>
                  <w:txbxContent>
                    <w:p w14:paraId="017ECB1C" w14:textId="77777777" w:rsidR="00043A26" w:rsidRPr="00E14C71" w:rsidRDefault="00043A26" w:rsidP="00043A26">
                      <w:pPr>
                        <w:rPr>
                          <w:rFonts w:ascii="Arial" w:hAnsi="Arial" w:cs="Arial"/>
                          <w:sz w:val="44"/>
                          <w:szCs w:val="44"/>
                          <w:lang w:val="de-DE"/>
                        </w:rPr>
                      </w:pPr>
                      <w:r w:rsidRPr="00BA54E6">
                        <w:rPr>
                          <w:rFonts w:ascii="Arial" w:hAnsi="Arial" w:cs="Arial"/>
                          <w:b/>
                          <w:sz w:val="44"/>
                          <w:szCs w:val="44"/>
                        </w:rPr>
                        <w:t>012405</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24B11754" wp14:editId="38D8C9C8">
                <wp:simplePos x="0" y="0"/>
                <wp:positionH relativeFrom="column">
                  <wp:posOffset>3700780</wp:posOffset>
                </wp:positionH>
                <wp:positionV relativeFrom="paragraph">
                  <wp:posOffset>1370330</wp:posOffset>
                </wp:positionV>
                <wp:extent cx="1283335" cy="24384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9FF93" w14:textId="77777777" w:rsidR="00043A26" w:rsidRPr="007C30BD" w:rsidRDefault="00043A26" w:rsidP="00043A26">
                            <w:pPr>
                              <w:rPr>
                                <w:lang w:val="de-DE"/>
                              </w:rPr>
                            </w:pPr>
                            <w:r w:rsidRPr="003975D2">
                              <w:rPr>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B11754" id="_x0000_s1031" type="#_x0000_t202" style="position:absolute;margin-left:291.4pt;margin-top:107.9pt;width:101.05pt;height:19.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vYhgIAABcFAAAOAAAAZHJzL2Uyb0RvYy54bWysVNuO0zAQfUfiHyy/d3NputtEm672QhDS&#10;cpF2+QDXdhoLxza222RB/Dtjpy1lAQkh8pDYmfGZyznjy6uxl2jHrRNa1Tg7SzHiimom1KbGHx+b&#10;2RIj54liRGrFa/zEHb5avXxxOZiK57rTknGLAES5ajA17rw3VZI42vGeuDNtuAJjq21PPGztJmGW&#10;DIDeyyRP0/Nk0JYZqyl3Dv7eTUa8ivhty6l/37aOeyRrDLn5+LbxvQ7vZHVJqo0lphN0nwb5hyx6&#10;IhQEPULdEU/Q1opfoHpBrXa69WdU94luW0F5rAGqydJn1Tx0xPBYCzTHmWOb3P+Dpe92HywSrMZ5&#10;hpEiPXD0yEffcslQHtozGFeB14MBPz/e6BFojqU6c6/pJ4eUvu2I2vBra/XQccIgvSycTE6OTjgu&#10;gKyHt5pBGLL1OgKNre1D76AbCNCBpqcjNZAKoiFkvpzP5wuMKNjyYr4sIncJqQ6njXX+Ndc9Cosa&#10;W6A+opPdvfMhG1IdXEIwp6VgjZAybuxmfSst2hGQSROfWMAzN6mCs9Lh2IQ4/YEkIUawhXQj7V/L&#10;LC/Sm7ycNefLi1nRFItZeZEuZ2lW3pTnaVEWd823kGBWVJ1gjKt7ofhBglnxdxTvh2ESTxQhGmpc&#10;LvLFRNEfi0zj87sie+FhIqXoa7w8OpEqEPtKMSibVJ4IOa2Tn9OPXYYeHL6xK1EGgflJA35cj1Fw&#10;i4O61po9gS6sBtqAfLhNYNFp+wWjASazxu7zlliOkXyjQFtlVgD5yMdNsbjIYWNPLetTC1EUoGrs&#10;MZqWt34a/62xYtNBpIOar0GPjYhSCcKdstqrGKYv1rS/KcJ4n+6j14/7bPUdAAD//wMAUEsDBBQA&#10;BgAIAAAAIQDguv5F3wAAAAsBAAAPAAAAZHJzL2Rvd25yZXYueG1sTI/NTsMwEITvSLyDtUjcqNOo&#10;gRDiVBUVFw5IFCQ4uvEmjvCfbDcNb89ygtvu7Gjm23a7WMNmjGnyTsB6VQBD13s1uVHA+9vTTQ0s&#10;ZemUNN6hgG9MsO0uL1rZKH92rzgf8sgoxKVGCtA5h4bz1Gu0Mq18QEe3wUcrM61x5CrKM4Vbw8ui&#10;uOVWTo4atAz4qLH/OpysgA+rJ7WPL5+DMvP+edhVYYlBiOurZfcALOOS/8zwi0/o0BHT0Z+cSswI&#10;qOqS0LOAcl3RQI67enMP7EhKtSmBdy3//0P3AwAA//8DAFBLAQItABQABgAIAAAAIQC2gziS/gAA&#10;AOEBAAATAAAAAAAAAAAAAAAAAAAAAABbQ29udGVudF9UeXBlc10ueG1sUEsBAi0AFAAGAAgAAAAh&#10;ADj9If/WAAAAlAEAAAsAAAAAAAAAAAAAAAAALwEAAF9yZWxzLy5yZWxzUEsBAi0AFAAGAAgAAAAh&#10;ANdmK9iGAgAAFwUAAA4AAAAAAAAAAAAAAAAALgIAAGRycy9lMm9Eb2MueG1sUEsBAi0AFAAGAAgA&#10;AAAhAOC6/kXfAAAACwEAAA8AAAAAAAAAAAAAAAAA4AQAAGRycy9kb3ducmV2LnhtbFBLBQYAAAAA&#10;BAAEAPMAAADsBQAAAAA=&#10;" stroked="f">
                <v:textbox style="mso-fit-shape-to-text:t">
                  <w:txbxContent>
                    <w:p w14:paraId="2E79FF93" w14:textId="77777777" w:rsidR="00043A26" w:rsidRPr="007C30BD" w:rsidRDefault="00043A26" w:rsidP="00043A26">
                      <w:pPr>
                        <w:rPr>
                          <w:lang w:val="de-DE"/>
                        </w:rPr>
                      </w:pPr>
                      <w:r w:rsidRPr="003975D2">
                        <w:rPr>
                          <w:lang w:val="de-DE"/>
                        </w:rPr>
                        <w:t>a</w:t>
                      </w:r>
                      <w:r w:rsidRPr="007C30BD">
                        <w:rPr>
                          <w:b/>
                          <w:lang w:val="de-DE"/>
                        </w:rPr>
                        <w:t xml:space="preserve"> </w:t>
                      </w:r>
                      <w:r>
                        <w:rPr>
                          <w:lang w:val="de-DE"/>
                        </w:rPr>
                        <w:t>= 8 mm min.</w:t>
                      </w:r>
                    </w:p>
                  </w:txbxContent>
                </v:textbox>
              </v:shape>
            </w:pict>
          </mc:Fallback>
        </mc:AlternateContent>
      </w:r>
      <w:r>
        <w:rPr>
          <w:noProof/>
          <w:lang w:eastAsia="en-GB"/>
        </w:rPr>
        <w:drawing>
          <wp:inline distT="0" distB="0" distL="0" distR="0" wp14:anchorId="6FC1D672" wp14:editId="7A4CB69E">
            <wp:extent cx="5806440" cy="1821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r w:rsidRPr="00DC4931">
        <w:rPr>
          <w:sz w:val="24"/>
          <w:szCs w:val="24"/>
          <w:lang w:eastAsia="fr-FR"/>
        </w:rPr>
        <w:t> </w:t>
      </w:r>
    </w:p>
    <w:p w14:paraId="074C7A88" w14:textId="7451A4C6" w:rsidR="00043A26" w:rsidRDefault="00043A26" w:rsidP="00043A26">
      <w:pPr>
        <w:pStyle w:val="SingleTxtG"/>
      </w:pPr>
      <w:r w:rsidRPr="00DC4931">
        <w:lastRenderedPageBreak/>
        <w:tab/>
        <w:t xml:space="preserve">The above approval mark affixed to an agricultural or forestry vehicle shows that the vehicle type concerned has been approved in the Netherlands (E 4) pursuant to Regulations Nos. 86 and </w:t>
      </w:r>
      <w:hyperlink r:id="rId15" w:history="1">
        <w:r w:rsidRPr="00DC4931">
          <w:t>33</w:t>
        </w:r>
      </w:hyperlink>
      <w:r w:rsidR="00680D3D" w:rsidRPr="00680D3D">
        <w:rPr>
          <w:sz w:val="18"/>
          <w:szCs w:val="18"/>
        </w:rPr>
        <w:t>*</w:t>
      </w:r>
      <w:r w:rsidRPr="00DC4931">
        <w:t xml:space="preserve">. The approval numbers indicate that, at the dates when the respective approvals were given, Regulation No. 86 was </w:t>
      </w:r>
      <w:r w:rsidRPr="003975D2">
        <w:t>as amended by the 01 series of amendments</w:t>
      </w:r>
      <w:r w:rsidRPr="00DC4931">
        <w:t xml:space="preserve"> and </w:t>
      </w:r>
      <w:hyperlink r:id="rId16" w:history="1">
        <w:r w:rsidRPr="00DC4931">
          <w:t>Regulation No. 33</w:t>
        </w:r>
      </w:hyperlink>
      <w:r w:rsidRPr="00DC4931">
        <w:t xml:space="preserve"> already included the 02 series of amendments.</w:t>
      </w:r>
      <w:r>
        <w:t>"</w:t>
      </w:r>
    </w:p>
    <w:p w14:paraId="184B6671" w14:textId="6AB9C469" w:rsidR="00680D3D" w:rsidRPr="00DC4931" w:rsidRDefault="00680D3D" w:rsidP="00680D3D">
      <w:pPr>
        <w:pStyle w:val="SingleTxtG"/>
        <w:ind w:firstLine="170"/>
      </w:pPr>
      <w:r w:rsidRPr="00680D3D">
        <w:rPr>
          <w:sz w:val="18"/>
          <w:szCs w:val="18"/>
        </w:rPr>
        <w:t>*</w:t>
      </w:r>
      <w:r>
        <w:rPr>
          <w:sz w:val="18"/>
          <w:szCs w:val="18"/>
        </w:rPr>
        <w:tab/>
      </w:r>
      <w:r>
        <w:t>The latter number is given merely as an example.</w:t>
      </w:r>
    </w:p>
    <w:p w14:paraId="1C057AF7" w14:textId="77777777" w:rsidR="00043A26" w:rsidRPr="00DC4931" w:rsidRDefault="00043A26" w:rsidP="00043A26">
      <w:pPr>
        <w:spacing w:before="100" w:beforeAutospacing="1" w:after="100" w:afterAutospacing="1" w:line="240" w:lineRule="auto"/>
        <w:jc w:val="center"/>
        <w:outlineLvl w:val="1"/>
        <w:rPr>
          <w:b/>
          <w:bCs/>
          <w:sz w:val="36"/>
          <w:szCs w:val="36"/>
          <w:lang w:eastAsia="fr-FR"/>
        </w:rPr>
        <w:sectPr w:rsidR="00043A26" w:rsidRPr="00DC4931" w:rsidSect="00043A26">
          <w:headerReference w:type="even" r:id="rId17"/>
          <w:headerReference w:type="default" r:id="rId18"/>
          <w:footerReference w:type="even" r:id="rId19"/>
          <w:footerReference w:type="default" r:id="rId20"/>
          <w:endnotePr>
            <w:numFmt w:val="decimal"/>
          </w:endnotePr>
          <w:type w:val="continuous"/>
          <w:pgSz w:w="11907" w:h="16840" w:code="9"/>
          <w:pgMar w:top="1701" w:right="1134" w:bottom="2268" w:left="1134" w:header="1134" w:footer="1701" w:gutter="0"/>
          <w:cols w:space="720"/>
          <w:titlePg/>
        </w:sectPr>
      </w:pPr>
    </w:p>
    <w:p w14:paraId="194B1B1E" w14:textId="77777777" w:rsidR="00043A26" w:rsidRPr="003D6742" w:rsidRDefault="00043A26" w:rsidP="00043A26">
      <w:pPr>
        <w:pStyle w:val="HChG"/>
        <w:ind w:left="0" w:firstLine="0"/>
        <w:rPr>
          <w:b w:val="0"/>
          <w:i/>
          <w:sz w:val="20"/>
        </w:rPr>
      </w:pPr>
      <w:r>
        <w:rPr>
          <w:b w:val="0"/>
          <w:i/>
          <w:sz w:val="20"/>
        </w:rPr>
        <w:tab/>
      </w:r>
      <w:r>
        <w:rPr>
          <w:b w:val="0"/>
          <w:i/>
          <w:sz w:val="20"/>
        </w:rPr>
        <w:tab/>
        <w:t>Annex 5</w:t>
      </w:r>
      <w:r w:rsidRPr="003D6742">
        <w:rPr>
          <w:b w:val="0"/>
          <w:i/>
          <w:sz w:val="20"/>
        </w:rPr>
        <w:t>,</w:t>
      </w:r>
      <w:r w:rsidRPr="00FE5D30">
        <w:rPr>
          <w:b w:val="0"/>
          <w:sz w:val="20"/>
        </w:rPr>
        <w:t xml:space="preserve"> amend to read:</w:t>
      </w:r>
    </w:p>
    <w:p w14:paraId="715C0904" w14:textId="77777777" w:rsidR="00043A26" w:rsidRPr="00DC4931" w:rsidRDefault="00043A26" w:rsidP="00043A26">
      <w:pPr>
        <w:pStyle w:val="HChG"/>
        <w:rPr>
          <w:lang w:eastAsia="fr-FR"/>
        </w:rPr>
      </w:pPr>
      <w:r>
        <w:rPr>
          <w:b w:val="0"/>
          <w:lang w:eastAsia="fr-FR"/>
        </w:rPr>
        <w:t>"</w:t>
      </w:r>
      <w:r w:rsidRPr="00DC4931">
        <w:rPr>
          <w:lang w:eastAsia="fr-FR"/>
        </w:rPr>
        <w:t>Annex 5</w:t>
      </w:r>
    </w:p>
    <w:p w14:paraId="72D2C45A" w14:textId="77777777" w:rsidR="00043A26" w:rsidRPr="00DC4931" w:rsidRDefault="00043A26" w:rsidP="00043A26">
      <w:pPr>
        <w:pStyle w:val="HChG"/>
        <w:rPr>
          <w:lang w:eastAsia="fr-FR"/>
        </w:rPr>
      </w:pPr>
      <w:r w:rsidRPr="00DC4931">
        <w:rPr>
          <w:lang w:eastAsia="fr-FR"/>
        </w:rPr>
        <w:tab/>
      </w:r>
      <w:r w:rsidRPr="00DC4931">
        <w:rPr>
          <w:lang w:eastAsia="fr-FR"/>
        </w:rPr>
        <w:tab/>
        <w:t xml:space="preserve">Direction-indicator lamps - Geometric visibility </w:t>
      </w:r>
    </w:p>
    <w:p w14:paraId="1AC3B219" w14:textId="77777777" w:rsidR="00043A26" w:rsidRPr="00F175A4" w:rsidRDefault="00043A26" w:rsidP="00043A26">
      <w:pPr>
        <w:pStyle w:val="SingleTxtG"/>
        <w:rPr>
          <w:lang w:eastAsia="fr-FR"/>
        </w:rPr>
      </w:pPr>
      <w:r w:rsidRPr="00DC4931">
        <w:rPr>
          <w:lang w:eastAsia="fr-FR"/>
        </w:rPr>
        <w:t>(</w:t>
      </w:r>
      <w:r w:rsidRPr="00F175A4">
        <w:rPr>
          <w:lang w:eastAsia="fr-FR"/>
        </w:rPr>
        <w:t>see paragraph 6.5.5</w:t>
      </w:r>
      <w:r w:rsidRPr="00F175A4">
        <w:rPr>
          <w:strike/>
          <w:lang w:eastAsia="fr-FR"/>
        </w:rPr>
        <w:t>4</w:t>
      </w:r>
      <w:r w:rsidRPr="00F175A4">
        <w:rPr>
          <w:lang w:eastAsia="fr-FR"/>
        </w:rPr>
        <w:t>.)</w:t>
      </w:r>
    </w:p>
    <w:p w14:paraId="6094373B" w14:textId="77777777" w:rsidR="00043A26" w:rsidRPr="00F175A4" w:rsidRDefault="00043A26" w:rsidP="00043A26">
      <w:pPr>
        <w:pStyle w:val="Heading1"/>
        <w:spacing w:before="240" w:after="120"/>
        <w:rPr>
          <w:lang w:eastAsia="fr-FR"/>
        </w:rPr>
      </w:pPr>
      <w:r w:rsidRPr="00F175A4">
        <w:rPr>
          <w:lang w:eastAsia="fr-FR"/>
        </w:rPr>
        <w:t>Arrangement A</w:t>
      </w:r>
    </w:p>
    <w:p w14:paraId="3117BD95" w14:textId="77777777" w:rsidR="00043A26" w:rsidRPr="00DC4931" w:rsidRDefault="00043A26" w:rsidP="00043A26">
      <w:pPr>
        <w:pStyle w:val="Heading1"/>
        <w:spacing w:before="240"/>
        <w:rPr>
          <w:lang w:eastAsia="fr-FR"/>
        </w:rPr>
      </w:pPr>
      <w:r>
        <w:rPr>
          <w:noProof/>
          <w:lang w:eastAsia="en-GB"/>
        </w:rPr>
        <mc:AlternateContent>
          <mc:Choice Requires="wps">
            <w:drawing>
              <wp:anchor distT="0" distB="0" distL="114300" distR="114300" simplePos="0" relativeHeight="251661824" behindDoc="0" locked="0" layoutInCell="1" allowOverlap="1" wp14:anchorId="6C06B81E" wp14:editId="58D24651">
                <wp:simplePos x="0" y="0"/>
                <wp:positionH relativeFrom="column">
                  <wp:posOffset>670560</wp:posOffset>
                </wp:positionH>
                <wp:positionV relativeFrom="paragraph">
                  <wp:posOffset>56515</wp:posOffset>
                </wp:positionV>
                <wp:extent cx="1238250" cy="24765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77298" w14:textId="77777777" w:rsidR="00043A26" w:rsidRPr="008021DE" w:rsidRDefault="00043A26" w:rsidP="00043A2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6B81E" id="_x0000_s1032" type="#_x0000_t202" style="position:absolute;left:0;text-align:left;margin-left:52.8pt;margin-top:4.45pt;width:9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p/gw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Csx&#10;UqQDjh744BsuGcpDe3rjKvC6N+Dnh2s9gGss1Zk7TT87pPRNS9SWX1mr+5YTBull4WRydnTEcQFk&#10;07/TDMKQndcRaGhsF3oH3UCADjQ9nqiBVBANIfNXi3wKJgq2vJjPYB1CkOp42ljn33DdobCosQXq&#10;IzrZ3zk/uh5dQjCnpWBrIWXc2O3mRlq0JyCTdXwO6M/cpArOSodjI+L4B5KEGMEW0o20fyuzvEiv&#10;83Kyni3mk2JdTCflPF1M0qy8LmdpURa36+8hwayoWsEYV3dC8aMEs+LvKD4MwyieKELU17ic5tOR&#10;oj8Wmcbnd0V2wsNEStHVeHFyIlUg9rViUDapPBFyXCfP04+EQA+O39iVKIPA/KgBP2yGKLhZiB4k&#10;stHsEXRhNdAGDMNtAotW268Y9TCZNXZfdsRyjORbBdoqs6IIoxw3xXSew8aeWzbnFqIoQNXYYzQu&#10;b/w4/jtjxbaFSKOalb4CPTYiSuUpq4OKYfpiTYebIoz3+T56Pd1nqx8AAAD//wMAUEsDBBQABgAI&#10;AAAAIQBXWvu+3AAAAAgBAAAPAAAAZHJzL2Rvd25yZXYueG1sTI9BT4NAFITvJv6HzTPxYuyitlCQ&#10;pVGTGq+t/QEPeAUi+5aw20L/va8nPU5mMvNNvpltr840+s6xgadFBIq4cnXHjYHD9/ZxDcoH5Bp7&#10;x2TgQh42xe1NjlntJt7ReR8aJSXsMzTQhjBkWvuqJYt+4QZi8Y5utBhEjo2uR5yk3Pb6OYpibbFj&#10;WWhxoI+Wqp/9yRo4fk0Pq3QqP8Mh2S3jd+yS0l2Mub+b315BBZrDXxiu+IIOhTCV7sS1V73oaBVL&#10;1MA6BSX+i6yBKg0skxR0kev/B4pfAAAA//8DAFBLAQItABQABgAIAAAAIQC2gziS/gAAAOEBAAAT&#10;AAAAAAAAAAAAAAAAAAAAAABbQ29udGVudF9UeXBlc10ueG1sUEsBAi0AFAAGAAgAAAAhADj9If/W&#10;AAAAlAEAAAsAAAAAAAAAAAAAAAAALwEAAF9yZWxzLy5yZWxzUEsBAi0AFAAGAAgAAAAhAAcz2n+D&#10;AgAAFwUAAA4AAAAAAAAAAAAAAAAALgIAAGRycy9lMm9Eb2MueG1sUEsBAi0AFAAGAAgAAAAhAFda&#10;+77cAAAACAEAAA8AAAAAAAAAAAAAAAAA3QQAAGRycy9kb3ducmV2LnhtbFBLBQYAAAAABAAEAPMA&#10;AADmBQAAAAA=&#10;" stroked="f">
                <v:textbox>
                  <w:txbxContent>
                    <w:p w14:paraId="71377298" w14:textId="77777777" w:rsidR="00043A26" w:rsidRPr="008021DE" w:rsidRDefault="00043A26" w:rsidP="00043A26">
                      <w:pPr>
                        <w:rPr>
                          <w:lang w:val="de-DE"/>
                        </w:rPr>
                      </w:pPr>
                      <w:r w:rsidRPr="008021DE">
                        <w:t>Category 1, 1a or 1b</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15E06F2A" wp14:editId="5E155AA6">
                <wp:simplePos x="0" y="0"/>
                <wp:positionH relativeFrom="column">
                  <wp:posOffset>2064385</wp:posOffset>
                </wp:positionH>
                <wp:positionV relativeFrom="paragraph">
                  <wp:posOffset>59690</wp:posOffset>
                </wp:positionV>
                <wp:extent cx="1129030" cy="247650"/>
                <wp:effectExtent l="0" t="254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4EAF4" w14:textId="77777777" w:rsidR="00043A26" w:rsidRPr="008021DE" w:rsidRDefault="00043A26" w:rsidP="00043A2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06F2A" id="_x0000_s1033" type="#_x0000_t202" style="position:absolute;left:0;text-align:left;margin-left:162.55pt;margin-top:4.7pt;width:88.9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Fa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XNo&#10;jyIdcPTAB99wyVAe2tMbV4HXvQE/P1zrAWiOpTpzp+lnh5S+aYna8itrdd9ywiC9LJxMzo6OOC6A&#10;bPp3mkEYsvM6Ag2N7ULvoBsI0CGPxxM1kAqiIWSWl+krMFGw5cV8No3cJaQ6njbW+TdcdygsamyB&#10;+ohO9nfOh2xIdXQJwZyWgq2FlHFjt5sbadGegEzW8YkFPHOTKjgrHY6NiOMfSBJiBFtIN9L+VGZ5&#10;kV7n5WQ9W8wnxbqYTsp5upikWXldztKiLG7X30KCWVG1gjGu7oTiRwlmxd9RfBiGUTxRhKivcTnN&#10;pyNFfywyjc/viuyEh4mUoqvx4uREqkDsa8WgbFJ5IuS4Tn5OP3YZenD8xq5EGQTmRw34YTNEwc2P&#10;6tpo9gi6sBpoA4bhNoFFq+1XjHqYzBq7LztiOUbyrQJtlVlRgJuPm2I6D8K155bNuYUoClA19hiN&#10;yxs/jv/OWLFtIdKoZqWvQI+NiFIJwh2zOqgYpi/WdLgpwnif76PXj/ts9R0AAP//AwBQSwMEFAAG&#10;AAgAAAAhACMXhV/eAAAACAEAAA8AAABkcnMvZG93bnJldi54bWxMj0FPg0AUhO8m/ofNM/Fi7FKE&#10;tlAejZpovLb2BzzYVyBldwm7LfTfu570OJnJzDfFbta9uPLoOmsQlosIBJvaqs40CMfvj+cNCOfJ&#10;KOqtYYQbO9iV93cF5cpOZs/Xg29EKDEuJ4TW+yGX0tUta3ILO7AJ3smOmnyQYyPVSFMo172Mo2gl&#10;NXUmLLQ08HvL9flw0Qinr+kpzabq0x/X+2T1Rt26sjfEx4f5dQvC8+z/wvCLH9ChDEyVvRjlRI/w&#10;EqfLEEXIEhDBT6M4A1EhJJsEZFnI/wfKHwAAAP//AwBQSwECLQAUAAYACAAAACEAtoM4kv4AAADh&#10;AQAAEwAAAAAAAAAAAAAAAAAAAAAAW0NvbnRlbnRfVHlwZXNdLnhtbFBLAQItABQABgAIAAAAIQA4&#10;/SH/1gAAAJQBAAALAAAAAAAAAAAAAAAAAC8BAABfcmVscy8ucmVsc1BLAQItABQABgAIAAAAIQB9&#10;DyFahQIAABcFAAAOAAAAAAAAAAAAAAAAAC4CAABkcnMvZTJvRG9jLnhtbFBLAQItABQABgAIAAAA&#10;IQAjF4Vf3gAAAAgBAAAPAAAAAAAAAAAAAAAAAN8EAABkcnMvZG93bnJldi54bWxQSwUGAAAAAAQA&#10;BADzAAAA6gUAAAAA&#10;" stroked="f">
                <v:textbox>
                  <w:txbxContent>
                    <w:p w14:paraId="25D4EAF4" w14:textId="77777777" w:rsidR="00043A26" w:rsidRPr="008021DE" w:rsidRDefault="00043A26" w:rsidP="00043A26">
                      <w:pPr>
                        <w:rPr>
                          <w:lang w:val="de-DE"/>
                        </w:rPr>
                      </w:pPr>
                      <w:r w:rsidRPr="008021DE">
                        <w:t>Category 2a</w:t>
                      </w:r>
                    </w:p>
                  </w:txbxContent>
                </v:textbox>
              </v:shape>
            </w:pict>
          </mc:Fallback>
        </mc:AlternateContent>
      </w:r>
      <w:r>
        <w:rPr>
          <w:noProof/>
          <w:lang w:eastAsia="en-GB"/>
        </w:rPr>
        <w:drawing>
          <wp:inline distT="0" distB="0" distL="0" distR="0" wp14:anchorId="74437B93" wp14:editId="5BE8BE79">
            <wp:extent cx="2286000" cy="1318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318260"/>
                    </a:xfrm>
                    <a:prstGeom prst="rect">
                      <a:avLst/>
                    </a:prstGeom>
                    <a:noFill/>
                    <a:ln>
                      <a:noFill/>
                    </a:ln>
                  </pic:spPr>
                </pic:pic>
              </a:graphicData>
            </a:graphic>
          </wp:inline>
        </w:drawing>
      </w:r>
    </w:p>
    <w:p w14:paraId="76D0CD39" w14:textId="77777777" w:rsidR="00043A26" w:rsidRPr="00DC4931" w:rsidRDefault="00043A26" w:rsidP="00043A26">
      <w:pPr>
        <w:pStyle w:val="SingleTxtG"/>
        <w:spacing w:before="120" w:line="240" w:lineRule="auto"/>
        <w:ind w:right="0"/>
        <w:jc w:val="left"/>
        <w:outlineLvl w:val="0"/>
        <w:rPr>
          <w:lang w:eastAsia="fr-FR"/>
        </w:rPr>
      </w:pPr>
      <w:r>
        <w:rPr>
          <w:noProof/>
          <w:lang w:eastAsia="en-GB"/>
        </w:rPr>
        <mc:AlternateContent>
          <mc:Choice Requires="wps">
            <w:drawing>
              <wp:anchor distT="0" distB="0" distL="114300" distR="114300" simplePos="0" relativeHeight="251663872" behindDoc="0" locked="0" layoutInCell="1" allowOverlap="1" wp14:anchorId="0ADFFC68" wp14:editId="4DE2CA18">
                <wp:simplePos x="0" y="0"/>
                <wp:positionH relativeFrom="column">
                  <wp:posOffset>2312035</wp:posOffset>
                </wp:positionH>
                <wp:positionV relativeFrom="paragraph">
                  <wp:posOffset>295910</wp:posOffset>
                </wp:positionV>
                <wp:extent cx="1129030" cy="24765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5AF0D" w14:textId="77777777" w:rsidR="00043A26" w:rsidRPr="008021DE" w:rsidRDefault="00043A26" w:rsidP="00043A2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FFC68" id="_x0000_s1034" type="#_x0000_t202" style="position:absolute;left:0;text-align:left;margin-left:182.05pt;margin-top:23.3pt;width:88.9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EB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DfD&#10;SJEOOHrgg2+4ZCgP7emNq8Dr3oCfH671AK6xVGfuNP3skNI3LVFbfmWt7ltOGKSXhZPJ2dERxwWQ&#10;Tf9OMwhDdl5HoKGxXegddAMBOtD0eKIGUkE0hMzyMn0FJgq2vJjPppG7hFTH08Y6/4brDoVFjS1Q&#10;H9HJ/s75kA2pji4hmNNSsLWQMm7sdnMjLdoTkMk6PrGAZ25SBWelw7ERcfwDSUKMYAvpRtqfyiwv&#10;0uu8nKxni/mkWBfTSTlPF5M0K6/LWVqUxe36W0gwK6pWMMbVnVD8KMGs+DuKD8MwiieKEPU1Lqf5&#10;dKToj0Wm8fldkZ3wMJFSdDVenJxIFYh9rRiUTSpPhBzXyc/pxy5DD47f2JUog8D8qAE/bIYouMVR&#10;XRvNHkEXVgNtwDDcJrBotf2KUQ+TWWP3ZUcsx0i+VaCtMiuKMMpxU0znOWzsuWVzbiGKAlSNPUbj&#10;8saP478zVmxbiDSqWekr0GMjolSCcMesDiqG6Ys1HW6KMN7n++j14z5bfQcAAP//AwBQSwMEFAAG&#10;AAgAAAAhAGV2nPLeAAAACQEAAA8AAABkcnMvZG93bnJldi54bWxMj9FOg0AQRd9N/IfNNPHF2AWF&#10;bYssjZpofG3tBwwwBVJ2lrDbQv/e9ck+Tu7JvWfy7Wx6caHRdZY1xMsIBHFl644bDYefz6c1COeR&#10;a+wtk4YrOdgW93c5ZrWdeEeXvW9EKGGXoYbW+yGT0lUtGXRLOxCH7GhHgz6cYyPrEadQbnr5HEVK&#10;Guw4LLQ40EdL1Wl/NhqO39NjupnKL39Y7RL1jt2qtFetHxbz2ysIT7P/h+FPP6hDEZxKe+baiV7D&#10;i0rigGpIlAIRgDSJNyBKDetUgSxyeftB8QsAAP//AwBQSwECLQAUAAYACAAAACEAtoM4kv4AAADh&#10;AQAAEwAAAAAAAAAAAAAAAAAAAAAAW0NvbnRlbnRfVHlwZXNdLnhtbFBLAQItABQABgAIAAAAIQA4&#10;/SH/1gAAAJQBAAALAAAAAAAAAAAAAAAAAC8BAABfcmVscy8ucmVsc1BLAQItABQABgAIAAAAIQDv&#10;znEBhQIAABcFAAAOAAAAAAAAAAAAAAAAAC4CAABkcnMvZTJvRG9jLnhtbFBLAQItABQABgAIAAAA&#10;IQBldpzy3gAAAAkBAAAPAAAAAAAAAAAAAAAAAN8EAABkcnMvZG93bnJldi54bWxQSwUGAAAAAAQA&#10;BADzAAAA6gUAAAAA&#10;" stroked="f">
                <v:textbox>
                  <w:txbxContent>
                    <w:p w14:paraId="4855AF0D" w14:textId="77777777" w:rsidR="00043A26" w:rsidRPr="008021DE" w:rsidRDefault="00043A26" w:rsidP="00043A26">
                      <w:pPr>
                        <w:rPr>
                          <w:lang w:val="de-DE"/>
                        </w:rPr>
                      </w:pPr>
                      <w:r w:rsidRPr="008021DE">
                        <w:t>Category 2a</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06FC9EC" wp14:editId="2BA215FD">
                <wp:simplePos x="0" y="0"/>
                <wp:positionH relativeFrom="column">
                  <wp:posOffset>1375410</wp:posOffset>
                </wp:positionH>
                <wp:positionV relativeFrom="paragraph">
                  <wp:posOffset>274955</wp:posOffset>
                </wp:positionV>
                <wp:extent cx="1023620" cy="269240"/>
                <wp:effectExtent l="0" t="0" r="508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96242" w14:textId="77777777" w:rsidR="00043A26" w:rsidRPr="008021DE" w:rsidRDefault="00043A26" w:rsidP="00043A26">
                            <w:pPr>
                              <w:rPr>
                                <w:lang w:val="de-DE"/>
                              </w:rPr>
                            </w:pPr>
                            <w:r w:rsidRPr="008021DE">
                              <w:t>Category 5 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FC9EC" id="_x0000_s1035" type="#_x0000_t202" style="position:absolute;left:0;text-align:left;margin-left:108.3pt;margin-top:21.65pt;width:80.6pt;height:2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mAhQIAABcFAAAOAAAAZHJzL2Uyb0RvYy54bWysVO1u0zAU/Y/EO1j+3+WDtGuipdPWUoQ0&#10;PqSNB3Btp7FwbGO7TcbEu3PttKUMkBAiPxI79/rcj3Our66HTqI9t05oVePsIsWIK6qZUNsaf3pY&#10;T+YYOU8UI1IrXuNH7vD14uWLq95UPNetloxbBCDKVb2pceu9qZLE0ZZ3xF1owxUYG2074mFrtwmz&#10;pAf0TiZ5ms6SXltmrKbcOfi7Go14EfGbhlP/oWkc90jWGHLz8W3jexPeyeKKVFtLTCvoIQ3yD1l0&#10;RCgIeoJaEU/QzopfoDpBrXa68RdUd4luGkF5rAGqydJn1dy3xPBYCzTHmVOb3P+Dpe/3Hy0SDLgD&#10;phTpgKMHPviGS4by0J7euAq87g34+eFWD+AaS3XmTtPPDim9bIna8htrdd9ywiC9LJxMzo6OOC6A&#10;bPp3mkEYsvM6Ag2N7ULvoBsI0IGmxxM1kAqiIWSav5rlYKJgy2dlXkTuElIdTxvr/BuuOxQWNbZA&#10;fUQn+zvnQzakOrqEYE5LwdZCyrix281SWrQnIJN1fGIBz9ykCs5Kh2Mj4vgHkoQYwRbSjbQ/lRmk&#10;eJuXk/Vsfjkp1sV0Ul6m80malbflLC3KYrX+FhLMiqoVjHF1JxQ/SjAr/o7iwzCM4okiRH2Ny2k+&#10;HSn6Y5FpfH5XZCc8TKQUXY3nJydSBWJfKwZlk8oTIcd18nP6scvQg+M3diXKIDA/asAPmyEKrjyq&#10;a6PZI+jCaqANGIbbBBattl8x6mEya+y+7IjlGMm3CrRVZgWQj3zcFNPLoAp7btmcW4iiAFVjj9G4&#10;XPpx/HfGim0LkUY1K30DemxElEoQ7pjVQcUwfbGmw00Rxvt8H71+3GeL7wAAAP//AwBQSwMEFAAG&#10;AAgAAAAhAOY/dqbeAAAACQEAAA8AAABkcnMvZG93bnJldi54bWxMj0FOwzAQRfdI3MEaJDaIOm3a&#10;uIQ4FSCB2Lb0AE48TSLicRS7TXp7hhUsR/P0//vFbna9uOAYOk8alosEBFLtbUeNhuPX++MWRIiG&#10;rOk9oYYrBtiVtzeFya2faI+XQ2wEh1DIjYY2xiGXMtQtOhMWfkDi38mPzkQ+x0ba0Uwc7nq5SpJM&#10;OtMRN7RmwLcW6+/D2Wk4fU4Pm6ep+ohHtV9nr6ZTlb9qfX83vzyDiDjHPxh+9VkdSnaq/JlsEL2G&#10;1TLLGNWwTlMQDKRK8ZZKw3ajQJaF/L+g/AEAAP//AwBQSwECLQAUAAYACAAAACEAtoM4kv4AAADh&#10;AQAAEwAAAAAAAAAAAAAAAAAAAAAAW0NvbnRlbnRfVHlwZXNdLnhtbFBLAQItABQABgAIAAAAIQA4&#10;/SH/1gAAAJQBAAALAAAAAAAAAAAAAAAAAC8BAABfcmVscy8ucmVsc1BLAQItABQABgAIAAAAIQDL&#10;59mAhQIAABcFAAAOAAAAAAAAAAAAAAAAAC4CAABkcnMvZTJvRG9jLnhtbFBLAQItABQABgAIAAAA&#10;IQDmP3am3gAAAAkBAAAPAAAAAAAAAAAAAAAAAN8EAABkcnMvZG93bnJldi54bWxQSwUGAAAAAAQA&#10;BADzAAAA6gUAAAAA&#10;" stroked="f">
                <v:textbox>
                  <w:txbxContent>
                    <w:p w14:paraId="40D96242" w14:textId="77777777" w:rsidR="00043A26" w:rsidRPr="008021DE" w:rsidRDefault="00043A26" w:rsidP="00043A26">
                      <w:pPr>
                        <w:rPr>
                          <w:lang w:val="de-DE"/>
                        </w:rPr>
                      </w:pPr>
                      <w:r w:rsidRPr="008021DE">
                        <w:t>Category 5 or 6</w:t>
                      </w:r>
                    </w:p>
                  </w:txbxContent>
                </v:textbox>
              </v:shape>
            </w:pict>
          </mc:Fallback>
        </mc:AlternateContent>
      </w:r>
      <w:r w:rsidRPr="00DC4931">
        <w:rPr>
          <w:lang w:eastAsia="fr-FR"/>
        </w:rPr>
        <w:t>Arrangement B</w:t>
      </w:r>
    </w:p>
    <w:p w14:paraId="435E0A94" w14:textId="77777777" w:rsidR="00043A26" w:rsidRPr="00DC4931" w:rsidRDefault="00043A26" w:rsidP="00043A26">
      <w:pPr>
        <w:spacing w:before="100" w:beforeAutospacing="1" w:line="240" w:lineRule="auto"/>
        <w:ind w:left="1134"/>
        <w:rPr>
          <w:noProof/>
          <w:sz w:val="24"/>
          <w:szCs w:val="24"/>
          <w:lang w:eastAsia="fr-FR"/>
        </w:rPr>
      </w:pPr>
      <w:r>
        <w:rPr>
          <w:noProof/>
          <w:lang w:eastAsia="en-GB"/>
        </w:rPr>
        <mc:AlternateContent>
          <mc:Choice Requires="wps">
            <w:drawing>
              <wp:anchor distT="0" distB="0" distL="114300" distR="114300" simplePos="0" relativeHeight="251664896" behindDoc="0" locked="0" layoutInCell="1" allowOverlap="1" wp14:anchorId="043247AE" wp14:editId="17F49D9A">
                <wp:simplePos x="0" y="0"/>
                <wp:positionH relativeFrom="column">
                  <wp:posOffset>200660</wp:posOffset>
                </wp:positionH>
                <wp:positionV relativeFrom="paragraph">
                  <wp:posOffset>1905</wp:posOffset>
                </wp:positionV>
                <wp:extent cx="1250950" cy="247650"/>
                <wp:effectExtent l="0" t="0" r="635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E3F5" w14:textId="77777777" w:rsidR="00043A26" w:rsidRPr="008021DE" w:rsidRDefault="00043A26" w:rsidP="00043A2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247AE" id="_x0000_s1036" type="#_x0000_t202" style="position:absolute;left:0;text-align:left;margin-left:15.8pt;margin-top:.15pt;width:98.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ET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KXA3&#10;x0iSHjh6YKNrmaAo9+0ZtK3A616Dnxuv1QiuoVSr71TzxSKpbjoit+zKGDV0jFBIL/Mnk7OjEcd6&#10;kM3wXlEIQ3ZOBaCxNb3vHXQDATrQ9HiiBlJBjQ+ZT9NyCqYGbHkxn8HahyDV8bQ21r1lqkd+UWMD&#10;1Ad0sr+zLroeXXwwqwSnay5E2Jjt5kYYtCcgk3V4Dugv3IT0zlL5YxEx/oEkIYa3+XQD7d/LLC/S&#10;67ycrGeL+aRYF9NJOU8XkzQrr8tZWpTF7frJJ5gVVccpZfKOS3aUYFb8HcWHYYjiCSJEQ43LaT6N&#10;FP2xyDQ8vyuy5w4mUvC+xouTE6k8sW8khbJJ5QgXcZ28TD8QAj04fkNXggw881EDbtyMUXCBQa+R&#10;jaKPIAyjgDegGK4TWHTKfMNogNGssf26I4ZhJN5JEFeZFYWf5bAppvMcNubcsjm3ENkAVI0dRnF5&#10;4+L877Th2w4iRTlLdQWCbHnQynNWBxnD+IWiDleFn+/zffB6vtBWPwAAAP//AwBQSwMEFAAGAAgA&#10;AAAhAKfsjADaAAAABgEAAA8AAABkcnMvZG93bnJldi54bWxMjtFOwkAQRd9N/IfNkPhiZEvRArVb&#10;oiYaXkE+YNoObUN3tukutPy945M+TU7uzZ2TbSfbqSsNvnVsYDGPQBGXrmq5NnD8/nxag/IBucLO&#10;MRm4kYdtfn+XYVq5kfd0PYRayQj7FA00IfSp1r5syKKfu55YspMbLAbBodbVgKOM207HUZRoiy3L&#10;hwZ7+mioPB8u1sBpNz6+bMbiKxxX++fkHdtV4W7GPMymt1dQgabwV4ZffVGHXJwKd+HKq87AcpFI&#10;Uy4oSeN4LVgIbpag80z/189/AAAA//8DAFBLAQItABQABgAIAAAAIQC2gziS/gAAAOEBAAATAAAA&#10;AAAAAAAAAAAAAAAAAABbQ29udGVudF9UeXBlc10ueG1sUEsBAi0AFAAGAAgAAAAhADj9If/WAAAA&#10;lAEAAAsAAAAAAAAAAAAAAAAALwEAAF9yZWxzLy5yZWxzUEsBAi0AFAAGAAgAAAAhAJcBgROCAgAA&#10;GAUAAA4AAAAAAAAAAAAAAAAALgIAAGRycy9lMm9Eb2MueG1sUEsBAi0AFAAGAAgAAAAhAKfsjADa&#10;AAAABgEAAA8AAAAAAAAAAAAAAAAA3AQAAGRycy9kb3ducmV2LnhtbFBLBQYAAAAABAAEAPMAAADj&#10;BQAAAAA=&#10;" stroked="f">
                <v:textbox>
                  <w:txbxContent>
                    <w:p w14:paraId="5AD4E3F5" w14:textId="77777777" w:rsidR="00043A26" w:rsidRPr="008021DE" w:rsidRDefault="00043A26" w:rsidP="00043A26">
                      <w:pPr>
                        <w:rPr>
                          <w:lang w:val="de-DE"/>
                        </w:rPr>
                      </w:pPr>
                      <w:r w:rsidRPr="008021DE">
                        <w:t>Category 1, 1a or 1b</w:t>
                      </w:r>
                    </w:p>
                  </w:txbxContent>
                </v:textbox>
              </v:shape>
            </w:pict>
          </mc:Fallback>
        </mc:AlternateContent>
      </w:r>
      <w:r>
        <w:rPr>
          <w:noProof/>
          <w:sz w:val="24"/>
          <w:szCs w:val="24"/>
          <w:lang w:eastAsia="en-GB"/>
        </w:rPr>
        <w:drawing>
          <wp:inline distT="0" distB="0" distL="0" distR="0" wp14:anchorId="1E4EEA0D" wp14:editId="5475A4AD">
            <wp:extent cx="2400300" cy="1318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0300" cy="1318260"/>
                    </a:xfrm>
                    <a:prstGeom prst="rect">
                      <a:avLst/>
                    </a:prstGeom>
                    <a:noFill/>
                    <a:ln>
                      <a:noFill/>
                    </a:ln>
                  </pic:spPr>
                </pic:pic>
              </a:graphicData>
            </a:graphic>
          </wp:inline>
        </w:drawing>
      </w:r>
    </w:p>
    <w:p w14:paraId="09C8A7CF" w14:textId="77777777" w:rsidR="00043A26" w:rsidRPr="00DC4931" w:rsidRDefault="00043A26" w:rsidP="00043A26">
      <w:pPr>
        <w:pStyle w:val="Heading1"/>
        <w:rPr>
          <w:lang w:eastAsia="fr-FR"/>
        </w:rPr>
      </w:pPr>
    </w:p>
    <w:p w14:paraId="71DA7415" w14:textId="77777777" w:rsidR="00043A26" w:rsidRPr="00DC4931" w:rsidRDefault="00043A26" w:rsidP="00043A26">
      <w:pPr>
        <w:pStyle w:val="Heading1"/>
        <w:spacing w:after="120"/>
        <w:rPr>
          <w:lang w:eastAsia="fr-FR"/>
        </w:rPr>
      </w:pPr>
      <w:r>
        <w:rPr>
          <w:noProof/>
          <w:lang w:eastAsia="en-GB"/>
        </w:rPr>
        <mc:AlternateContent>
          <mc:Choice Requires="wps">
            <w:drawing>
              <wp:anchor distT="0" distB="0" distL="114300" distR="114300" simplePos="0" relativeHeight="251671040" behindDoc="0" locked="0" layoutInCell="1" allowOverlap="1" wp14:anchorId="403B6447" wp14:editId="4182D30E">
                <wp:simplePos x="0" y="0"/>
                <wp:positionH relativeFrom="column">
                  <wp:posOffset>1451610</wp:posOffset>
                </wp:positionH>
                <wp:positionV relativeFrom="paragraph">
                  <wp:posOffset>137795</wp:posOffset>
                </wp:positionV>
                <wp:extent cx="1009650" cy="26924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CC474" w14:textId="77777777" w:rsidR="00043A26" w:rsidRPr="008021DE" w:rsidRDefault="00043A26" w:rsidP="00043A26">
                            <w:pPr>
                              <w:rPr>
                                <w:lang w:val="de-DE"/>
                              </w:rPr>
                            </w:pPr>
                            <w:r w:rsidRPr="008021DE">
                              <w:t>Category 5 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B6447" id="_x0000_s1037" type="#_x0000_t202" style="position:absolute;left:0;text-align:left;margin-left:114.3pt;margin-top:10.85pt;width:79.5pt;height:2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HShAIAABgFAAAOAAAAZHJzL2Uyb0RvYy54bWysVO1u2yAU/T9p74D4n/pDThpbdao2WaZJ&#10;3YfU7gEI4BgNAwMSu5v67rvgJM26TZqm+YcNvpdzP865XF0PnUR7bp3QqsbZRYoRV1QzobY1/vyw&#10;nswxcp4oRqRWvMaP3OHrxetXV72peK5bLRm3CECUq3pT49Z7UyWJoy3viLvQhiswNtp2xMPWbhNm&#10;SQ/onUzyNJ0lvbbMWE25c/B3NRrxIuI3Daf+Y9M47pGsMeTm49vG9ya8k8UVqbaWmFbQQxrkH7Lo&#10;iFAQ9AS1Ip6gnRW/QHWCWu104y+o7hLdNILyWANUk6UvqrlvieGxFmiOM6c2uf8HSz/sP1kkGHA3&#10;xUiRDjh64INvuGQoD+3pjavA696Anx9u9QCusVRn7jT94pDSy5aoLb+xVvctJwzSy8LJ5OzoiOMC&#10;yKZ/rxmEITuvI9DQ2C70DrqBAB1oejxRA6kgGkKmaTmbgomCLZ+VeRG5S0h1PG2s82+57lBY1NgC&#10;9RGd7O+cD9mQ6ugSgjktBVsLKePGbjdLadGegEzW8YkFvHCTKjgrHY6NiOMfSBJiBFtIN9L+vcwg&#10;xdu8nKxn88tJsS6mk/IynU/SrLwtZ2lRFqv1U0gwK6pWMMbVnVD8KMGs+DuKD8MwiieKEPU1Lqf5&#10;dKToj0Wm8fldkZ3wMJFSdDWen5xIFYh9oxiUTSpPhBzXyc/pxy5DD47f2JUog8D8qAE/bIZRcFEk&#10;QSMbzR5BGFYDb0AxXCewaLX9hlEPo1lj93VHLMdIvlMgrjIrgH3k46aYXuawseeWzbmFKApQNfYY&#10;jculH+d/Z6zYthBplLPSNyDIRkStPGd1kDGMXyzqcFWE+T7fR6/nC23xAwAA//8DAFBLAwQUAAYA&#10;CAAAACEATzRYNd0AAAAJAQAADwAAAGRycy9kb3ducmV2LnhtbEyPz06DQBCH7ya+w2ZMvBi7gBUo&#10;ZWnUROO1tQ+wsFMgsrOE3Rb69o4nvc2fL7/5ptwtdhAXnHzvSEG8ikAgNc701Co4fr0/5iB80GT0&#10;4AgVXNHDrrq9KXVh3Ex7vBxCKziEfKEVdCGMhZS+6dBqv3IjEu9ObrI6cDu10kx65nA7yCSKUml1&#10;T3yh0yO+ddh8H85WwelzfnjezPVHOGb7dfqq+6x2V6Xu75aXLYiAS/iD4Vef1aFip9qdyXgxKEiS&#10;PGWUizgDwcBTnvGgVpCuY5BVKf9/UP0AAAD//wMAUEsBAi0AFAAGAAgAAAAhALaDOJL+AAAA4QEA&#10;ABMAAAAAAAAAAAAAAAAAAAAAAFtDb250ZW50X1R5cGVzXS54bWxQSwECLQAUAAYACAAAACEAOP0h&#10;/9YAAACUAQAACwAAAAAAAAAAAAAAAAAvAQAAX3JlbHMvLnJlbHNQSwECLQAUAAYACAAAACEAtwpx&#10;0oQCAAAYBQAADgAAAAAAAAAAAAAAAAAuAgAAZHJzL2Uyb0RvYy54bWxQSwECLQAUAAYACAAAACEA&#10;TzRYNd0AAAAJAQAADwAAAAAAAAAAAAAAAADeBAAAZHJzL2Rvd25yZXYueG1sUEsFBgAAAAAEAAQA&#10;8wAAAOgFAAAAAA==&#10;" stroked="f">
                <v:textbox>
                  <w:txbxContent>
                    <w:p w14:paraId="307CC474" w14:textId="77777777" w:rsidR="00043A26" w:rsidRPr="008021DE" w:rsidRDefault="00043A26" w:rsidP="00043A26">
                      <w:pPr>
                        <w:rPr>
                          <w:lang w:val="de-DE"/>
                        </w:rPr>
                      </w:pPr>
                      <w:r w:rsidRPr="008021DE">
                        <w:t>Category 5 or 6</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52E7A311" wp14:editId="1B679AFF">
                <wp:simplePos x="0" y="0"/>
                <wp:positionH relativeFrom="column">
                  <wp:posOffset>200660</wp:posOffset>
                </wp:positionH>
                <wp:positionV relativeFrom="paragraph">
                  <wp:posOffset>144145</wp:posOffset>
                </wp:positionV>
                <wp:extent cx="1295400" cy="2476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19438" w14:textId="77777777" w:rsidR="00043A26" w:rsidRPr="008021DE" w:rsidRDefault="00043A26" w:rsidP="00043A2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7A311" id="_x0000_s1038" type="#_x0000_t202" style="position:absolute;left:0;text-align:left;margin-left:15.8pt;margin-top:11.35pt;width:102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IRhA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h7&#10;hZEiHXD0wEfXcMlQ7tsz9LYCr/se/Nx4rUdwDaXa/k7TzxYpfdMSteVXxuih5YRBepk/mZwdjTjW&#10;g2yGd5pBGLJzOgCNjel876AbCNCBpscTNZAKoj5kXk6LFEwUbHkxn00Ddwmpjqd7Y90brjvkFzU2&#10;QH1AJ/s763w2pDq6+GBWS8HWQsqwMdvNjTRoT0Am6/CEAp65SeWdlfbHImL8A0lCDG/z6Qban8os&#10;L9LrvJysZ4v5pFgX00k5TxeTNCuvy1lalMXt+ptPMCuqVjDG1Z1Q/CjBrPg7ig/DEMUTRIiGGpfT&#10;fBop+mORaXh+V2QnHEykFF2NFycnUnliXysGZZPKESHjOvk5/dBl6MHxG7oSZOCZjxpw42aMgjvJ&#10;a6PZIwjDaOANKIbrBBatNl8xGmA0a2y/7IjhGMm3CsRVZkXhZzlsiuk8h405t2zOLURRgKqxwygu&#10;b1yc/11vxLaFSFHOSl+BIBsRtOKVG7M6yBjGLxR1uCr8fJ/vg9ePC231HQAA//8DAFBLAwQUAAYA&#10;CAAAACEAbtLEXN0AAAAIAQAADwAAAGRycy9kb3ducmV2LnhtbEyPQU+DQBCF7yb+h82YeDF2gVpQ&#10;ZGjUROO1tT9ggCkQ2V3Cbgv9944nPb55L+99U2wXM6gzT753FiFeRaDY1q7pbYtw+Hq/fwTlA9mG&#10;BmcZ4cIetuX1VUF542a74/M+tEpKrM8JoQthzLX2dceG/MqNbMU7uslQEDm1uplolnIz6CSKUm2o&#10;t7LQ0chvHdff+5NBOH7Od5unufoIh2z3kL5Sn1Xugnh7s7w8gwq8hL8w/OILOpTCVLmTbbwaENZx&#10;KkmEJMlAiZ+sN3KoENI4A10W+v8D5Q8AAAD//wMAUEsBAi0AFAAGAAgAAAAhALaDOJL+AAAA4QEA&#10;ABMAAAAAAAAAAAAAAAAAAAAAAFtDb250ZW50X1R5cGVzXS54bWxQSwECLQAUAAYACAAAACEAOP0h&#10;/9YAAACUAQAACwAAAAAAAAAAAAAAAAAvAQAAX3JlbHMvLnJlbHNQSwECLQAUAAYACAAAACEAuBGC&#10;EYQCAAAYBQAADgAAAAAAAAAAAAAAAAAuAgAAZHJzL2Uyb0RvYy54bWxQSwECLQAUAAYACAAAACEA&#10;btLEXN0AAAAIAQAADwAAAAAAAAAAAAAAAADeBAAAZHJzL2Rvd25yZXYueG1sUEsFBgAAAAAEAAQA&#10;8wAAAOgFAAAAAA==&#10;" stroked="f">
                <v:textbox>
                  <w:txbxContent>
                    <w:p w14:paraId="5B019438" w14:textId="77777777" w:rsidR="00043A26" w:rsidRPr="008021DE" w:rsidRDefault="00043A26" w:rsidP="00043A26">
                      <w:pPr>
                        <w:rPr>
                          <w:lang w:val="de-DE"/>
                        </w:rPr>
                      </w:pPr>
                      <w:r w:rsidRPr="008021DE">
                        <w:t>Category 1, 1a or 1b</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0B1D79D" wp14:editId="71A99DF7">
                <wp:simplePos x="0" y="0"/>
                <wp:positionH relativeFrom="column">
                  <wp:posOffset>2506345</wp:posOffset>
                </wp:positionH>
                <wp:positionV relativeFrom="paragraph">
                  <wp:posOffset>158750</wp:posOffset>
                </wp:positionV>
                <wp:extent cx="1129030" cy="247650"/>
                <wp:effectExtent l="1270" t="0" r="3175" b="31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506B6" w14:textId="77777777" w:rsidR="00043A26" w:rsidRPr="008021DE" w:rsidRDefault="00043A26" w:rsidP="00043A2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1D79D" id="_x0000_s1039" type="#_x0000_t202" style="position:absolute;left:0;text-align:left;margin-left:197.35pt;margin-top:12.5pt;width:88.9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W8hQIAABg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KXBX&#10;YCRJDxw9stG1TFCU+/YM2lbg9aDBz403agTXUKrV96r5ZJFUtx2RW3ZtjBo6Riikl/mTydnRiGM9&#10;yGZ4qyiEITunAtDYmt73DrqBAB1oejpRA6mgxofM8jK9BFMDtryYz6aBu4RUx9PaWPeaqR75RY0N&#10;UB/Qyf7eOp8NqY4uPphVgtM1FyJszHZzKwzaE5DJOjyhgGduQnpnqfyxiBj/QJIQw9t8uoH2r2WW&#10;F+lNXk7Ws8V8UqyL6aScp4tJmpU35SwtyuJu/c0nmBVVxyll8p5LdpRgVvwdxYdhiOIJIkRDjctp&#10;Po0U/bHINDy/K7LnDiZS8L7Gi5MTqTyxrySFsknlCBdxnfycfugy9OD4DV0JMvDMRw24cTNGwV0e&#10;5bVR9AmEYRTwBhTDdQKLTpkvGA0wmjW2n3fEMIzEGwniKrOi8LMcNsV0nsPGnFs25xYiG4CqscMo&#10;Lm9dnP+dNnzbQaQoZ6muQZAtD1rxyo1ZHWQM4xeKOlwVfr7P98Hrx4W2+g4AAP//AwBQSwMEFAAG&#10;AAgAAAAhALjW38XeAAAACQEAAA8AAABkcnMvZG93bnJldi54bWxMj8tOwzAQRfdI/IM1SGwQdQh5&#10;0BCnAqQiti39gEk8TSLicRS7Tfr3uCtYjubo3nPLzWIGcabJ9ZYVPK0iEMSN1T23Cg7f28cXEM4j&#10;axwsk4ILOdhUtzclFtrOvKPz3rcihLArUEHn/VhI6ZqODLqVHYnD72gngz6cUyv1hHMIN4OMoyiT&#10;BnsODR2O9NFR87M/GQXHr/khXc/1pz/kuyR7xz6v7UWp+7vl7RWEp8X/wXDVD+pQBafanlg7MSh4&#10;Xid5QBXEadgUgDSPUxC1giyJQFal/L+g+gUAAP//AwBQSwECLQAUAAYACAAAACEAtoM4kv4AAADh&#10;AQAAEwAAAAAAAAAAAAAAAAAAAAAAW0NvbnRlbnRfVHlwZXNdLnhtbFBLAQItABQABgAIAAAAIQA4&#10;/SH/1gAAAJQBAAALAAAAAAAAAAAAAAAAAC8BAABfcmVscy8ucmVsc1BLAQItABQABgAIAAAAIQCA&#10;nDW8hQIAABgFAAAOAAAAAAAAAAAAAAAAAC4CAABkcnMvZTJvRG9jLnhtbFBLAQItABQABgAIAAAA&#10;IQC41t/F3gAAAAkBAAAPAAAAAAAAAAAAAAAAAN8EAABkcnMvZG93bnJldi54bWxQSwUGAAAAAAQA&#10;BADzAAAA6gUAAAAA&#10;" stroked="f">
                <v:textbox>
                  <w:txbxContent>
                    <w:p w14:paraId="24E506B6" w14:textId="77777777" w:rsidR="00043A26" w:rsidRPr="008021DE" w:rsidRDefault="00043A26" w:rsidP="00043A26">
                      <w:pPr>
                        <w:rPr>
                          <w:lang w:val="de-DE"/>
                        </w:rPr>
                      </w:pPr>
                      <w:r w:rsidRPr="008021DE">
                        <w:t>Category 2a</w:t>
                      </w:r>
                    </w:p>
                  </w:txbxContent>
                </v:textbox>
              </v:shape>
            </w:pict>
          </mc:Fallback>
        </mc:AlternateContent>
      </w:r>
      <w:r w:rsidRPr="00DC4931">
        <w:rPr>
          <w:lang w:eastAsia="fr-FR"/>
        </w:rPr>
        <w:t>Arrangement C</w:t>
      </w:r>
    </w:p>
    <w:p w14:paraId="64A43932" w14:textId="77777777" w:rsidR="00043A26" w:rsidRPr="00DC4931" w:rsidRDefault="00043A26" w:rsidP="00043A26">
      <w:pPr>
        <w:pStyle w:val="SingleTxtG"/>
        <w:jc w:val="left"/>
        <w:rPr>
          <w:lang w:eastAsia="fr-FR"/>
        </w:rPr>
      </w:pPr>
      <w:r>
        <w:rPr>
          <w:noProof/>
          <w:lang w:eastAsia="en-GB"/>
        </w:rPr>
        <w:drawing>
          <wp:inline distT="0" distB="0" distL="0" distR="0" wp14:anchorId="131DF75B" wp14:editId="7FA723D0">
            <wp:extent cx="259842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8420" cy="1371600"/>
                    </a:xfrm>
                    <a:prstGeom prst="rect">
                      <a:avLst/>
                    </a:prstGeom>
                    <a:noFill/>
                    <a:ln>
                      <a:noFill/>
                    </a:ln>
                  </pic:spPr>
                </pic:pic>
              </a:graphicData>
            </a:graphic>
          </wp:inline>
        </w:drawing>
      </w:r>
    </w:p>
    <w:p w14:paraId="0B331ED7" w14:textId="77777777" w:rsidR="00043A26" w:rsidRPr="00DC4931" w:rsidRDefault="00043A26" w:rsidP="00043A26">
      <w:pPr>
        <w:pStyle w:val="Heading1"/>
        <w:spacing w:after="120"/>
        <w:rPr>
          <w:lang w:eastAsia="fr-FR"/>
        </w:rPr>
      </w:pPr>
      <w:r w:rsidRPr="00DC4931">
        <w:rPr>
          <w:lang w:eastAsia="fr-FR"/>
        </w:rPr>
        <w:br w:type="page"/>
      </w:r>
      <w:r w:rsidRPr="00DC4931">
        <w:rPr>
          <w:lang w:eastAsia="fr-FR"/>
        </w:rPr>
        <w:lastRenderedPageBreak/>
        <w:t>Arrangement D</w:t>
      </w:r>
    </w:p>
    <w:p w14:paraId="4332D241" w14:textId="77777777" w:rsidR="00043A26" w:rsidRPr="00DC4931" w:rsidRDefault="00043A26" w:rsidP="00043A26">
      <w:pPr>
        <w:pStyle w:val="Heading1"/>
        <w:rPr>
          <w:lang w:eastAsia="fr-FR"/>
        </w:rPr>
      </w:pPr>
      <w:r>
        <w:rPr>
          <w:noProof/>
          <w:lang w:eastAsia="en-GB"/>
        </w:rPr>
        <mc:AlternateContent>
          <mc:Choice Requires="wps">
            <w:drawing>
              <wp:anchor distT="0" distB="0" distL="114300" distR="114300" simplePos="0" relativeHeight="251667968" behindDoc="0" locked="0" layoutInCell="1" allowOverlap="1" wp14:anchorId="4A15E6E3" wp14:editId="454763E9">
                <wp:simplePos x="0" y="0"/>
                <wp:positionH relativeFrom="column">
                  <wp:posOffset>2308860</wp:posOffset>
                </wp:positionH>
                <wp:positionV relativeFrom="paragraph">
                  <wp:posOffset>-54610</wp:posOffset>
                </wp:positionV>
                <wp:extent cx="1129030" cy="247650"/>
                <wp:effectExtent l="3810" t="254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5D7A9" w14:textId="77777777" w:rsidR="00043A26" w:rsidRPr="008021DE" w:rsidRDefault="00043A26" w:rsidP="00043A26">
                            <w:pPr>
                              <w:rPr>
                                <w:lang w:val="de-DE"/>
                              </w:rPr>
                            </w:pPr>
                            <w:r w:rsidRPr="008021DE">
                              <w:t>Category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5E6E3" id="_x0000_s1040" type="#_x0000_t202" style="position:absolute;left:0;text-align:left;margin-left:181.8pt;margin-top:-4.3pt;width:88.9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2A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V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RVH&#10;eW00ewRhGA28AcVwncCi1eYrRgOMZo3tlx0xHCP5VoG4yqwo/CyHTTGd57Ax55bNuYUoClA1dhjF&#10;5Y2L87/rjdi2ECnKWekrEGQjgla8cmNWBxnD+IWiDleFn+/zffD6caGtvgMAAP//AwBQSwMEFAAG&#10;AAgAAAAhAH/W5tPeAAAACQEAAA8AAABkcnMvZG93bnJldi54bWxMj8FOwkAQhu8mvsNmTLwY2CKl&#10;YOmWqInGK8gDTNuhbejONt2Flrd3POlpMvm//PNNtptsp640+NaxgcU8AkVcuqrl2sDx+2O2AeUD&#10;coWdYzJwIw+7/P4uw7RyI+/pegi1khL2KRpoQuhTrX3ZkEU/dz2xZCc3WAyyDrWuBhyl3Hb6OYoS&#10;bbFludBgT+8NlefDxRo4fY1Pq5ex+AzH9T5O3rBdF+5mzOPD9LoFFWgKfzD86os65OJUuAtXXnUG&#10;lskyEdTAbCNTgFW8iEEVkkQx6DzT/z/IfwAAAP//AwBQSwECLQAUAAYACAAAACEAtoM4kv4AAADh&#10;AQAAEwAAAAAAAAAAAAAAAAAAAAAAW0NvbnRlbnRfVHlwZXNdLnhtbFBLAQItABQABgAIAAAAIQA4&#10;/SH/1gAAAJQBAAALAAAAAAAAAAAAAAAAAC8BAABfcmVscy8ucmVsc1BLAQItABQABgAIAAAAIQDK&#10;6l2AhQIAABgFAAAOAAAAAAAAAAAAAAAAAC4CAABkcnMvZTJvRG9jLnhtbFBLAQItABQABgAIAAAA&#10;IQB/1ubT3gAAAAkBAAAPAAAAAAAAAAAAAAAAAN8EAABkcnMvZG93bnJldi54bWxQSwUGAAAAAAQA&#10;BADzAAAA6gUAAAAA&#10;" stroked="f">
                <v:textbox>
                  <w:txbxContent>
                    <w:p w14:paraId="72B5D7A9" w14:textId="77777777" w:rsidR="00043A26" w:rsidRPr="008021DE" w:rsidRDefault="00043A26" w:rsidP="00043A26">
                      <w:pPr>
                        <w:rPr>
                          <w:lang w:val="de-DE"/>
                        </w:rPr>
                      </w:pPr>
                      <w:r w:rsidRPr="008021DE">
                        <w:t>Category 2a</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5ED0CC7E" wp14:editId="0B41D85E">
                <wp:simplePos x="0" y="0"/>
                <wp:positionH relativeFrom="column">
                  <wp:posOffset>342265</wp:posOffset>
                </wp:positionH>
                <wp:positionV relativeFrom="paragraph">
                  <wp:posOffset>-54610</wp:posOffset>
                </wp:positionV>
                <wp:extent cx="1129030" cy="247650"/>
                <wp:effectExtent l="0" t="254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2F287" w14:textId="77777777" w:rsidR="00043A26" w:rsidRPr="008021DE" w:rsidRDefault="00043A26" w:rsidP="00043A26">
                            <w:pPr>
                              <w:rPr>
                                <w:lang w:val="de-DE"/>
                              </w:rPr>
                            </w:pPr>
                            <w:r w:rsidRPr="008021DE">
                              <w:t>Category 1,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0CC7E" id="_x0000_s1041" type="#_x0000_t202" style="position:absolute;left:0;text-align:left;margin-left:26.95pt;margin-top:-4.3pt;width:88.9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q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U2P&#10;8tpo9gjCMBp4A4rhOoFFq81XjAYYzRrbLztiOEbyrQJxlVlR+FkOm2I6z2Fjzi2bcwtRFKBq7DCK&#10;yxsX53/XG7FtIVKUs9JXIMhGBK145casDjKG8QtFHa4KP9/n++D140JbfQcAAP//AwBQSwMEFAAG&#10;AAgAAAAhAF/HMOPeAAAACAEAAA8AAABkcnMvZG93bnJldi54bWxMj8FuwjAQRO+V+g/WIvVSgQOB&#10;BNI4qK3UqlcoH7CJlyQiXkexIeHv657a42hGM2/y/WQ6caPBtZYVLBcRCOLK6pZrBafvj/kWhPPI&#10;GjvLpOBODvbF40OOmbYjH+h29LUIJewyVNB432dSuqohg25he+Lgne1g0Ac51FIPOIZy08lVFCXS&#10;YMthocGe3huqLserUXD+Gp83u7H89Kf0sE7esE1Le1fqaTa9voDwNPm/MPziB3QoAlNpr6yd6BRs&#10;4l1IKphvExDBX8XLFESpII7WIItc/j9Q/AAAAP//AwBQSwECLQAUAAYACAAAACEAtoM4kv4AAADh&#10;AQAAEwAAAAAAAAAAAAAAAAAAAAAAW0NvbnRlbnRfVHlwZXNdLnhtbFBLAQItABQABgAIAAAAIQA4&#10;/SH/1gAAAJQBAAALAAAAAAAAAAAAAAAAAC8BAABfcmVscy8ucmVsc1BLAQItABQABgAIAAAAIQC+&#10;7YjqhQIAABgFAAAOAAAAAAAAAAAAAAAAAC4CAABkcnMvZTJvRG9jLnhtbFBLAQItABQABgAIAAAA&#10;IQBfxzDj3gAAAAgBAAAPAAAAAAAAAAAAAAAAAN8EAABkcnMvZG93bnJldi54bWxQSwUGAAAAAAQA&#10;BADzAAAA6gUAAAAA&#10;" stroked="f">
                <v:textbox>
                  <w:txbxContent>
                    <w:p w14:paraId="5D92F287" w14:textId="77777777" w:rsidR="00043A26" w:rsidRPr="008021DE" w:rsidRDefault="00043A26" w:rsidP="00043A26">
                      <w:pPr>
                        <w:rPr>
                          <w:lang w:val="de-DE"/>
                        </w:rPr>
                      </w:pPr>
                      <w:r w:rsidRPr="008021DE">
                        <w:t>Category 1, 1a or 1b</w:t>
                      </w:r>
                    </w:p>
                  </w:txbxContent>
                </v:textbox>
              </v:shape>
            </w:pict>
          </mc:Fallback>
        </mc:AlternateContent>
      </w:r>
      <w:r>
        <w:rPr>
          <w:noProof/>
          <w:lang w:eastAsia="en-GB"/>
        </w:rPr>
        <w:drawing>
          <wp:inline distT="0" distB="0" distL="0" distR="0" wp14:anchorId="78163269" wp14:editId="0698E30E">
            <wp:extent cx="2278380" cy="1341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8380" cy="1341120"/>
                    </a:xfrm>
                    <a:prstGeom prst="rect">
                      <a:avLst/>
                    </a:prstGeom>
                    <a:noFill/>
                    <a:ln>
                      <a:noFill/>
                    </a:ln>
                  </pic:spPr>
                </pic:pic>
              </a:graphicData>
            </a:graphic>
          </wp:inline>
        </w:drawing>
      </w:r>
    </w:p>
    <w:p w14:paraId="0FB8F1A4" w14:textId="77777777" w:rsidR="00043A26" w:rsidRDefault="00043A26" w:rsidP="00043A26">
      <w:pPr>
        <w:pStyle w:val="SingleTxtG"/>
        <w:rPr>
          <w:b/>
          <w:bCs/>
          <w:sz w:val="18"/>
          <w:szCs w:val="18"/>
          <w:highlight w:val="green"/>
        </w:rPr>
      </w:pPr>
    </w:p>
    <w:p w14:paraId="451AD4E1" w14:textId="77777777" w:rsidR="00043A26" w:rsidRPr="003975D2" w:rsidRDefault="00043A26" w:rsidP="00043A26">
      <w:pPr>
        <w:pStyle w:val="SingleTxtG"/>
        <w:rPr>
          <w:bCs/>
        </w:rPr>
      </w:pPr>
      <w:r w:rsidRPr="003975D2">
        <w:rPr>
          <w:bCs/>
        </w:rPr>
        <w:t>For all the arrangements the following applies:</w:t>
      </w:r>
    </w:p>
    <w:p w14:paraId="31658D56" w14:textId="77777777" w:rsidR="00043A26" w:rsidRPr="003975D2" w:rsidRDefault="00043A26" w:rsidP="00043A26">
      <w:pPr>
        <w:pStyle w:val="SingleTxtG"/>
        <w:rPr>
          <w:bCs/>
        </w:rPr>
      </w:pPr>
      <w:r w:rsidRPr="003975D2">
        <w:rPr>
          <w:bCs/>
        </w:rPr>
        <w:t>The value 10° given for the inward angle of visibility of the front indicator may be reduced to 3° for vehicles with an overall width not exceeding 1,400 mm.</w:t>
      </w:r>
    </w:p>
    <w:p w14:paraId="1FEBEEAA" w14:textId="77777777" w:rsidR="00043A26" w:rsidRPr="003975D2" w:rsidRDefault="00043A26" w:rsidP="00043A26">
      <w:pPr>
        <w:pStyle w:val="SingleTxtG"/>
        <w:rPr>
          <w:lang w:eastAsia="fr-FR"/>
        </w:rPr>
      </w:pPr>
      <w:r w:rsidRPr="003975D2">
        <w:rPr>
          <w:lang w:eastAsia="fr-FR"/>
        </w:rPr>
        <w:t>For rear direction indicators, the horizontal inward angle may be reduced to 30° if the shape of the bodywork makes it impossible to reach 45°."</w:t>
      </w:r>
    </w:p>
    <w:p w14:paraId="392FC21B" w14:textId="77777777" w:rsidR="00043A26" w:rsidRPr="003D6742" w:rsidRDefault="00043A26" w:rsidP="00043A26">
      <w:pPr>
        <w:pStyle w:val="HChG"/>
        <w:ind w:left="283" w:firstLine="851"/>
        <w:rPr>
          <w:b w:val="0"/>
          <w:i/>
          <w:sz w:val="20"/>
        </w:rPr>
      </w:pPr>
      <w:r w:rsidRPr="00DC4931">
        <w:rPr>
          <w:u w:val="single"/>
          <w:lang w:eastAsia="fr-FR"/>
        </w:rPr>
        <w:br w:type="page"/>
      </w:r>
      <w:r>
        <w:rPr>
          <w:b w:val="0"/>
          <w:i/>
          <w:sz w:val="20"/>
        </w:rPr>
        <w:lastRenderedPageBreak/>
        <w:t>Insert a new Annex 6</w:t>
      </w:r>
      <w:r>
        <w:rPr>
          <w:b w:val="0"/>
          <w:sz w:val="20"/>
        </w:rPr>
        <w:t>, to read:</w:t>
      </w:r>
    </w:p>
    <w:p w14:paraId="7836512F" w14:textId="77777777" w:rsidR="00043A26" w:rsidRPr="005A5A66" w:rsidRDefault="00043A26" w:rsidP="00043A26">
      <w:pPr>
        <w:pStyle w:val="HChG"/>
        <w:rPr>
          <w:lang w:eastAsia="fr-FR"/>
        </w:rPr>
      </w:pPr>
      <w:r w:rsidRPr="00F46205">
        <w:rPr>
          <w:b w:val="0"/>
          <w:lang w:eastAsia="fr-FR"/>
        </w:rPr>
        <w:t>"</w:t>
      </w:r>
      <w:r w:rsidRPr="005A5A66">
        <w:rPr>
          <w:lang w:eastAsia="fr-FR"/>
        </w:rPr>
        <w:t>Annex 6</w:t>
      </w:r>
    </w:p>
    <w:p w14:paraId="56D56DEF" w14:textId="77777777" w:rsidR="00043A26" w:rsidRPr="005A5A66" w:rsidRDefault="00043A26" w:rsidP="00043A26">
      <w:pPr>
        <w:pStyle w:val="HChG"/>
        <w:rPr>
          <w:lang w:eastAsia="fr-FR"/>
        </w:rPr>
      </w:pPr>
      <w:r w:rsidRPr="005A5A66">
        <w:rPr>
          <w:lang w:eastAsia="fr-FR"/>
        </w:rPr>
        <w:tab/>
      </w:r>
      <w:r w:rsidRPr="005A5A66">
        <w:rPr>
          <w:lang w:eastAsia="fr-FR"/>
        </w:rPr>
        <w:tab/>
        <w:t xml:space="preserve">Signalling panels and signalling foils </w:t>
      </w:r>
    </w:p>
    <w:p w14:paraId="54E75F63" w14:textId="77777777" w:rsidR="00043A26" w:rsidRPr="003975D2" w:rsidRDefault="00043A26" w:rsidP="00043A26">
      <w:pPr>
        <w:tabs>
          <w:tab w:val="left" w:pos="2268"/>
        </w:tabs>
        <w:spacing w:after="120"/>
        <w:ind w:left="1134" w:right="1134"/>
        <w:rPr>
          <w:noProof/>
        </w:rPr>
      </w:pPr>
      <w:r w:rsidRPr="003975D2">
        <w:rPr>
          <w:noProof/>
        </w:rPr>
        <w:t>1.</w:t>
      </w:r>
      <w:r w:rsidRPr="003975D2">
        <w:rPr>
          <w:noProof/>
        </w:rPr>
        <w:tab/>
        <w:t>Dimensions, arrangement, number and minimum reflecting surface</w:t>
      </w:r>
    </w:p>
    <w:p w14:paraId="4B433294" w14:textId="77777777" w:rsidR="00043A26" w:rsidRPr="003975D2" w:rsidRDefault="00043A26" w:rsidP="00043A26">
      <w:pPr>
        <w:tabs>
          <w:tab w:val="left" w:pos="2268"/>
        </w:tabs>
        <w:spacing w:after="120"/>
        <w:ind w:left="1134" w:right="1134"/>
        <w:rPr>
          <w:noProof/>
        </w:rPr>
      </w:pPr>
      <w:r w:rsidRPr="003975D2">
        <w:rPr>
          <w:noProof/>
        </w:rPr>
        <w:t>1.1.</w:t>
      </w:r>
      <w:r w:rsidRPr="003975D2">
        <w:tab/>
      </w:r>
      <w:r w:rsidRPr="003975D2">
        <w:rPr>
          <w:noProof/>
        </w:rPr>
        <w:t>Signalling panels and signalling foils shall have the following dimensions:</w:t>
      </w:r>
    </w:p>
    <w:p w14:paraId="6BF83AE5" w14:textId="77777777" w:rsidR="00043A26" w:rsidRPr="003975D2" w:rsidRDefault="00043A26" w:rsidP="00043A26">
      <w:pPr>
        <w:ind w:left="1134" w:right="1134"/>
        <w:rPr>
          <w:szCs w:val="24"/>
        </w:rPr>
      </w:pPr>
      <w:r w:rsidRPr="003975D2">
        <w:rPr>
          <w:szCs w:val="24"/>
        </w:rPr>
        <w:t>Figure 1.</w:t>
      </w:r>
    </w:p>
    <w:p w14:paraId="2CF848F2" w14:textId="77777777" w:rsidR="00043A26" w:rsidRPr="00E2793C" w:rsidRDefault="00043A26" w:rsidP="00043A26">
      <w:pPr>
        <w:ind w:left="1134" w:right="1134"/>
        <w:rPr>
          <w:b/>
          <w:lang w:eastAsia="fr-FR"/>
        </w:rPr>
      </w:pPr>
      <w:r w:rsidRPr="00E2793C">
        <w:rPr>
          <w:b/>
          <w:szCs w:val="24"/>
        </w:rPr>
        <w:t xml:space="preserve">Basic </w:t>
      </w:r>
      <w:r w:rsidRPr="00E2793C">
        <w:rPr>
          <w:b/>
          <w:lang w:eastAsia="fr-FR"/>
        </w:rPr>
        <w:t>standard area</w:t>
      </w:r>
    </w:p>
    <w:p w14:paraId="4C13392A" w14:textId="77777777" w:rsidR="00043A26" w:rsidRPr="005A5A66" w:rsidRDefault="00043A26" w:rsidP="00043A26">
      <w:pPr>
        <w:ind w:left="1134" w:right="1134"/>
        <w:rPr>
          <w:b/>
          <w:lang w:eastAsia="fr-FR"/>
        </w:rPr>
      </w:pPr>
    </w:p>
    <w:p w14:paraId="1884E484" w14:textId="77777777" w:rsidR="00043A26" w:rsidRPr="005A5A66" w:rsidRDefault="00043A26" w:rsidP="00043A26">
      <w:pPr>
        <w:ind w:left="1134" w:right="1134"/>
        <w:rPr>
          <w:b/>
          <w:szCs w:val="24"/>
        </w:rPr>
      </w:pPr>
      <w:r w:rsidRPr="00A81223">
        <w:rPr>
          <w:b/>
          <w:noProof/>
          <w:szCs w:val="24"/>
          <w:lang w:eastAsia="en-GB"/>
        </w:rPr>
        <mc:AlternateContent>
          <mc:Choice Requires="wps">
            <w:drawing>
              <wp:anchor distT="0" distB="0" distL="114300" distR="114300" simplePos="0" relativeHeight="251676160" behindDoc="0" locked="0" layoutInCell="1" allowOverlap="1" wp14:anchorId="324B3BC5" wp14:editId="0B40CA70">
                <wp:simplePos x="0" y="0"/>
                <wp:positionH relativeFrom="column">
                  <wp:posOffset>2615565</wp:posOffset>
                </wp:positionH>
                <wp:positionV relativeFrom="paragraph">
                  <wp:posOffset>1168400</wp:posOffset>
                </wp:positionV>
                <wp:extent cx="1384300" cy="3492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14:paraId="6476BBC7" w14:textId="77777777" w:rsidR="00043A26" w:rsidRDefault="00043A26" w:rsidP="00043A26">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3BC5" id="Text Box 2" o:spid="_x0000_s1042" type="#_x0000_t202" style="position:absolute;left:0;text-align:left;margin-left:205.95pt;margin-top:92pt;width:109pt;height: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73JQIAACUEAAAOAAAAZHJzL2Uyb0RvYy54bWysU9uO2yAQfa/Uf0C8N3acZDex4qy22aaq&#10;tL1Iu/0AjHGMCgwFEnv79R1wkkbbt6p+QIxnOMycc1jfDVqRo3BegqnodJJTIgyHRpp9Rb8/794t&#10;KfGBmYYpMKKiL8LTu83bN+velqKADlQjHEEQ48veVrQLwZZZ5nknNPMTsMJgsgWnWcDQ7bPGsR7R&#10;tcqKPL/JenCNdcCF9/j3YUzSTcJvW8HD17b1IhBVUewtpNWltY5rtlmzcu+Y7SQ/tcH+oQvNpMFL&#10;L1APLDBycPIvKC25Aw9tmHDQGbSt5CLNgNNM81fTPHXMijQLkuPthSb//2D5l+M3R2RT0Vl+S4lh&#10;GkV6FkMg72EgReSnt77EsieLhWHA36hzmtXbR+A/PDGw7ZjZi3vnoO8Ea7C/aTyZXR0dcXwEqfvP&#10;0OA17BAgAQ2t05E8pIMgOur0ctEmtsLjlbPlfJZjimNuNl8ViyRexsrzaet8+ChAk7ipqEPtEzo7&#10;PvoQu2HluSRe5kHJZieVSoHb11vlyJGhT3bpSwO8KlOG9BVdLYpFQjYQzycLaRnQx0rqii7z+I3O&#10;imx8ME0qCUyqcY+dKHOiJzIychOGekhKTG/OtNfQvCBhDkbf4jvDTQfuFyU9erai/ueBOUGJ+mSQ&#10;9NV0Po8mT8F8cVtg4K4z9XWGGY5QFQ2UjNttSA8j8mHgHsVpZeItqjh2cuoZvZjoPL2baPbrOFX9&#10;ed2b3wAAAP//AwBQSwMEFAAGAAgAAAAhAAXDzBXfAAAACwEAAA8AAABkcnMvZG93bnJldi54bWxM&#10;j0FPg0AQhe8m/ofNmHgxdgGRFmRp1ETTa2t/wMBOgcjuEnZb6L93POlx3vvy5r1yu5hBXGjyvbMK&#10;4lUEgmzjdG9bBcevj8cNCB/QahycJQVX8rCtbm9KLLSb7Z4uh9AKDrG+QAVdCGMhpW86MuhXbiTL&#10;3slNBgOfUyv1hDOHm0EmUZRJg73lDx2O9N5R8304GwWn3fzwnM/1Zziu92n2hv26dlel7u+W1xcQ&#10;gZbwB8Nvfa4OFXeq3dlqLwYFaRznjLKxSXkUE1mSs1IrSJ7yCGRVyv8bqh8AAAD//wMAUEsBAi0A&#10;FAAGAAgAAAAhALaDOJL+AAAA4QEAABMAAAAAAAAAAAAAAAAAAAAAAFtDb250ZW50X1R5cGVzXS54&#10;bWxQSwECLQAUAAYACAAAACEAOP0h/9YAAACUAQAACwAAAAAAAAAAAAAAAAAvAQAAX3JlbHMvLnJl&#10;bHNQSwECLQAUAAYACAAAACEArCKu9yUCAAAlBAAADgAAAAAAAAAAAAAAAAAuAgAAZHJzL2Uyb0Rv&#10;Yy54bWxQSwECLQAUAAYACAAAACEABcPMFd8AAAALAQAADwAAAAAAAAAAAAAAAAB/BAAAZHJzL2Rv&#10;d25yZXYueG1sUEsFBgAAAAAEAAQA8wAAAIsFAAAAAA==&#10;" stroked="f">
                <v:textbox>
                  <w:txbxContent>
                    <w:p w14:paraId="6476BBC7" w14:textId="77777777" w:rsidR="00043A26" w:rsidRDefault="00043A26" w:rsidP="00043A26">
                      <w:r>
                        <w:t>Dimensions in mm</w:t>
                      </w:r>
                    </w:p>
                  </w:txbxContent>
                </v:textbox>
              </v:shape>
            </w:pict>
          </mc:Fallback>
        </mc:AlternateContent>
      </w:r>
      <w:r>
        <w:rPr>
          <w:b/>
          <w:noProof/>
          <w:szCs w:val="24"/>
          <w:lang w:eastAsia="en-GB"/>
        </w:rPr>
        <w:drawing>
          <wp:inline distT="0" distB="0" distL="0" distR="0" wp14:anchorId="4FA2E44F" wp14:editId="371D7853">
            <wp:extent cx="1988820" cy="1828800"/>
            <wp:effectExtent l="0" t="0" r="0"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14:paraId="3D3F50C7" w14:textId="77777777" w:rsidR="00043A26" w:rsidRPr="005A5A66" w:rsidRDefault="00043A26" w:rsidP="00043A26">
      <w:pPr>
        <w:ind w:left="1134" w:right="1134"/>
        <w:rPr>
          <w:b/>
          <w:sz w:val="22"/>
          <w:lang w:eastAsia="fr-FR"/>
        </w:rPr>
      </w:pPr>
    </w:p>
    <w:p w14:paraId="410ABE4E" w14:textId="77777777" w:rsidR="00043A26" w:rsidRPr="003975D2" w:rsidRDefault="00043A26" w:rsidP="00043A26">
      <w:pPr>
        <w:ind w:left="1134" w:right="1134"/>
        <w:rPr>
          <w:lang w:eastAsia="fr-FR"/>
        </w:rPr>
      </w:pPr>
      <w:r w:rsidRPr="003975D2">
        <w:rPr>
          <w:lang w:eastAsia="fr-FR"/>
        </w:rPr>
        <w:t>Figure 2.</w:t>
      </w:r>
    </w:p>
    <w:p w14:paraId="54339246" w14:textId="77777777" w:rsidR="00043A26" w:rsidRPr="00E2793C" w:rsidRDefault="00043A26" w:rsidP="00043A26">
      <w:pPr>
        <w:ind w:left="1134" w:right="1134"/>
        <w:rPr>
          <w:b/>
          <w:szCs w:val="24"/>
        </w:rPr>
      </w:pPr>
      <w:r w:rsidRPr="00E2793C">
        <w:rPr>
          <w:b/>
          <w:szCs w:val="24"/>
        </w:rPr>
        <w:t>Signalling panel or signalling foil</w:t>
      </w:r>
    </w:p>
    <w:p w14:paraId="597F5C66" w14:textId="77777777" w:rsidR="00043A26" w:rsidRPr="005A5A66" w:rsidRDefault="00043A26" w:rsidP="00043A26">
      <w:pPr>
        <w:ind w:left="1134" w:right="1134"/>
        <w:rPr>
          <w:b/>
          <w:szCs w:val="24"/>
        </w:rPr>
      </w:pPr>
    </w:p>
    <w:p w14:paraId="06088E26" w14:textId="77777777" w:rsidR="00043A26" w:rsidRPr="005A5A66" w:rsidRDefault="00043A26" w:rsidP="00043A26">
      <w:pPr>
        <w:ind w:left="1134" w:right="1134"/>
        <w:rPr>
          <w:b/>
          <w:noProof/>
          <w:szCs w:val="24"/>
        </w:rPr>
      </w:pPr>
      <w:r w:rsidRPr="00A81223">
        <w:rPr>
          <w:b/>
          <w:noProof/>
          <w:szCs w:val="24"/>
          <w:lang w:eastAsia="en-GB"/>
        </w:rPr>
        <mc:AlternateContent>
          <mc:Choice Requires="wps">
            <w:drawing>
              <wp:anchor distT="0" distB="0" distL="114300" distR="114300" simplePos="0" relativeHeight="251677184" behindDoc="0" locked="0" layoutInCell="1" allowOverlap="1" wp14:anchorId="009DE8E4" wp14:editId="44FC130C">
                <wp:simplePos x="0" y="0"/>
                <wp:positionH relativeFrom="column">
                  <wp:posOffset>2533015</wp:posOffset>
                </wp:positionH>
                <wp:positionV relativeFrom="paragraph">
                  <wp:posOffset>1547495</wp:posOffset>
                </wp:positionV>
                <wp:extent cx="1384300" cy="3492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49250"/>
                        </a:xfrm>
                        <a:prstGeom prst="rect">
                          <a:avLst/>
                        </a:prstGeom>
                        <a:solidFill>
                          <a:srgbClr val="FFFFFF"/>
                        </a:solidFill>
                        <a:ln w="9525">
                          <a:noFill/>
                          <a:miter lim="800000"/>
                          <a:headEnd/>
                          <a:tailEnd/>
                        </a:ln>
                      </wps:spPr>
                      <wps:txbx>
                        <w:txbxContent>
                          <w:p w14:paraId="5FA9BEC5" w14:textId="77777777" w:rsidR="00043A26" w:rsidRDefault="00043A26" w:rsidP="00043A26">
                            <w:r>
                              <w:t>Dimensions in 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E8E4" id="_x0000_s1043" type="#_x0000_t202" style="position:absolute;left:0;text-align:left;margin-left:199.45pt;margin-top:121.85pt;width:109pt;height: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o9IwIAACMEAAAOAAAAZHJzL2Uyb0RvYy54bWysU9uO2yAQfa/Uf0C8N3acpJtYcVbbbFNV&#10;2l6k3X4AxjhGBYYCib39+h1wkkbbt6p+QIxnOMycc1jfDlqRo3BegqnodJJTIgyHRpp9RX887d4t&#10;KfGBmYYpMKKiz8LT283bN+velqKADlQjHEEQ48veVrQLwZZZ5nknNPMTsMJgsgWnWcDQ7bPGsR7R&#10;tcqKPH+f9eAa64AL7/Hv/Zikm4TftoKHb23rRSCqothbSKtLax3XbLNm5d4x20l+aoP9QxeaSYOX&#10;XqDuWWDk4ORfUFpyBx7aMOGgM2hbyUWaAaeZ5q+meeyYFWkWJMfbC03+/8Hyr8fvjsimogUlhmmU&#10;6EkMgXyAgRSRnd76EoseLZaFAX+jymlSbx+A//TEwLZjZi/unIO+E6zB7qbxZHZ1dMTxEaTuv0CD&#10;17BDgAQ0tE5H6pAMguio0vNFmdgKj1fOlvNZjimOudl8VSySdBkrz6et8+GTAE3ipqIOlU/o7Pjg&#10;Q+yGleeSeJkHJZudVCoFbl9vlSNHhi7ZpS8N8KpMGdJXdLUoFgnZQDyfDKRlQBcrqSu6zOM3+iqy&#10;8dE0qSQwqcY9dqLMiZ7IyMhNGOoh6TC9OdNeQ/OMhDkYXYuvDDcduN+U9OjYivpfB+YEJeqzQdJX&#10;0/k8WjwF88VNgYG7ztTXGWY4QlU0UDJutyE9i8iHgTsUp5WJt6ji2MmpZ3RiovP0aqLVr+NU9edt&#10;b14AAAD//wMAUEsDBBQABgAIAAAAIQCENCer3wAAAAsBAAAPAAAAZHJzL2Rvd25yZXYueG1sTI/L&#10;TsMwEEX3SPyDNUhsEHX6IK/GqQAJxLalHzCJp0nU2I5it0n/nmEFy7lzdOdMsZtNL640+s5ZBctF&#10;BIJs7XRnGwXH74/nFIQPaDX2zpKCG3nYlfd3BebaTXZP10NoBJdYn6OCNoQhl9LXLRn0CzeQ5d3J&#10;jQYDj2Mj9YgTl5terqIolgY7yxdaHOi9pfp8uBgFp6/p6SWbqs9wTPab+A27pHI3pR4f5tctiEBz&#10;+IPhV5/VoWSnyl2s9qJXsM7SjFEFq806AcFEvIw5qTjJ0gRkWcj/P5Q/AAAA//8DAFBLAQItABQA&#10;BgAIAAAAIQC2gziS/gAAAOEBAAATAAAAAAAAAAAAAAAAAAAAAABbQ29udGVudF9UeXBlc10ueG1s&#10;UEsBAi0AFAAGAAgAAAAhADj9If/WAAAAlAEAAAsAAAAAAAAAAAAAAAAALwEAAF9yZWxzLy5yZWxz&#10;UEsBAi0AFAAGAAgAAAAhAGj0+j0jAgAAIwQAAA4AAAAAAAAAAAAAAAAALgIAAGRycy9lMm9Eb2Mu&#10;eG1sUEsBAi0AFAAGAAgAAAAhAIQ0J6vfAAAACwEAAA8AAAAAAAAAAAAAAAAAfQQAAGRycy9kb3du&#10;cmV2LnhtbFBLBQYAAAAABAAEAPMAAACJBQAAAAA=&#10;" stroked="f">
                <v:textbox>
                  <w:txbxContent>
                    <w:p w14:paraId="5FA9BEC5" w14:textId="77777777" w:rsidR="00043A26" w:rsidRDefault="00043A26" w:rsidP="00043A26">
                      <w:r>
                        <w:t>Dimensions in mm</w:t>
                      </w:r>
                    </w:p>
                  </w:txbxContent>
                </v:textbox>
              </v:shape>
            </w:pict>
          </mc:Fallback>
        </mc:AlternateContent>
      </w:r>
      <w:r>
        <w:rPr>
          <w:b/>
          <w:noProof/>
          <w:szCs w:val="24"/>
          <w:lang w:eastAsia="en-GB"/>
        </w:rPr>
        <w:drawing>
          <wp:inline distT="0" distB="0" distL="0" distR="0" wp14:anchorId="15739140" wp14:editId="0D97F3AF">
            <wp:extent cx="1699260" cy="2072640"/>
            <wp:effectExtent l="0" t="0" r="0" b="381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14:paraId="1141FA29" w14:textId="77777777" w:rsidR="00043A26" w:rsidRPr="005A5A66" w:rsidRDefault="00043A26" w:rsidP="00043A26">
      <w:pPr>
        <w:ind w:left="1134" w:right="1134"/>
        <w:rPr>
          <w:b/>
          <w:noProof/>
          <w:szCs w:val="24"/>
        </w:rPr>
      </w:pPr>
      <w:r w:rsidRPr="005A5A66">
        <w:rPr>
          <w:b/>
          <w:noProof/>
          <w:szCs w:val="24"/>
        </w:rPr>
        <w:br w:type="page"/>
      </w:r>
    </w:p>
    <w:p w14:paraId="2B26ACC5" w14:textId="77777777" w:rsidR="00043A26" w:rsidRPr="003975D2" w:rsidRDefault="00043A26" w:rsidP="00043A26">
      <w:pPr>
        <w:ind w:left="1134" w:right="1134"/>
        <w:rPr>
          <w:szCs w:val="24"/>
        </w:rPr>
      </w:pPr>
      <w:r w:rsidRPr="003975D2">
        <w:rPr>
          <w:szCs w:val="24"/>
        </w:rPr>
        <w:lastRenderedPageBreak/>
        <w:t>Table 1</w:t>
      </w:r>
    </w:p>
    <w:p w14:paraId="05BECC0D" w14:textId="77777777" w:rsidR="00043A26" w:rsidRPr="00460AD7" w:rsidRDefault="00043A26" w:rsidP="00043A26">
      <w:pPr>
        <w:spacing w:after="120"/>
        <w:ind w:left="1134" w:right="1134"/>
        <w:rPr>
          <w:b/>
          <w:szCs w:val="24"/>
        </w:rPr>
      </w:pPr>
      <w:r w:rsidRPr="00460AD7">
        <w:rPr>
          <w:b/>
          <w:szCs w:val="24"/>
        </w:rPr>
        <w:t>Dimensions [mm]</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043A26" w:rsidRPr="003975D2" w14:paraId="66F9E077" w14:textId="77777777" w:rsidTr="0030353E">
        <w:tc>
          <w:tcPr>
            <w:tcW w:w="2410" w:type="dxa"/>
            <w:tcBorders>
              <w:bottom w:val="single" w:sz="12" w:space="0" w:color="auto"/>
            </w:tcBorders>
            <w:shd w:val="clear" w:color="auto" w:fill="auto"/>
          </w:tcPr>
          <w:p w14:paraId="03A6B0F8"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Signalling panel or signalling foil</w:t>
            </w:r>
          </w:p>
        </w:tc>
        <w:tc>
          <w:tcPr>
            <w:tcW w:w="1559" w:type="dxa"/>
            <w:tcBorders>
              <w:bottom w:val="single" w:sz="12" w:space="0" w:color="auto"/>
            </w:tcBorders>
            <w:shd w:val="clear" w:color="auto" w:fill="auto"/>
          </w:tcPr>
          <w:p w14:paraId="2CDFCDF2"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a [mm]</w:t>
            </w:r>
          </w:p>
        </w:tc>
        <w:tc>
          <w:tcPr>
            <w:tcW w:w="1409" w:type="dxa"/>
            <w:tcBorders>
              <w:bottom w:val="single" w:sz="12" w:space="0" w:color="auto"/>
            </w:tcBorders>
            <w:shd w:val="clear" w:color="auto" w:fill="auto"/>
          </w:tcPr>
          <w:p w14:paraId="20EC8B11"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b [mm]</w:t>
            </w:r>
          </w:p>
        </w:tc>
        <w:tc>
          <w:tcPr>
            <w:tcW w:w="1993" w:type="dxa"/>
            <w:tcBorders>
              <w:bottom w:val="single" w:sz="12" w:space="0" w:color="auto"/>
            </w:tcBorders>
            <w:shd w:val="clear" w:color="auto" w:fill="auto"/>
          </w:tcPr>
          <w:p w14:paraId="2D9FCFF6"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Surface [cm²]</w:t>
            </w:r>
          </w:p>
        </w:tc>
      </w:tr>
      <w:tr w:rsidR="00043A26" w:rsidRPr="003975D2" w14:paraId="1BD67A0D" w14:textId="77777777" w:rsidTr="0030353E">
        <w:tc>
          <w:tcPr>
            <w:tcW w:w="2410" w:type="dxa"/>
            <w:tcBorders>
              <w:top w:val="single" w:sz="12" w:space="0" w:color="auto"/>
            </w:tcBorders>
            <w:shd w:val="clear" w:color="auto" w:fill="auto"/>
          </w:tcPr>
          <w:p w14:paraId="1B2515BE"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A</w:t>
            </w:r>
          </w:p>
        </w:tc>
        <w:tc>
          <w:tcPr>
            <w:tcW w:w="1559" w:type="dxa"/>
            <w:tcBorders>
              <w:top w:val="single" w:sz="12" w:space="0" w:color="auto"/>
            </w:tcBorders>
            <w:shd w:val="clear" w:color="auto" w:fill="auto"/>
          </w:tcPr>
          <w:p w14:paraId="78BFCBB3"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top w:val="single" w:sz="12" w:space="0" w:color="auto"/>
            </w:tcBorders>
            <w:shd w:val="clear" w:color="auto" w:fill="auto"/>
          </w:tcPr>
          <w:p w14:paraId="70F67C46"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tc>
        <w:tc>
          <w:tcPr>
            <w:tcW w:w="1993" w:type="dxa"/>
            <w:tcBorders>
              <w:top w:val="single" w:sz="12" w:space="0" w:color="auto"/>
            </w:tcBorders>
            <w:shd w:val="clear" w:color="auto" w:fill="auto"/>
          </w:tcPr>
          <w:p w14:paraId="3B0A7926"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1,790</w:t>
            </w:r>
          </w:p>
        </w:tc>
      </w:tr>
      <w:tr w:rsidR="00043A26" w:rsidRPr="003975D2" w14:paraId="1B6939FF" w14:textId="77777777" w:rsidTr="0030353E">
        <w:tc>
          <w:tcPr>
            <w:tcW w:w="2410" w:type="dxa"/>
            <w:shd w:val="clear" w:color="auto" w:fill="auto"/>
          </w:tcPr>
          <w:p w14:paraId="0E1516FF"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B</w:t>
            </w:r>
          </w:p>
        </w:tc>
        <w:tc>
          <w:tcPr>
            <w:tcW w:w="1559" w:type="dxa"/>
            <w:shd w:val="clear" w:color="auto" w:fill="auto"/>
          </w:tcPr>
          <w:p w14:paraId="5A1FF90C"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282</w:t>
            </w:r>
          </w:p>
        </w:tc>
        <w:tc>
          <w:tcPr>
            <w:tcW w:w="1409" w:type="dxa"/>
            <w:shd w:val="clear" w:color="auto" w:fill="auto"/>
          </w:tcPr>
          <w:p w14:paraId="17A214FB"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14:paraId="400BAFEF"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795</w:t>
            </w:r>
          </w:p>
        </w:tc>
      </w:tr>
      <w:tr w:rsidR="00043A26" w:rsidRPr="003975D2" w14:paraId="5394003E" w14:textId="77777777" w:rsidTr="0030353E">
        <w:tc>
          <w:tcPr>
            <w:tcW w:w="2410" w:type="dxa"/>
            <w:shd w:val="clear" w:color="auto" w:fill="auto"/>
          </w:tcPr>
          <w:p w14:paraId="2EE29AC5"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R1</w:t>
            </w:r>
          </w:p>
          <w:p w14:paraId="465834B5"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R2</w:t>
            </w:r>
          </w:p>
        </w:tc>
        <w:tc>
          <w:tcPr>
            <w:tcW w:w="1559" w:type="dxa"/>
            <w:shd w:val="clear" w:color="auto" w:fill="auto"/>
          </w:tcPr>
          <w:p w14:paraId="40EAE5FC"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282</w:t>
            </w:r>
          </w:p>
          <w:p w14:paraId="0E85D369"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tc>
        <w:tc>
          <w:tcPr>
            <w:tcW w:w="1409" w:type="dxa"/>
            <w:shd w:val="clear" w:color="auto" w:fill="auto"/>
          </w:tcPr>
          <w:p w14:paraId="3F0C14F9"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p w14:paraId="4D8D6647"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282</w:t>
            </w:r>
          </w:p>
        </w:tc>
        <w:tc>
          <w:tcPr>
            <w:tcW w:w="1993" w:type="dxa"/>
            <w:shd w:val="clear" w:color="auto" w:fill="auto"/>
          </w:tcPr>
          <w:p w14:paraId="4499991E"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1,193</w:t>
            </w:r>
          </w:p>
        </w:tc>
      </w:tr>
      <w:tr w:rsidR="00043A26" w:rsidRPr="003975D2" w14:paraId="5A01785A" w14:textId="77777777" w:rsidTr="0030353E">
        <w:tc>
          <w:tcPr>
            <w:tcW w:w="2410" w:type="dxa"/>
            <w:tcBorders>
              <w:bottom w:val="single" w:sz="4" w:space="0" w:color="auto"/>
            </w:tcBorders>
            <w:shd w:val="clear" w:color="auto" w:fill="auto"/>
          </w:tcPr>
          <w:p w14:paraId="6FDA3D63"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L1</w:t>
            </w:r>
          </w:p>
          <w:p w14:paraId="2271EA44"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L2</w:t>
            </w:r>
          </w:p>
        </w:tc>
        <w:tc>
          <w:tcPr>
            <w:tcW w:w="1559" w:type="dxa"/>
            <w:tcBorders>
              <w:bottom w:val="single" w:sz="4" w:space="0" w:color="auto"/>
            </w:tcBorders>
            <w:shd w:val="clear" w:color="auto" w:fill="auto"/>
          </w:tcPr>
          <w:p w14:paraId="0734EA61"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141</w:t>
            </w:r>
          </w:p>
          <w:p w14:paraId="14103D25"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846</w:t>
            </w:r>
          </w:p>
        </w:tc>
        <w:tc>
          <w:tcPr>
            <w:tcW w:w="1409" w:type="dxa"/>
            <w:tcBorders>
              <w:bottom w:val="single" w:sz="4" w:space="0" w:color="auto"/>
            </w:tcBorders>
            <w:shd w:val="clear" w:color="auto" w:fill="auto"/>
          </w:tcPr>
          <w:p w14:paraId="4E0666DE"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846</w:t>
            </w:r>
          </w:p>
          <w:p w14:paraId="66A535DA"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4" w:space="0" w:color="auto"/>
            </w:tcBorders>
            <w:shd w:val="clear" w:color="auto" w:fill="auto"/>
          </w:tcPr>
          <w:p w14:paraId="6B0FD8EA"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1,193</w:t>
            </w:r>
          </w:p>
        </w:tc>
      </w:tr>
      <w:tr w:rsidR="00043A26" w:rsidRPr="003975D2" w14:paraId="3F0700B8" w14:textId="77777777" w:rsidTr="0030353E">
        <w:tc>
          <w:tcPr>
            <w:tcW w:w="2410" w:type="dxa"/>
            <w:tcBorders>
              <w:bottom w:val="single" w:sz="12" w:space="0" w:color="auto"/>
            </w:tcBorders>
            <w:shd w:val="clear" w:color="auto" w:fill="auto"/>
          </w:tcPr>
          <w:p w14:paraId="0572EB8B"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K1</w:t>
            </w:r>
          </w:p>
          <w:p w14:paraId="24C2D49E" w14:textId="77777777" w:rsidR="00043A26" w:rsidRPr="003975D2" w:rsidRDefault="00043A26" w:rsidP="0030353E">
            <w:pPr>
              <w:pStyle w:val="Text1"/>
              <w:spacing w:before="40" w:after="40" w:line="220" w:lineRule="exact"/>
              <w:ind w:left="113" w:right="113"/>
              <w:jc w:val="left"/>
              <w:rPr>
                <w:noProof/>
                <w:sz w:val="18"/>
                <w:szCs w:val="18"/>
              </w:rPr>
            </w:pPr>
            <w:r w:rsidRPr="003975D2">
              <w:rPr>
                <w:noProof/>
                <w:sz w:val="18"/>
                <w:szCs w:val="18"/>
              </w:rPr>
              <w:t>Form K2</w:t>
            </w:r>
          </w:p>
        </w:tc>
        <w:tc>
          <w:tcPr>
            <w:tcW w:w="1559" w:type="dxa"/>
            <w:tcBorders>
              <w:bottom w:val="single" w:sz="12" w:space="0" w:color="auto"/>
            </w:tcBorders>
            <w:shd w:val="clear" w:color="auto" w:fill="auto"/>
          </w:tcPr>
          <w:p w14:paraId="61636FD0"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141</w:t>
            </w:r>
          </w:p>
          <w:p w14:paraId="3EC5642A"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tc>
        <w:tc>
          <w:tcPr>
            <w:tcW w:w="1409" w:type="dxa"/>
            <w:tcBorders>
              <w:bottom w:val="single" w:sz="12" w:space="0" w:color="auto"/>
            </w:tcBorders>
            <w:shd w:val="clear" w:color="auto" w:fill="auto"/>
          </w:tcPr>
          <w:p w14:paraId="35A084C9"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423</w:t>
            </w:r>
          </w:p>
          <w:p w14:paraId="6A12F194"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141</w:t>
            </w:r>
          </w:p>
        </w:tc>
        <w:tc>
          <w:tcPr>
            <w:tcW w:w="1993" w:type="dxa"/>
            <w:tcBorders>
              <w:bottom w:val="single" w:sz="12" w:space="0" w:color="auto"/>
            </w:tcBorders>
            <w:shd w:val="clear" w:color="auto" w:fill="auto"/>
          </w:tcPr>
          <w:p w14:paraId="73CA9D71" w14:textId="77777777" w:rsidR="00043A26" w:rsidRPr="003975D2" w:rsidRDefault="00043A26" w:rsidP="0030353E">
            <w:pPr>
              <w:pStyle w:val="Text1"/>
              <w:spacing w:before="40" w:after="40" w:line="220" w:lineRule="exact"/>
              <w:ind w:left="113" w:right="113"/>
              <w:jc w:val="center"/>
              <w:rPr>
                <w:noProof/>
                <w:sz w:val="18"/>
                <w:szCs w:val="18"/>
              </w:rPr>
            </w:pPr>
            <w:r w:rsidRPr="003975D2">
              <w:rPr>
                <w:noProof/>
                <w:sz w:val="18"/>
                <w:szCs w:val="18"/>
              </w:rPr>
              <w:t>596</w:t>
            </w:r>
          </w:p>
        </w:tc>
      </w:tr>
    </w:tbl>
    <w:p w14:paraId="0AB378AD" w14:textId="77777777" w:rsidR="00043A26" w:rsidRPr="003975D2" w:rsidRDefault="00043A26" w:rsidP="00043A26">
      <w:pPr>
        <w:spacing w:before="120" w:after="120"/>
        <w:ind w:left="2835" w:right="1134" w:hanging="567"/>
        <w:jc w:val="both"/>
        <w:rPr>
          <w:szCs w:val="24"/>
        </w:rPr>
      </w:pPr>
      <w:r w:rsidRPr="003975D2">
        <w:rPr>
          <w:szCs w:val="24"/>
        </w:rPr>
        <w:t>Deviations from the specified formats are permitted, provided that:</w:t>
      </w:r>
    </w:p>
    <w:p w14:paraId="2229328E" w14:textId="77777777" w:rsidR="00043A26" w:rsidRPr="003975D2" w:rsidRDefault="00043A26" w:rsidP="00043A26">
      <w:pPr>
        <w:spacing w:after="120"/>
        <w:ind w:left="2835" w:right="1134" w:hanging="567"/>
        <w:jc w:val="both"/>
        <w:rPr>
          <w:lang w:eastAsia="fr-FR"/>
        </w:rPr>
      </w:pPr>
      <w:r>
        <w:rPr>
          <w:lang w:eastAsia="fr-FR"/>
        </w:rPr>
        <w:t>(</w:t>
      </w:r>
      <w:r w:rsidRPr="003975D2">
        <w:rPr>
          <w:lang w:eastAsia="fr-FR"/>
        </w:rPr>
        <w:t>a)</w:t>
      </w:r>
      <w:r w:rsidRPr="003975D2">
        <w:rPr>
          <w:lang w:eastAsia="fr-FR"/>
        </w:rPr>
        <w:tab/>
      </w:r>
      <w:r>
        <w:rPr>
          <w:lang w:eastAsia="fr-FR"/>
        </w:rPr>
        <w:t>T</w:t>
      </w:r>
      <w:r w:rsidRPr="003975D2">
        <w:rPr>
          <w:lang w:eastAsia="fr-FR"/>
        </w:rPr>
        <w:t xml:space="preserve">he visible surface of each panel or foil shall be at least equal to 4 basic standard areas and </w:t>
      </w:r>
    </w:p>
    <w:p w14:paraId="218543C9" w14:textId="77777777" w:rsidR="00043A26" w:rsidRPr="003975D2" w:rsidRDefault="00043A26" w:rsidP="00043A26">
      <w:pPr>
        <w:spacing w:after="120"/>
        <w:ind w:left="2835" w:right="1134" w:hanging="567"/>
        <w:jc w:val="both"/>
        <w:rPr>
          <w:lang w:eastAsia="fr-FR"/>
        </w:rPr>
      </w:pPr>
      <w:r>
        <w:rPr>
          <w:lang w:eastAsia="fr-FR"/>
        </w:rPr>
        <w:t>(</w:t>
      </w:r>
      <w:r w:rsidRPr="003975D2">
        <w:rPr>
          <w:lang w:eastAsia="fr-FR"/>
        </w:rPr>
        <w:t>b)</w:t>
      </w:r>
      <w:r w:rsidRPr="003975D2">
        <w:rPr>
          <w:lang w:eastAsia="fr-FR"/>
        </w:rPr>
        <w:tab/>
      </w:r>
      <w:r>
        <w:rPr>
          <w:lang w:eastAsia="fr-FR"/>
        </w:rPr>
        <w:t>E</w:t>
      </w:r>
      <w:r w:rsidRPr="003975D2">
        <w:rPr>
          <w:lang w:eastAsia="fr-FR"/>
        </w:rPr>
        <w:t xml:space="preserve">ach panel or foil shall comprise at least 3 entire basic standard areas. </w:t>
      </w:r>
    </w:p>
    <w:p w14:paraId="10863377" w14:textId="77777777" w:rsidR="00043A26" w:rsidRPr="003975D2" w:rsidRDefault="00043A26" w:rsidP="00043A26">
      <w:pPr>
        <w:spacing w:after="120"/>
        <w:ind w:left="2835" w:right="1134"/>
        <w:jc w:val="both"/>
        <w:rPr>
          <w:szCs w:val="24"/>
        </w:rPr>
      </w:pPr>
      <w:r w:rsidRPr="003975D2">
        <w:rPr>
          <w:lang w:eastAsia="fr-FR"/>
        </w:rPr>
        <w:t>If the structure, design or the operational use of the vehicle makes it impossible to comply with such a requirement, each panel or foil may be split into 2 parts as long as each part comprises at least 2 entire basic standard areas.</w:t>
      </w:r>
    </w:p>
    <w:p w14:paraId="07710D9D" w14:textId="77777777" w:rsidR="00043A26" w:rsidRPr="003975D2" w:rsidRDefault="00043A26" w:rsidP="00043A26">
      <w:pPr>
        <w:tabs>
          <w:tab w:val="left" w:pos="2268"/>
        </w:tabs>
        <w:spacing w:after="120"/>
        <w:ind w:left="1134" w:right="1134"/>
        <w:jc w:val="both"/>
        <w:rPr>
          <w:noProof/>
        </w:rPr>
      </w:pPr>
      <w:r w:rsidRPr="003975D2">
        <w:rPr>
          <w:noProof/>
        </w:rPr>
        <w:t>1.2.</w:t>
      </w:r>
      <w:r w:rsidRPr="003975D2">
        <w:rPr>
          <w:noProof/>
        </w:rPr>
        <w:tab/>
        <w:t>Arrangement</w:t>
      </w:r>
    </w:p>
    <w:p w14:paraId="1723E80D" w14:textId="77777777" w:rsidR="00043A26" w:rsidRPr="003975D2" w:rsidRDefault="00043A26" w:rsidP="00043A26">
      <w:pPr>
        <w:spacing w:after="120"/>
        <w:ind w:left="2268" w:right="1134" w:firstLine="9"/>
        <w:jc w:val="both"/>
        <w:rPr>
          <w:color w:val="000000"/>
        </w:rPr>
      </w:pPr>
      <w:r w:rsidRPr="003975D2">
        <w:rPr>
          <w:color w:val="000000"/>
        </w:rPr>
        <w:t>The panels or foils shall be arranged in a way that their stripes shall run under 45° outwards and downwards.</w:t>
      </w:r>
    </w:p>
    <w:p w14:paraId="5789EE0C" w14:textId="77777777" w:rsidR="00043A26" w:rsidRPr="003975D2" w:rsidRDefault="00043A26" w:rsidP="00043A26">
      <w:pPr>
        <w:ind w:left="1134" w:right="1134"/>
        <w:rPr>
          <w:szCs w:val="24"/>
        </w:rPr>
      </w:pPr>
      <w:r w:rsidRPr="003975D2">
        <w:rPr>
          <w:szCs w:val="24"/>
        </w:rPr>
        <w:t>Table 2</w:t>
      </w:r>
    </w:p>
    <w:p w14:paraId="617E2C75" w14:textId="77777777" w:rsidR="00043A26" w:rsidRPr="00E2793C" w:rsidRDefault="00043A26" w:rsidP="00043A26">
      <w:pPr>
        <w:spacing w:after="120"/>
        <w:ind w:left="1134" w:right="1134"/>
        <w:rPr>
          <w:b/>
          <w:szCs w:val="24"/>
        </w:rPr>
      </w:pPr>
      <w:r w:rsidRPr="00E2793C">
        <w:rPr>
          <w:b/>
          <w:szCs w:val="24"/>
        </w:rPr>
        <w:t>Number of panels or foils visible from the front and from the rear</w:t>
      </w:r>
    </w:p>
    <w:tbl>
      <w:tblPr>
        <w:tblW w:w="7513" w:type="dxa"/>
        <w:tblInd w:w="1242" w:type="dxa"/>
        <w:tblLayout w:type="fixed"/>
        <w:tblLook w:val="01E0" w:firstRow="1" w:lastRow="1" w:firstColumn="1" w:lastColumn="1" w:noHBand="0" w:noVBand="0"/>
      </w:tblPr>
      <w:tblGrid>
        <w:gridCol w:w="2552"/>
        <w:gridCol w:w="2551"/>
        <w:gridCol w:w="2410"/>
      </w:tblGrid>
      <w:tr w:rsidR="00043A26" w:rsidRPr="003975D2" w14:paraId="7BD8687A" w14:textId="77777777" w:rsidTr="0030353E">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14:paraId="407C6623"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Signalling panel or signalling foil</w:t>
            </w:r>
          </w:p>
        </w:tc>
        <w:tc>
          <w:tcPr>
            <w:tcW w:w="2551" w:type="dxa"/>
            <w:tcBorders>
              <w:top w:val="single" w:sz="4" w:space="0" w:color="auto"/>
              <w:left w:val="single" w:sz="4" w:space="0" w:color="auto"/>
              <w:bottom w:val="single" w:sz="12" w:space="0" w:color="auto"/>
              <w:right w:val="single" w:sz="4" w:space="0" w:color="auto"/>
            </w:tcBorders>
            <w:shd w:val="clear" w:color="auto" w:fill="auto"/>
          </w:tcPr>
          <w:p w14:paraId="7F671A30"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Number visible from the front</w:t>
            </w: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31649C99" w14:textId="77777777" w:rsidR="00043A26" w:rsidRPr="003975D2" w:rsidRDefault="00043A26" w:rsidP="0030353E">
            <w:pPr>
              <w:pStyle w:val="Text1"/>
              <w:spacing w:before="80" w:after="80" w:line="200" w:lineRule="exact"/>
              <w:ind w:left="0"/>
              <w:jc w:val="center"/>
              <w:rPr>
                <w:i/>
                <w:noProof/>
                <w:sz w:val="16"/>
                <w:szCs w:val="16"/>
              </w:rPr>
            </w:pPr>
            <w:r w:rsidRPr="003975D2">
              <w:rPr>
                <w:i/>
                <w:noProof/>
                <w:sz w:val="16"/>
                <w:szCs w:val="16"/>
              </w:rPr>
              <w:t>Number visible from the rear</w:t>
            </w:r>
          </w:p>
        </w:tc>
      </w:tr>
      <w:tr w:rsidR="00043A26" w:rsidRPr="003975D2" w14:paraId="4E4029FF" w14:textId="77777777" w:rsidTr="0030353E">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14:paraId="382D1ACA"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14:paraId="356984A3"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14:paraId="2C121F1B"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r>
      <w:tr w:rsidR="00043A26" w:rsidRPr="003975D2" w14:paraId="421F6D03" w14:textId="77777777" w:rsidTr="0030353E">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0E97F7A7"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704773D"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5F5A7F"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r>
      <w:tr w:rsidR="00043A26" w:rsidRPr="003975D2" w14:paraId="3C139320" w14:textId="77777777" w:rsidTr="0030353E">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AA5F2BE"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R1</w:t>
            </w:r>
          </w:p>
          <w:p w14:paraId="5B5E427B"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R2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295242"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458532"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r>
      <w:tr w:rsidR="00043A26" w:rsidRPr="003975D2" w14:paraId="76B5D652" w14:textId="77777777" w:rsidTr="0030353E">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60002CC"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L1</w:t>
            </w:r>
          </w:p>
          <w:p w14:paraId="59783396"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L2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35FD569"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8B07C5"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2</w:t>
            </w:r>
          </w:p>
        </w:tc>
      </w:tr>
      <w:tr w:rsidR="00043A26" w:rsidRPr="003975D2" w14:paraId="5224ECC4" w14:textId="77777777" w:rsidTr="0030353E">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14:paraId="38EC0C1D"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K1</w:t>
            </w:r>
          </w:p>
          <w:p w14:paraId="529985FB" w14:textId="77777777" w:rsidR="00043A26" w:rsidRPr="003975D2" w:rsidRDefault="00043A26" w:rsidP="0030353E">
            <w:pPr>
              <w:pStyle w:val="Text1"/>
              <w:spacing w:before="40" w:after="40" w:line="220" w:lineRule="exact"/>
              <w:ind w:left="0"/>
              <w:rPr>
                <w:noProof/>
                <w:sz w:val="18"/>
                <w:szCs w:val="18"/>
              </w:rPr>
            </w:pPr>
            <w:r w:rsidRPr="003975D2">
              <w:rPr>
                <w:noProof/>
                <w:sz w:val="18"/>
                <w:szCs w:val="18"/>
              </w:rPr>
              <w:t>Form K2</w:t>
            </w:r>
          </w:p>
        </w:tc>
        <w:tc>
          <w:tcPr>
            <w:tcW w:w="2551" w:type="dxa"/>
            <w:tcBorders>
              <w:top w:val="single" w:sz="4" w:space="0" w:color="auto"/>
              <w:left w:val="single" w:sz="4" w:space="0" w:color="auto"/>
              <w:bottom w:val="single" w:sz="12" w:space="0" w:color="auto"/>
              <w:right w:val="single" w:sz="4" w:space="0" w:color="auto"/>
            </w:tcBorders>
            <w:shd w:val="clear" w:color="auto" w:fill="auto"/>
          </w:tcPr>
          <w:p w14:paraId="66B5D908"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4</w:t>
            </w:r>
          </w:p>
        </w:tc>
        <w:tc>
          <w:tcPr>
            <w:tcW w:w="2410" w:type="dxa"/>
            <w:tcBorders>
              <w:top w:val="single" w:sz="4" w:space="0" w:color="auto"/>
              <w:left w:val="single" w:sz="4" w:space="0" w:color="auto"/>
              <w:bottom w:val="single" w:sz="12" w:space="0" w:color="auto"/>
              <w:right w:val="single" w:sz="4" w:space="0" w:color="auto"/>
            </w:tcBorders>
            <w:shd w:val="clear" w:color="auto" w:fill="auto"/>
          </w:tcPr>
          <w:p w14:paraId="6953E27E" w14:textId="77777777" w:rsidR="00043A26" w:rsidRPr="003975D2" w:rsidRDefault="00043A26" w:rsidP="0030353E">
            <w:pPr>
              <w:pStyle w:val="Text1"/>
              <w:spacing w:before="40" w:after="40" w:line="220" w:lineRule="exact"/>
              <w:ind w:left="0"/>
              <w:jc w:val="center"/>
              <w:rPr>
                <w:noProof/>
                <w:sz w:val="18"/>
                <w:szCs w:val="18"/>
              </w:rPr>
            </w:pPr>
            <w:r w:rsidRPr="003975D2">
              <w:rPr>
                <w:noProof/>
                <w:sz w:val="18"/>
                <w:szCs w:val="18"/>
              </w:rPr>
              <w:t>4</w:t>
            </w:r>
          </w:p>
        </w:tc>
      </w:tr>
    </w:tbl>
    <w:p w14:paraId="6D9BF1BE" w14:textId="77777777" w:rsidR="00043A26" w:rsidRPr="003975D2" w:rsidRDefault="00043A26" w:rsidP="00043A26">
      <w:pPr>
        <w:tabs>
          <w:tab w:val="left" w:pos="2268"/>
        </w:tabs>
        <w:spacing w:before="120" w:after="120"/>
        <w:ind w:left="1134" w:right="1134"/>
        <w:rPr>
          <w:noProof/>
        </w:rPr>
      </w:pPr>
      <w:r w:rsidRPr="003975D2">
        <w:rPr>
          <w:noProof/>
          <w:sz w:val="22"/>
        </w:rPr>
        <w:t>2.</w:t>
      </w:r>
      <w:r w:rsidRPr="003975D2">
        <w:rPr>
          <w:noProof/>
          <w:sz w:val="22"/>
        </w:rPr>
        <w:tab/>
      </w:r>
      <w:r w:rsidRPr="003975D2">
        <w:rPr>
          <w:noProof/>
        </w:rPr>
        <w:t>Colours and photometric minimum requirements</w:t>
      </w:r>
    </w:p>
    <w:p w14:paraId="1295FE5D" w14:textId="200BB7AF" w:rsidR="00043A26" w:rsidRPr="003975D2" w:rsidRDefault="00043A26" w:rsidP="00043A26">
      <w:pPr>
        <w:pStyle w:val="SingleTxtG"/>
        <w:ind w:left="2268"/>
      </w:pPr>
      <w:r w:rsidRPr="003975D2">
        <w:rPr>
          <w:lang w:eastAsia="fr-FR"/>
        </w:rPr>
        <w:t>Each panel or foil shall be according to the specifications of Regulation No.70</w:t>
      </w:r>
      <w:r>
        <w:rPr>
          <w:lang w:eastAsia="fr-FR"/>
        </w:rPr>
        <w:t>,</w:t>
      </w:r>
      <w:r w:rsidRPr="003975D2">
        <w:rPr>
          <w:lang w:eastAsia="fr-FR"/>
        </w:rPr>
        <w:t xml:space="preserve"> class 5 or Regulation No. 104</w:t>
      </w:r>
      <w:r>
        <w:rPr>
          <w:lang w:eastAsia="fr-FR"/>
        </w:rPr>
        <w:t>,</w:t>
      </w:r>
      <w:r w:rsidRPr="003975D2">
        <w:rPr>
          <w:lang w:eastAsia="fr-FR"/>
        </w:rPr>
        <w:t xml:space="preserve"> class F."</w:t>
      </w:r>
    </w:p>
    <w:p w14:paraId="1F4BDE79" w14:textId="6184AD15" w:rsidR="00043A26" w:rsidRPr="002231DA" w:rsidRDefault="002231DA" w:rsidP="002231DA">
      <w:pPr>
        <w:pStyle w:val="SingleTxtG"/>
        <w:spacing w:before="240" w:after="0"/>
        <w:jc w:val="center"/>
        <w:rPr>
          <w:u w:val="single"/>
          <w:lang w:eastAsia="it-IT"/>
        </w:rPr>
      </w:pPr>
      <w:r>
        <w:rPr>
          <w:u w:val="single"/>
        </w:rPr>
        <w:tab/>
      </w:r>
      <w:r>
        <w:rPr>
          <w:u w:val="single"/>
        </w:rPr>
        <w:tab/>
      </w:r>
      <w:r>
        <w:rPr>
          <w:u w:val="single"/>
        </w:rPr>
        <w:tab/>
      </w:r>
      <w:r>
        <w:rPr>
          <w:u w:val="single"/>
        </w:rPr>
        <w:tab/>
      </w:r>
    </w:p>
    <w:p w14:paraId="3E7F50EC" w14:textId="25EDE434" w:rsidR="009952F1" w:rsidRPr="00F43A63" w:rsidRDefault="009952F1" w:rsidP="00043A26">
      <w:pPr>
        <w:pStyle w:val="SingleTxtG"/>
        <w:rPr>
          <w:u w:val="single"/>
        </w:rPr>
      </w:pPr>
    </w:p>
    <w:sectPr w:rsidR="009952F1" w:rsidRPr="00F43A63" w:rsidSect="008311A3">
      <w:headerReference w:type="even" r:id="rId27"/>
      <w:headerReference w:type="default" r:id="rId28"/>
      <w:footerReference w:type="even" r:id="rId29"/>
      <w:footerReference w:type="default" r:id="rId30"/>
      <w:headerReference w:type="first" r:id="rId3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5890" w14:textId="5227DAF6" w:rsidR="00043A26" w:rsidRDefault="00043A26">
    <w:pPr>
      <w:pStyle w:val="Footer"/>
    </w:pPr>
    <w:r w:rsidRPr="00411622">
      <w:rPr>
        <w:b/>
        <w:sz w:val="18"/>
      </w:rPr>
      <w:fldChar w:fldCharType="begin"/>
    </w:r>
    <w:r w:rsidRPr="00411622">
      <w:rPr>
        <w:b/>
        <w:sz w:val="18"/>
      </w:rPr>
      <w:instrText xml:space="preserve"> PAGE  \* MERGEFORMAT </w:instrText>
    </w:r>
    <w:r w:rsidRPr="00411622">
      <w:rPr>
        <w:b/>
        <w:sz w:val="18"/>
      </w:rPr>
      <w:fldChar w:fldCharType="separate"/>
    </w:r>
    <w:r w:rsidR="00460AD7">
      <w:rPr>
        <w:b/>
        <w:noProof/>
        <w:sz w:val="18"/>
      </w:rPr>
      <w:t>10</w:t>
    </w:r>
    <w:r w:rsidRPr="0041162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8C883" w14:textId="5879BA79" w:rsidR="00043A26" w:rsidRDefault="00043A26" w:rsidP="0065770E">
    <w:pPr>
      <w:pStyle w:val="Footer"/>
      <w:jc w:val="right"/>
    </w:pPr>
    <w:r w:rsidRPr="00411622">
      <w:rPr>
        <w:b/>
        <w:sz w:val="18"/>
      </w:rPr>
      <w:fldChar w:fldCharType="begin"/>
    </w:r>
    <w:r w:rsidRPr="00411622">
      <w:rPr>
        <w:b/>
        <w:sz w:val="18"/>
      </w:rPr>
      <w:instrText xml:space="preserve"> PAGE  \* MERGEFORMAT </w:instrText>
    </w:r>
    <w:r w:rsidRPr="00411622">
      <w:rPr>
        <w:b/>
        <w:sz w:val="18"/>
      </w:rPr>
      <w:fldChar w:fldCharType="separate"/>
    </w:r>
    <w:r w:rsidR="00460AD7">
      <w:rPr>
        <w:b/>
        <w:noProof/>
        <w:sz w:val="18"/>
      </w:rPr>
      <w:t>11</w:t>
    </w:r>
    <w:r w:rsidRPr="00411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A7C0ACE"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60AD7">
      <w:rPr>
        <w:b/>
        <w:noProof/>
        <w:sz w:val="18"/>
        <w:szCs w:val="18"/>
      </w:rPr>
      <w:t>14</w:t>
    </w:r>
    <w:r w:rsidRPr="00D623A7">
      <w:rPr>
        <w:b/>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F13F5B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60AD7">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2231DA">
        <w:rPr>
          <w:rStyle w:val="FootnoteReference"/>
          <w:szCs w:val="18"/>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196C333A" w14:textId="13AF1EE3" w:rsidR="00043A26" w:rsidRPr="00EE74B6" w:rsidRDefault="00043A26" w:rsidP="00043A26">
      <w:pPr>
        <w:pStyle w:val="FootnoteText"/>
        <w:rPr>
          <w:lang w:val="en-US"/>
        </w:rPr>
      </w:pPr>
      <w:r>
        <w:tab/>
      </w:r>
      <w:r w:rsidRPr="002231DA">
        <w:rPr>
          <w:rStyle w:val="FootnoteReference"/>
          <w:vertAlign w:val="baseline"/>
        </w:rPr>
        <w:t>**</w:t>
      </w:r>
      <w:r>
        <w:tab/>
      </w:r>
      <w:r w:rsidRPr="00EE74B6">
        <w:t>Page numbers will be added at a later stage.</w:t>
      </w:r>
    </w:p>
  </w:footnote>
  <w:footnote w:id="4">
    <w:p w14:paraId="66F609D1" w14:textId="21F1261F" w:rsidR="00043A26" w:rsidRPr="007840B4" w:rsidRDefault="00043A26" w:rsidP="00043A26">
      <w:pPr>
        <w:pStyle w:val="FootnoteText"/>
        <w:widowControl w:val="0"/>
        <w:tabs>
          <w:tab w:val="clear" w:pos="1021"/>
          <w:tab w:val="right" w:pos="1020"/>
        </w:tabs>
        <w:rPr>
          <w:lang w:val="en-US"/>
        </w:rPr>
      </w:pPr>
      <w:r>
        <w:tab/>
      </w:r>
      <w:r>
        <w:rPr>
          <w:rStyle w:val="FootnoteReference"/>
        </w:rPr>
        <w:footnoteRef/>
      </w:r>
      <w:r>
        <w:tab/>
      </w:r>
      <w:r w:rsidRPr="007840B4">
        <w:rPr>
          <w:lang w:val="en-US"/>
        </w:rPr>
        <w:t>As defined in the Consolidated Resolution on the Construction of Vehicles (R.E.3.)</w:t>
      </w:r>
      <w:r>
        <w:rPr>
          <w:lang w:val="en-US"/>
        </w:rPr>
        <w:t xml:space="preserve"> (</w:t>
      </w:r>
      <w:r w:rsidRPr="00CB3D93">
        <w:rPr>
          <w:lang w:val="en-US"/>
        </w:rPr>
        <w:t>ECE/TRANS/WP.29/78/Rev.4</w:t>
      </w:r>
      <w:r w:rsidR="00680D3D">
        <w:rPr>
          <w:lang w:val="en-US"/>
        </w:rPr>
        <w:t>).</w:t>
      </w:r>
    </w:p>
  </w:footnote>
  <w:footnote w:id="5">
    <w:p w14:paraId="07E3774A" w14:textId="4BC1388E" w:rsidR="00043A26" w:rsidRPr="003542BE" w:rsidRDefault="00043A26" w:rsidP="00043A26">
      <w:pPr>
        <w:pStyle w:val="FootnoteText"/>
      </w:pPr>
      <w:r>
        <w:rPr>
          <w:b/>
          <w:color w:val="000000"/>
        </w:rPr>
        <w:tab/>
      </w:r>
      <w:r w:rsidRPr="003542BE">
        <w:rPr>
          <w:rStyle w:val="FootnoteReference"/>
          <w:color w:val="000000"/>
        </w:rPr>
        <w:footnoteRef/>
      </w:r>
      <w:r w:rsidRPr="003542BE">
        <w:rPr>
          <w:color w:val="000000"/>
        </w:rPr>
        <w:tab/>
        <w:t>Measurement of the chromaticity coordinates of the light emitted by the lamps is not part of this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1D9F" w14:textId="5C979FF4" w:rsidR="00920551" w:rsidRDefault="00920551" w:rsidP="00920551">
    <w:pPr>
      <w:pStyle w:val="Header"/>
    </w:pPr>
    <w:r w:rsidRPr="00D623A7">
      <w:t>E/ECE/324</w:t>
    </w:r>
    <w:r w:rsidRPr="00841EB5">
      <w:t>/Rev.</w:t>
    </w:r>
    <w:r>
      <w:t>1</w:t>
    </w:r>
    <w:r w:rsidRPr="00841EB5">
      <w:t>/</w:t>
    </w:r>
    <w:r w:rsidRPr="00D623A7">
      <w:t>Add.</w:t>
    </w:r>
    <w:r>
      <w:t>85</w:t>
    </w:r>
    <w:r w:rsidRPr="00D623A7">
      <w:t>/Rev.</w:t>
    </w:r>
    <w:r>
      <w:t>2</w:t>
    </w:r>
    <w:r w:rsidRPr="00D623A7">
      <w:t>/Amend.</w:t>
    </w:r>
    <w:r>
      <w:t>1</w:t>
    </w:r>
    <w:r>
      <w:br/>
    </w:r>
    <w:r w:rsidRPr="00D623A7">
      <w:t>E/ECE/TRANS/505</w:t>
    </w:r>
    <w:r w:rsidRPr="00841EB5">
      <w:t>/Rev.</w:t>
    </w:r>
    <w:r>
      <w:t>1/</w:t>
    </w:r>
    <w:r w:rsidRPr="00D623A7">
      <w:t>Add.</w:t>
    </w:r>
    <w:r>
      <w:t>85</w:t>
    </w:r>
    <w:r w:rsidRPr="00D623A7">
      <w:t>/Rev.</w:t>
    </w:r>
    <w:r>
      <w:t>2</w:t>
    </w:r>
    <w:r w:rsidRPr="00D623A7">
      <w:t>/Amend.</w:t>
    </w:r>
    <w:r>
      <w:t>1</w:t>
    </w:r>
  </w:p>
  <w:p w14:paraId="27523840" w14:textId="0161DEAE" w:rsidR="00920551" w:rsidRPr="00BF4A36" w:rsidRDefault="00920551" w:rsidP="009205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0BB9" w14:textId="77777777" w:rsidR="00920551" w:rsidRDefault="00920551" w:rsidP="00920551">
    <w:pPr>
      <w:pStyle w:val="Header"/>
      <w:jc w:val="right"/>
    </w:pPr>
    <w:r w:rsidRPr="00D623A7">
      <w:t>E/ECE/324/</w:t>
    </w:r>
    <w:r>
      <w:t>Rev.1/</w:t>
    </w:r>
    <w:r w:rsidRPr="00D623A7">
      <w:t>Add.</w:t>
    </w:r>
    <w:r>
      <w:t>85</w:t>
    </w:r>
    <w:r w:rsidRPr="00D623A7">
      <w:t>/Rev.</w:t>
    </w:r>
    <w:r>
      <w:t>2</w:t>
    </w:r>
    <w:r w:rsidRPr="00D623A7">
      <w:t>/Amend.</w:t>
    </w:r>
    <w:r>
      <w:t>1</w:t>
    </w:r>
    <w:r>
      <w:br/>
    </w:r>
    <w:r w:rsidRPr="00D623A7">
      <w:t>E/ECE/TRANS/505/</w:t>
    </w:r>
    <w:r>
      <w:t>Rev.1/</w:t>
    </w:r>
    <w:r w:rsidRPr="00D623A7">
      <w:t>Add.</w:t>
    </w:r>
    <w:r>
      <w:t>85</w:t>
    </w:r>
    <w:r w:rsidRPr="00D623A7">
      <w:t>/Rev.</w:t>
    </w:r>
    <w:r>
      <w:t>2</w:t>
    </w:r>
    <w:r w:rsidRPr="00D623A7">
      <w:t>/Amend.</w:t>
    </w:r>
    <w:r>
      <w:t>1</w:t>
    </w:r>
  </w:p>
  <w:p w14:paraId="00568F0E" w14:textId="77777777" w:rsidR="00920551" w:rsidRPr="00BF4A36" w:rsidRDefault="00920551" w:rsidP="0092055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CCE3234" w:rsidR="00B701B3" w:rsidRDefault="00B701B3">
    <w:pPr>
      <w:pStyle w:val="Header"/>
    </w:pPr>
    <w:r w:rsidRPr="00D623A7">
      <w:t>E/ECE/324</w:t>
    </w:r>
    <w:r w:rsidRPr="00841EB5">
      <w:t>/Rev.</w:t>
    </w:r>
    <w:r w:rsidR="0001071D">
      <w:t>1</w:t>
    </w:r>
    <w:r w:rsidRPr="00841EB5">
      <w:t>/</w:t>
    </w:r>
    <w:r w:rsidR="004D2C93" w:rsidRPr="00D623A7">
      <w:t>Add.</w:t>
    </w:r>
    <w:r w:rsidR="00A034CA">
      <w:t>8</w:t>
    </w:r>
    <w:r w:rsidR="00920551">
      <w:t>5</w:t>
    </w:r>
    <w:r w:rsidR="004D2C93" w:rsidRPr="00D623A7">
      <w:t>/Rev.</w:t>
    </w:r>
    <w:r w:rsidR="00920551">
      <w:t>2/</w:t>
    </w:r>
    <w:r w:rsidR="004D2C93" w:rsidRPr="00D623A7">
      <w:t>Amend.</w:t>
    </w:r>
    <w:r w:rsidR="00920551">
      <w:t>1</w:t>
    </w:r>
    <w:r>
      <w:br/>
    </w:r>
    <w:r w:rsidRPr="00D623A7">
      <w:t>E/ECE/TRANS/505</w:t>
    </w:r>
    <w:r w:rsidRPr="00841EB5">
      <w:t>/</w:t>
    </w:r>
    <w:r w:rsidR="0001071D" w:rsidRPr="00841EB5">
      <w:t>Rev.</w:t>
    </w:r>
    <w:r w:rsidR="0001071D">
      <w:t>1</w:t>
    </w:r>
    <w:r w:rsidR="00EE0446">
      <w:t>/</w:t>
    </w:r>
    <w:r w:rsidR="00EE0446" w:rsidRPr="00D623A7">
      <w:t>Add.</w:t>
    </w:r>
    <w:r w:rsidR="00A034CA">
      <w:t>8</w:t>
    </w:r>
    <w:r w:rsidR="00920551">
      <w:t>5</w:t>
    </w:r>
    <w:r w:rsidR="00EE0446" w:rsidRPr="00D623A7">
      <w:t>/Rev.</w:t>
    </w:r>
    <w:r w:rsidR="00920551">
      <w:t>2</w:t>
    </w:r>
    <w:r w:rsidR="00EE0446" w:rsidRPr="00D623A7">
      <w:t>/Amend.</w:t>
    </w:r>
    <w:r w:rsidR="00920551">
      <w:t>1</w:t>
    </w:r>
  </w:p>
  <w:p w14:paraId="30CE593D" w14:textId="77777777" w:rsidR="00BF4A36" w:rsidRPr="00BF4A36" w:rsidRDefault="00BF4A36" w:rsidP="00BF4A3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8402E4E" w:rsidR="00B701B3" w:rsidRDefault="00B701B3" w:rsidP="00776D12">
    <w:pPr>
      <w:pStyle w:val="Header"/>
      <w:jc w:val="right"/>
    </w:pPr>
    <w:r w:rsidRPr="00D623A7">
      <w:t>E/ECE/324/</w:t>
    </w:r>
    <w:r w:rsidR="0001071D">
      <w:t>Rev.1/</w:t>
    </w:r>
    <w:r w:rsidRPr="00D623A7">
      <w:t>Add.</w:t>
    </w:r>
    <w:r w:rsidR="00A034CA">
      <w:t>8</w:t>
    </w:r>
    <w:r w:rsidR="00920551">
      <w:t>5</w:t>
    </w:r>
    <w:r w:rsidRPr="00D623A7">
      <w:t>/Rev.</w:t>
    </w:r>
    <w:r w:rsidR="00920551">
      <w:t>2</w:t>
    </w:r>
    <w:r w:rsidRPr="00D623A7">
      <w:t>/Amend.</w:t>
    </w:r>
    <w:r w:rsidR="00920551">
      <w:t>1</w:t>
    </w:r>
    <w:r>
      <w:br/>
    </w:r>
    <w:r w:rsidRPr="00D623A7">
      <w:t>E/ECE/TRANS/505/</w:t>
    </w:r>
    <w:r w:rsidR="0001071D">
      <w:t>Rev.1/</w:t>
    </w:r>
    <w:r w:rsidR="004D2C93" w:rsidRPr="00D623A7">
      <w:t>Add.</w:t>
    </w:r>
    <w:r w:rsidR="00A034CA">
      <w:t>8</w:t>
    </w:r>
    <w:r w:rsidR="00920551">
      <w:t>5</w:t>
    </w:r>
    <w:r w:rsidR="004D2C93" w:rsidRPr="00D623A7">
      <w:t>/Rev.</w:t>
    </w:r>
    <w:r w:rsidR="00920551">
      <w:t>2</w:t>
    </w:r>
    <w:r w:rsidR="004D2C93" w:rsidRPr="00D623A7">
      <w:t>/Amend.</w:t>
    </w:r>
    <w:r w:rsidR="00920551">
      <w:t>1</w:t>
    </w:r>
  </w:p>
  <w:p w14:paraId="4823CE24" w14:textId="77777777" w:rsidR="00BF4A36" w:rsidRPr="00BF4A36" w:rsidRDefault="00BF4A36" w:rsidP="00BF4A3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2077A6"/>
    <w:multiLevelType w:val="hybridMultilevel"/>
    <w:tmpl w:val="955EE67C"/>
    <w:lvl w:ilvl="0" w:tplc="B5866852">
      <w:start w:val="1"/>
      <w:numFmt w:val="bullet"/>
      <w:lvlText w:val=""/>
      <w:lvlJc w:val="left"/>
      <w:pPr>
        <w:ind w:left="1494" w:hanging="360"/>
      </w:pPr>
      <w:rPr>
        <w:rFonts w:ascii="Symbol" w:eastAsia="Times New Roman" w:hAnsi="Symbol" w:cs="Times New Roman" w:hint="default"/>
        <w:sz w:val="18"/>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ctiveWritingStyle w:appName="MSWord" w:lang="de-DE"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43A26"/>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231DA"/>
    <w:rsid w:val="002405A7"/>
    <w:rsid w:val="00271A7F"/>
    <w:rsid w:val="00295CB5"/>
    <w:rsid w:val="002A1E3A"/>
    <w:rsid w:val="002D1113"/>
    <w:rsid w:val="003107FA"/>
    <w:rsid w:val="00312E48"/>
    <w:rsid w:val="003229D8"/>
    <w:rsid w:val="0033745A"/>
    <w:rsid w:val="00354703"/>
    <w:rsid w:val="003852F5"/>
    <w:rsid w:val="0039277A"/>
    <w:rsid w:val="003972E0"/>
    <w:rsid w:val="003C2CC4"/>
    <w:rsid w:val="003C3936"/>
    <w:rsid w:val="003D4B23"/>
    <w:rsid w:val="003F1ED3"/>
    <w:rsid w:val="004325CB"/>
    <w:rsid w:val="00440758"/>
    <w:rsid w:val="00445C26"/>
    <w:rsid w:val="00446DE4"/>
    <w:rsid w:val="00460AD7"/>
    <w:rsid w:val="004A41CA"/>
    <w:rsid w:val="004D2C93"/>
    <w:rsid w:val="004E3FEB"/>
    <w:rsid w:val="00503228"/>
    <w:rsid w:val="00504750"/>
    <w:rsid w:val="00505384"/>
    <w:rsid w:val="005420F2"/>
    <w:rsid w:val="0054561B"/>
    <w:rsid w:val="00581CB0"/>
    <w:rsid w:val="00582B38"/>
    <w:rsid w:val="005B3DB3"/>
    <w:rsid w:val="005E1409"/>
    <w:rsid w:val="00611FC4"/>
    <w:rsid w:val="006176FB"/>
    <w:rsid w:val="00627ED0"/>
    <w:rsid w:val="00640B26"/>
    <w:rsid w:val="0064636E"/>
    <w:rsid w:val="00665595"/>
    <w:rsid w:val="006706B8"/>
    <w:rsid w:val="00680D3D"/>
    <w:rsid w:val="0069341E"/>
    <w:rsid w:val="00694209"/>
    <w:rsid w:val="006A67EF"/>
    <w:rsid w:val="006A7392"/>
    <w:rsid w:val="006D00FE"/>
    <w:rsid w:val="006D65E5"/>
    <w:rsid w:val="006E564B"/>
    <w:rsid w:val="006F5576"/>
    <w:rsid w:val="00713BD8"/>
    <w:rsid w:val="0072632A"/>
    <w:rsid w:val="00743CD6"/>
    <w:rsid w:val="00750602"/>
    <w:rsid w:val="00776D12"/>
    <w:rsid w:val="007B6BA5"/>
    <w:rsid w:val="007C3390"/>
    <w:rsid w:val="007C4F4B"/>
    <w:rsid w:val="007C7B02"/>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20551"/>
    <w:rsid w:val="00963CBA"/>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261E0"/>
    <w:rsid w:val="00F43A63"/>
    <w:rsid w:val="00F43C58"/>
    <w:rsid w:val="00F53EDA"/>
    <w:rsid w:val="00F55704"/>
    <w:rsid w:val="00F67B72"/>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HeaderChar">
    <w:name w:val="Header Char"/>
    <w:aliases w:val="6_G Char"/>
    <w:link w:val="Header"/>
    <w:rsid w:val="00043A26"/>
    <w:rPr>
      <w:b/>
      <w:sz w:val="18"/>
      <w:lang w:eastAsia="en-US"/>
    </w:rPr>
  </w:style>
  <w:style w:type="character" w:customStyle="1" w:styleId="SingleTxtGCar">
    <w:name w:val="_ Single Txt_G Car"/>
    <w:rsid w:val="00043A26"/>
    <w:rPr>
      <w:lang w:val="en-GB" w:eastAsia="en-US" w:bidi="ar-SA"/>
    </w:rPr>
  </w:style>
  <w:style w:type="paragraph" w:customStyle="1" w:styleId="Text1">
    <w:name w:val="Text 1"/>
    <w:basedOn w:val="Normal"/>
    <w:rsid w:val="00043A26"/>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image" Target="media/image1.png"/><Relationship Id="rId12" Type="http://schemas.openxmlformats.org/officeDocument/2006/relationships/hyperlink" Target="http://srace2:8080/document/show/document_id/1771" TargetMode="External"/><Relationship Id="rId17" Type="http://schemas.openxmlformats.org/officeDocument/2006/relationships/header" Target="header1.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ce2:8080/document/show/document_id/REG33.HTM"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ce2:8080/document/show/document_id/1771" TargetMode="Externa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ace2:8080/document/show/document_id/REG33.HTM_" TargetMode="External"/><Relationship Id="rId23" Type="http://schemas.openxmlformats.org/officeDocument/2006/relationships/image" Target="media/image6.emf"/><Relationship Id="rId28" Type="http://schemas.openxmlformats.org/officeDocument/2006/relationships/header" Target="header4.xml"/><Relationship Id="rId10" Type="http://schemas.openxmlformats.org/officeDocument/2006/relationships/hyperlink" Target="http://srace2:8080/document/show/document_id/1771"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race2:8080/document/show/document_id/1771" TargetMode="External"/><Relationship Id="rId14" Type="http://schemas.openxmlformats.org/officeDocument/2006/relationships/image" Target="media/image3.png"/><Relationship Id="rId22" Type="http://schemas.openxmlformats.org/officeDocument/2006/relationships/image" Target="media/image5.emf"/><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hyperlink" Target="http://srace2:8080/document/show/document_id/17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13</TotalTime>
  <Pages>16</Pages>
  <Words>3771</Words>
  <Characters>19085</Characters>
  <Application>Microsoft Office Word</Application>
  <DocSecurity>0</DocSecurity>
  <Lines>596</Lines>
  <Paragraphs>387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2015-05-06T11:39:00Z</cp:lastPrinted>
  <dcterms:created xsi:type="dcterms:W3CDTF">2017-06-29T09:35:00Z</dcterms:created>
  <dcterms:modified xsi:type="dcterms:W3CDTF">2017-07-26T11:18:00Z</dcterms:modified>
</cp:coreProperties>
</file>