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91A90" w:rsidTr="00A27C92">
        <w:trPr>
          <w:trHeight w:hRule="exact" w:val="851"/>
        </w:trPr>
        <w:tc>
          <w:tcPr>
            <w:tcW w:w="9639" w:type="dxa"/>
            <w:gridSpan w:val="2"/>
            <w:tcBorders>
              <w:bottom w:val="single" w:sz="4" w:space="0" w:color="auto"/>
            </w:tcBorders>
            <w:shd w:val="clear" w:color="auto" w:fill="auto"/>
            <w:vAlign w:val="bottom"/>
          </w:tcPr>
          <w:p w:rsidR="00E41483" w:rsidRPr="00B91A90" w:rsidRDefault="00E41483" w:rsidP="00CC3CF0">
            <w:pPr>
              <w:jc w:val="right"/>
              <w:rPr>
                <w:lang w:val="en-GB"/>
              </w:rPr>
            </w:pPr>
            <w:bookmarkStart w:id="0" w:name="_GoBack"/>
            <w:bookmarkEnd w:id="0"/>
            <w:r w:rsidRPr="00B91A90">
              <w:rPr>
                <w:sz w:val="40"/>
                <w:lang w:val="en-GB"/>
              </w:rPr>
              <w:t>E</w:t>
            </w:r>
            <w:r w:rsidRPr="00B91A90">
              <w:rPr>
                <w:lang w:val="en-GB"/>
              </w:rPr>
              <w:t>/ECE/324/Rev.1/Add.48/Rev.5/Amend.5−</w:t>
            </w:r>
            <w:r w:rsidRPr="00B91A90">
              <w:rPr>
                <w:sz w:val="40"/>
                <w:szCs w:val="40"/>
                <w:lang w:val="en-GB"/>
              </w:rPr>
              <w:t>E</w:t>
            </w:r>
            <w:r w:rsidRPr="00B91A90">
              <w:rPr>
                <w:lang w:val="en-GB"/>
              </w:rPr>
              <w:t>/ECE/TRANS/505/Rev.1/Add.48/Rev.5/Amend.5</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B91A90"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E41483" w:rsidP="00A27C92">
            <w:pPr>
              <w:spacing w:before="480" w:line="240" w:lineRule="exact"/>
            </w:pPr>
            <w:r>
              <w:t>22 février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A221CC">
        <w:t>’</w:t>
      </w:r>
      <w:r w:rsidR="00421A10" w:rsidRPr="00583D68">
        <w:t>adoption de prescriptions techniques uniformes applicables aux véhicules à roues, aux équipements et aux pièces susceptibles d</w:t>
      </w:r>
      <w:r w:rsidR="00A221CC">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00442E31" w:rsidRPr="00E41483">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E41483">
        <w:t>2,</w:t>
      </w:r>
      <w:r w:rsidRPr="006549FF">
        <w:t xml:space="preserve">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E41483">
        <w:t>48 </w:t>
      </w:r>
      <w:r w:rsidR="00421A10" w:rsidRPr="006549FF">
        <w:t>: Règlement</w:t>
      </w:r>
      <w:r w:rsidR="00421A10">
        <w:t xml:space="preserve"> </w:t>
      </w:r>
      <w:r w:rsidR="00421A10" w:rsidRPr="00B371BF">
        <w:t>n</w:t>
      </w:r>
      <w:r w:rsidR="00421A10" w:rsidRPr="00B371BF">
        <w:rPr>
          <w:vertAlign w:val="superscript"/>
        </w:rPr>
        <w:t>o</w:t>
      </w:r>
      <w:r w:rsidR="00421A10">
        <w:t> </w:t>
      </w:r>
      <w:r w:rsidR="00E41483">
        <w:t>49</w:t>
      </w:r>
    </w:p>
    <w:p w:rsidR="00421A10" w:rsidRPr="006549FF" w:rsidRDefault="0029791D" w:rsidP="0029791D">
      <w:pPr>
        <w:pStyle w:val="H1G"/>
      </w:pPr>
      <w:r>
        <w:tab/>
      </w:r>
      <w:r>
        <w:tab/>
      </w:r>
      <w:r w:rsidR="00421A10" w:rsidRPr="006549FF">
        <w:t xml:space="preserve">Révision </w:t>
      </w:r>
      <w:r w:rsidR="00E41483">
        <w:t>5 − Amendement 5</w:t>
      </w:r>
    </w:p>
    <w:p w:rsidR="00421A10" w:rsidRPr="004A7E44" w:rsidRDefault="00E41483" w:rsidP="0029791D">
      <w:pPr>
        <w:pStyle w:val="SingleTxtG"/>
        <w:spacing w:after="0"/>
      </w:pPr>
      <w:r>
        <w:t>Complément 8 à la série 05 d</w:t>
      </w:r>
      <w:r w:rsidR="00A221CC">
        <w:t>’</w:t>
      </w:r>
      <w:r>
        <w:t>amendements − Date d</w:t>
      </w:r>
      <w:r w:rsidR="00A221CC">
        <w:t>’</w:t>
      </w:r>
      <w:r>
        <w:t>entrée en vigueur : 9 février</w:t>
      </w:r>
      <w:r w:rsidRPr="00EA5EBD">
        <w:t xml:space="preserve"> 201</w:t>
      </w:r>
      <w:r>
        <w:t>7</w:t>
      </w:r>
    </w:p>
    <w:p w:rsidR="00421A10" w:rsidRDefault="0029791D" w:rsidP="0029791D">
      <w:pPr>
        <w:pStyle w:val="H1G"/>
      </w:pPr>
      <w:r>
        <w:tab/>
      </w:r>
      <w:r>
        <w:tab/>
      </w:r>
      <w:r w:rsidR="00E41483" w:rsidRPr="00E41483">
        <w:t xml:space="preserve">Prescriptions </w:t>
      </w:r>
      <w:r w:rsidR="00E41483" w:rsidRPr="00E41483">
        <w:rPr>
          <w:lang w:val="fr-FR"/>
        </w:rPr>
        <w:t>uniformes concernant les mesures à prendre pour réduire les émissions de gaz polluants et de particules des moteurs à allumage par compression et des moteurs à allumage commandé utilisés pour la propulsion des véhicules</w:t>
      </w:r>
    </w:p>
    <w:p w:rsidR="00E41483" w:rsidRDefault="00E41483" w:rsidP="00E41483">
      <w:pPr>
        <w:pStyle w:val="SingleTxtG"/>
        <w:ind w:firstLine="567"/>
      </w:pPr>
      <w:r w:rsidRPr="00E41483">
        <w:rPr>
          <w:lang w:val="fr-FR"/>
        </w:rPr>
        <w:t>Le présent document est communiqué uniquement à titre d</w:t>
      </w:r>
      <w:r w:rsidR="00A221CC">
        <w:rPr>
          <w:lang w:val="fr-FR"/>
        </w:rPr>
        <w:t>’</w:t>
      </w:r>
      <w:r w:rsidRPr="00E41483">
        <w:rPr>
          <w:lang w:val="fr-FR"/>
        </w:rPr>
        <w:t>information. Le</w:t>
      </w:r>
      <w:r w:rsidR="00830A44">
        <w:rPr>
          <w:lang w:val="fr-FR"/>
        </w:rPr>
        <w:t> </w:t>
      </w:r>
      <w:r w:rsidRPr="00E41483">
        <w:rPr>
          <w:lang w:val="fr-FR"/>
        </w:rPr>
        <w:t>texte</w:t>
      </w:r>
      <w:r w:rsidR="00830A44">
        <w:rPr>
          <w:lang w:val="fr-FR"/>
        </w:rPr>
        <w:t> </w:t>
      </w:r>
      <w:r w:rsidRPr="00E41483">
        <w:rPr>
          <w:lang w:val="fr-FR"/>
        </w:rPr>
        <w:t>authentique, juridiquement contraignant, est celui du document ECE/TRANS/WP.29/2016/40.</w:t>
      </w:r>
      <w:r w:rsidR="00442E31">
        <w:rPr>
          <w:noProof/>
          <w:lang w:val="en-GB" w:eastAsia="en-GB"/>
        </w:rPr>
        <mc:AlternateContent>
          <mc:Choice Requires="wps">
            <w:drawing>
              <wp:anchor distT="0" distB="0" distL="114300" distR="114300" simplePos="0" relativeHeight="251658240" behindDoc="0" locked="0" layoutInCell="1" allowOverlap="1" wp14:anchorId="6477F67A" wp14:editId="69379F07">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02859337" wp14:editId="596D441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02859337" wp14:editId="596D441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E41483" w:rsidRPr="005C5A37" w:rsidRDefault="008018F8" w:rsidP="00E41483">
      <w:pPr>
        <w:pStyle w:val="SingleTxtG"/>
      </w:pPr>
      <w:r>
        <w:rPr>
          <w:noProof/>
          <w:lang w:val="en-GB" w:eastAsia="en-GB"/>
        </w:rPr>
        <w:drawing>
          <wp:anchor distT="0" distB="0" distL="114300" distR="114300" simplePos="0" relativeHeight="251659264" behindDoc="0" locked="0" layoutInCell="1" allowOverlap="1" wp14:anchorId="765FDADF" wp14:editId="565CA0E2">
            <wp:simplePos x="0" y="0"/>
            <wp:positionH relativeFrom="column">
              <wp:posOffset>5458299</wp:posOffset>
            </wp:positionH>
            <wp:positionV relativeFrom="paragraph">
              <wp:posOffset>2475230</wp:posOffset>
            </wp:positionV>
            <wp:extent cx="638175" cy="638175"/>
            <wp:effectExtent l="0" t="0" r="9525" b="9525"/>
            <wp:wrapNone/>
            <wp:docPr id="9" name="Image 5" descr="https://undocs.org/m2/QRCode.ashx?DS=E/ECE/324/Rev.1/Add.48/Rev.5/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docs.org/m2/QRCode.ashx?DS=E/ECE/324/Rev.1/Add.48/Rev.5/Amend.5&amp;Size=2&amp;Lang=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483">
        <w:br w:type="page"/>
      </w:r>
      <w:r w:rsidR="00E41483" w:rsidRPr="00D906F3">
        <w:rPr>
          <w:i/>
        </w:rPr>
        <w:lastRenderedPageBreak/>
        <w:t>Annexe </w:t>
      </w:r>
      <w:r w:rsidR="00E41483">
        <w:rPr>
          <w:i/>
        </w:rPr>
        <w:t>4B, paragraphes 9.2.1 et </w:t>
      </w:r>
      <w:r w:rsidR="00E41483" w:rsidRPr="00D906F3">
        <w:rPr>
          <w:i/>
        </w:rPr>
        <w:t>9.2.1.1</w:t>
      </w:r>
      <w:r w:rsidR="00E41483">
        <w:t xml:space="preserve">, </w:t>
      </w:r>
      <w:proofErr w:type="gramStart"/>
      <w:r w:rsidR="00E41483">
        <w:t>modifier</w:t>
      </w:r>
      <w:proofErr w:type="gramEnd"/>
      <w:r w:rsidR="00E41483">
        <w:t xml:space="preserve"> comme suit :</w:t>
      </w:r>
    </w:p>
    <w:p w:rsidR="00E41483" w:rsidRPr="005C5A37" w:rsidRDefault="00E41483" w:rsidP="00E41483">
      <w:pPr>
        <w:pStyle w:val="SingleTxtG"/>
        <w:ind w:left="2268" w:hanging="1134"/>
      </w:pPr>
      <w:r>
        <w:t>« 9.2.1</w:t>
      </w:r>
      <w:r>
        <w:tab/>
        <w:t xml:space="preserve">Vérification de la linéarité </w:t>
      </w:r>
    </w:p>
    <w:p w:rsidR="00E41483" w:rsidRPr="005C5A37" w:rsidRDefault="00E41483" w:rsidP="00E41483">
      <w:pPr>
        <w:pStyle w:val="SingleTxtG"/>
        <w:ind w:left="2268" w:hanging="1134"/>
      </w:pPr>
      <w:r>
        <w:t>9.2.1.1</w:t>
      </w:r>
      <w:r>
        <w:tab/>
        <w:t>Introduction</w:t>
      </w:r>
    </w:p>
    <w:p w:rsidR="00E41483" w:rsidRDefault="00E41483" w:rsidP="00E41483">
      <w:pPr>
        <w:pStyle w:val="SingleTxtG"/>
        <w:ind w:left="2268"/>
      </w:pPr>
      <w:r>
        <w:t>Une vérification de la linéarité doit être exécutée pour chaque système de mesure énuméré au tableau 7. Sauf indication contraire, on doit introduire dans le système au moins 10 valeurs de référence. Pour les vérifications individuelles de la linéarité de la pression et de la température, on prend en compte au moins trois valeurs de référence. Les valeurs mesurées doivent être comparées aux valeurs de référence par régression linéaire par les moindres carrés conformément à l</w:t>
      </w:r>
      <w:r w:rsidR="00A221CC">
        <w:t>’</w:t>
      </w:r>
      <w:r>
        <w:t>équation 11. Les valeurs limites maximales du tableau 7 sont les valeurs limites maximales attendues lors des essais ».</w:t>
      </w:r>
    </w:p>
    <w:p w:rsidR="00E41483" w:rsidRPr="00E41483" w:rsidRDefault="00E41483" w:rsidP="00E41483">
      <w:pPr>
        <w:pStyle w:val="SingleTxtG"/>
        <w:spacing w:before="240" w:after="0"/>
        <w:jc w:val="center"/>
        <w:rPr>
          <w:u w:val="single"/>
        </w:rPr>
      </w:pPr>
      <w:r>
        <w:rPr>
          <w:u w:val="single"/>
        </w:rPr>
        <w:tab/>
      </w:r>
      <w:r>
        <w:rPr>
          <w:u w:val="single"/>
        </w:rPr>
        <w:tab/>
      </w:r>
      <w:r>
        <w:rPr>
          <w:u w:val="single"/>
        </w:rPr>
        <w:tab/>
      </w:r>
    </w:p>
    <w:sectPr w:rsidR="00E41483" w:rsidRPr="00E41483" w:rsidSect="00E41483">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F7" w:rsidRDefault="00B065F7"/>
  </w:endnote>
  <w:endnote w:type="continuationSeparator" w:id="0">
    <w:p w:rsidR="00B065F7" w:rsidRDefault="00B065F7">
      <w:pPr>
        <w:pStyle w:val="Footer"/>
      </w:pPr>
    </w:p>
  </w:endnote>
  <w:endnote w:type="continuationNotice" w:id="1">
    <w:p w:rsidR="00B065F7" w:rsidRPr="00C451B9" w:rsidRDefault="00B065F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83" w:rsidRPr="00E41483" w:rsidRDefault="00E41483" w:rsidP="00E41483">
    <w:pPr>
      <w:pStyle w:val="Footer"/>
      <w:tabs>
        <w:tab w:val="right" w:pos="9638"/>
      </w:tabs>
    </w:pPr>
    <w:r w:rsidRPr="00E41483">
      <w:rPr>
        <w:b/>
        <w:sz w:val="18"/>
      </w:rPr>
      <w:fldChar w:fldCharType="begin"/>
    </w:r>
    <w:r w:rsidRPr="00E41483">
      <w:rPr>
        <w:b/>
        <w:sz w:val="18"/>
      </w:rPr>
      <w:instrText xml:space="preserve"> PAGE  \* MERGEFORMAT </w:instrText>
    </w:r>
    <w:r w:rsidRPr="00E41483">
      <w:rPr>
        <w:b/>
        <w:sz w:val="18"/>
      </w:rPr>
      <w:fldChar w:fldCharType="separate"/>
    </w:r>
    <w:r w:rsidR="00B91A90">
      <w:rPr>
        <w:b/>
        <w:noProof/>
        <w:sz w:val="18"/>
      </w:rPr>
      <w:t>2</w:t>
    </w:r>
    <w:r w:rsidRPr="00E41483">
      <w:rPr>
        <w:b/>
        <w:sz w:val="18"/>
      </w:rPr>
      <w:fldChar w:fldCharType="end"/>
    </w:r>
    <w:r>
      <w:rPr>
        <w:b/>
        <w:sz w:val="18"/>
      </w:rPr>
      <w:tab/>
    </w:r>
    <w:r>
      <w:t>GE.17-01811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83" w:rsidRPr="00E41483" w:rsidRDefault="00E41483" w:rsidP="00E41483">
    <w:pPr>
      <w:pStyle w:val="Footer"/>
      <w:tabs>
        <w:tab w:val="right" w:pos="9638"/>
      </w:tabs>
      <w:rPr>
        <w:b/>
        <w:sz w:val="18"/>
      </w:rPr>
    </w:pPr>
    <w:r>
      <w:t>GE.17-01811</w:t>
    </w:r>
    <w:r>
      <w:tab/>
    </w:r>
    <w:r w:rsidRPr="00E41483">
      <w:rPr>
        <w:b/>
        <w:sz w:val="18"/>
      </w:rPr>
      <w:fldChar w:fldCharType="begin"/>
    </w:r>
    <w:r w:rsidRPr="00E41483">
      <w:rPr>
        <w:b/>
        <w:sz w:val="18"/>
      </w:rPr>
      <w:instrText xml:space="preserve"> PAGE  \* MERGEFORMAT </w:instrText>
    </w:r>
    <w:r w:rsidRPr="00E41483">
      <w:rPr>
        <w:b/>
        <w:sz w:val="18"/>
      </w:rPr>
      <w:fldChar w:fldCharType="separate"/>
    </w:r>
    <w:r>
      <w:rPr>
        <w:b/>
        <w:noProof/>
        <w:sz w:val="18"/>
      </w:rPr>
      <w:t>3</w:t>
    </w:r>
    <w:r w:rsidRPr="00E414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2C" w:rsidRPr="00E41483" w:rsidRDefault="00E41483" w:rsidP="00E41483">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0A8C2E25" wp14:editId="3ED2EDF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17-01811  (F)</w:t>
    </w:r>
    <w:r w:rsidR="00CC3CF0">
      <w:rPr>
        <w:sz w:val="20"/>
      </w:rPr>
      <w:t xml:space="preserve">    110517    150517</w:t>
    </w:r>
    <w:r>
      <w:rPr>
        <w:sz w:val="20"/>
      </w:rPr>
      <w:br/>
    </w:r>
    <w:r w:rsidRPr="00E41483">
      <w:rPr>
        <w:rFonts w:ascii="C39T30Lfz" w:hAnsi="C39T30Lfz"/>
        <w:sz w:val="56"/>
      </w:rPr>
      <w:t></w:t>
    </w:r>
    <w:r w:rsidRPr="00E41483">
      <w:rPr>
        <w:rFonts w:ascii="C39T30Lfz" w:hAnsi="C39T30Lfz"/>
        <w:sz w:val="56"/>
      </w:rPr>
      <w:t></w:t>
    </w:r>
    <w:r w:rsidRPr="00E41483">
      <w:rPr>
        <w:rFonts w:ascii="C39T30Lfz" w:hAnsi="C39T30Lfz"/>
        <w:sz w:val="56"/>
      </w:rPr>
      <w:t></w:t>
    </w:r>
    <w:r w:rsidRPr="00E41483">
      <w:rPr>
        <w:rFonts w:ascii="C39T30Lfz" w:hAnsi="C39T30Lfz"/>
        <w:sz w:val="56"/>
      </w:rPr>
      <w:t></w:t>
    </w:r>
    <w:r w:rsidRPr="00E41483">
      <w:rPr>
        <w:rFonts w:ascii="C39T30Lfz" w:hAnsi="C39T30Lfz"/>
        <w:sz w:val="56"/>
      </w:rPr>
      <w:t></w:t>
    </w:r>
    <w:r w:rsidRPr="00E41483">
      <w:rPr>
        <w:rFonts w:ascii="C39T30Lfz" w:hAnsi="C39T30Lfz"/>
        <w:sz w:val="56"/>
      </w:rPr>
      <w:t></w:t>
    </w:r>
    <w:r w:rsidRPr="00E41483">
      <w:rPr>
        <w:rFonts w:ascii="C39T30Lfz" w:hAnsi="C39T30Lfz"/>
        <w:sz w:val="56"/>
      </w:rPr>
      <w:t></w:t>
    </w:r>
    <w:r w:rsidRPr="00E41483">
      <w:rPr>
        <w:rFonts w:ascii="C39T30Lfz" w:hAnsi="C39T30Lfz"/>
        <w:sz w:val="56"/>
      </w:rPr>
      <w:t></w:t>
    </w:r>
    <w:r w:rsidRPr="00E4148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F7" w:rsidRPr="00D27D5E" w:rsidRDefault="00B065F7" w:rsidP="00D27D5E">
      <w:pPr>
        <w:tabs>
          <w:tab w:val="right" w:pos="2155"/>
        </w:tabs>
        <w:spacing w:after="80"/>
        <w:ind w:left="680"/>
        <w:rPr>
          <w:u w:val="single"/>
        </w:rPr>
      </w:pPr>
      <w:r>
        <w:rPr>
          <w:u w:val="single"/>
        </w:rPr>
        <w:tab/>
      </w:r>
    </w:p>
  </w:footnote>
  <w:footnote w:type="continuationSeparator" w:id="0">
    <w:p w:rsidR="00B065F7" w:rsidRPr="00D171D4" w:rsidRDefault="00B065F7" w:rsidP="00D171D4">
      <w:pPr>
        <w:tabs>
          <w:tab w:val="right" w:pos="2155"/>
        </w:tabs>
        <w:spacing w:after="80"/>
        <w:ind w:left="680"/>
        <w:rPr>
          <w:u w:val="single"/>
        </w:rPr>
      </w:pPr>
      <w:r w:rsidRPr="00D171D4">
        <w:rPr>
          <w:u w:val="single"/>
        </w:rPr>
        <w:tab/>
      </w:r>
    </w:p>
  </w:footnote>
  <w:footnote w:type="continuationNotice" w:id="1">
    <w:p w:rsidR="00B065F7" w:rsidRPr="00C451B9" w:rsidRDefault="00B065F7"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rsidR="00A221CC">
        <w:t>’</w:t>
      </w:r>
      <w:r w:rsidRPr="007817A7">
        <w:t>Accor</w:t>
      </w:r>
      <w:r>
        <w:t>d</w:t>
      </w:r>
      <w:r w:rsidR="00A221CC">
        <w:t> </w:t>
      </w:r>
      <w:r>
        <w:t>: Accord concernant l</w:t>
      </w:r>
      <w:r w:rsidR="00A221CC">
        <w:t>’</w:t>
      </w:r>
      <w:r>
        <w:t>a</w:t>
      </w:r>
      <w:r w:rsidRPr="007817A7">
        <w:t>doption de conditions uniformes d</w:t>
      </w:r>
      <w:r w:rsidR="00A221CC">
        <w:t>’</w:t>
      </w:r>
      <w:r w:rsidRPr="007817A7">
        <w:t>homologation et la</w:t>
      </w:r>
      <w:r>
        <w:t> </w:t>
      </w:r>
      <w:r w:rsidRPr="007817A7">
        <w:t>reconnaissance réciproque de l</w:t>
      </w:r>
      <w:r w:rsidR="00A221CC">
        <w:t>’</w:t>
      </w:r>
      <w:r w:rsidRPr="007817A7">
        <w:t>homologation des équipements et pièces de véhicules à m</w:t>
      </w:r>
      <w:r>
        <w:t xml:space="preserve">oteur, en date, à Genève, du 20 </w:t>
      </w:r>
      <w:r w:rsidRPr="007817A7">
        <w:t>mars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83" w:rsidRPr="00B91A90" w:rsidRDefault="00B91A90">
    <w:pPr>
      <w:pStyle w:val="Header"/>
      <w:rPr>
        <w:lang w:val="en-GB"/>
      </w:rPr>
    </w:pPr>
    <w:r>
      <w:fldChar w:fldCharType="begin"/>
    </w:r>
    <w:r w:rsidRPr="00B91A90">
      <w:rPr>
        <w:lang w:val="en-GB"/>
      </w:rPr>
      <w:instrText xml:space="preserve"> TITLE  \* MERGEFORMAT </w:instrText>
    </w:r>
    <w:r>
      <w:fldChar w:fldCharType="separate"/>
    </w:r>
    <w:r w:rsidR="008730C6" w:rsidRPr="00B91A90">
      <w:rPr>
        <w:lang w:val="en-GB"/>
      </w:rPr>
      <w:t>E/ECE/324/Rev.1/Add.48/Rev.5/Amend.5</w:t>
    </w:r>
    <w:r>
      <w:fldChar w:fldCharType="end"/>
    </w:r>
    <w:r w:rsidR="00B74523" w:rsidRPr="00B91A90">
      <w:rPr>
        <w:lang w:val="en-GB"/>
      </w:rPr>
      <w:br/>
    </w:r>
    <w:r>
      <w:fldChar w:fldCharType="begin"/>
    </w:r>
    <w:r w:rsidRPr="00B91A90">
      <w:rPr>
        <w:lang w:val="en-GB"/>
      </w:rPr>
      <w:instrText xml:space="preserve"> KEYWORDS  \* MERGEFORMAT </w:instrText>
    </w:r>
    <w:r>
      <w:fldChar w:fldCharType="separate"/>
    </w:r>
    <w:r w:rsidR="008730C6" w:rsidRPr="00B91A90">
      <w:rPr>
        <w:lang w:val="en-GB"/>
      </w:rPr>
      <w:t>E/ECE/TRANS/505/Rev.1/Add.48/Rev.5/Amend.5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83" w:rsidRPr="00B91A90" w:rsidRDefault="00B91A90" w:rsidP="00E41483">
    <w:pPr>
      <w:pStyle w:val="Header"/>
      <w:jc w:val="right"/>
      <w:rPr>
        <w:lang w:val="en-GB"/>
      </w:rPr>
    </w:pPr>
    <w:r>
      <w:fldChar w:fldCharType="begin"/>
    </w:r>
    <w:r w:rsidRPr="00B91A90">
      <w:rPr>
        <w:lang w:val="en-GB"/>
      </w:rPr>
      <w:instrText xml:space="preserve"> TITLE  \* MERGEFORMAT </w:instrText>
    </w:r>
    <w:r>
      <w:fldChar w:fldCharType="separate"/>
    </w:r>
    <w:r w:rsidR="008730C6" w:rsidRPr="00B91A90">
      <w:rPr>
        <w:lang w:val="en-GB"/>
      </w:rPr>
      <w:t>E/ECE/324/Rev.1/Add.48/Rev.5/Amend.5</w:t>
    </w:r>
    <w:r>
      <w:fldChar w:fldCharType="end"/>
    </w:r>
    <w:r w:rsidR="00E41483" w:rsidRPr="00B91A90">
      <w:rPr>
        <w:lang w:val="en-GB"/>
      </w:rPr>
      <w:br/>
    </w:r>
    <w:r>
      <w:fldChar w:fldCharType="begin"/>
    </w:r>
    <w:r w:rsidRPr="00B91A90">
      <w:rPr>
        <w:lang w:val="en-GB"/>
      </w:rPr>
      <w:instrText xml:space="preserve"> KEYWORDS  \* MERGEFORMAT </w:instrText>
    </w:r>
    <w:r>
      <w:fldChar w:fldCharType="separate"/>
    </w:r>
    <w:r w:rsidR="008730C6" w:rsidRPr="00B91A90">
      <w:rPr>
        <w:lang w:val="en-GB"/>
      </w:rPr>
      <w:t>E/ECE/TRANS/505/Rev.1/Add.48/Rev.5/Amend.5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F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27F65"/>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47C85"/>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541BB"/>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947F3"/>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18F8"/>
    <w:rsid w:val="008021D4"/>
    <w:rsid w:val="008149F9"/>
    <w:rsid w:val="008245B7"/>
    <w:rsid w:val="0082755E"/>
    <w:rsid w:val="00830A44"/>
    <w:rsid w:val="00831A18"/>
    <w:rsid w:val="00837345"/>
    <w:rsid w:val="00844750"/>
    <w:rsid w:val="00851A74"/>
    <w:rsid w:val="00853AB8"/>
    <w:rsid w:val="00854C34"/>
    <w:rsid w:val="0085586A"/>
    <w:rsid w:val="00856DB2"/>
    <w:rsid w:val="008730C6"/>
    <w:rsid w:val="00895DE5"/>
    <w:rsid w:val="008A0FA8"/>
    <w:rsid w:val="008A1EC0"/>
    <w:rsid w:val="008A4A2E"/>
    <w:rsid w:val="008B44C4"/>
    <w:rsid w:val="008C322B"/>
    <w:rsid w:val="008C4B74"/>
    <w:rsid w:val="008D1156"/>
    <w:rsid w:val="008D59DB"/>
    <w:rsid w:val="008D7170"/>
    <w:rsid w:val="008E0319"/>
    <w:rsid w:val="008E4DE2"/>
    <w:rsid w:val="008E6252"/>
    <w:rsid w:val="008E7CE2"/>
    <w:rsid w:val="008E7FAE"/>
    <w:rsid w:val="008F2DAB"/>
    <w:rsid w:val="008F3108"/>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21CC"/>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065F7"/>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4523"/>
    <w:rsid w:val="00B75E66"/>
    <w:rsid w:val="00B773BF"/>
    <w:rsid w:val="00B91A90"/>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831BB"/>
    <w:rsid w:val="00C95EB8"/>
    <w:rsid w:val="00CA0756"/>
    <w:rsid w:val="00CB02C5"/>
    <w:rsid w:val="00CB0D41"/>
    <w:rsid w:val="00CB39CD"/>
    <w:rsid w:val="00CC2A62"/>
    <w:rsid w:val="00CC3CF0"/>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36215"/>
    <w:rsid w:val="00D407D1"/>
    <w:rsid w:val="00D43387"/>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1483"/>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Office Word</Application>
  <DocSecurity>4</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E/ECE/324/Rev.1/Add.48/Rev.5/Amend.5</vt:lpstr>
      <vt:lpstr>E/ECE/324/Rev.1/Add.48/Rev.5/Amend.5</vt:lpstr>
    </vt:vector>
  </TitlesOfParts>
  <Company>CSD</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E/ECE/324/Rev.1/Add.48/Rev.5/Amend.5</dc:title>
  <dc:creator>Robert Corinne</dc:creator>
  <cp:keywords>E/ECE/TRANS/505/Rev.1/Add.48/Rev.5/Amend.5</cp:keywords>
  <cp:lastModifiedBy>Benedicte Boudol</cp:lastModifiedBy>
  <cp:revision>2</cp:revision>
  <cp:lastPrinted>2017-05-15T06:53:00Z</cp:lastPrinted>
  <dcterms:created xsi:type="dcterms:W3CDTF">2017-05-17T13:54:00Z</dcterms:created>
  <dcterms:modified xsi:type="dcterms:W3CDTF">2017-05-17T13:54:00Z</dcterms:modified>
</cp:coreProperties>
</file>