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419A6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BF4" w:rsidRPr="00EE0BF4" w:rsidRDefault="00EE0BF4" w:rsidP="00EE0BF4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EE0BF4">
              <w:rPr>
                <w:sz w:val="40"/>
                <w:lang w:val="en-US"/>
              </w:rPr>
              <w:t>E</w:t>
            </w:r>
            <w:r w:rsidRPr="00EE0BF4">
              <w:rPr>
                <w:lang w:val="en-US"/>
              </w:rPr>
              <w:t>/ECE/324/Rev.1/Add.45/Rev.6/Amend.2−</w:t>
            </w:r>
            <w:r w:rsidRPr="00EE0BF4">
              <w:rPr>
                <w:sz w:val="40"/>
                <w:lang w:val="en-US"/>
              </w:rPr>
              <w:t>E</w:t>
            </w:r>
            <w:r w:rsidRPr="00EE0BF4">
              <w:rPr>
                <w:lang w:val="en-US"/>
              </w:rPr>
              <w:t>/ECE/TRANS/505/Rev.1/Add.45/Rev.6/Amend.2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EE0BF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EE0BF4" w:rsidP="00A27C92">
            <w:pPr>
              <w:spacing w:before="480" w:line="240" w:lineRule="exact"/>
            </w:pPr>
            <w:r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6419A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6573F">
        <w:t>2,</w:t>
      </w:r>
      <w:r w:rsidRPr="006549FF">
        <w:t xml:space="preserve">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Default="0029791D" w:rsidP="00481743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66573F">
        <w:t>45 −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6573F">
        <w:t>46</w:t>
      </w:r>
    </w:p>
    <w:p w:rsidR="00481743" w:rsidRDefault="00481743" w:rsidP="00481743">
      <w:pPr>
        <w:pStyle w:val="H1G"/>
      </w:pPr>
      <w:r>
        <w:tab/>
      </w:r>
      <w:r>
        <w:tab/>
        <w:t>Révision 6 − Amendement 2</w:t>
      </w:r>
    </w:p>
    <w:p w:rsidR="003E1478" w:rsidRPr="00AC34B5" w:rsidRDefault="003E1478" w:rsidP="003E1478">
      <w:pPr>
        <w:pStyle w:val="SingleTxtG"/>
      </w:pPr>
      <w:r w:rsidRPr="00AC34B5">
        <w:t>Complément 4 à la série 04 d</w:t>
      </w:r>
      <w:r>
        <w:t>’</w:t>
      </w:r>
      <w:r w:rsidRPr="00AC34B5">
        <w:t>amend</w:t>
      </w:r>
      <w:r>
        <w:t>e</w:t>
      </w:r>
      <w:r w:rsidRPr="00AC34B5">
        <w:t xml:space="preserve">ments </w:t>
      </w:r>
      <w:r>
        <w:t>−</w:t>
      </w:r>
      <w:r w:rsidRPr="00AC34B5">
        <w:t xml:space="preserve"> Date d</w:t>
      </w:r>
      <w:r>
        <w:t>’</w:t>
      </w:r>
      <w:r w:rsidRPr="00AC34B5">
        <w:t>entrée en vigueur</w:t>
      </w:r>
      <w:r>
        <w:t> </w:t>
      </w:r>
      <w:r w:rsidRPr="00AC34B5">
        <w:t xml:space="preserve">: 22 </w:t>
      </w:r>
      <w:r>
        <w:t>juin</w:t>
      </w:r>
      <w:r w:rsidRPr="00AC34B5">
        <w:t xml:space="preserve"> 2017</w:t>
      </w:r>
    </w:p>
    <w:p w:rsidR="003E1478" w:rsidRPr="00AC34B5" w:rsidRDefault="003E1478" w:rsidP="00481743">
      <w:pPr>
        <w:pStyle w:val="H1G"/>
      </w:pPr>
      <w:r w:rsidRPr="00AC34B5">
        <w:tab/>
      </w:r>
      <w:r w:rsidRPr="00AC34B5">
        <w:tab/>
        <w:t>Prescriptions uniformes relatives à l</w:t>
      </w:r>
      <w:r>
        <w:t>’</w:t>
      </w:r>
      <w:r w:rsidRPr="00AC34B5">
        <w:t>homologation des systèmes de</w:t>
      </w:r>
      <w:r w:rsidR="008E7989">
        <w:t> </w:t>
      </w:r>
      <w:r w:rsidRPr="00AC34B5">
        <w:t>vision indirecte et des véhicules</w:t>
      </w:r>
      <w:r w:rsidR="008E7989">
        <w:t xml:space="preserve"> à moteur en ce qui concerne le </w:t>
      </w:r>
      <w:r w:rsidRPr="00AC34B5">
        <w:t>montage de ces systèmes</w:t>
      </w:r>
    </w:p>
    <w:p w:rsidR="00421A10" w:rsidRPr="003E1478" w:rsidRDefault="003E1478" w:rsidP="003E1478">
      <w:pPr>
        <w:pStyle w:val="SingleTxtG"/>
        <w:ind w:firstLine="567"/>
        <w:rPr>
          <w:spacing w:val="-2"/>
        </w:rPr>
      </w:pPr>
      <w:r w:rsidRPr="003E1478">
        <w:rPr>
          <w:spacing w:val="-2"/>
          <w:lang w:eastAsia="en-GB"/>
        </w:rPr>
        <w:t xml:space="preserve">Le présent document </w:t>
      </w:r>
      <w:r w:rsidRPr="003E1478">
        <w:rPr>
          <w:spacing w:val="-2"/>
        </w:rPr>
        <w:t>est communiqué uniquement à titre d’information</w:t>
      </w:r>
      <w:r w:rsidRPr="003E1478">
        <w:rPr>
          <w:spacing w:val="-2"/>
          <w:lang w:eastAsia="en-GB"/>
        </w:rPr>
        <w:t>. Le texte authentique, juridiquement contraignant, est celui</w:t>
      </w:r>
      <w:r w:rsidRPr="003E1478">
        <w:rPr>
          <w:rStyle w:val="FootnoteReference"/>
          <w:spacing w:val="-2"/>
        </w:rPr>
        <w:t xml:space="preserve"> </w:t>
      </w:r>
      <w:r w:rsidRPr="003E1478">
        <w:rPr>
          <w:spacing w:val="-2"/>
          <w:lang w:eastAsia="en-GB"/>
        </w:rPr>
        <w:t>du document ECE/TRANS/WP.29/2016/89.</w:t>
      </w:r>
    </w:p>
    <w:p w:rsidR="00EE0BF4" w:rsidRDefault="00442E31" w:rsidP="005F02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E7989" w:rsidRPr="007F0791" w:rsidRDefault="00EE0BF4" w:rsidP="007F0791">
      <w:pPr>
        <w:pStyle w:val="SingleTxtG"/>
        <w:rPr>
          <w:lang w:eastAsia="ar-SA"/>
        </w:rPr>
      </w:pPr>
      <w:r>
        <w:br w:type="page"/>
      </w:r>
      <w:r w:rsidR="008E7989" w:rsidRPr="007F0791">
        <w:rPr>
          <w:i/>
          <w:lang w:eastAsia="ar-SA"/>
        </w:rPr>
        <w:lastRenderedPageBreak/>
        <w:t>Paragraphe 6.2.1.2</w:t>
      </w:r>
      <w:r w:rsidR="008E7989" w:rsidRPr="007F0791">
        <w:rPr>
          <w:lang w:eastAsia="ar-SA"/>
        </w:rPr>
        <w:t>, lire</w:t>
      </w:r>
      <w:r w:rsidR="007F0791" w:rsidRPr="007F0791">
        <w:rPr>
          <w:lang w:eastAsia="ar-SA"/>
        </w:rPr>
        <w:t> </w:t>
      </w:r>
      <w:r w:rsidR="008E7989" w:rsidRPr="007F0791">
        <w:rPr>
          <w:lang w:eastAsia="ar-SA"/>
        </w:rPr>
        <w:t>:</w:t>
      </w:r>
    </w:p>
    <w:p w:rsidR="005F0207" w:rsidRDefault="008E7989" w:rsidP="007F0791">
      <w:pPr>
        <w:pStyle w:val="SingleTxtG"/>
        <w:ind w:left="2268" w:hanging="1134"/>
        <w:rPr>
          <w:lang w:eastAsia="ar-SA"/>
        </w:rPr>
      </w:pPr>
      <w:r w:rsidRPr="008E7989">
        <w:rPr>
          <w:lang w:eastAsia="ar-SA"/>
        </w:rPr>
        <w:t>«</w:t>
      </w:r>
      <w:r w:rsidR="007F0791">
        <w:rPr>
          <w:lang w:eastAsia="ar-SA"/>
        </w:rPr>
        <w:t> </w:t>
      </w:r>
      <w:r w:rsidRPr="008E7989">
        <w:rPr>
          <w:lang w:eastAsia="ar-SA"/>
        </w:rPr>
        <w:t>6.2.1.2</w:t>
      </w:r>
      <w:r w:rsidRPr="008E7989">
        <w:rPr>
          <w:lang w:eastAsia="ar-SA"/>
        </w:rPr>
        <w:tab/>
      </w:r>
      <w:r w:rsidRPr="00AC34B5">
        <w:rPr>
          <w:lang w:eastAsia="ar-SA"/>
        </w:rPr>
        <w:t>Si un système de vision indirecte … la durée totale du cycle de balayage, de restitution et de retour à la position in</w:t>
      </w:r>
      <w:r w:rsidR="007F0791">
        <w:rPr>
          <w:lang w:eastAsia="ar-SA"/>
        </w:rPr>
        <w:t>itiale ne doit pas dépasser 200 </w:t>
      </w:r>
      <w:r w:rsidRPr="00AC34B5">
        <w:rPr>
          <w:lang w:eastAsia="ar-SA"/>
        </w:rPr>
        <w:t>millisecond</w:t>
      </w:r>
      <w:r>
        <w:rPr>
          <w:lang w:eastAsia="ar-SA"/>
        </w:rPr>
        <w:t>e</w:t>
      </w:r>
      <w:r w:rsidRPr="00AC34B5">
        <w:rPr>
          <w:lang w:eastAsia="ar-SA"/>
        </w:rPr>
        <w:t xml:space="preserve">s </w:t>
      </w:r>
      <w:r>
        <w:rPr>
          <w:bCs/>
          <w:lang w:eastAsia="ar-SA"/>
        </w:rPr>
        <w:t>à une température ambiante de</w:t>
      </w:r>
      <w:r w:rsidR="007F0791">
        <w:rPr>
          <w:bCs/>
          <w:lang w:eastAsia="ar-SA"/>
        </w:rPr>
        <w:t xml:space="preserve"> 22 °C </w:t>
      </w:r>
      <w:r w:rsidR="007F0791">
        <w:rPr>
          <w:bCs/>
          <w:lang w:eastAsia="ar-SA"/>
        </w:rPr>
        <w:sym w:font="Symbol" w:char="F0B1"/>
      </w:r>
      <w:r w:rsidR="007F0791">
        <w:rPr>
          <w:bCs/>
          <w:lang w:eastAsia="ar-SA"/>
        </w:rPr>
        <w:t>5 </w:t>
      </w:r>
      <w:r w:rsidRPr="00AC34B5">
        <w:rPr>
          <w:bCs/>
          <w:lang w:eastAsia="ar-SA"/>
        </w:rPr>
        <w:t>°C</w:t>
      </w:r>
      <w:r w:rsidRPr="00AC34B5">
        <w:rPr>
          <w:lang w:eastAsia="ar-SA"/>
        </w:rPr>
        <w:t>.</w:t>
      </w:r>
      <w:r w:rsidR="007F0791">
        <w:rPr>
          <w:lang w:eastAsia="ar-SA"/>
        </w:rPr>
        <w:t> </w:t>
      </w:r>
      <w:r>
        <w:rPr>
          <w:lang w:eastAsia="ar-SA"/>
        </w:rPr>
        <w:t>».</w:t>
      </w:r>
    </w:p>
    <w:p w:rsidR="007F0791" w:rsidRPr="007F0791" w:rsidRDefault="007F0791" w:rsidP="007F079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0791" w:rsidRPr="007F0791" w:rsidSect="00EE0B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1E" w:rsidRDefault="00BA231E"/>
  </w:endnote>
  <w:endnote w:type="continuationSeparator" w:id="0">
    <w:p w:rsidR="00BA231E" w:rsidRDefault="00BA231E">
      <w:pPr>
        <w:pStyle w:val="Footer"/>
      </w:pPr>
    </w:p>
  </w:endnote>
  <w:endnote w:type="continuationNotice" w:id="1">
    <w:p w:rsidR="00BA231E" w:rsidRPr="00C451B9" w:rsidRDefault="00BA231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F4" w:rsidRPr="00EE0BF4" w:rsidRDefault="00EE0BF4" w:rsidP="00EE0BF4">
    <w:pPr>
      <w:pStyle w:val="Footer"/>
      <w:tabs>
        <w:tab w:val="right" w:pos="9638"/>
      </w:tabs>
    </w:pPr>
    <w:r w:rsidRPr="00EE0BF4">
      <w:rPr>
        <w:b/>
        <w:sz w:val="18"/>
      </w:rPr>
      <w:fldChar w:fldCharType="begin"/>
    </w:r>
    <w:r w:rsidRPr="00EE0BF4">
      <w:rPr>
        <w:b/>
        <w:sz w:val="18"/>
      </w:rPr>
      <w:instrText xml:space="preserve"> PAGE  \* MERGEFORMAT </w:instrText>
    </w:r>
    <w:r w:rsidRPr="00EE0BF4">
      <w:rPr>
        <w:b/>
        <w:sz w:val="18"/>
      </w:rPr>
      <w:fldChar w:fldCharType="separate"/>
    </w:r>
    <w:r w:rsidR="00D50B1B">
      <w:rPr>
        <w:b/>
        <w:noProof/>
        <w:sz w:val="18"/>
      </w:rPr>
      <w:t>2</w:t>
    </w:r>
    <w:r w:rsidRPr="00EE0BF4">
      <w:rPr>
        <w:b/>
        <w:sz w:val="18"/>
      </w:rPr>
      <w:fldChar w:fldCharType="end"/>
    </w:r>
    <w:r>
      <w:rPr>
        <w:b/>
        <w:sz w:val="18"/>
      </w:rPr>
      <w:tab/>
    </w:r>
    <w:r>
      <w:t>GE.17-11423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F4" w:rsidRPr="00EE0BF4" w:rsidRDefault="00EE0BF4" w:rsidP="00EE0BF4">
    <w:pPr>
      <w:pStyle w:val="Footer"/>
      <w:tabs>
        <w:tab w:val="right" w:pos="9638"/>
      </w:tabs>
      <w:rPr>
        <w:b/>
        <w:sz w:val="18"/>
      </w:rPr>
    </w:pPr>
    <w:r>
      <w:t>GE.17-11423</w:t>
    </w:r>
    <w:r>
      <w:tab/>
    </w:r>
    <w:r w:rsidRPr="00EE0BF4">
      <w:rPr>
        <w:b/>
        <w:sz w:val="18"/>
      </w:rPr>
      <w:fldChar w:fldCharType="begin"/>
    </w:r>
    <w:r w:rsidRPr="00EE0BF4">
      <w:rPr>
        <w:b/>
        <w:sz w:val="18"/>
      </w:rPr>
      <w:instrText xml:space="preserve"> PAGE  \* MERGEFORMAT </w:instrText>
    </w:r>
    <w:r w:rsidRPr="00EE0BF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B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EE0BF4" w:rsidRDefault="00EE0BF4" w:rsidP="00EE0BF4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17-11423</w:t>
    </w:r>
    <w:r w:rsidR="008E7989" w:rsidRPr="008E7989">
      <w:t xml:space="preserve"> </w:t>
    </w:r>
    <w:r>
      <w:rPr>
        <w:sz w:val="20"/>
      </w:rPr>
      <w:t>(F)</w:t>
    </w:r>
    <w:r w:rsidR="008E7989">
      <w:rPr>
        <w:sz w:val="20"/>
      </w:rPr>
      <w:t xml:space="preserve">    231117    241117</w:t>
    </w:r>
    <w:r>
      <w:rPr>
        <w:sz w:val="20"/>
      </w:rPr>
      <w:br/>
    </w:r>
    <w:r w:rsidRPr="00EE0BF4">
      <w:rPr>
        <w:rFonts w:ascii="C39T30Lfz" w:hAnsi="C39T30Lfz"/>
        <w:sz w:val="56"/>
      </w:rPr>
      <w:t></w:t>
    </w:r>
    <w:r w:rsidRPr="00EE0BF4">
      <w:rPr>
        <w:rFonts w:ascii="C39T30Lfz" w:hAnsi="C39T30Lfz"/>
        <w:sz w:val="56"/>
      </w:rPr>
      <w:t></w:t>
    </w:r>
    <w:r w:rsidRPr="00EE0BF4">
      <w:rPr>
        <w:rFonts w:ascii="C39T30Lfz" w:hAnsi="C39T30Lfz"/>
        <w:sz w:val="56"/>
      </w:rPr>
      <w:t></w:t>
    </w:r>
    <w:r w:rsidRPr="00EE0BF4">
      <w:rPr>
        <w:rFonts w:ascii="C39T30Lfz" w:hAnsi="C39T30Lfz"/>
        <w:sz w:val="56"/>
      </w:rPr>
      <w:t></w:t>
    </w:r>
    <w:r w:rsidRPr="00EE0BF4">
      <w:rPr>
        <w:rFonts w:ascii="C39T30Lfz" w:hAnsi="C39T30Lfz"/>
        <w:sz w:val="56"/>
      </w:rPr>
      <w:t></w:t>
    </w:r>
    <w:r w:rsidRPr="00EE0BF4">
      <w:rPr>
        <w:rFonts w:ascii="C39T30Lfz" w:hAnsi="C39T30Lfz"/>
        <w:sz w:val="56"/>
      </w:rPr>
      <w:t></w:t>
    </w:r>
    <w:r w:rsidRPr="00EE0BF4">
      <w:rPr>
        <w:rFonts w:ascii="C39T30Lfz" w:hAnsi="C39T30Lfz"/>
        <w:sz w:val="56"/>
      </w:rPr>
      <w:t></w:t>
    </w:r>
    <w:r w:rsidRPr="00EE0BF4">
      <w:rPr>
        <w:rFonts w:ascii="C39T30Lfz" w:hAnsi="C39T30Lfz"/>
        <w:sz w:val="56"/>
      </w:rPr>
      <w:t></w:t>
    </w:r>
    <w:r w:rsidRPr="00EE0BF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5/Rev.6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6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1E" w:rsidRPr="00D27D5E" w:rsidRDefault="00BA231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231E" w:rsidRPr="00D171D4" w:rsidRDefault="00BA231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A231E" w:rsidRPr="00C451B9" w:rsidRDefault="00BA231E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6419A6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F4" w:rsidRPr="00EE0BF4" w:rsidRDefault="00EE0BF4">
    <w:pPr>
      <w:pStyle w:val="Header"/>
      <w:rPr>
        <w:lang w:val="en-US"/>
      </w:rPr>
    </w:pPr>
    <w:r>
      <w:fldChar w:fldCharType="begin"/>
    </w:r>
    <w:r w:rsidRPr="00EE0BF4">
      <w:rPr>
        <w:lang w:val="en-US"/>
      </w:rPr>
      <w:instrText xml:space="preserve"> TITLE  \* MERGEFORMAT </w:instrText>
    </w:r>
    <w:r>
      <w:fldChar w:fldCharType="separate"/>
    </w:r>
    <w:r w:rsidR="00D50B1B">
      <w:rPr>
        <w:lang w:val="en-US"/>
      </w:rPr>
      <w:t>E/ECE/324/Rev.1/Add.45/Rev.6/Amend.2</w:t>
    </w:r>
    <w:r>
      <w:fldChar w:fldCharType="end"/>
    </w:r>
    <w:r w:rsidRPr="00EE0BF4">
      <w:rPr>
        <w:lang w:val="en-US"/>
      </w:rPr>
      <w:br/>
    </w:r>
    <w:r>
      <w:fldChar w:fldCharType="begin"/>
    </w:r>
    <w:r w:rsidRPr="00EE0BF4">
      <w:rPr>
        <w:lang w:val="en-US"/>
      </w:rPr>
      <w:instrText xml:space="preserve"> KEYWORDS  \* MERGEFORMAT </w:instrText>
    </w:r>
    <w:r>
      <w:fldChar w:fldCharType="separate"/>
    </w:r>
    <w:r w:rsidR="00D50B1B">
      <w:rPr>
        <w:lang w:val="en-US"/>
      </w:rPr>
      <w:t>E/ECE/TRANS/505/Rev.1/Add.45/Rev.6/Amend.2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F4" w:rsidRPr="00EE0BF4" w:rsidRDefault="00EE0BF4" w:rsidP="00EE0BF4">
    <w:pPr>
      <w:pStyle w:val="Header"/>
      <w:jc w:val="right"/>
      <w:rPr>
        <w:lang w:val="en-US"/>
      </w:rPr>
    </w:pPr>
    <w:r>
      <w:fldChar w:fldCharType="begin"/>
    </w:r>
    <w:r w:rsidRPr="00EE0BF4">
      <w:rPr>
        <w:lang w:val="en-US"/>
      </w:rPr>
      <w:instrText xml:space="preserve"> TITLE  \* MERGEFORMAT </w:instrText>
    </w:r>
    <w:r>
      <w:fldChar w:fldCharType="separate"/>
    </w:r>
    <w:r w:rsidR="00D50B1B">
      <w:rPr>
        <w:lang w:val="en-US"/>
      </w:rPr>
      <w:t>E/ECE/324/Rev.1/Add.45/Rev.6/Amend.2</w:t>
    </w:r>
    <w:r>
      <w:fldChar w:fldCharType="end"/>
    </w:r>
    <w:r w:rsidRPr="00EE0BF4">
      <w:rPr>
        <w:lang w:val="en-US"/>
      </w:rPr>
      <w:br/>
    </w:r>
    <w:r>
      <w:fldChar w:fldCharType="begin"/>
    </w:r>
    <w:r w:rsidRPr="00EE0BF4">
      <w:rPr>
        <w:lang w:val="en-US"/>
      </w:rPr>
      <w:instrText xml:space="preserve"> KEYWORDS  \* MERGEFORMAT </w:instrText>
    </w:r>
    <w:r>
      <w:fldChar w:fldCharType="separate"/>
    </w:r>
    <w:r w:rsidR="00D50B1B">
      <w:rPr>
        <w:lang w:val="en-US"/>
      </w:rPr>
      <w:t>E/ECE/TRANS/505/Rev.1/Add.45/Rev.6/Amend.2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1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1478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1743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19A6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3F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4A3D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0791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989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3B38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231E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0B1B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0BF4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F8BD3F3-61C3-4F26-8398-8DF7BB5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3E1478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E/ECE/324/Rev.1/Add.45/Rev.6/Amend.2</vt:lpstr>
      <vt:lpstr>E/ECE/324/Rev.1/Add.45/Rev.6/Amend.2</vt:lpstr>
    </vt:vector>
  </TitlesOfParts>
  <Company>CSD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E/ECE/324/Rev.1/Add.45/Rev.6/Amend.2</dc:title>
  <dc:creator>Nicolas MORIN</dc:creator>
  <cp:keywords>E/ECE/TRANS/505/Rev.1/Add.45/Rev.6/Amend.2</cp:keywords>
  <cp:lastModifiedBy>Marie-Claude Collet</cp:lastModifiedBy>
  <cp:revision>3</cp:revision>
  <cp:lastPrinted>2017-11-27T07:23:00Z</cp:lastPrinted>
  <dcterms:created xsi:type="dcterms:W3CDTF">2017-11-27T07:23:00Z</dcterms:created>
  <dcterms:modified xsi:type="dcterms:W3CDTF">2017-11-27T07:23:00Z</dcterms:modified>
</cp:coreProperties>
</file>